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260" w:rsidRPr="00915698" w:rsidRDefault="00FC3D27" w:rsidP="00472260">
      <w:pPr>
        <w:jc w:val="right"/>
        <w:rPr>
          <w:rFonts w:cstheme="minorHAnsi"/>
        </w:rPr>
      </w:pPr>
      <w:r>
        <w:rPr>
          <w:rFonts w:cstheme="minorHAnsi"/>
        </w:rPr>
        <w:t>Version 12</w:t>
      </w:r>
      <w:r w:rsidR="00472260" w:rsidRPr="00915698">
        <w:rPr>
          <w:rFonts w:cstheme="minorHAnsi"/>
        </w:rPr>
        <w:t xml:space="preserve">: </w:t>
      </w:r>
      <w:r>
        <w:rPr>
          <w:rFonts w:cstheme="minorHAnsi"/>
        </w:rPr>
        <w:t>13 June 2023</w:t>
      </w:r>
    </w:p>
    <w:p w:rsidR="003719B7" w:rsidRDefault="00472260" w:rsidP="008C4FB7">
      <w:pPr>
        <w:tabs>
          <w:tab w:val="left" w:pos="6035"/>
        </w:tabs>
        <w:rPr>
          <w:rFonts w:cstheme="minorHAnsi"/>
          <w:b/>
        </w:rPr>
      </w:pPr>
      <w:r>
        <w:rPr>
          <w:rFonts w:cstheme="minorHAnsi"/>
          <w:b/>
        </w:rPr>
        <w:t>TWYFORD BURSARY SCHEME</w:t>
      </w:r>
      <w:r w:rsidRPr="00740EF4">
        <w:rPr>
          <w:rFonts w:cstheme="minorHAnsi"/>
          <w:b/>
        </w:rPr>
        <w:t xml:space="preserve"> POLICY</w:t>
      </w:r>
      <w:r w:rsidR="003719B7">
        <w:rPr>
          <w:rFonts w:cstheme="minorHAnsi"/>
          <w:b/>
        </w:rPr>
        <w:t xml:space="preserve"> </w:t>
      </w:r>
    </w:p>
    <w:p w:rsidR="00484197" w:rsidRPr="00484197" w:rsidRDefault="00484197" w:rsidP="008C4FB7">
      <w:pPr>
        <w:tabs>
          <w:tab w:val="left" w:pos="6035"/>
        </w:tabs>
        <w:rPr>
          <w:rFonts w:cstheme="minorHAnsi"/>
        </w:rPr>
      </w:pPr>
      <w:r w:rsidRPr="00484197">
        <w:rPr>
          <w:rFonts w:cstheme="minorHAnsi"/>
        </w:rPr>
        <w:t>Th</w:t>
      </w:r>
      <w:r>
        <w:rPr>
          <w:rFonts w:cstheme="minorHAnsi"/>
        </w:rPr>
        <w:t xml:space="preserve">is fund is made available from the government through its funding body – Young Peoples Learning Agency (YPLA) for 16-18 year olds – to provide assistance to students whose access to, or completion of, education is inhibited by financial constraints </w:t>
      </w:r>
      <w:r w:rsidR="003719B7">
        <w:rPr>
          <w:rFonts w:cstheme="minorHAnsi"/>
        </w:rPr>
        <w:t>or</w:t>
      </w:r>
      <w:r w:rsidR="00334169">
        <w:rPr>
          <w:rFonts w:cstheme="minorHAnsi"/>
        </w:rPr>
        <w:t xml:space="preserve"> barriers. Funding is limited and </w:t>
      </w:r>
      <w:r w:rsidR="00E665D5">
        <w:rPr>
          <w:rFonts w:cstheme="minorHAnsi"/>
        </w:rPr>
        <w:t>the actual level of individual support</w:t>
      </w:r>
      <w:r w:rsidR="002E21AF">
        <w:rPr>
          <w:rFonts w:cstheme="minorHAnsi"/>
        </w:rPr>
        <w:t xml:space="preserve"> outside of the </w:t>
      </w:r>
      <w:r w:rsidR="003719B7">
        <w:rPr>
          <w:rFonts w:cstheme="minorHAnsi"/>
        </w:rPr>
        <w:t xml:space="preserve">Group </w:t>
      </w:r>
      <w:proofErr w:type="gramStart"/>
      <w:r w:rsidR="003719B7">
        <w:rPr>
          <w:rFonts w:cstheme="minorHAnsi"/>
        </w:rPr>
        <w:t>A</w:t>
      </w:r>
      <w:proofErr w:type="gramEnd"/>
      <w:r w:rsidR="003719B7">
        <w:rPr>
          <w:rFonts w:cstheme="minorHAnsi"/>
        </w:rPr>
        <w:t xml:space="preserve"> </w:t>
      </w:r>
      <w:r w:rsidR="002E21AF">
        <w:rPr>
          <w:rFonts w:cstheme="minorHAnsi"/>
        </w:rPr>
        <w:t>Bursaries</w:t>
      </w:r>
      <w:r w:rsidR="00E665D5">
        <w:rPr>
          <w:rFonts w:cstheme="minorHAnsi"/>
        </w:rPr>
        <w:t xml:space="preserve"> is</w:t>
      </w:r>
      <w:r w:rsidR="002E21AF">
        <w:rPr>
          <w:rFonts w:cstheme="minorHAnsi"/>
        </w:rPr>
        <w:t xml:space="preserve"> </w:t>
      </w:r>
      <w:r w:rsidR="00334169">
        <w:rPr>
          <w:rFonts w:cstheme="minorHAnsi"/>
        </w:rPr>
        <w:t>dependent</w:t>
      </w:r>
      <w:r w:rsidR="002E21AF">
        <w:rPr>
          <w:rFonts w:cstheme="minorHAnsi"/>
        </w:rPr>
        <w:t xml:space="preserve"> upon and can only be known</w:t>
      </w:r>
      <w:r w:rsidR="00334169">
        <w:rPr>
          <w:rFonts w:cstheme="minorHAnsi"/>
        </w:rPr>
        <w:t xml:space="preserve"> on</w:t>
      </w:r>
      <w:r w:rsidR="002E21AF">
        <w:rPr>
          <w:rFonts w:cstheme="minorHAnsi"/>
        </w:rPr>
        <w:t xml:space="preserve"> receipt of</w:t>
      </w:r>
      <w:r w:rsidR="00334169">
        <w:rPr>
          <w:rFonts w:cstheme="minorHAnsi"/>
        </w:rPr>
        <w:t xml:space="preserve"> the total number of applications.</w:t>
      </w:r>
    </w:p>
    <w:p w:rsidR="005D0B20" w:rsidRPr="00740EF4" w:rsidRDefault="00472260" w:rsidP="00472260">
      <w:pPr>
        <w:rPr>
          <w:rFonts w:cstheme="minorHAnsi"/>
          <w:b/>
        </w:rPr>
      </w:pPr>
      <w:r>
        <w:rPr>
          <w:rFonts w:cstheme="minorHAnsi"/>
          <w:b/>
        </w:rPr>
        <w:t>E</w:t>
      </w:r>
      <w:r w:rsidRPr="00740EF4">
        <w:rPr>
          <w:rFonts w:cstheme="minorHAnsi"/>
          <w:b/>
        </w:rPr>
        <w:t>ligibility</w:t>
      </w:r>
    </w:p>
    <w:p w:rsidR="00472260" w:rsidRPr="005E51CA" w:rsidRDefault="00472260" w:rsidP="00472260">
      <w:r w:rsidRPr="005E51CA">
        <w:t>Financial support from the Twyford Bursary Scheme will be available to</w:t>
      </w:r>
      <w:r w:rsidR="005D0B20" w:rsidRPr="005E51CA">
        <w:t xml:space="preserve"> students aged under 19 on 31</w:t>
      </w:r>
      <w:r w:rsidR="005D0B20" w:rsidRPr="005E51CA">
        <w:rPr>
          <w:vertAlign w:val="superscript"/>
        </w:rPr>
        <w:t>st</w:t>
      </w:r>
      <w:r w:rsidR="005D0B20" w:rsidRPr="005E51CA">
        <w:t xml:space="preserve"> August in the academic year in which they start their programme of study. The following g</w:t>
      </w:r>
      <w:r w:rsidR="001D7C99" w:rsidRPr="005E51CA">
        <w:t>r</w:t>
      </w:r>
      <w:r w:rsidR="005D0B20" w:rsidRPr="005E51CA">
        <w:t>oups of you</w:t>
      </w:r>
      <w:r w:rsidR="001D7C99" w:rsidRPr="005E51CA">
        <w:t>n</w:t>
      </w:r>
      <w:r w:rsidR="005D0B20" w:rsidRPr="005E51CA">
        <w:t xml:space="preserve">g people are eligible </w:t>
      </w:r>
      <w:r w:rsidR="001D7C99" w:rsidRPr="005E51CA">
        <w:t>to apply and there are 3 separate bursaries that students could qualify for:</w:t>
      </w:r>
    </w:p>
    <w:p w:rsidR="005D0B20" w:rsidRPr="005E51CA" w:rsidRDefault="00DC3D0C" w:rsidP="005D0B20">
      <w:pPr>
        <w:pStyle w:val="NoSpacing"/>
        <w:ind w:firstLine="720"/>
      </w:pPr>
      <w:r w:rsidRPr="005E51CA">
        <w:t xml:space="preserve">Group </w:t>
      </w:r>
      <w:r w:rsidR="005D0B20" w:rsidRPr="005E51CA">
        <w:t xml:space="preserve">A: Vulnerable young students </w:t>
      </w:r>
      <w:r w:rsidR="00A4503F">
        <w:t>–</w:t>
      </w:r>
      <w:r w:rsidR="005D0B20" w:rsidRPr="005E51CA">
        <w:t xml:space="preserve"> </w:t>
      </w:r>
      <w:r w:rsidR="00A4503F">
        <w:t xml:space="preserve">Guaranteed </w:t>
      </w:r>
      <w:r w:rsidR="005D0B20" w:rsidRPr="005E51CA">
        <w:t>Bursary</w:t>
      </w:r>
    </w:p>
    <w:p w:rsidR="005D0B20" w:rsidRPr="005E51CA" w:rsidRDefault="00DC3D0C" w:rsidP="005D0B20">
      <w:pPr>
        <w:pStyle w:val="NoSpacing"/>
        <w:ind w:firstLine="720"/>
      </w:pPr>
      <w:r w:rsidRPr="005E51CA">
        <w:t xml:space="preserve">Group </w:t>
      </w:r>
      <w:r w:rsidR="005D0B20" w:rsidRPr="005E51CA">
        <w:t>B: Students who are eligible for Free School Meals</w:t>
      </w:r>
    </w:p>
    <w:p w:rsidR="005D0B20" w:rsidRPr="005E51CA" w:rsidRDefault="00DC3D0C" w:rsidP="005D0B20">
      <w:pPr>
        <w:pStyle w:val="NoSpacing"/>
        <w:ind w:firstLine="720"/>
      </w:pPr>
      <w:r w:rsidRPr="005E51CA">
        <w:t xml:space="preserve">Group </w:t>
      </w:r>
      <w:r w:rsidR="005D0B20" w:rsidRPr="005E51CA">
        <w:t>C: Students facing Financial Hardship – based on receipted expenditure.</w:t>
      </w:r>
    </w:p>
    <w:p w:rsidR="005D0B20" w:rsidRDefault="005D0B20" w:rsidP="005D0B20">
      <w:pPr>
        <w:pStyle w:val="NoSpacing"/>
      </w:pPr>
    </w:p>
    <w:p w:rsidR="001D7C99" w:rsidRPr="005D0B20" w:rsidRDefault="001D7C99" w:rsidP="005D0B20">
      <w:pPr>
        <w:pStyle w:val="NoSpacing"/>
      </w:pPr>
    </w:p>
    <w:p w:rsidR="00DC3D0C" w:rsidRPr="00F036B1" w:rsidRDefault="00472260" w:rsidP="00DC3D0C">
      <w:pPr>
        <w:pStyle w:val="ListParagraph"/>
        <w:ind w:left="1080"/>
        <w:rPr>
          <w:u w:val="single"/>
        </w:rPr>
      </w:pPr>
      <w:r w:rsidRPr="00F036B1">
        <w:rPr>
          <w:b/>
          <w:u w:val="single"/>
        </w:rPr>
        <w:t xml:space="preserve">A: </w:t>
      </w:r>
      <w:r w:rsidR="001D7C99" w:rsidRPr="00F036B1">
        <w:rPr>
          <w:b/>
          <w:u w:val="single"/>
        </w:rPr>
        <w:t>£1200 Annual Bursary for Vulnerable young students</w:t>
      </w:r>
      <w:r w:rsidR="001D7C99" w:rsidRPr="00F036B1">
        <w:rPr>
          <w:u w:val="single"/>
        </w:rPr>
        <w:t xml:space="preserve"> </w:t>
      </w:r>
    </w:p>
    <w:p w:rsidR="00F036B1" w:rsidRPr="00D80AA2" w:rsidRDefault="00F036B1" w:rsidP="00F036B1">
      <w:pPr>
        <w:pStyle w:val="ListParagraph"/>
        <w:ind w:left="1080"/>
      </w:pPr>
      <w:r w:rsidRPr="00D80AA2">
        <w:t xml:space="preserve">Students who are identified by the government as </w:t>
      </w:r>
      <w:r>
        <w:t>`</w:t>
      </w:r>
      <w:r w:rsidRPr="00D80AA2">
        <w:t>most vulnerable</w:t>
      </w:r>
      <w:r>
        <w:t>` will be eligible for a bursary of up to £1200. Those are:</w:t>
      </w:r>
    </w:p>
    <w:p w:rsidR="00F036B1" w:rsidRDefault="00F036B1" w:rsidP="00F036B1">
      <w:pPr>
        <w:pStyle w:val="ListParagraph"/>
        <w:numPr>
          <w:ilvl w:val="0"/>
          <w:numId w:val="2"/>
        </w:numPr>
      </w:pPr>
      <w:r w:rsidRPr="001D7C99">
        <w:t>Young</w:t>
      </w:r>
      <w:r>
        <w:t xml:space="preserve"> people in or recently left local authority care</w:t>
      </w:r>
    </w:p>
    <w:p w:rsidR="00F036B1" w:rsidRDefault="00F036B1" w:rsidP="00F036B1">
      <w:pPr>
        <w:pStyle w:val="ListParagraph"/>
        <w:numPr>
          <w:ilvl w:val="0"/>
          <w:numId w:val="2"/>
        </w:numPr>
      </w:pPr>
      <w:r>
        <w:t>Young people in receipt of Income Support or Universal Credit in their own right.</w:t>
      </w:r>
    </w:p>
    <w:p w:rsidR="00F036B1" w:rsidRDefault="00F036B1" w:rsidP="00F036B1">
      <w:pPr>
        <w:pStyle w:val="ListParagraph"/>
        <w:numPr>
          <w:ilvl w:val="0"/>
          <w:numId w:val="2"/>
        </w:numPr>
      </w:pPr>
      <w:r>
        <w:t>Young people who are in receipt of Disability Living Allowance in their name and either Employment Support Allowance (ESA) or Universal Credit</w:t>
      </w:r>
    </w:p>
    <w:p w:rsidR="00F036B1" w:rsidRDefault="00F036B1" w:rsidP="00F036B1">
      <w:pPr>
        <w:pStyle w:val="ListParagraph"/>
        <w:numPr>
          <w:ilvl w:val="0"/>
          <w:numId w:val="2"/>
        </w:numPr>
      </w:pPr>
      <w:r>
        <w:t>Young people who get Personal Independence Payment in their name and either ESA or Universal Credit</w:t>
      </w:r>
    </w:p>
    <w:p w:rsidR="00F036B1" w:rsidRPr="00D80AA2" w:rsidRDefault="00F036B1" w:rsidP="00DC3D0C">
      <w:pPr>
        <w:pStyle w:val="ListParagraph"/>
        <w:ind w:left="1080"/>
      </w:pPr>
    </w:p>
    <w:p w:rsidR="00C948C9" w:rsidRDefault="00C948C9" w:rsidP="00C948C9">
      <w:pPr>
        <w:pStyle w:val="ListParagraph"/>
        <w:ind w:left="1440"/>
      </w:pPr>
    </w:p>
    <w:p w:rsidR="00C948C9" w:rsidRDefault="00C948C9" w:rsidP="00C948C9">
      <w:pPr>
        <w:pStyle w:val="ListParagraph"/>
        <w:ind w:left="1440"/>
      </w:pPr>
      <w:r w:rsidRPr="002654E4">
        <w:t>For students</w:t>
      </w:r>
      <w:r>
        <w:t xml:space="preserve"> applying under the criteria for Group </w:t>
      </w:r>
      <w:proofErr w:type="gramStart"/>
      <w:r>
        <w:t>A</w:t>
      </w:r>
      <w:proofErr w:type="gramEnd"/>
      <w:r>
        <w:t xml:space="preserve"> initial assessment is by </w:t>
      </w:r>
      <w:r w:rsidR="005E51CA">
        <w:t>self-declaration</w:t>
      </w:r>
      <w:r>
        <w:t>.  For students in care or care leavers this must be supported by written evidence from their Local Authority Social Services Department.  Students receiving Income Support, Employment Support Allowance or Disability Living Allowance should provide their entitlement letter from the Department for Work and Pensions.  Letters confirming status or entitlement should be dated on or after 1 August in the year of application.</w:t>
      </w:r>
    </w:p>
    <w:p w:rsidR="00C948C9" w:rsidRDefault="00C948C9" w:rsidP="00C948C9">
      <w:pPr>
        <w:pStyle w:val="ListParagraph"/>
        <w:ind w:left="1440"/>
      </w:pPr>
    </w:p>
    <w:p w:rsidR="00F3786A" w:rsidRPr="00F3786A" w:rsidRDefault="00F3786A" w:rsidP="00F3786A">
      <w:pPr>
        <w:pStyle w:val="ListParagraph"/>
        <w:ind w:left="1080"/>
        <w:rPr>
          <w:b/>
          <w:u w:val="single"/>
        </w:rPr>
      </w:pPr>
    </w:p>
    <w:p w:rsidR="00845B0F" w:rsidRDefault="00472260" w:rsidP="005D0B20">
      <w:pPr>
        <w:pStyle w:val="ListParagraph"/>
        <w:ind w:left="1080"/>
      </w:pPr>
      <w:r w:rsidRPr="00F3786A">
        <w:rPr>
          <w:b/>
          <w:u w:val="single"/>
        </w:rPr>
        <w:t xml:space="preserve">B: </w:t>
      </w:r>
      <w:r w:rsidR="00F3786A" w:rsidRPr="00F3786A">
        <w:rPr>
          <w:b/>
          <w:u w:val="single"/>
        </w:rPr>
        <w:t xml:space="preserve">£400 Annual Bursary </w:t>
      </w:r>
      <w:r w:rsidR="00502EA5">
        <w:rPr>
          <w:b/>
          <w:u w:val="single"/>
        </w:rPr>
        <w:t>plus S</w:t>
      </w:r>
      <w:r w:rsidR="00DC3D0C">
        <w:rPr>
          <w:b/>
          <w:u w:val="single"/>
        </w:rPr>
        <w:t xml:space="preserve">tudy </w:t>
      </w:r>
      <w:r w:rsidR="00502EA5">
        <w:rPr>
          <w:b/>
          <w:u w:val="single"/>
        </w:rPr>
        <w:t xml:space="preserve">Money </w:t>
      </w:r>
      <w:r w:rsidR="00F3786A" w:rsidRPr="00F3786A">
        <w:rPr>
          <w:b/>
          <w:u w:val="single"/>
        </w:rPr>
        <w:t>support.</w:t>
      </w:r>
      <w:r w:rsidR="00F3786A">
        <w:t xml:space="preserve"> </w:t>
      </w:r>
    </w:p>
    <w:p w:rsidR="00C948C9" w:rsidRDefault="00C948C9" w:rsidP="00C948C9">
      <w:pPr>
        <w:ind w:left="1080"/>
      </w:pPr>
      <w:r>
        <w:rPr>
          <w:lang w:val="en"/>
        </w:rPr>
        <w:t>These students will be eligible to receive a Group B Bursary</w:t>
      </w:r>
      <w:r w:rsidR="00502EA5">
        <w:rPr>
          <w:lang w:val="en"/>
        </w:rPr>
        <w:t xml:space="preserve"> of up to £400 plus additional S</w:t>
      </w:r>
      <w:r>
        <w:rPr>
          <w:lang w:val="en"/>
        </w:rPr>
        <w:t>tudy</w:t>
      </w:r>
      <w:r w:rsidR="00502EA5">
        <w:rPr>
          <w:lang w:val="en"/>
        </w:rPr>
        <w:t xml:space="preserve"> Money</w:t>
      </w:r>
      <w:r>
        <w:rPr>
          <w:lang w:val="en"/>
        </w:rPr>
        <w:t xml:space="preserve"> support</w:t>
      </w:r>
      <w:r w:rsidR="00502EA5">
        <w:rPr>
          <w:lang w:val="en"/>
        </w:rPr>
        <w:t xml:space="preserve"> for course related</w:t>
      </w:r>
      <w:r>
        <w:rPr>
          <w:lang w:val="en"/>
        </w:rPr>
        <w:t xml:space="preserve"> based on receipted expenditure.</w:t>
      </w:r>
    </w:p>
    <w:p w:rsidR="00845B0F" w:rsidRDefault="00472260" w:rsidP="005D0B20">
      <w:pPr>
        <w:pStyle w:val="ListParagraph"/>
        <w:ind w:left="1080"/>
        <w:rPr>
          <w:lang w:val="en"/>
        </w:rPr>
      </w:pPr>
      <w:r w:rsidRPr="002654E4">
        <w:lastRenderedPageBreak/>
        <w:t>Students</w:t>
      </w:r>
      <w:r w:rsidR="001549D3">
        <w:t xml:space="preserve"> will</w:t>
      </w:r>
      <w:r w:rsidRPr="002654E4">
        <w:t xml:space="preserve"> </w:t>
      </w:r>
      <w:r>
        <w:t>not</w:t>
      </w:r>
      <w:r w:rsidR="001549D3">
        <w:t xml:space="preserve"> qualify under</w:t>
      </w:r>
      <w:r>
        <w:t xml:space="preserve"> Group A </w:t>
      </w:r>
      <w:r w:rsidR="001549D3">
        <w:t xml:space="preserve">and </w:t>
      </w:r>
      <w:r w:rsidR="007B0A73">
        <w:t xml:space="preserve">will </w:t>
      </w:r>
      <w:r w:rsidR="001549D3">
        <w:t xml:space="preserve">be </w:t>
      </w:r>
      <w:r w:rsidRPr="002654E4">
        <w:t xml:space="preserve">eligible </w:t>
      </w:r>
      <w:r>
        <w:t xml:space="preserve">for </w:t>
      </w:r>
      <w:r w:rsidRPr="002654E4">
        <w:t xml:space="preserve">and registered with </w:t>
      </w:r>
      <w:r>
        <w:t xml:space="preserve">their </w:t>
      </w:r>
      <w:r w:rsidRPr="002654E4">
        <w:t>Local Authority to receive free school meals.</w:t>
      </w:r>
      <w:r>
        <w:t xml:space="preserve"> </w:t>
      </w:r>
      <w:r w:rsidR="00845B0F">
        <w:rPr>
          <w:lang w:val="en"/>
        </w:rPr>
        <w:t xml:space="preserve">Pupils </w:t>
      </w:r>
      <w:r w:rsidRPr="003B1F4B">
        <w:rPr>
          <w:lang w:val="en"/>
        </w:rPr>
        <w:t xml:space="preserve">are eligible for free </w:t>
      </w:r>
      <w:r w:rsidR="00845B0F">
        <w:rPr>
          <w:lang w:val="en"/>
        </w:rPr>
        <w:t>school meals if their parent/</w:t>
      </w:r>
      <w:r w:rsidRPr="003B1F4B">
        <w:rPr>
          <w:lang w:val="en"/>
        </w:rPr>
        <w:t>carer receives</w:t>
      </w:r>
      <w:r w:rsidR="00845B0F">
        <w:rPr>
          <w:lang w:val="en"/>
        </w:rPr>
        <w:t xml:space="preserve">: </w:t>
      </w:r>
    </w:p>
    <w:p w:rsidR="00845B0F" w:rsidRDefault="00845B0F" w:rsidP="005D0B20">
      <w:pPr>
        <w:pStyle w:val="ListParagraph"/>
        <w:ind w:left="1080"/>
        <w:rPr>
          <w:lang w:val="en"/>
        </w:rPr>
      </w:pPr>
    </w:p>
    <w:p w:rsidR="00845B0F" w:rsidRDefault="00845B0F" w:rsidP="00845B0F">
      <w:pPr>
        <w:pStyle w:val="ListParagraph"/>
        <w:numPr>
          <w:ilvl w:val="0"/>
          <w:numId w:val="3"/>
        </w:numPr>
        <w:rPr>
          <w:lang w:val="en"/>
        </w:rPr>
      </w:pPr>
      <w:r>
        <w:rPr>
          <w:lang w:val="en"/>
        </w:rPr>
        <w:t>Income Support.</w:t>
      </w:r>
    </w:p>
    <w:p w:rsidR="00845B0F" w:rsidRDefault="00472260" w:rsidP="00845B0F">
      <w:pPr>
        <w:pStyle w:val="ListParagraph"/>
        <w:numPr>
          <w:ilvl w:val="0"/>
          <w:numId w:val="3"/>
        </w:numPr>
        <w:rPr>
          <w:lang w:val="en"/>
        </w:rPr>
      </w:pPr>
      <w:r w:rsidRPr="003B1F4B">
        <w:rPr>
          <w:lang w:val="en"/>
        </w:rPr>
        <w:t>Employment and Support Allowance</w:t>
      </w:r>
      <w:r w:rsidR="00845B0F">
        <w:rPr>
          <w:lang w:val="en"/>
        </w:rPr>
        <w:t xml:space="preserve"> (income related).</w:t>
      </w:r>
    </w:p>
    <w:p w:rsidR="00845B0F" w:rsidRPr="00845B0F" w:rsidRDefault="00845B0F" w:rsidP="00845B0F">
      <w:pPr>
        <w:pStyle w:val="ListParagraph"/>
        <w:numPr>
          <w:ilvl w:val="0"/>
          <w:numId w:val="3"/>
        </w:numPr>
        <w:rPr>
          <w:lang w:val="en"/>
        </w:rPr>
      </w:pPr>
      <w:r w:rsidRPr="00845B0F">
        <w:rPr>
          <w:lang w:val="en"/>
        </w:rPr>
        <w:t xml:space="preserve">Child Tax </w:t>
      </w:r>
      <w:r w:rsidR="00CA4F0D" w:rsidRPr="00845B0F">
        <w:rPr>
          <w:lang w:val="en"/>
        </w:rPr>
        <w:t>Credit</w:t>
      </w:r>
      <w:r w:rsidRPr="00845B0F">
        <w:rPr>
          <w:lang w:val="en"/>
        </w:rPr>
        <w:t> </w:t>
      </w:r>
      <w:r>
        <w:rPr>
          <w:lang w:val="en"/>
        </w:rPr>
        <w:t xml:space="preserve">provided they are not entitled to Working Tax Credit and have an annual </w:t>
      </w:r>
      <w:r w:rsidR="005E51CA">
        <w:rPr>
          <w:lang w:val="en"/>
        </w:rPr>
        <w:t>income (</w:t>
      </w:r>
      <w:r>
        <w:rPr>
          <w:lang w:val="en"/>
        </w:rPr>
        <w:t>as assessed by HM Revenue and Customs) that does not exceed £16,190.</w:t>
      </w:r>
    </w:p>
    <w:p w:rsidR="00845B0F" w:rsidRDefault="00472260" w:rsidP="00845B0F">
      <w:pPr>
        <w:pStyle w:val="ListParagraph"/>
        <w:numPr>
          <w:ilvl w:val="0"/>
          <w:numId w:val="3"/>
        </w:numPr>
        <w:rPr>
          <w:lang w:val="en"/>
        </w:rPr>
      </w:pPr>
      <w:r w:rsidRPr="003B1F4B">
        <w:rPr>
          <w:lang w:val="en"/>
        </w:rPr>
        <w:t>Job S</w:t>
      </w:r>
      <w:r w:rsidR="00845B0F">
        <w:rPr>
          <w:lang w:val="en"/>
        </w:rPr>
        <w:t>eekers Allowance (income based)</w:t>
      </w:r>
    </w:p>
    <w:p w:rsidR="0003190F" w:rsidRDefault="00F036B1" w:rsidP="00845B0F">
      <w:pPr>
        <w:pStyle w:val="ListParagraph"/>
        <w:numPr>
          <w:ilvl w:val="0"/>
          <w:numId w:val="3"/>
        </w:numPr>
        <w:rPr>
          <w:lang w:val="en"/>
        </w:rPr>
      </w:pPr>
      <w:r>
        <w:rPr>
          <w:lang w:val="en"/>
        </w:rPr>
        <w:t>Support u</w:t>
      </w:r>
      <w:r w:rsidR="0003190F">
        <w:rPr>
          <w:lang w:val="en"/>
        </w:rPr>
        <w:t>nder Part VI of the Immigration and Asylum Act 1999</w:t>
      </w:r>
    </w:p>
    <w:p w:rsidR="0003190F" w:rsidRPr="00845B0F" w:rsidRDefault="0003190F" w:rsidP="00845B0F">
      <w:pPr>
        <w:pStyle w:val="ListParagraph"/>
        <w:numPr>
          <w:ilvl w:val="0"/>
          <w:numId w:val="3"/>
        </w:numPr>
        <w:rPr>
          <w:lang w:val="en"/>
        </w:rPr>
      </w:pPr>
      <w:r>
        <w:rPr>
          <w:lang w:val="en"/>
        </w:rPr>
        <w:t>Universal Credit- if you apply after 1 April 2018 your household income must be less than £7,400 a year ( after tax and not including any benefits you get)</w:t>
      </w:r>
    </w:p>
    <w:p w:rsidR="00472260" w:rsidRDefault="00472260" w:rsidP="00472260">
      <w:pPr>
        <w:ind w:left="1080"/>
        <w:rPr>
          <w:lang w:val="en"/>
        </w:rPr>
      </w:pPr>
      <w:r>
        <w:rPr>
          <w:lang w:val="en"/>
        </w:rPr>
        <w:t xml:space="preserve">Parents and </w:t>
      </w:r>
      <w:proofErr w:type="spellStart"/>
      <w:r>
        <w:rPr>
          <w:lang w:val="en"/>
        </w:rPr>
        <w:t>carers</w:t>
      </w:r>
      <w:proofErr w:type="spellEnd"/>
      <w:r>
        <w:rPr>
          <w:lang w:val="en"/>
        </w:rPr>
        <w:t xml:space="preserve"> who receive Job Seekers Allowance or Employment and Support A</w:t>
      </w:r>
      <w:r w:rsidRPr="002654E4">
        <w:rPr>
          <w:lang w:val="en"/>
        </w:rPr>
        <w:t xml:space="preserve">llowance which is contribution based, </w:t>
      </w:r>
      <w:r>
        <w:rPr>
          <w:lang w:val="en"/>
        </w:rPr>
        <w:t>or Working Tax C</w:t>
      </w:r>
      <w:r w:rsidRPr="002654E4">
        <w:rPr>
          <w:lang w:val="en"/>
        </w:rPr>
        <w:t>redit or other benefits are not eligible for free school meals.</w:t>
      </w:r>
    </w:p>
    <w:p w:rsidR="00C948C9" w:rsidRDefault="00C948C9" w:rsidP="00C948C9">
      <w:r>
        <w:t xml:space="preserve">For students applying under the criteria for Group B initial assessment is by </w:t>
      </w:r>
      <w:r w:rsidR="005E51CA">
        <w:t>self-declaration</w:t>
      </w:r>
      <w:r>
        <w:t>.  This should be supported by Local Authority letter confirming receipt of Free School Meals.</w:t>
      </w:r>
    </w:p>
    <w:p w:rsidR="00C948C9" w:rsidRDefault="00C948C9" w:rsidP="00472260">
      <w:pPr>
        <w:ind w:left="1080"/>
        <w:rPr>
          <w:lang w:val="en"/>
        </w:rPr>
      </w:pPr>
    </w:p>
    <w:p w:rsidR="00DC3D0C" w:rsidRDefault="00DC3D0C" w:rsidP="00472260">
      <w:pPr>
        <w:ind w:left="1080"/>
        <w:rPr>
          <w:b/>
          <w:u w:val="single"/>
          <w:lang w:val="en"/>
        </w:rPr>
      </w:pPr>
      <w:r w:rsidRPr="00DC3D0C">
        <w:rPr>
          <w:b/>
          <w:u w:val="single"/>
          <w:lang w:val="en"/>
        </w:rPr>
        <w:t>C: Study Money</w:t>
      </w:r>
      <w:r w:rsidR="00502EA5">
        <w:rPr>
          <w:b/>
          <w:u w:val="single"/>
          <w:lang w:val="en"/>
        </w:rPr>
        <w:t xml:space="preserve"> support</w:t>
      </w:r>
      <w:r w:rsidRPr="00DC3D0C">
        <w:rPr>
          <w:b/>
          <w:u w:val="single"/>
          <w:lang w:val="en"/>
        </w:rPr>
        <w:t xml:space="preserve"> – Learners facing Financial Hardship</w:t>
      </w:r>
      <w:r>
        <w:rPr>
          <w:b/>
          <w:u w:val="single"/>
          <w:lang w:val="en"/>
        </w:rPr>
        <w:t>.</w:t>
      </w:r>
    </w:p>
    <w:p w:rsidR="00D80AA2" w:rsidRDefault="00D80AA2" w:rsidP="00472260">
      <w:pPr>
        <w:ind w:left="1080"/>
        <w:rPr>
          <w:lang w:val="en"/>
        </w:rPr>
      </w:pPr>
      <w:r w:rsidRPr="00D80AA2">
        <w:rPr>
          <w:lang w:val="en"/>
        </w:rPr>
        <w:t>Students facing financial hardship</w:t>
      </w:r>
      <w:r>
        <w:rPr>
          <w:lang w:val="en"/>
        </w:rPr>
        <w:t xml:space="preserve"> and whose ho</w:t>
      </w:r>
      <w:r w:rsidR="00917CED">
        <w:rPr>
          <w:lang w:val="en"/>
        </w:rPr>
        <w:t>usehold income is below £30</w:t>
      </w:r>
      <w:r w:rsidR="00CA40E0">
        <w:rPr>
          <w:lang w:val="en"/>
        </w:rPr>
        <w:t>,000</w:t>
      </w:r>
      <w:r>
        <w:rPr>
          <w:lang w:val="en"/>
        </w:rPr>
        <w:t xml:space="preserve"> but are not eligible for a guaranteed</w:t>
      </w:r>
      <w:r w:rsidR="00135D3D">
        <w:rPr>
          <w:lang w:val="en"/>
        </w:rPr>
        <w:t xml:space="preserve"> Bursary </w:t>
      </w:r>
      <w:r w:rsidR="00135D3D" w:rsidRPr="00135D3D">
        <w:rPr>
          <w:lang w:val="en"/>
        </w:rPr>
        <w:t xml:space="preserve">or, exceptionally, other students facing financial hardship </w:t>
      </w:r>
      <w:r w:rsidRPr="00135D3D">
        <w:rPr>
          <w:lang w:val="en"/>
        </w:rPr>
        <w:t xml:space="preserve">are invited to apply </w:t>
      </w:r>
      <w:r w:rsidR="005E51CA" w:rsidRPr="00135D3D">
        <w:rPr>
          <w:lang w:val="en"/>
        </w:rPr>
        <w:t xml:space="preserve">to be eligible </w:t>
      </w:r>
      <w:r w:rsidRPr="00135D3D">
        <w:rPr>
          <w:lang w:val="en"/>
        </w:rPr>
        <w:t>for assistance with course related</w:t>
      </w:r>
      <w:r>
        <w:rPr>
          <w:lang w:val="en"/>
        </w:rPr>
        <w:t xml:space="preserve"> costs.</w:t>
      </w:r>
      <w:r w:rsidR="005E51CA">
        <w:rPr>
          <w:lang w:val="en"/>
        </w:rPr>
        <w:t xml:space="preserve"> </w:t>
      </w:r>
      <w:r w:rsidR="00502EA5">
        <w:rPr>
          <w:lang w:val="en"/>
        </w:rPr>
        <w:t>This will be based on agreed receipted expenditure and</w:t>
      </w:r>
      <w:r w:rsidR="00806C46">
        <w:rPr>
          <w:lang w:val="en"/>
        </w:rPr>
        <w:t xml:space="preserve"> may be met in part o</w:t>
      </w:r>
      <w:r w:rsidR="00E10387">
        <w:rPr>
          <w:lang w:val="en"/>
        </w:rPr>
        <w:t>r in full, dependent on the number</w:t>
      </w:r>
      <w:r w:rsidR="00806C46">
        <w:rPr>
          <w:lang w:val="en"/>
        </w:rPr>
        <w:t xml:space="preserve"> of applicants and </w:t>
      </w:r>
      <w:r w:rsidR="00E10387">
        <w:rPr>
          <w:lang w:val="en"/>
        </w:rPr>
        <w:t xml:space="preserve">level of </w:t>
      </w:r>
      <w:r w:rsidR="00806C46">
        <w:rPr>
          <w:lang w:val="en"/>
        </w:rPr>
        <w:t>discretionary funding available</w:t>
      </w:r>
      <w:r w:rsidR="00E10387">
        <w:rPr>
          <w:lang w:val="en"/>
        </w:rPr>
        <w:t>.</w:t>
      </w:r>
    </w:p>
    <w:p w:rsidR="003B50B3" w:rsidRDefault="003B50B3" w:rsidP="00484197">
      <w:pPr>
        <w:pStyle w:val="NoSpacing"/>
        <w:ind w:left="720"/>
        <w:rPr>
          <w:lang w:val="en"/>
        </w:rPr>
      </w:pPr>
      <w:r w:rsidRPr="003B50B3">
        <w:rPr>
          <w:lang w:val="en"/>
        </w:rPr>
        <w:t>Appropriate evidence confirmin</w:t>
      </w:r>
      <w:r w:rsidR="00484197">
        <w:rPr>
          <w:lang w:val="en"/>
        </w:rPr>
        <w:t>g eligibility will be required from all adults in the young person’s household who contribute to household costs:</w:t>
      </w:r>
    </w:p>
    <w:p w:rsidR="003B50B3" w:rsidRPr="003B50B3" w:rsidRDefault="003B50B3" w:rsidP="003B50B3">
      <w:pPr>
        <w:pStyle w:val="NoSpacing"/>
        <w:ind w:firstLine="720"/>
        <w:rPr>
          <w:lang w:val="en"/>
        </w:rPr>
      </w:pPr>
      <w:r w:rsidRPr="003B50B3">
        <w:rPr>
          <w:lang w:val="en"/>
        </w:rPr>
        <w:t xml:space="preserve">Benefits received: </w:t>
      </w:r>
    </w:p>
    <w:p w:rsidR="003B50B3" w:rsidRPr="003B50B3" w:rsidRDefault="003B50B3" w:rsidP="003B50B3">
      <w:pPr>
        <w:pStyle w:val="NoSpacing"/>
        <w:ind w:left="720"/>
        <w:rPr>
          <w:lang w:val="en"/>
        </w:rPr>
      </w:pPr>
      <w:r w:rsidRPr="003B50B3">
        <w:rPr>
          <w:lang w:val="en"/>
        </w:rPr>
        <w:t xml:space="preserve">• Income Support or Income-based Employment and Support Allowance – most recent benefit letter from HM Revenue &amp; Customs detailing the amount of benefit received. </w:t>
      </w:r>
    </w:p>
    <w:p w:rsidR="003B50B3" w:rsidRPr="003B50B3" w:rsidRDefault="003B50B3" w:rsidP="003B50B3">
      <w:pPr>
        <w:pStyle w:val="NoSpacing"/>
        <w:ind w:firstLine="720"/>
        <w:rPr>
          <w:lang w:val="en"/>
        </w:rPr>
      </w:pPr>
      <w:r w:rsidRPr="003B50B3">
        <w:rPr>
          <w:lang w:val="en"/>
        </w:rPr>
        <w:t>• Tax</w:t>
      </w:r>
      <w:r w:rsidR="00075E7D">
        <w:rPr>
          <w:lang w:val="en"/>
        </w:rPr>
        <w:t xml:space="preserve">/Universal credits – </w:t>
      </w:r>
      <w:r w:rsidRPr="003B50B3">
        <w:rPr>
          <w:lang w:val="en"/>
        </w:rPr>
        <w:t xml:space="preserve">Credit Award notification from HM Revenue &amp; Customs for the Tax </w:t>
      </w:r>
    </w:p>
    <w:p w:rsidR="003B50B3" w:rsidRPr="003B50B3" w:rsidRDefault="00FC3D27" w:rsidP="003B50B3">
      <w:pPr>
        <w:pStyle w:val="NoSpacing"/>
        <w:ind w:left="720"/>
        <w:rPr>
          <w:lang w:val="en"/>
        </w:rPr>
      </w:pPr>
      <w:r>
        <w:rPr>
          <w:lang w:val="en"/>
        </w:rPr>
        <w:t>Year Apr 6th 2022 – Apr 5th 2023</w:t>
      </w:r>
      <w:r w:rsidR="003B50B3" w:rsidRPr="003B50B3">
        <w:rPr>
          <w:lang w:val="en"/>
        </w:rPr>
        <w:t xml:space="preserve"> detailing t</w:t>
      </w:r>
      <w:r w:rsidR="00075E7D">
        <w:rPr>
          <w:lang w:val="en"/>
        </w:rPr>
        <w:t>he household income and your</w:t>
      </w:r>
      <w:r w:rsidR="003B50B3" w:rsidRPr="003B50B3">
        <w:rPr>
          <w:lang w:val="en"/>
        </w:rPr>
        <w:t xml:space="preserve"> Credit </w:t>
      </w:r>
      <w:r w:rsidR="003B50B3">
        <w:rPr>
          <w:lang w:val="en"/>
        </w:rPr>
        <w:t>entitlement</w:t>
      </w:r>
      <w:r w:rsidR="003B50B3" w:rsidRPr="003B50B3">
        <w:rPr>
          <w:lang w:val="en"/>
        </w:rPr>
        <w:t xml:space="preserve">.  </w:t>
      </w:r>
    </w:p>
    <w:p w:rsidR="003B50B3" w:rsidRPr="003B50B3" w:rsidRDefault="003B50B3" w:rsidP="003B50B3">
      <w:pPr>
        <w:pStyle w:val="NoSpacing"/>
        <w:rPr>
          <w:lang w:val="en"/>
        </w:rPr>
      </w:pPr>
    </w:p>
    <w:p w:rsidR="003B50B3" w:rsidRPr="003B50B3" w:rsidRDefault="003B50B3" w:rsidP="003B50B3">
      <w:pPr>
        <w:pStyle w:val="NoSpacing"/>
        <w:ind w:firstLine="720"/>
        <w:rPr>
          <w:lang w:val="en"/>
        </w:rPr>
      </w:pPr>
      <w:r w:rsidRPr="003B50B3">
        <w:rPr>
          <w:lang w:val="en"/>
        </w:rPr>
        <w:t xml:space="preserve">Or evidence of employment </w:t>
      </w:r>
    </w:p>
    <w:p w:rsidR="003B50B3" w:rsidRPr="003B50B3" w:rsidRDefault="003B50B3" w:rsidP="003B50B3">
      <w:pPr>
        <w:pStyle w:val="NoSpacing"/>
        <w:ind w:firstLine="720"/>
        <w:rPr>
          <w:lang w:val="en"/>
        </w:rPr>
      </w:pPr>
      <w:r w:rsidRPr="003B50B3">
        <w:rPr>
          <w:lang w:val="en"/>
        </w:rPr>
        <w:t xml:space="preserve">• Salaries and wages – P60, month 12 or week 53 payslip; and P9d or P11d if you have </w:t>
      </w:r>
    </w:p>
    <w:p w:rsidR="003B50B3" w:rsidRPr="003B50B3" w:rsidRDefault="003B50B3" w:rsidP="003B50B3">
      <w:pPr>
        <w:pStyle w:val="NoSpacing"/>
        <w:ind w:firstLine="720"/>
        <w:rPr>
          <w:lang w:val="en"/>
        </w:rPr>
      </w:pPr>
      <w:r w:rsidRPr="003B50B3">
        <w:rPr>
          <w:lang w:val="en"/>
        </w:rPr>
        <w:t xml:space="preserve">received benefits or payments in kind; and P45 if you had more than one employer </w:t>
      </w:r>
    </w:p>
    <w:p w:rsidR="003B50B3" w:rsidRPr="003B50B3" w:rsidRDefault="00FC3D27" w:rsidP="003B50B3">
      <w:pPr>
        <w:pStyle w:val="NoSpacing"/>
        <w:ind w:firstLine="720"/>
        <w:rPr>
          <w:lang w:val="en"/>
        </w:rPr>
      </w:pPr>
      <w:r>
        <w:rPr>
          <w:lang w:val="en"/>
        </w:rPr>
        <w:t>in the tax year 2022-23</w:t>
      </w:r>
      <w:bookmarkStart w:id="0" w:name="_GoBack"/>
      <w:bookmarkEnd w:id="0"/>
      <w:r w:rsidR="00AC638E">
        <w:rPr>
          <w:lang w:val="en"/>
        </w:rPr>
        <w:t>.</w:t>
      </w:r>
    </w:p>
    <w:p w:rsidR="00840313" w:rsidRDefault="003B50B3" w:rsidP="00840313">
      <w:pPr>
        <w:pStyle w:val="NoSpacing"/>
        <w:ind w:left="720"/>
        <w:rPr>
          <w:lang w:val="en"/>
        </w:rPr>
      </w:pPr>
      <w:r w:rsidRPr="003B50B3">
        <w:rPr>
          <w:lang w:val="en"/>
        </w:rPr>
        <w:t xml:space="preserve">• </w:t>
      </w:r>
      <w:r w:rsidR="00840313">
        <w:rPr>
          <w:lang w:val="en"/>
        </w:rPr>
        <w:t>Self-Employment</w:t>
      </w:r>
      <w:r w:rsidR="00484197">
        <w:rPr>
          <w:lang w:val="en"/>
        </w:rPr>
        <w:t xml:space="preserve"> Income – your SA</w:t>
      </w:r>
      <w:r w:rsidRPr="003B50B3">
        <w:rPr>
          <w:lang w:val="en"/>
        </w:rPr>
        <w:t>302 form; or</w:t>
      </w:r>
      <w:r w:rsidR="00840313">
        <w:rPr>
          <w:lang w:val="en"/>
        </w:rPr>
        <w:t xml:space="preserve"> Tax Credit award notification for the correct tax year.</w:t>
      </w:r>
    </w:p>
    <w:p w:rsidR="00840313" w:rsidRDefault="00840313" w:rsidP="00840313">
      <w:pPr>
        <w:pStyle w:val="NoSpacing"/>
        <w:ind w:left="720"/>
        <w:rPr>
          <w:lang w:val="en"/>
        </w:rPr>
      </w:pPr>
    </w:p>
    <w:p w:rsidR="00840313" w:rsidRPr="003B50B3" w:rsidRDefault="00840313" w:rsidP="00840313">
      <w:pPr>
        <w:pStyle w:val="NoSpacing"/>
        <w:ind w:left="720"/>
        <w:rPr>
          <w:lang w:val="en"/>
        </w:rPr>
      </w:pPr>
      <w:r>
        <w:rPr>
          <w:lang w:val="en"/>
        </w:rPr>
        <w:t>Declaration of income from other sources such as interest, income from property</w:t>
      </w:r>
      <w:r w:rsidR="009F6D64">
        <w:rPr>
          <w:lang w:val="en"/>
        </w:rPr>
        <w:t xml:space="preserve"> rental, shares and investments</w:t>
      </w:r>
    </w:p>
    <w:p w:rsidR="00967412" w:rsidRDefault="00967412" w:rsidP="00E10387">
      <w:pPr>
        <w:pStyle w:val="NoSpacing"/>
        <w:ind w:firstLine="720"/>
        <w:rPr>
          <w:lang w:val="en"/>
        </w:rPr>
      </w:pPr>
    </w:p>
    <w:p w:rsidR="00472260" w:rsidRPr="007C0F87" w:rsidRDefault="00472260" w:rsidP="00472260">
      <w:pPr>
        <w:rPr>
          <w:b/>
        </w:rPr>
      </w:pPr>
      <w:r w:rsidRPr="007C0F87">
        <w:rPr>
          <w:b/>
        </w:rPr>
        <w:t>Assessment</w:t>
      </w:r>
    </w:p>
    <w:p w:rsidR="00472260" w:rsidRDefault="00472260" w:rsidP="00472260">
      <w:r>
        <w:t>A new application must be submitted for each year in which a bursary is claimed.</w:t>
      </w:r>
    </w:p>
    <w:p w:rsidR="00135D3D" w:rsidRDefault="00C948C9" w:rsidP="00135D3D">
      <w:r>
        <w:t xml:space="preserve">All applications are by self-declaration. </w:t>
      </w:r>
      <w:r w:rsidR="00472260">
        <w:t>Application forms</w:t>
      </w:r>
      <w:r w:rsidR="00472260">
        <w:rPr>
          <w:color w:val="FF0000"/>
        </w:rPr>
        <w:t xml:space="preserve"> </w:t>
      </w:r>
      <w:r w:rsidR="00472260">
        <w:t>a</w:t>
      </w:r>
      <w:r w:rsidR="00472260" w:rsidRPr="00766894">
        <w:t>nd</w:t>
      </w:r>
      <w:r>
        <w:t xml:space="preserve"> all</w:t>
      </w:r>
      <w:r w:rsidR="00472260" w:rsidRPr="00766894">
        <w:t xml:space="preserve"> supporting documents</w:t>
      </w:r>
      <w:r>
        <w:t xml:space="preserve"> as outlined above</w:t>
      </w:r>
      <w:r w:rsidR="00472260" w:rsidRPr="00766894">
        <w:t xml:space="preserve"> should be</w:t>
      </w:r>
      <w:r w:rsidR="00472260">
        <w:t xml:space="preserve"> submitted </w:t>
      </w:r>
      <w:r>
        <w:t>to the Sixth Form Administrator by 30</w:t>
      </w:r>
      <w:r w:rsidRPr="00C948C9">
        <w:rPr>
          <w:vertAlign w:val="superscript"/>
        </w:rPr>
        <w:t>th</w:t>
      </w:r>
      <w:r>
        <w:t xml:space="preserve"> September for students eligible at the start of term. Late application may be made upon a change of circumstance though</w:t>
      </w:r>
      <w:r w:rsidR="005E51CA">
        <w:t xml:space="preserve"> with the </w:t>
      </w:r>
      <w:r w:rsidR="005E51CA" w:rsidRPr="00135D3D">
        <w:t>exception of a Group A award</w:t>
      </w:r>
      <w:r w:rsidRPr="00135D3D">
        <w:t xml:space="preserve"> there is no guarantee </w:t>
      </w:r>
      <w:r w:rsidR="005E51CA" w:rsidRPr="00135D3D">
        <w:t>that support will be available.</w:t>
      </w:r>
      <w:r w:rsidR="00135D3D" w:rsidRPr="00135D3D">
        <w:t xml:space="preserve"> Decisions concerning discretionary support are made by the Deputy Head of 6</w:t>
      </w:r>
      <w:r w:rsidR="00135D3D" w:rsidRPr="00135D3D">
        <w:rPr>
          <w:vertAlign w:val="superscript"/>
        </w:rPr>
        <w:t>th</w:t>
      </w:r>
      <w:r w:rsidR="00135D3D" w:rsidRPr="00135D3D">
        <w:t xml:space="preserve"> Form.  </w:t>
      </w:r>
    </w:p>
    <w:p w:rsidR="00E10387" w:rsidRPr="00E10387" w:rsidRDefault="00E10387" w:rsidP="00472260"/>
    <w:p w:rsidR="00E10387" w:rsidRDefault="00E10387" w:rsidP="00472260">
      <w:pPr>
        <w:rPr>
          <w:b/>
        </w:rPr>
      </w:pPr>
    </w:p>
    <w:p w:rsidR="00472260" w:rsidRPr="00F34BA3" w:rsidRDefault="00472260" w:rsidP="00472260">
      <w:pPr>
        <w:rPr>
          <w:b/>
        </w:rPr>
      </w:pPr>
      <w:r w:rsidRPr="00F34BA3">
        <w:rPr>
          <w:b/>
        </w:rPr>
        <w:t>Payment</w:t>
      </w:r>
    </w:p>
    <w:p w:rsidR="00472260" w:rsidRDefault="00472260" w:rsidP="00472260">
      <w:r>
        <w:t>Students must have their own bank/Post Office account as funds are paid direct to them and will not be sent to a third party.</w:t>
      </w:r>
    </w:p>
    <w:p w:rsidR="00472260" w:rsidRDefault="00472260" w:rsidP="00472260">
      <w:r w:rsidRPr="00F371B0">
        <w:t>Payment</w:t>
      </w:r>
      <w:r w:rsidR="00E10387">
        <w:t xml:space="preserve"> of the Annual Bursaries</w:t>
      </w:r>
      <w:r w:rsidR="007B0A73">
        <w:t xml:space="preserve"> money</w:t>
      </w:r>
      <w:r w:rsidRPr="00F371B0">
        <w:t xml:space="preserve"> will be made </w:t>
      </w:r>
      <w:r>
        <w:t xml:space="preserve">at the end of each </w:t>
      </w:r>
      <w:r w:rsidR="005E51CA">
        <w:t xml:space="preserve">half term </w:t>
      </w:r>
      <w:r w:rsidR="007B0A73">
        <w:t xml:space="preserve">direct to student accounts </w:t>
      </w:r>
      <w:r w:rsidRPr="00F371B0">
        <w:t xml:space="preserve">by </w:t>
      </w:r>
      <w:r w:rsidR="007B0A73">
        <w:t>BACS. This will also apply to Study Money applications with the exception of curriculum trips will be paid direct to the relevant school account.</w:t>
      </w:r>
    </w:p>
    <w:p w:rsidR="00472260" w:rsidRPr="00172B05" w:rsidRDefault="00472260" w:rsidP="00472260">
      <w:pPr>
        <w:rPr>
          <w:color w:val="FF0000"/>
        </w:rPr>
      </w:pPr>
      <w:r>
        <w:t>Payment or part payment of the Bursary will only be made where a student has fulfilled all criteria as defined in the student contract. This contract relates to attendance, punctuality, meeting course requirements</w:t>
      </w:r>
      <w:r w:rsidR="00967412">
        <w:t>, target grades</w:t>
      </w:r>
      <w:r>
        <w:t xml:space="preserve"> and behaviour.</w:t>
      </w:r>
      <w:r w:rsidRPr="00172B05">
        <w:rPr>
          <w:rFonts w:cstheme="minorHAnsi"/>
        </w:rPr>
        <w:t xml:space="preserve"> </w:t>
      </w:r>
      <w:r>
        <w:rPr>
          <w:rFonts w:cstheme="minorHAnsi"/>
        </w:rPr>
        <w:t>For Group B</w:t>
      </w:r>
      <w:r w:rsidR="005E51CA">
        <w:rPr>
          <w:rFonts w:cstheme="minorHAnsi"/>
        </w:rPr>
        <w:t xml:space="preserve"> and C study support</w:t>
      </w:r>
      <w:r w:rsidR="00E10387">
        <w:rPr>
          <w:rFonts w:cstheme="minorHAnsi"/>
        </w:rPr>
        <w:t xml:space="preserve"> funding</w:t>
      </w:r>
      <w:r>
        <w:rPr>
          <w:rFonts w:cstheme="minorHAnsi"/>
        </w:rPr>
        <w:t>, the school may alter the entitlement and total bursary payable in-year due to changes in funding or numbers eligible.</w:t>
      </w:r>
    </w:p>
    <w:p w:rsidR="00472260" w:rsidRDefault="00472260" w:rsidP="00472260">
      <w:r>
        <w:t>Entitlement to a bursary will end should a student cease to be in learning at this institution. All bursary payments will be required to be repaid should a student cease learning before 31 October in the year of application. Ownership of any course materials purchased will revert to Twyford CE High School.</w:t>
      </w:r>
    </w:p>
    <w:p w:rsidR="00472260" w:rsidRDefault="00472260" w:rsidP="00472260">
      <w:r>
        <w:t>Students who start a course late or finish early will be entitled to payment on a pro rata basis.</w:t>
      </w:r>
      <w:r w:rsidRPr="00AA5E03">
        <w:t xml:space="preserve"> </w:t>
      </w:r>
      <w:r>
        <w:t>Students must notify the school immediately of any change of circumstances that may affect their entitlement. Any overpayment due to incorrect or changed circumstances or for any other reason must be repaid immediately.</w:t>
      </w:r>
    </w:p>
    <w:p w:rsidR="00135D3D" w:rsidRDefault="00472260" w:rsidP="00472260">
      <w:pPr>
        <w:rPr>
          <w:b/>
        </w:rPr>
      </w:pPr>
      <w:r>
        <w:t>No payment will be made where a student is in debt to the school.</w:t>
      </w:r>
    </w:p>
    <w:p w:rsidR="00135D3D" w:rsidRDefault="00135D3D" w:rsidP="00472260">
      <w:pPr>
        <w:rPr>
          <w:b/>
        </w:rPr>
      </w:pPr>
    </w:p>
    <w:p w:rsidR="00E10387" w:rsidRDefault="00E10387" w:rsidP="00472260">
      <w:pPr>
        <w:rPr>
          <w:b/>
        </w:rPr>
      </w:pPr>
      <w:r w:rsidRPr="00E10387">
        <w:rPr>
          <w:b/>
        </w:rPr>
        <w:t>Ownership</w:t>
      </w:r>
    </w:p>
    <w:p w:rsidR="00E10387" w:rsidRDefault="00E10387" w:rsidP="00472260">
      <w:r w:rsidRPr="00E10387">
        <w:t>A</w:t>
      </w:r>
      <w:r>
        <w:t>ll books and equipment purchased with Group B and C Study Support money remain the property of Twyford Church of England High School and as such must be returned at the end of the course to be reused by other eligible students.</w:t>
      </w:r>
    </w:p>
    <w:p w:rsidR="00967412" w:rsidRDefault="00967412" w:rsidP="00472260">
      <w:pPr>
        <w:rPr>
          <w:b/>
        </w:rPr>
      </w:pPr>
      <w:r w:rsidRPr="00967412">
        <w:rPr>
          <w:b/>
        </w:rPr>
        <w:lastRenderedPageBreak/>
        <w:t>Study Money</w:t>
      </w:r>
    </w:p>
    <w:p w:rsidR="002E21AF" w:rsidRDefault="00334169" w:rsidP="00472260">
      <w:r w:rsidRPr="00334169">
        <w:t>Where</w:t>
      </w:r>
      <w:r>
        <w:t xml:space="preserve"> the school have acknowledged an individual in Group B or C is eligible to receive support </w:t>
      </w:r>
      <w:r w:rsidR="006E6BE3">
        <w:t xml:space="preserve">for course related costs </w:t>
      </w:r>
      <w:r>
        <w:t>from Study Money</w:t>
      </w:r>
      <w:r w:rsidR="006E6BE3">
        <w:t>,</w:t>
      </w:r>
      <w:r w:rsidR="001210BD">
        <w:t xml:space="preserve"> based upon receipted expenditure</w:t>
      </w:r>
      <w:r>
        <w:t xml:space="preserve"> then the following procedure</w:t>
      </w:r>
      <w:r w:rsidR="002E21AF">
        <w:t>s</w:t>
      </w:r>
      <w:r>
        <w:t xml:space="preserve"> </w:t>
      </w:r>
      <w:r w:rsidRPr="001210BD">
        <w:rPr>
          <w:b/>
        </w:rPr>
        <w:t>must</w:t>
      </w:r>
      <w:r>
        <w:t xml:space="preserve"> be adhered to.</w:t>
      </w:r>
    </w:p>
    <w:p w:rsidR="0077776F" w:rsidRDefault="002E21AF" w:rsidP="002E21AF">
      <w:pPr>
        <w:pStyle w:val="ListParagraph"/>
        <w:numPr>
          <w:ilvl w:val="0"/>
          <w:numId w:val="5"/>
        </w:numPr>
      </w:pPr>
      <w:r>
        <w:t>Each learner will receive an initial standard payment to meet start-up costs related to beginning their sixth form education.</w:t>
      </w:r>
      <w:r w:rsidRPr="002E21AF">
        <w:t xml:space="preserve"> </w:t>
      </w:r>
      <w:r>
        <w:t>Following purchase</w:t>
      </w:r>
      <w:r w:rsidR="0077776F">
        <w:t xml:space="preserve"> v</w:t>
      </w:r>
      <w:r>
        <w:t>alid receipt</w:t>
      </w:r>
      <w:r w:rsidR="0077776F">
        <w:t>s</w:t>
      </w:r>
      <w:r>
        <w:t xml:space="preserve"> clearly showing the date, item purchased and cost should be returned to the</w:t>
      </w:r>
      <w:r w:rsidR="0077776F">
        <w:t xml:space="preserve"> desk in the</w:t>
      </w:r>
      <w:r>
        <w:t xml:space="preserve"> Sixth Form Study Centre (SFSC).</w:t>
      </w:r>
      <w:r w:rsidR="0077776F">
        <w:t xml:space="preserve"> Failure to account for this expenditure will inhibit access to further support.</w:t>
      </w:r>
    </w:p>
    <w:p w:rsidR="0077776F" w:rsidRDefault="0077776F" w:rsidP="0077776F">
      <w:pPr>
        <w:pStyle w:val="ListParagraph"/>
      </w:pPr>
    </w:p>
    <w:p w:rsidR="00C95239" w:rsidRDefault="0077776F" w:rsidP="0080139E">
      <w:pPr>
        <w:pStyle w:val="ListParagraph"/>
        <w:numPr>
          <w:ilvl w:val="0"/>
          <w:numId w:val="5"/>
        </w:numPr>
      </w:pPr>
      <w:r>
        <w:t xml:space="preserve">Where further funds are available learners should: </w:t>
      </w:r>
      <w:r w:rsidR="00337BEC">
        <w:br/>
      </w:r>
      <w:r w:rsidR="00337BEC" w:rsidRPr="007B0A73">
        <w:rPr>
          <w:u w:val="single"/>
        </w:rPr>
        <w:t>Before purchase</w:t>
      </w:r>
      <w:r w:rsidRPr="007B0A73">
        <w:rPr>
          <w:u w:val="single"/>
        </w:rPr>
        <w:t>:</w:t>
      </w:r>
      <w:r w:rsidR="00337BEC">
        <w:t xml:space="preserve"> </w:t>
      </w:r>
      <w:r w:rsidR="00C95239">
        <w:br/>
        <w:t>Collect a</w:t>
      </w:r>
      <w:r w:rsidR="00337BEC">
        <w:t>n a</w:t>
      </w:r>
      <w:r w:rsidR="00334169">
        <w:t>uthorisation slip from the Sixth Form Study Centre</w:t>
      </w:r>
      <w:r w:rsidR="00337BEC">
        <w:t xml:space="preserve"> (SFSC)</w:t>
      </w:r>
      <w:r w:rsidR="00CE6230">
        <w:t xml:space="preserve">. </w:t>
      </w:r>
      <w:r w:rsidR="00C95239">
        <w:br/>
        <w:t>Complete</w:t>
      </w:r>
      <w:r w:rsidR="00CE6230">
        <w:t xml:space="preserve"> with the details</w:t>
      </w:r>
      <w:r w:rsidR="00337BEC">
        <w:t xml:space="preserve"> of intended purchase</w:t>
      </w:r>
      <w:r w:rsidR="00CE6230">
        <w:t xml:space="preserve"> </w:t>
      </w:r>
      <w:r w:rsidR="00C95239">
        <w:t>and get slip</w:t>
      </w:r>
      <w:r w:rsidR="00CE6230">
        <w:t xml:space="preserve"> si</w:t>
      </w:r>
      <w:r w:rsidR="00337BEC">
        <w:t>g</w:t>
      </w:r>
      <w:r w:rsidR="00CE6230">
        <w:t xml:space="preserve">ned by the </w:t>
      </w:r>
      <w:r w:rsidR="00337BEC">
        <w:t xml:space="preserve">subject </w:t>
      </w:r>
      <w:r w:rsidR="00CE6230">
        <w:t>teacher</w:t>
      </w:r>
      <w:r w:rsidR="00337BEC">
        <w:t xml:space="preserve"> as being relevant to the course</w:t>
      </w:r>
      <w:r w:rsidR="00C95239">
        <w:t>.</w:t>
      </w:r>
      <w:r w:rsidR="00C95239">
        <w:br/>
        <w:t>Return slip</w:t>
      </w:r>
      <w:r w:rsidR="00337BEC">
        <w:t xml:space="preserve"> to the SFSC for final authorisation. In normal circumstances this will take </w:t>
      </w:r>
      <w:r w:rsidR="00C95239">
        <w:t xml:space="preserve">up to </w:t>
      </w:r>
      <w:r w:rsidR="00337BEC">
        <w:t xml:space="preserve">two working days. </w:t>
      </w:r>
      <w:r w:rsidR="00C95239">
        <w:br/>
        <w:t>C</w:t>
      </w:r>
      <w:r w:rsidR="00337BEC">
        <w:t>ollect the slip and purchase the goods.</w:t>
      </w:r>
      <w:r w:rsidR="00C95239">
        <w:br/>
      </w:r>
      <w:r w:rsidR="00337BEC">
        <w:t>In order to claim payment the authorisation slip and the valid receipt clearly showing the date, item purchased and cost should be returned to the SFSC.</w:t>
      </w:r>
      <w:r w:rsidR="00C95239">
        <w:br/>
        <w:t>Costs will be reimbursed in the week before each half term.</w:t>
      </w:r>
    </w:p>
    <w:p w:rsidR="006E6BE3" w:rsidRDefault="006E6BE3" w:rsidP="00472260">
      <w:r>
        <w:t>As funding is limited and course costs vary, individual learners are subject to a variable maximum level of support. Where total claims are greater than funding available a percentage rate will be applied.</w:t>
      </w:r>
      <w:r w:rsidR="007548C8">
        <w:t xml:space="preserve"> Commitments to students in Group B will take precedence over those in Group C</w:t>
      </w:r>
      <w:r w:rsidR="008E41F5">
        <w:t>.</w:t>
      </w:r>
    </w:p>
    <w:p w:rsidR="00967412" w:rsidRDefault="00967412" w:rsidP="00472260"/>
    <w:p w:rsidR="00967412" w:rsidRDefault="00967412" w:rsidP="00472260"/>
    <w:p w:rsidR="00472260" w:rsidRPr="00F34BA3" w:rsidRDefault="00967412" w:rsidP="00472260">
      <w:pPr>
        <w:rPr>
          <w:b/>
        </w:rPr>
      </w:pPr>
      <w:r>
        <w:rPr>
          <w:b/>
        </w:rPr>
        <w:t>A</w:t>
      </w:r>
      <w:r w:rsidR="00472260" w:rsidRPr="00F34BA3">
        <w:rPr>
          <w:b/>
        </w:rPr>
        <w:t>ppeals</w:t>
      </w:r>
    </w:p>
    <w:p w:rsidR="00472260" w:rsidRPr="006B63D0" w:rsidRDefault="00472260" w:rsidP="00472260">
      <w:r>
        <w:t>Appeals will only be considered from the person in receipt of the Bursary Award.</w:t>
      </w:r>
    </w:p>
    <w:p w:rsidR="00472260" w:rsidRDefault="00472260" w:rsidP="00472260">
      <w:r>
        <w:t xml:space="preserve">Decisions relating to the initial application and </w:t>
      </w:r>
      <w:r w:rsidR="00967412">
        <w:t>on-going</w:t>
      </w:r>
      <w:r>
        <w:t xml:space="preserve"> payments will be made by the Deputy Head of Sixth Form and any queries should be directed to him in the first instance.</w:t>
      </w:r>
    </w:p>
    <w:p w:rsidR="00472260" w:rsidRDefault="00472260" w:rsidP="00472260">
      <w:r>
        <w:t>Any appeal against a decision of the Deputy Head of Sixth Form should be made to the Head of Sixth Form.</w:t>
      </w:r>
    </w:p>
    <w:p w:rsidR="00472260" w:rsidRDefault="00472260" w:rsidP="00472260">
      <w:r>
        <w:t>Any further appeal against a decision of the Head of Sixth Form should be directed to the Head Teacher who will convene an appeal panel of three persons to include the Bursar, a member of the Senior Leadership Team other than the Head of Sixth Form, and a School Governor. The panel shall meet and communicate its decision to the complainant within twenty one days of receipt of the complaint.</w:t>
      </w:r>
    </w:p>
    <w:p w:rsidR="00E10387" w:rsidRDefault="00E10387" w:rsidP="00472260">
      <w:pPr>
        <w:rPr>
          <w:b/>
        </w:rPr>
      </w:pPr>
    </w:p>
    <w:p w:rsidR="00472260" w:rsidRPr="00F34BA3" w:rsidRDefault="00472260" w:rsidP="00472260">
      <w:pPr>
        <w:rPr>
          <w:b/>
        </w:rPr>
      </w:pPr>
      <w:r w:rsidRPr="00F34BA3">
        <w:rPr>
          <w:b/>
        </w:rPr>
        <w:lastRenderedPageBreak/>
        <w:t>Fraud</w:t>
      </w:r>
    </w:p>
    <w:p w:rsidR="00472260" w:rsidRDefault="00472260" w:rsidP="00472260">
      <w:r>
        <w:t>All applicants to the Bursary Scheme must sign a declaration that the inform</w:t>
      </w:r>
      <w:r w:rsidR="00967412">
        <w:t>ation supplied to the school,</w:t>
      </w:r>
      <w:r>
        <w:t xml:space="preserve"> government agency or Local Authority is true and that all parties will be notified immediately of changes of circumstance. </w:t>
      </w:r>
      <w:r w:rsidR="00967412">
        <w:t>Any false declaration and/or evide</w:t>
      </w:r>
      <w:r w:rsidR="00CA4F0D">
        <w:t>nce will be treated as Fraud. A</w:t>
      </w:r>
      <w:r w:rsidR="00967412">
        <w:t>ction</w:t>
      </w:r>
      <w:r w:rsidR="00CA4F0D">
        <w:t xml:space="preserve"> will be</w:t>
      </w:r>
      <w:r w:rsidR="00967412">
        <w:t xml:space="preserve"> taken to recover all monies paid</w:t>
      </w:r>
      <w:r w:rsidR="00CA4F0D">
        <w:t xml:space="preserve"> and notify the relevant </w:t>
      </w:r>
      <w:r w:rsidR="003719B7">
        <w:t xml:space="preserve">authorities. </w:t>
      </w:r>
    </w:p>
    <w:p w:rsidR="00472260" w:rsidRDefault="00472260" w:rsidP="00472260">
      <w:pPr>
        <w:rPr>
          <w:b/>
        </w:rPr>
      </w:pPr>
      <w:r>
        <w:rPr>
          <w:b/>
        </w:rPr>
        <w:t>Administration</w:t>
      </w:r>
    </w:p>
    <w:p w:rsidR="00472260" w:rsidRPr="00C23EB1" w:rsidRDefault="00472260" w:rsidP="00472260">
      <w:r>
        <w:t>In accordance with government guidelines, 5% of the government funding grant for 16-19 bursaries will be retained by the school to cover administration costs.</w:t>
      </w:r>
    </w:p>
    <w:p w:rsidR="00630208" w:rsidRDefault="00630208"/>
    <w:sectPr w:rsidR="00630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E066E"/>
    <w:multiLevelType w:val="hybridMultilevel"/>
    <w:tmpl w:val="A34C2F08"/>
    <w:lvl w:ilvl="0" w:tplc="108C18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A1660A"/>
    <w:multiLevelType w:val="hybridMultilevel"/>
    <w:tmpl w:val="CD5028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64EA4107"/>
    <w:multiLevelType w:val="hybridMultilevel"/>
    <w:tmpl w:val="50204C42"/>
    <w:lvl w:ilvl="0" w:tplc="08090001">
      <w:start w:val="1"/>
      <w:numFmt w:val="bullet"/>
      <w:lvlText w:val=""/>
      <w:lvlJc w:val="left"/>
      <w:pPr>
        <w:ind w:left="1847" w:hanging="360"/>
      </w:pPr>
      <w:rPr>
        <w:rFonts w:ascii="Symbol" w:hAnsi="Symbol" w:hint="default"/>
      </w:rPr>
    </w:lvl>
    <w:lvl w:ilvl="1" w:tplc="08090003" w:tentative="1">
      <w:start w:val="1"/>
      <w:numFmt w:val="bullet"/>
      <w:lvlText w:val="o"/>
      <w:lvlJc w:val="left"/>
      <w:pPr>
        <w:ind w:left="2567" w:hanging="360"/>
      </w:pPr>
      <w:rPr>
        <w:rFonts w:ascii="Courier New" w:hAnsi="Courier New" w:cs="Courier New" w:hint="default"/>
      </w:rPr>
    </w:lvl>
    <w:lvl w:ilvl="2" w:tplc="08090005" w:tentative="1">
      <w:start w:val="1"/>
      <w:numFmt w:val="bullet"/>
      <w:lvlText w:val=""/>
      <w:lvlJc w:val="left"/>
      <w:pPr>
        <w:ind w:left="3287" w:hanging="360"/>
      </w:pPr>
      <w:rPr>
        <w:rFonts w:ascii="Wingdings" w:hAnsi="Wingdings" w:hint="default"/>
      </w:rPr>
    </w:lvl>
    <w:lvl w:ilvl="3" w:tplc="08090001" w:tentative="1">
      <w:start w:val="1"/>
      <w:numFmt w:val="bullet"/>
      <w:lvlText w:val=""/>
      <w:lvlJc w:val="left"/>
      <w:pPr>
        <w:ind w:left="4007" w:hanging="360"/>
      </w:pPr>
      <w:rPr>
        <w:rFonts w:ascii="Symbol" w:hAnsi="Symbol" w:hint="default"/>
      </w:rPr>
    </w:lvl>
    <w:lvl w:ilvl="4" w:tplc="08090003" w:tentative="1">
      <w:start w:val="1"/>
      <w:numFmt w:val="bullet"/>
      <w:lvlText w:val="o"/>
      <w:lvlJc w:val="left"/>
      <w:pPr>
        <w:ind w:left="4727" w:hanging="360"/>
      </w:pPr>
      <w:rPr>
        <w:rFonts w:ascii="Courier New" w:hAnsi="Courier New" w:cs="Courier New" w:hint="default"/>
      </w:rPr>
    </w:lvl>
    <w:lvl w:ilvl="5" w:tplc="08090005" w:tentative="1">
      <w:start w:val="1"/>
      <w:numFmt w:val="bullet"/>
      <w:lvlText w:val=""/>
      <w:lvlJc w:val="left"/>
      <w:pPr>
        <w:ind w:left="5447" w:hanging="360"/>
      </w:pPr>
      <w:rPr>
        <w:rFonts w:ascii="Wingdings" w:hAnsi="Wingdings" w:hint="default"/>
      </w:rPr>
    </w:lvl>
    <w:lvl w:ilvl="6" w:tplc="08090001" w:tentative="1">
      <w:start w:val="1"/>
      <w:numFmt w:val="bullet"/>
      <w:lvlText w:val=""/>
      <w:lvlJc w:val="left"/>
      <w:pPr>
        <w:ind w:left="6167" w:hanging="360"/>
      </w:pPr>
      <w:rPr>
        <w:rFonts w:ascii="Symbol" w:hAnsi="Symbol" w:hint="default"/>
      </w:rPr>
    </w:lvl>
    <w:lvl w:ilvl="7" w:tplc="08090003" w:tentative="1">
      <w:start w:val="1"/>
      <w:numFmt w:val="bullet"/>
      <w:lvlText w:val="o"/>
      <w:lvlJc w:val="left"/>
      <w:pPr>
        <w:ind w:left="6887" w:hanging="360"/>
      </w:pPr>
      <w:rPr>
        <w:rFonts w:ascii="Courier New" w:hAnsi="Courier New" w:cs="Courier New" w:hint="default"/>
      </w:rPr>
    </w:lvl>
    <w:lvl w:ilvl="8" w:tplc="08090005" w:tentative="1">
      <w:start w:val="1"/>
      <w:numFmt w:val="bullet"/>
      <w:lvlText w:val=""/>
      <w:lvlJc w:val="left"/>
      <w:pPr>
        <w:ind w:left="7607" w:hanging="360"/>
      </w:pPr>
      <w:rPr>
        <w:rFonts w:ascii="Wingdings" w:hAnsi="Wingdings" w:hint="default"/>
      </w:rPr>
    </w:lvl>
  </w:abstractNum>
  <w:abstractNum w:abstractNumId="3" w15:restartNumberingAfterBreak="0">
    <w:nsid w:val="68F25D3A"/>
    <w:multiLevelType w:val="hybridMultilevel"/>
    <w:tmpl w:val="3E70B8EC"/>
    <w:lvl w:ilvl="0" w:tplc="5B8683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894CAE"/>
    <w:multiLevelType w:val="hybridMultilevel"/>
    <w:tmpl w:val="9A5E9608"/>
    <w:lvl w:ilvl="0" w:tplc="46441FF0">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60"/>
    <w:rsid w:val="0003190F"/>
    <w:rsid w:val="00075E7D"/>
    <w:rsid w:val="001210BD"/>
    <w:rsid w:val="00135D3D"/>
    <w:rsid w:val="00136C6F"/>
    <w:rsid w:val="001549D3"/>
    <w:rsid w:val="00173551"/>
    <w:rsid w:val="001D7C99"/>
    <w:rsid w:val="002632C7"/>
    <w:rsid w:val="002E21AF"/>
    <w:rsid w:val="00334169"/>
    <w:rsid w:val="00337BEC"/>
    <w:rsid w:val="003719B7"/>
    <w:rsid w:val="003804B5"/>
    <w:rsid w:val="003B50B3"/>
    <w:rsid w:val="00472260"/>
    <w:rsid w:val="00484197"/>
    <w:rsid w:val="00502EA5"/>
    <w:rsid w:val="00510D59"/>
    <w:rsid w:val="005D0B20"/>
    <w:rsid w:val="005E51CA"/>
    <w:rsid w:val="00630208"/>
    <w:rsid w:val="006E6BE3"/>
    <w:rsid w:val="00713D84"/>
    <w:rsid w:val="007548C8"/>
    <w:rsid w:val="0077776F"/>
    <w:rsid w:val="00780B38"/>
    <w:rsid w:val="007B0A73"/>
    <w:rsid w:val="007B0B5D"/>
    <w:rsid w:val="007E192E"/>
    <w:rsid w:val="00806C46"/>
    <w:rsid w:val="00840313"/>
    <w:rsid w:val="00845B0F"/>
    <w:rsid w:val="008C4FB7"/>
    <w:rsid w:val="008D3161"/>
    <w:rsid w:val="008E41F5"/>
    <w:rsid w:val="00917CED"/>
    <w:rsid w:val="009404A1"/>
    <w:rsid w:val="00967412"/>
    <w:rsid w:val="00997E86"/>
    <w:rsid w:val="009E308C"/>
    <w:rsid w:val="009F6D64"/>
    <w:rsid w:val="00A4503F"/>
    <w:rsid w:val="00AC638E"/>
    <w:rsid w:val="00B317F6"/>
    <w:rsid w:val="00B60FED"/>
    <w:rsid w:val="00BC63C0"/>
    <w:rsid w:val="00C56CF0"/>
    <w:rsid w:val="00C948C9"/>
    <w:rsid w:val="00C95239"/>
    <w:rsid w:val="00CA40E0"/>
    <w:rsid w:val="00CA4F0D"/>
    <w:rsid w:val="00CD0C95"/>
    <w:rsid w:val="00CE6230"/>
    <w:rsid w:val="00D80AA2"/>
    <w:rsid w:val="00DC3D0C"/>
    <w:rsid w:val="00E10387"/>
    <w:rsid w:val="00E665D5"/>
    <w:rsid w:val="00F036B1"/>
    <w:rsid w:val="00F3786A"/>
    <w:rsid w:val="00F92A3F"/>
    <w:rsid w:val="00F94D10"/>
    <w:rsid w:val="00FC3D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8E7A"/>
  <w15:docId w15:val="{808DB080-EEC0-4DBD-A9F9-E3213668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260"/>
    <w:pPr>
      <w:ind w:left="720"/>
      <w:contextualSpacing/>
    </w:pPr>
  </w:style>
  <w:style w:type="paragraph" w:styleId="NormalWeb">
    <w:name w:val="Normal (Web)"/>
    <w:basedOn w:val="Normal"/>
    <w:uiPriority w:val="99"/>
    <w:semiHidden/>
    <w:unhideWhenUsed/>
    <w:rsid w:val="00472260"/>
    <w:pPr>
      <w:spacing w:after="0" w:line="240" w:lineRule="auto"/>
    </w:pPr>
    <w:rPr>
      <w:rFonts w:ascii="Verdana" w:eastAsia="Times New Roman" w:hAnsi="Verdana" w:cs="Times New Roman"/>
      <w:lang w:eastAsia="en-GB"/>
    </w:rPr>
  </w:style>
  <w:style w:type="paragraph" w:styleId="NoSpacing">
    <w:name w:val="No Spacing"/>
    <w:uiPriority w:val="1"/>
    <w:qFormat/>
    <w:rsid w:val="005D0B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8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Twyford CE High School</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Stanton</dc:creator>
  <cp:lastModifiedBy>Paul Stanton</cp:lastModifiedBy>
  <cp:revision>6</cp:revision>
  <dcterms:created xsi:type="dcterms:W3CDTF">2021-05-13T14:00:00Z</dcterms:created>
  <dcterms:modified xsi:type="dcterms:W3CDTF">2023-06-15T08:37:00Z</dcterms:modified>
</cp:coreProperties>
</file>