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5CBD1" w14:textId="1AF93289" w:rsidR="007130B1" w:rsidRPr="0053254A" w:rsidRDefault="007130B1">
      <w:pPr>
        <w:rPr>
          <w:rFonts w:ascii="Nunito" w:hAnsi="Nunito"/>
        </w:rPr>
      </w:pPr>
    </w:p>
    <w:p w14:paraId="4E8879AB" w14:textId="5AD8921F" w:rsidR="00853AB6" w:rsidRPr="0053254A" w:rsidRDefault="00853AB6" w:rsidP="60D6F53F">
      <w:pPr>
        <w:spacing w:after="0" w:line="360" w:lineRule="auto"/>
        <w:rPr>
          <w:rFonts w:ascii="Nunito" w:eastAsia="Source Sans Pro" w:hAnsi="Nunito" w:cs="Source Sans Pro"/>
          <w:color w:val="00A55C"/>
          <w:sz w:val="48"/>
          <w:szCs w:val="48"/>
        </w:rPr>
      </w:pPr>
    </w:p>
    <w:p w14:paraId="62B7DBF6" w14:textId="424A0E9A" w:rsidR="00853AB6" w:rsidRPr="0053254A" w:rsidRDefault="00853AB6" w:rsidP="60D6F53F">
      <w:pPr>
        <w:spacing w:after="0" w:line="360" w:lineRule="auto"/>
        <w:rPr>
          <w:rFonts w:ascii="Nunito" w:eastAsia="Source Sans Pro" w:hAnsi="Nunito" w:cs="Source Sans Pro"/>
          <w:color w:val="00A55C"/>
          <w:sz w:val="48"/>
          <w:szCs w:val="48"/>
        </w:rPr>
      </w:pPr>
    </w:p>
    <w:p w14:paraId="07904795" w14:textId="2A490332" w:rsidR="00853AB6" w:rsidRPr="0053254A" w:rsidRDefault="00853AB6" w:rsidP="60D6F53F">
      <w:pPr>
        <w:spacing w:after="0" w:line="240" w:lineRule="auto"/>
        <w:rPr>
          <w:rFonts w:ascii="Nunito" w:eastAsia="Nunito Sans ExtraBold" w:hAnsi="Nunito" w:cs="Nunito Sans ExtraBold"/>
          <w:color w:val="00A55C"/>
          <w:sz w:val="72"/>
          <w:szCs w:val="72"/>
        </w:rPr>
      </w:pPr>
    </w:p>
    <w:p w14:paraId="36E826E9" w14:textId="317ADA44" w:rsidR="00853AB6" w:rsidRPr="0053254A" w:rsidRDefault="00853AB6" w:rsidP="60D6F53F">
      <w:pPr>
        <w:spacing w:after="0" w:line="240" w:lineRule="auto"/>
        <w:rPr>
          <w:rFonts w:ascii="Nunito" w:eastAsia="Calibri" w:hAnsi="Nunito" w:cs="Calibri"/>
          <w:color w:val="000000" w:themeColor="text1"/>
          <w:lang w:val="en-US"/>
        </w:rPr>
      </w:pPr>
    </w:p>
    <w:p w14:paraId="3FEFACB8" w14:textId="121F5DDB" w:rsidR="00853AB6" w:rsidRPr="0053254A" w:rsidRDefault="34862305" w:rsidP="00F051C2">
      <w:pPr>
        <w:spacing w:after="0" w:line="240" w:lineRule="auto"/>
        <w:ind w:left="284" w:hanging="284"/>
        <w:rPr>
          <w:rFonts w:ascii="Nunito" w:eastAsia="Nunito Sans SemiBold" w:hAnsi="Nunito" w:cs="Nunito Sans SemiBold"/>
          <w:color w:val="000000" w:themeColor="text1"/>
          <w:sz w:val="48"/>
          <w:szCs w:val="48"/>
        </w:rPr>
      </w:pPr>
      <w:r w:rsidRPr="00916770">
        <w:rPr>
          <w:rFonts w:ascii="Nunito" w:eastAsia="Nunito Sans ExtraBold" w:hAnsi="Nunito" w:cs="Nunito Sans ExtraBold"/>
          <w:color w:val="E71C22"/>
          <w:sz w:val="72"/>
          <w:szCs w:val="72"/>
          <w:lang w:val="en-US"/>
        </w:rPr>
        <w:t>|</w:t>
      </w:r>
      <w:r w:rsidRPr="00916770">
        <w:rPr>
          <w:rFonts w:ascii="Nunito" w:eastAsia="Nunito Sans" w:hAnsi="Nunito" w:cs="Nunito Sans"/>
          <w:color w:val="E71C22"/>
          <w:sz w:val="48"/>
          <w:szCs w:val="48"/>
          <w:lang w:val="en-US"/>
        </w:rPr>
        <w:t xml:space="preserve"> </w:t>
      </w:r>
      <w:r w:rsidR="00F241F9" w:rsidRPr="00F241F9">
        <w:rPr>
          <w:rFonts w:ascii="Nunito SemiBold" w:eastAsia="Nunito Sans" w:hAnsi="Nunito SemiBold" w:cs="Nunito Sans"/>
          <w:sz w:val="48"/>
          <w:szCs w:val="48"/>
          <w:lang w:val="en-US"/>
        </w:rPr>
        <w:t>CHILD PROTECTION</w:t>
      </w:r>
      <w:r w:rsidR="00585A9C">
        <w:rPr>
          <w:rFonts w:ascii="Nunito SemiBold" w:eastAsia="Nunito Sans" w:hAnsi="Nunito SemiBold" w:cs="Nunito Sans"/>
          <w:sz w:val="48"/>
          <w:szCs w:val="48"/>
          <w:lang w:val="en-US"/>
        </w:rPr>
        <w:t>,</w:t>
      </w:r>
      <w:r w:rsidR="00F241F9" w:rsidRPr="00F241F9">
        <w:rPr>
          <w:rFonts w:ascii="Nunito SemiBold" w:eastAsia="Nunito Sans" w:hAnsi="Nunito SemiBold" w:cs="Nunito Sans"/>
          <w:sz w:val="48"/>
          <w:szCs w:val="48"/>
          <w:lang w:val="en-US"/>
        </w:rPr>
        <w:t xml:space="preserve"> SAFEGUARDING</w:t>
      </w:r>
      <w:r w:rsidR="00585A9C">
        <w:rPr>
          <w:rFonts w:ascii="Nunito SemiBold" w:eastAsia="Nunito Sans" w:hAnsi="Nunito SemiBold" w:cs="Nunito Sans"/>
          <w:sz w:val="48"/>
          <w:szCs w:val="48"/>
          <w:lang w:val="en-US"/>
        </w:rPr>
        <w:t xml:space="preserve"> and Promoting Welfare of Children</w:t>
      </w:r>
      <w:r w:rsidR="00F241F9" w:rsidRPr="00F241F9">
        <w:rPr>
          <w:rFonts w:ascii="Nunito SemiBold" w:eastAsia="Nunito Sans" w:hAnsi="Nunito SemiBold" w:cs="Nunito Sans"/>
          <w:sz w:val="48"/>
          <w:szCs w:val="48"/>
          <w:lang w:val="en-US"/>
        </w:rPr>
        <w:t xml:space="preserve"> POLICY</w:t>
      </w:r>
    </w:p>
    <w:p w14:paraId="314D5A37" w14:textId="54F12909" w:rsidR="00853AB6" w:rsidRPr="0053254A" w:rsidRDefault="00853AB6" w:rsidP="60D6F53F">
      <w:pPr>
        <w:spacing w:after="100" w:line="360" w:lineRule="auto"/>
        <w:rPr>
          <w:rFonts w:ascii="Nunito" w:eastAsia="Source Sans Pro" w:hAnsi="Nunito" w:cs="Source Sans Pro"/>
          <w:color w:val="000000" w:themeColor="text1"/>
          <w:sz w:val="48"/>
          <w:szCs w:val="48"/>
        </w:rPr>
      </w:pPr>
    </w:p>
    <w:p w14:paraId="120FDE3A" w14:textId="59AE05A2" w:rsidR="00853AB6" w:rsidRPr="0053254A" w:rsidRDefault="00853AB6" w:rsidP="60D6F53F">
      <w:pPr>
        <w:spacing w:after="100" w:line="360" w:lineRule="auto"/>
        <w:rPr>
          <w:rFonts w:ascii="Nunito" w:eastAsia="Source Sans Pro" w:hAnsi="Nunito" w:cs="Source Sans Pro"/>
          <w:color w:val="000000" w:themeColor="text1"/>
          <w:sz w:val="48"/>
          <w:szCs w:val="48"/>
        </w:rPr>
      </w:pPr>
    </w:p>
    <w:p w14:paraId="725D8AEE" w14:textId="40CCCC22" w:rsidR="7C65FE0D" w:rsidRDefault="7C65FE0D" w:rsidP="7C65FE0D">
      <w:pPr>
        <w:spacing w:after="100" w:line="360" w:lineRule="auto"/>
        <w:rPr>
          <w:rFonts w:ascii="Nunito" w:eastAsia="Source Sans Pro" w:hAnsi="Nunito" w:cs="Source Sans Pro"/>
          <w:color w:val="000000" w:themeColor="text1"/>
          <w:sz w:val="48"/>
          <w:szCs w:val="48"/>
        </w:rPr>
      </w:pPr>
    </w:p>
    <w:p w14:paraId="79FBBB4F" w14:textId="47040C97" w:rsidR="00853AB6" w:rsidRPr="0053254A" w:rsidRDefault="00853AB6" w:rsidP="60D6F53F">
      <w:pPr>
        <w:spacing w:after="100" w:line="360" w:lineRule="auto"/>
        <w:rPr>
          <w:rFonts w:ascii="Nunito" w:eastAsia="Source Sans Pro" w:hAnsi="Nunito" w:cs="Source Sans Pro"/>
          <w:color w:val="000000" w:themeColor="text1"/>
          <w:sz w:val="48"/>
          <w:szCs w:val="48"/>
        </w:rPr>
      </w:pPr>
    </w:p>
    <w:p w14:paraId="6FD14D18" w14:textId="19F3D6C7" w:rsidR="00853AB6" w:rsidRPr="0053254A" w:rsidRDefault="00060AC7" w:rsidP="60D6F53F">
      <w:pPr>
        <w:spacing w:after="240"/>
        <w:rPr>
          <w:rFonts w:ascii="Nunito" w:eastAsia="Segoe UI" w:hAnsi="Nunito" w:cs="Segoe UI"/>
          <w:color w:val="001209"/>
        </w:rPr>
      </w:pPr>
      <w:r>
        <w:rPr>
          <w:rFonts w:ascii="Nunito" w:eastAsia="Segoe UI" w:hAnsi="Nunito" w:cs="Segoe UI"/>
          <w:color w:val="001209"/>
          <w:lang w:val="en-US"/>
        </w:rPr>
        <w:t>T</w:t>
      </w:r>
      <w:r w:rsidR="34862305" w:rsidRPr="0053254A">
        <w:rPr>
          <w:rFonts w:ascii="Nunito" w:eastAsia="Segoe UI" w:hAnsi="Nunito" w:cs="Segoe UI"/>
          <w:color w:val="001209"/>
          <w:lang w:val="en-US"/>
        </w:rPr>
        <w:t>his policy was reviewed:                                 </w:t>
      </w:r>
    </w:p>
    <w:p w14:paraId="676E0543" w14:textId="5278D5E8" w:rsidR="00853AB6" w:rsidRPr="0060034A" w:rsidRDefault="34862305" w:rsidP="60D6F53F">
      <w:pPr>
        <w:ind w:right="66"/>
        <w:rPr>
          <w:rFonts w:ascii="Nunito" w:eastAsia="Segoe UI" w:hAnsi="Nunito" w:cs="Segoe UI"/>
          <w:color w:val="000000" w:themeColor="text1"/>
          <w:lang w:val="en-US"/>
        </w:rPr>
      </w:pPr>
      <w:r w:rsidRPr="00916770">
        <w:rPr>
          <w:rFonts w:ascii="Nunito" w:eastAsia="Segoe UI" w:hAnsi="Nunito" w:cs="Segoe UI"/>
          <w:color w:val="FF0000"/>
          <w:lang w:val="en-US"/>
        </w:rPr>
        <w:t>Date:</w:t>
      </w:r>
      <w:r w:rsidRPr="0053254A">
        <w:rPr>
          <w:rFonts w:ascii="Nunito" w:eastAsia="Segoe UI" w:hAnsi="Nunito" w:cs="Segoe UI"/>
          <w:color w:val="D72638"/>
          <w:lang w:val="en-US"/>
        </w:rPr>
        <w:t xml:space="preserve"> </w:t>
      </w:r>
      <w:r w:rsidR="00840588">
        <w:rPr>
          <w:rFonts w:ascii="Nunito" w:eastAsia="Segoe UI" w:hAnsi="Nunito" w:cs="Segoe UI"/>
          <w:color w:val="000000" w:themeColor="text1"/>
          <w:lang w:val="en-US"/>
        </w:rPr>
        <w:t>01st</w:t>
      </w:r>
      <w:r w:rsidR="005F3BDA">
        <w:rPr>
          <w:rFonts w:ascii="Nunito" w:eastAsia="Segoe UI" w:hAnsi="Nunito" w:cs="Segoe UI"/>
          <w:color w:val="000000" w:themeColor="text1"/>
          <w:lang w:val="en-US"/>
        </w:rPr>
        <w:t xml:space="preserve"> September 2026 </w:t>
      </w:r>
    </w:p>
    <w:p w14:paraId="0EE9512D" w14:textId="20A2045D" w:rsidR="00853AB6" w:rsidRPr="0053254A" w:rsidRDefault="34862305" w:rsidP="60D6F53F">
      <w:pPr>
        <w:rPr>
          <w:rFonts w:ascii="Nunito" w:eastAsia="Segoe UI" w:hAnsi="Nunito" w:cs="Segoe UI"/>
          <w:color w:val="000000" w:themeColor="text1"/>
        </w:rPr>
      </w:pPr>
      <w:r w:rsidRPr="5785C01B">
        <w:rPr>
          <w:rFonts w:ascii="Nunito" w:eastAsia="Segoe UI" w:hAnsi="Nunito" w:cs="Segoe UI"/>
          <w:color w:val="FF0000"/>
          <w:lang w:val="en-US"/>
        </w:rPr>
        <w:t>By:</w:t>
      </w:r>
      <w:r w:rsidRPr="5785C01B">
        <w:rPr>
          <w:rFonts w:ascii="Nunito" w:eastAsia="Segoe UI" w:hAnsi="Nunito" w:cs="Segoe UI"/>
          <w:color w:val="D72638"/>
          <w:lang w:val="en-US"/>
        </w:rPr>
        <w:t xml:space="preserve"> </w:t>
      </w:r>
      <w:r w:rsidR="00E20EBD" w:rsidRPr="5785C01B">
        <w:rPr>
          <w:rFonts w:ascii="Nunito" w:eastAsia="Segoe UI" w:hAnsi="Nunito" w:cs="Segoe UI"/>
          <w:color w:val="000000" w:themeColor="text1"/>
          <w:lang w:val="en-US"/>
        </w:rPr>
        <w:t>Shannon Ramsey</w:t>
      </w:r>
      <w:r w:rsidR="24A14068" w:rsidRPr="5785C01B">
        <w:rPr>
          <w:rFonts w:ascii="Nunito" w:eastAsia="Segoe UI" w:hAnsi="Nunito" w:cs="Segoe UI"/>
          <w:color w:val="000000" w:themeColor="text1"/>
          <w:lang w:val="en-US"/>
        </w:rPr>
        <w:t xml:space="preserve"> (Designated Safeguarding Lead)</w:t>
      </w:r>
    </w:p>
    <w:p w14:paraId="20A2D31A" w14:textId="03799782" w:rsidR="00853AB6" w:rsidRPr="0053254A" w:rsidRDefault="34862305" w:rsidP="60D6F53F">
      <w:pPr>
        <w:rPr>
          <w:rFonts w:ascii="Nunito" w:eastAsia="Segoe UI" w:hAnsi="Nunito" w:cs="Segoe UI"/>
          <w:color w:val="000000" w:themeColor="text1"/>
        </w:rPr>
      </w:pPr>
      <w:r w:rsidRPr="00916770">
        <w:rPr>
          <w:rFonts w:ascii="Nunito" w:eastAsia="Segoe UI" w:hAnsi="Nunito" w:cs="Segoe UI"/>
          <w:color w:val="FF0000"/>
          <w:lang w:val="en-US"/>
        </w:rPr>
        <w:t>Policy will be reviewed on</w:t>
      </w:r>
      <w:r w:rsidR="00585A9C" w:rsidRPr="00916770">
        <w:rPr>
          <w:rFonts w:ascii="Nunito" w:eastAsia="Segoe UI" w:hAnsi="Nunito" w:cs="Segoe UI"/>
          <w:color w:val="FF0000"/>
          <w:lang w:val="en-US"/>
        </w:rPr>
        <w:t xml:space="preserve">: </w:t>
      </w:r>
      <w:r w:rsidR="00585A9C" w:rsidRPr="00585A9C">
        <w:rPr>
          <w:rFonts w:ascii="Nunito" w:eastAsia="Segoe UI" w:hAnsi="Nunito" w:cs="Segoe UI"/>
          <w:color w:val="000000" w:themeColor="text1"/>
          <w:lang w:val="en-US"/>
        </w:rPr>
        <w:t>1st</w:t>
      </w:r>
      <w:r w:rsidRPr="00585A9C">
        <w:rPr>
          <w:rFonts w:ascii="Nunito" w:eastAsia="Segoe UI" w:hAnsi="Nunito" w:cs="Segoe UI"/>
          <w:color w:val="000000" w:themeColor="text1"/>
          <w:lang w:val="en-US"/>
        </w:rPr>
        <w:t xml:space="preserve"> </w:t>
      </w:r>
      <w:r w:rsidRPr="0053254A">
        <w:rPr>
          <w:rFonts w:ascii="Nunito" w:eastAsia="Segoe UI" w:hAnsi="Nunito" w:cs="Segoe UI"/>
          <w:color w:val="000000" w:themeColor="text1"/>
          <w:lang w:val="en-US"/>
        </w:rPr>
        <w:t>September 202</w:t>
      </w:r>
      <w:r w:rsidR="005F3BDA">
        <w:rPr>
          <w:rFonts w:ascii="Nunito" w:eastAsia="Segoe UI" w:hAnsi="Nunito" w:cs="Segoe UI"/>
          <w:color w:val="000000" w:themeColor="text1"/>
          <w:lang w:val="en-US"/>
        </w:rPr>
        <w:t>7</w:t>
      </w:r>
      <w:r w:rsidRPr="0053254A">
        <w:rPr>
          <w:rFonts w:ascii="Nunito" w:eastAsia="Segoe UI" w:hAnsi="Nunito" w:cs="Segoe UI"/>
          <w:color w:val="000000" w:themeColor="text1"/>
          <w:lang w:val="en-US"/>
        </w:rPr>
        <w:t>                   </w:t>
      </w:r>
    </w:p>
    <w:p w14:paraId="3A292BF9" w14:textId="4C98E7A0" w:rsidR="0028558A" w:rsidRPr="0053254A" w:rsidRDefault="34862305" w:rsidP="089524B5">
      <w:pPr>
        <w:widowControl w:val="0"/>
        <w:spacing w:before="158"/>
        <w:rPr>
          <w:rFonts w:ascii="Nunito" w:eastAsia="Segoe UI" w:hAnsi="Nunito" w:cs="Segoe UI"/>
          <w:color w:val="DD0D0D"/>
          <w:sz w:val="40"/>
          <w:szCs w:val="40"/>
          <w:lang w:val="en-US"/>
        </w:rPr>
      </w:pPr>
      <w:r w:rsidRPr="00916770">
        <w:rPr>
          <w:rFonts w:ascii="Nunito" w:eastAsia="Segoe UI" w:hAnsi="Nunito" w:cs="Segoe UI"/>
          <w:color w:val="FF0000"/>
          <w:lang w:val="en-US"/>
        </w:rPr>
        <w:t xml:space="preserve">Frequency of review: </w:t>
      </w:r>
      <w:r w:rsidRPr="0053254A">
        <w:rPr>
          <w:rFonts w:ascii="Nunito" w:eastAsia="Segoe UI" w:hAnsi="Nunito" w:cs="Segoe UI"/>
          <w:color w:val="000000" w:themeColor="text1"/>
          <w:lang w:val="en-US"/>
        </w:rPr>
        <w:t xml:space="preserve">Every </w:t>
      </w:r>
      <w:r w:rsidR="0010331C">
        <w:rPr>
          <w:rFonts w:ascii="Nunito" w:eastAsia="Segoe UI" w:hAnsi="Nunito" w:cs="Segoe UI"/>
          <w:color w:val="000000" w:themeColor="text1"/>
          <w:lang w:val="en-US"/>
        </w:rPr>
        <w:t>1</w:t>
      </w:r>
      <w:r w:rsidRPr="0053254A">
        <w:rPr>
          <w:rFonts w:ascii="Nunito" w:eastAsia="Segoe UI" w:hAnsi="Nunito" w:cs="Segoe UI"/>
          <w:color w:val="000000" w:themeColor="text1"/>
          <w:lang w:val="en-US"/>
        </w:rPr>
        <w:t xml:space="preserve"> year(s) or sooner if </w:t>
      </w:r>
      <w:r w:rsidR="00D070D8">
        <w:rPr>
          <w:rFonts w:ascii="Nunito" w:eastAsia="Segoe UI" w:hAnsi="Nunito" w:cs="Segoe UI"/>
          <w:color w:val="000000" w:themeColor="text1"/>
          <w:lang w:val="en-US"/>
        </w:rPr>
        <w:t>government</w:t>
      </w:r>
      <w:r w:rsidRPr="0053254A">
        <w:rPr>
          <w:rFonts w:ascii="Nunito" w:eastAsia="Segoe UI" w:hAnsi="Nunito" w:cs="Segoe UI"/>
          <w:color w:val="000000" w:themeColor="text1"/>
          <w:lang w:val="en-US"/>
        </w:rPr>
        <w:t xml:space="preserve"> legislation changes</w:t>
      </w:r>
      <w:r w:rsidRPr="0053254A">
        <w:rPr>
          <w:rFonts w:ascii="Nunito" w:eastAsia="Times New Roman" w:hAnsi="Nunito" w:cs="Times New Roman"/>
          <w:color w:val="000000" w:themeColor="text1"/>
          <w:lang w:eastAsia="en-GB"/>
        </w:rPr>
        <w:t xml:space="preserve"> </w:t>
      </w:r>
    </w:p>
    <w:p w14:paraId="068B33F3" w14:textId="77777777" w:rsidR="003718C3" w:rsidRDefault="003718C3" w:rsidP="003718C3">
      <w:pPr>
        <w:widowControl w:val="0"/>
        <w:spacing w:before="158"/>
        <w:rPr>
          <w:rFonts w:ascii="Nunito" w:eastAsia="Segoe UI" w:hAnsi="Nunito" w:cs="Segoe UI"/>
        </w:rPr>
      </w:pPr>
    </w:p>
    <w:p w14:paraId="259BC738" w14:textId="77777777" w:rsidR="00585A9C" w:rsidRDefault="00585A9C" w:rsidP="003718C3">
      <w:pPr>
        <w:widowControl w:val="0"/>
        <w:spacing w:before="158"/>
        <w:rPr>
          <w:rFonts w:ascii="Nunito" w:eastAsia="Segoe UI" w:hAnsi="Nunito" w:cs="Segoe UI"/>
        </w:rPr>
      </w:pPr>
    </w:p>
    <w:p w14:paraId="16265C34" w14:textId="602F7F27" w:rsidR="00585A9C" w:rsidRPr="00585A9C" w:rsidRDefault="00585A9C" w:rsidP="003718C3">
      <w:pPr>
        <w:widowControl w:val="0"/>
        <w:spacing w:before="158"/>
        <w:rPr>
          <w:rFonts w:ascii="Nunito" w:eastAsia="Segoe UI" w:hAnsi="Nunito" w:cs="Segoe UI"/>
          <w:i/>
          <w:iCs/>
        </w:rPr>
      </w:pPr>
      <w:r w:rsidRPr="00585A9C">
        <w:rPr>
          <w:rFonts w:ascii="Nunito" w:eastAsia="Segoe UI" w:hAnsi="Nunito" w:cs="Segoe UI"/>
          <w:i/>
          <w:iCs/>
        </w:rPr>
        <w:lastRenderedPageBreak/>
        <w:t>This policy has been developed in accordance with statutory guidance issued by the Department for Education and reflects the duties placed upon education providers under the Education Act 2002, the Children Acts 1989 and 2004, Working Together to Safeguard Children and Keeping Children Safe in Education 2026.</w:t>
      </w:r>
    </w:p>
    <w:p w14:paraId="6864956B" w14:textId="64366750" w:rsidR="00585A9C" w:rsidRPr="00585A9C" w:rsidRDefault="00585A9C" w:rsidP="003718C3">
      <w:pPr>
        <w:widowControl w:val="0"/>
        <w:spacing w:before="158"/>
        <w:rPr>
          <w:rFonts w:ascii="Nunito" w:eastAsia="Segoe UI" w:hAnsi="Nunito" w:cs="Segoe UI"/>
          <w:i/>
          <w:iCs/>
        </w:rPr>
      </w:pPr>
      <w:r w:rsidRPr="00585A9C">
        <w:rPr>
          <w:rFonts w:ascii="Nunito" w:eastAsia="Segoe UI" w:hAnsi="Nunito" w:cs="Segoe UI"/>
          <w:i/>
          <w:iCs/>
        </w:rPr>
        <w:t>This policy is published on the 1st Staff website and is available upon request from the Head Office. Copies are provided to commissioning local authorities, parents and carers upon request. All staff receive this policy during induction and whenever substantive updates are made.</w:t>
      </w:r>
    </w:p>
    <w:p w14:paraId="6B2BC98F" w14:textId="56360D64" w:rsidR="00585A9C" w:rsidRPr="00585A9C" w:rsidRDefault="003718C3" w:rsidP="003718C3">
      <w:pPr>
        <w:widowControl w:val="0"/>
        <w:spacing w:before="158"/>
        <w:rPr>
          <w:rFonts w:ascii="Nunito" w:eastAsia="Segoe UI" w:hAnsi="Nunito" w:cs="Segoe UI"/>
          <w:i/>
          <w:iCs/>
        </w:rPr>
      </w:pPr>
      <w:r w:rsidRPr="00585A9C">
        <w:rPr>
          <w:rFonts w:ascii="Nunito" w:eastAsia="Segoe UI" w:hAnsi="Nunito" w:cs="Segoe UI"/>
          <w:i/>
          <w:iCs/>
        </w:rPr>
        <w:t>The policy is provided to all staff (including temporary staff) at induction alongside our Staff Code of Conduct. In addition, all staff are provided with Part One of the statutory guidance Keeping Children Safe in Education 202</w:t>
      </w:r>
      <w:r w:rsidR="00585A9C" w:rsidRPr="00585A9C">
        <w:rPr>
          <w:rFonts w:ascii="Nunito" w:eastAsia="Segoe UI" w:hAnsi="Nunito" w:cs="Segoe UI"/>
          <w:i/>
          <w:iCs/>
        </w:rPr>
        <w:t>6 and are required to confirm that they have read, understood and will comply with its requirements.</w:t>
      </w:r>
    </w:p>
    <w:p w14:paraId="05378788" w14:textId="50E0C563" w:rsidR="0028558A" w:rsidRDefault="3E6B9C90" w:rsidP="089524B5">
      <w:pPr>
        <w:widowControl w:val="0"/>
        <w:spacing w:before="158"/>
        <w:rPr>
          <w:rFonts w:ascii="Nunito SemiBold" w:eastAsia="Segoe UI" w:hAnsi="Nunito SemiBold" w:cs="Segoe UI"/>
          <w:sz w:val="40"/>
          <w:szCs w:val="40"/>
        </w:rPr>
      </w:pPr>
      <w:r w:rsidRPr="00C47862">
        <w:rPr>
          <w:rFonts w:ascii="Nunito SemiBold" w:eastAsia="Segoe UI" w:hAnsi="Nunito SemiBold" w:cs="Segoe UI"/>
          <w:color w:val="E71C22"/>
          <w:sz w:val="40"/>
          <w:szCs w:val="40"/>
        </w:rPr>
        <w:t>1</w:t>
      </w:r>
      <w:r w:rsidRPr="0026508E">
        <w:rPr>
          <w:rFonts w:ascii="Nunito SemiBold" w:eastAsia="Segoe UI" w:hAnsi="Nunito SemiBold" w:cs="Segoe UI"/>
          <w:color w:val="FF0000"/>
          <w:sz w:val="40"/>
          <w:szCs w:val="40"/>
        </w:rPr>
        <w:t xml:space="preserve"> </w:t>
      </w:r>
      <w:r w:rsidR="003B69B3" w:rsidRPr="003B69B3">
        <w:rPr>
          <w:rFonts w:ascii="Nunito SemiBold" w:eastAsia="Segoe UI" w:hAnsi="Nunito SemiBold" w:cs="Segoe UI"/>
          <w:sz w:val="40"/>
          <w:szCs w:val="40"/>
        </w:rPr>
        <w:t>Key Safeguarding Contact</w:t>
      </w:r>
      <w:r w:rsidR="003B69B3">
        <w:rPr>
          <w:rFonts w:ascii="Nunito SemiBold" w:eastAsia="Segoe UI" w:hAnsi="Nunito SemiBold" w:cs="Segoe UI"/>
          <w:sz w:val="40"/>
          <w:szCs w:val="40"/>
        </w:rPr>
        <w:t>s</w:t>
      </w:r>
    </w:p>
    <w:p w14:paraId="31D4E5FF" w14:textId="382BBE7F" w:rsidR="00022F9E" w:rsidRPr="00022F9E" w:rsidRDefault="00022F9E" w:rsidP="089524B5">
      <w:pPr>
        <w:widowControl w:val="0"/>
        <w:spacing w:before="158"/>
        <w:rPr>
          <w:rFonts w:ascii="Nunito" w:eastAsia="Segoe UI" w:hAnsi="Nunito" w:cs="Segoe UI"/>
          <w:i/>
          <w:iCs/>
        </w:rPr>
      </w:pPr>
      <w:r w:rsidRPr="00022F9E">
        <w:rPr>
          <w:rFonts w:ascii="Nunito" w:eastAsia="Segoe UI" w:hAnsi="Nunito" w:cs="Segoe UI"/>
          <w:i/>
          <w:iCs/>
        </w:rPr>
        <w:t>The Safeguarding team are available from 08:30 – 16:30 Monday to Friday</w:t>
      </w:r>
    </w:p>
    <w:p w14:paraId="0090A67C" w14:textId="352C9BD3" w:rsidR="00022F9E" w:rsidRDefault="00022F9E" w:rsidP="00022F9E">
      <w:pPr>
        <w:widowControl w:val="0"/>
        <w:spacing w:before="158"/>
        <w:rPr>
          <w:rFonts w:ascii="Nunito" w:eastAsia="Segoe UI" w:hAnsi="Nunito" w:cs="Segoe UI"/>
          <w:i/>
          <w:iCs/>
        </w:rPr>
      </w:pPr>
      <w:r w:rsidRPr="00022F9E">
        <w:rPr>
          <w:rFonts w:ascii="Nunito" w:eastAsia="Segoe UI" w:hAnsi="Nunito" w:cs="Segoe UI"/>
          <w:i/>
          <w:iCs/>
        </w:rPr>
        <w:t xml:space="preserve">Out of hours: Emergency safeguarding concerns should be reported directly to Children's Social Care or Police before notifying the DSL, the DSL can be contacted out of hours via email listed below. </w:t>
      </w:r>
    </w:p>
    <w:p w14:paraId="664A0CEE" w14:textId="1BF92C42" w:rsidR="00022F9E" w:rsidRPr="00022F9E" w:rsidRDefault="00022F9E" w:rsidP="00022F9E">
      <w:pPr>
        <w:widowControl w:val="0"/>
        <w:spacing w:before="158"/>
        <w:rPr>
          <w:rFonts w:ascii="Nunito" w:eastAsia="Segoe UI" w:hAnsi="Nunito" w:cs="Segoe UI"/>
          <w:i/>
          <w:iCs/>
        </w:rPr>
      </w:pPr>
      <w:r w:rsidRPr="00022F9E">
        <w:rPr>
          <w:rFonts w:ascii="Nunito" w:eastAsia="Segoe UI" w:hAnsi="Nunito" w:cs="Segoe UI"/>
          <w:i/>
          <w:iCs/>
        </w:rPr>
        <w:t>In the absence of both the DSL and DDSLs, safeguarding concerns should never be delayed. Staff must immediately contact Children's Social Care and/or the Police if a child is at immediate risk of harm and notify the Managing Director at the earliest opportunity.</w:t>
      </w:r>
    </w:p>
    <w:p w14:paraId="56612F4C" w14:textId="77777777" w:rsidR="00022F9E" w:rsidRPr="00022F9E" w:rsidRDefault="00022F9E" w:rsidP="089524B5">
      <w:pPr>
        <w:widowControl w:val="0"/>
        <w:spacing w:before="158"/>
        <w:rPr>
          <w:rFonts w:ascii="Nunito" w:eastAsia="Segoe UI" w:hAnsi="Nunito" w:cs="Segoe UI"/>
        </w:rPr>
      </w:pPr>
    </w:p>
    <w:tbl>
      <w:tblPr>
        <w:tblW w:w="10036" w:type="dxa"/>
        <w:tblInd w:w="-5" w:type="dxa"/>
        <w:tblLayout w:type="fixed"/>
        <w:tblLook w:val="04A0" w:firstRow="1" w:lastRow="0" w:firstColumn="1" w:lastColumn="0" w:noHBand="0" w:noVBand="1"/>
      </w:tblPr>
      <w:tblGrid>
        <w:gridCol w:w="4395"/>
        <w:gridCol w:w="2693"/>
        <w:gridCol w:w="2948"/>
      </w:tblGrid>
      <w:tr w:rsidR="007E58C3" w:rsidRPr="007E58C3" w14:paraId="67B47792" w14:textId="77777777" w:rsidTr="53C2FA19">
        <w:trPr>
          <w:trHeight w:hRule="exact" w:val="679"/>
        </w:trPr>
        <w:tc>
          <w:tcPr>
            <w:tcW w:w="4395" w:type="dxa"/>
            <w:shd w:val="clear" w:color="auto" w:fill="E71C22"/>
            <w:vAlign w:val="center"/>
          </w:tcPr>
          <w:p w14:paraId="323E95DC" w14:textId="011C39B5" w:rsidR="007E58C3" w:rsidRPr="00282E54" w:rsidRDefault="007E58C3" w:rsidP="007E58C3">
            <w:pPr>
              <w:pStyle w:val="NoSpacing"/>
              <w:rPr>
                <w:rFonts w:ascii="Nunito SemiBold" w:hAnsi="Nunito SemiBold" w:cs="Arial"/>
                <w:bCs/>
                <w:color w:val="FFFFFF" w:themeColor="background1"/>
                <w:sz w:val="22"/>
                <w:szCs w:val="22"/>
              </w:rPr>
            </w:pPr>
            <w:r w:rsidRPr="00282E54">
              <w:rPr>
                <w:rFonts w:ascii="Nunito SemiBold" w:hAnsi="Nunito SemiBold" w:cs="Arial"/>
                <w:bCs/>
                <w:color w:val="FFFFFF" w:themeColor="background1"/>
                <w:sz w:val="22"/>
                <w:szCs w:val="22"/>
              </w:rPr>
              <w:t>Role in Service</w:t>
            </w:r>
          </w:p>
        </w:tc>
        <w:tc>
          <w:tcPr>
            <w:tcW w:w="2693" w:type="dxa"/>
            <w:shd w:val="clear" w:color="auto" w:fill="E71C22"/>
            <w:vAlign w:val="center"/>
          </w:tcPr>
          <w:p w14:paraId="7EE83C15" w14:textId="1113C2F4" w:rsidR="007E58C3" w:rsidRPr="00282E54" w:rsidRDefault="007E58C3" w:rsidP="007E58C3">
            <w:pPr>
              <w:pStyle w:val="NoSpacing"/>
              <w:rPr>
                <w:rFonts w:ascii="Nunito SemiBold" w:hAnsi="Nunito SemiBold" w:cs="Arial"/>
                <w:bCs/>
                <w:color w:val="FFFFFF" w:themeColor="background1"/>
                <w:sz w:val="22"/>
                <w:szCs w:val="22"/>
              </w:rPr>
            </w:pPr>
            <w:r w:rsidRPr="00282E54">
              <w:rPr>
                <w:rFonts w:ascii="Nunito SemiBold" w:hAnsi="Nunito SemiBold" w:cs="Arial"/>
                <w:bCs/>
                <w:color w:val="FFFFFF" w:themeColor="background1"/>
                <w:sz w:val="22"/>
                <w:szCs w:val="22"/>
              </w:rPr>
              <w:t xml:space="preserve">Name </w:t>
            </w:r>
            <w:r w:rsidR="00585A9C">
              <w:rPr>
                <w:rFonts w:ascii="Nunito SemiBold" w:hAnsi="Nunito SemiBold" w:cs="Arial"/>
                <w:bCs/>
                <w:color w:val="FFFFFF" w:themeColor="background1"/>
                <w:sz w:val="22"/>
                <w:szCs w:val="22"/>
              </w:rPr>
              <w:t>and contact details</w:t>
            </w:r>
          </w:p>
        </w:tc>
        <w:tc>
          <w:tcPr>
            <w:tcW w:w="2948" w:type="dxa"/>
            <w:shd w:val="clear" w:color="auto" w:fill="E71C22"/>
            <w:vAlign w:val="center"/>
          </w:tcPr>
          <w:p w14:paraId="7D52AC99" w14:textId="1BA9A055" w:rsidR="007E58C3" w:rsidRPr="00282E54" w:rsidRDefault="007E58C3" w:rsidP="00C47862">
            <w:pPr>
              <w:pStyle w:val="NoSpacing"/>
              <w:rPr>
                <w:rFonts w:ascii="Nunito SemiBold" w:hAnsi="Nunito SemiBold" w:cs="Arial"/>
                <w:bCs/>
                <w:color w:val="FFFFFF" w:themeColor="background1"/>
                <w:sz w:val="22"/>
                <w:szCs w:val="22"/>
              </w:rPr>
            </w:pPr>
            <w:r w:rsidRPr="00282E54">
              <w:rPr>
                <w:rFonts w:ascii="Nunito SemiBold" w:hAnsi="Nunito SemiBold" w:cs="Arial"/>
                <w:bCs/>
                <w:color w:val="FFFFFF" w:themeColor="background1"/>
                <w:sz w:val="22"/>
                <w:szCs w:val="22"/>
              </w:rPr>
              <w:t xml:space="preserve">Date and </w:t>
            </w:r>
            <w:proofErr w:type="gramStart"/>
            <w:r w:rsidRPr="00282E54">
              <w:rPr>
                <w:rFonts w:ascii="Nunito SemiBold" w:hAnsi="Nunito SemiBold" w:cs="Arial"/>
                <w:bCs/>
                <w:color w:val="FFFFFF" w:themeColor="background1"/>
                <w:sz w:val="22"/>
                <w:szCs w:val="22"/>
              </w:rPr>
              <w:t>Level</w:t>
            </w:r>
            <w:proofErr w:type="gramEnd"/>
            <w:r w:rsidRPr="00282E54">
              <w:rPr>
                <w:rFonts w:ascii="Nunito SemiBold" w:hAnsi="Nunito SemiBold" w:cs="Arial"/>
                <w:bCs/>
                <w:color w:val="FFFFFF" w:themeColor="background1"/>
                <w:sz w:val="22"/>
                <w:szCs w:val="22"/>
              </w:rPr>
              <w:t xml:space="preserve"> of safeguarding training</w:t>
            </w:r>
          </w:p>
        </w:tc>
      </w:tr>
      <w:tr w:rsidR="007E58C3" w:rsidRPr="007E58C3" w14:paraId="5CD06E3D" w14:textId="77777777" w:rsidTr="00585A9C">
        <w:trPr>
          <w:trHeight w:hRule="exact" w:val="1223"/>
        </w:trPr>
        <w:tc>
          <w:tcPr>
            <w:tcW w:w="4395" w:type="dxa"/>
            <w:vAlign w:val="center"/>
          </w:tcPr>
          <w:p w14:paraId="115BFDF9" w14:textId="59659F7A" w:rsidR="007E58C3" w:rsidRPr="00282E54" w:rsidRDefault="006D6909" w:rsidP="00C47862">
            <w:pPr>
              <w:pStyle w:val="NoSpacing"/>
              <w:rPr>
                <w:rFonts w:ascii="Nunito" w:hAnsi="Nunito" w:cs="Arial"/>
                <w:sz w:val="22"/>
                <w:szCs w:val="22"/>
              </w:rPr>
            </w:pPr>
            <w:r w:rsidRPr="00282E54">
              <w:rPr>
                <w:rFonts w:ascii="Nunito" w:hAnsi="Nunito" w:cs="Arial"/>
                <w:sz w:val="22"/>
                <w:szCs w:val="22"/>
              </w:rPr>
              <w:t>Director</w:t>
            </w:r>
            <w:r w:rsidR="007E58C3" w:rsidRPr="00282E54">
              <w:rPr>
                <w:rFonts w:ascii="Nunito" w:hAnsi="Nunito" w:cs="Arial"/>
                <w:sz w:val="22"/>
                <w:szCs w:val="22"/>
              </w:rPr>
              <w:t xml:space="preserve"> of Education</w:t>
            </w:r>
          </w:p>
        </w:tc>
        <w:tc>
          <w:tcPr>
            <w:tcW w:w="2693" w:type="dxa"/>
            <w:vAlign w:val="center"/>
          </w:tcPr>
          <w:p w14:paraId="0978CED0" w14:textId="77777777" w:rsidR="007E58C3" w:rsidRDefault="007E58C3" w:rsidP="00C47862">
            <w:pPr>
              <w:pStyle w:val="NoSpacing"/>
              <w:rPr>
                <w:rFonts w:ascii="Nunito" w:hAnsi="Nunito" w:cs="Arial"/>
                <w:sz w:val="22"/>
                <w:szCs w:val="22"/>
              </w:rPr>
            </w:pPr>
            <w:r w:rsidRPr="00282E54">
              <w:rPr>
                <w:rFonts w:ascii="Nunito" w:hAnsi="Nunito" w:cs="Arial"/>
                <w:sz w:val="22"/>
                <w:szCs w:val="22"/>
              </w:rPr>
              <w:t>Coren Murley</w:t>
            </w:r>
          </w:p>
          <w:p w14:paraId="3BBD03F4" w14:textId="77777777" w:rsidR="00585A9C" w:rsidRDefault="00585A9C" w:rsidP="00C47862">
            <w:pPr>
              <w:pStyle w:val="NoSpacing"/>
              <w:rPr>
                <w:rFonts w:ascii="Nunito" w:hAnsi="Nunito" w:cs="Arial"/>
                <w:sz w:val="22"/>
                <w:szCs w:val="22"/>
              </w:rPr>
            </w:pPr>
            <w:hyperlink r:id="rId11" w:history="1">
              <w:r w:rsidRPr="00B131BC">
                <w:rPr>
                  <w:rStyle w:val="Hyperlink"/>
                  <w:rFonts w:ascii="Nunito" w:hAnsi="Nunito" w:cs="Arial"/>
                  <w:sz w:val="22"/>
                  <w:szCs w:val="22"/>
                </w:rPr>
                <w:t>Coren@1ststaff.co.uk</w:t>
              </w:r>
            </w:hyperlink>
            <w:r>
              <w:rPr>
                <w:rFonts w:ascii="Nunito" w:hAnsi="Nunito" w:cs="Arial"/>
                <w:sz w:val="22"/>
                <w:szCs w:val="22"/>
              </w:rPr>
              <w:t xml:space="preserve"> </w:t>
            </w:r>
          </w:p>
          <w:p w14:paraId="112AFC72" w14:textId="069C6293" w:rsidR="00585A9C" w:rsidRPr="00282E54" w:rsidRDefault="00585A9C" w:rsidP="00C47862">
            <w:pPr>
              <w:pStyle w:val="NoSpacing"/>
              <w:rPr>
                <w:rFonts w:ascii="Nunito" w:hAnsi="Nunito" w:cs="Arial"/>
                <w:sz w:val="22"/>
                <w:szCs w:val="22"/>
              </w:rPr>
            </w:pPr>
            <w:r>
              <w:rPr>
                <w:rFonts w:ascii="Nunito" w:hAnsi="Nunito" w:cs="Arial"/>
                <w:sz w:val="22"/>
                <w:szCs w:val="22"/>
              </w:rPr>
              <w:t>0330 174 8191</w:t>
            </w:r>
          </w:p>
        </w:tc>
        <w:tc>
          <w:tcPr>
            <w:tcW w:w="2948" w:type="dxa"/>
            <w:vAlign w:val="center"/>
          </w:tcPr>
          <w:p w14:paraId="392363BA" w14:textId="77777777" w:rsidR="007E58C3" w:rsidRPr="00282E54" w:rsidRDefault="007E58C3" w:rsidP="00C47862">
            <w:pPr>
              <w:pStyle w:val="NoSpacing"/>
              <w:rPr>
                <w:rFonts w:ascii="Nunito" w:hAnsi="Nunito" w:cs="Arial"/>
                <w:sz w:val="22"/>
                <w:szCs w:val="22"/>
              </w:rPr>
            </w:pPr>
            <w:r w:rsidRPr="00282E54">
              <w:rPr>
                <w:rFonts w:ascii="Nunito" w:hAnsi="Nunito" w:cs="Arial"/>
                <w:sz w:val="22"/>
                <w:szCs w:val="22"/>
              </w:rPr>
              <w:t>Level 3</w:t>
            </w:r>
          </w:p>
          <w:p w14:paraId="1DB5A6E5" w14:textId="21022BAC" w:rsidR="007E58C3" w:rsidRPr="00282E54" w:rsidRDefault="007E58C3" w:rsidP="00C47862">
            <w:pPr>
              <w:pStyle w:val="NoSpacing"/>
              <w:rPr>
                <w:rFonts w:ascii="Nunito" w:hAnsi="Nunito" w:cs="Arial"/>
                <w:sz w:val="22"/>
                <w:szCs w:val="22"/>
              </w:rPr>
            </w:pPr>
          </w:p>
        </w:tc>
      </w:tr>
      <w:tr w:rsidR="007E58C3" w:rsidRPr="007E58C3" w14:paraId="75283EE1" w14:textId="77777777" w:rsidTr="00585A9C">
        <w:trPr>
          <w:trHeight w:hRule="exact" w:val="1141"/>
        </w:trPr>
        <w:tc>
          <w:tcPr>
            <w:tcW w:w="4395" w:type="dxa"/>
            <w:shd w:val="clear" w:color="auto" w:fill="FBDDDE"/>
            <w:vAlign w:val="center"/>
          </w:tcPr>
          <w:p w14:paraId="47CFD455" w14:textId="77777777" w:rsidR="007E58C3" w:rsidRDefault="007E58C3" w:rsidP="00C47862">
            <w:pPr>
              <w:pStyle w:val="NoSpacing"/>
              <w:rPr>
                <w:rFonts w:ascii="Nunito" w:hAnsi="Nunito" w:cs="Arial"/>
                <w:sz w:val="22"/>
                <w:szCs w:val="22"/>
              </w:rPr>
            </w:pPr>
            <w:r w:rsidRPr="00282E54">
              <w:rPr>
                <w:rFonts w:ascii="Nunito" w:hAnsi="Nunito" w:cs="Arial"/>
                <w:sz w:val="22"/>
                <w:szCs w:val="22"/>
              </w:rPr>
              <w:t>Designated Safeguarding Lead (DSL)</w:t>
            </w:r>
          </w:p>
          <w:p w14:paraId="43220C33" w14:textId="2AE2FD99" w:rsidR="00022F9E" w:rsidRPr="00022F9E" w:rsidRDefault="00022F9E" w:rsidP="00C47862">
            <w:pPr>
              <w:pStyle w:val="NoSpacing"/>
              <w:rPr>
                <w:rFonts w:ascii="Nunito" w:hAnsi="Nunito" w:cs="Arial"/>
                <w:i/>
                <w:iCs/>
                <w:sz w:val="18"/>
                <w:szCs w:val="18"/>
              </w:rPr>
            </w:pPr>
            <w:r w:rsidRPr="00022F9E">
              <w:rPr>
                <w:rFonts w:ascii="Nunito" w:hAnsi="Nunito"/>
                <w:i/>
                <w:iCs/>
                <w:sz w:val="18"/>
                <w:szCs w:val="18"/>
              </w:rPr>
              <w:t>Overall strategic responsibility for safeguarding, child protection, online safety, Prevent and promoting the welfare of children.</w:t>
            </w:r>
          </w:p>
        </w:tc>
        <w:tc>
          <w:tcPr>
            <w:tcW w:w="2693" w:type="dxa"/>
            <w:shd w:val="clear" w:color="auto" w:fill="FBDDDE"/>
            <w:vAlign w:val="center"/>
          </w:tcPr>
          <w:p w14:paraId="134D21AB" w14:textId="77777777" w:rsidR="007E58C3" w:rsidRDefault="007E58C3" w:rsidP="00C47862">
            <w:pPr>
              <w:pStyle w:val="NoSpacing"/>
              <w:rPr>
                <w:rFonts w:ascii="Nunito" w:hAnsi="Nunito" w:cs="Arial"/>
                <w:sz w:val="22"/>
                <w:szCs w:val="22"/>
              </w:rPr>
            </w:pPr>
            <w:r w:rsidRPr="00282E54">
              <w:rPr>
                <w:rFonts w:ascii="Nunito" w:hAnsi="Nunito" w:cs="Arial"/>
                <w:sz w:val="22"/>
                <w:szCs w:val="22"/>
              </w:rPr>
              <w:t>Shannon Ramsey</w:t>
            </w:r>
          </w:p>
          <w:p w14:paraId="3DB71F04" w14:textId="10B32E29" w:rsidR="00585A9C" w:rsidRDefault="00585A9C" w:rsidP="00C47862">
            <w:pPr>
              <w:pStyle w:val="NoSpacing"/>
              <w:rPr>
                <w:rFonts w:ascii="Nunito" w:hAnsi="Nunito" w:cs="Arial"/>
                <w:sz w:val="22"/>
                <w:szCs w:val="22"/>
              </w:rPr>
            </w:pPr>
            <w:hyperlink r:id="rId12" w:history="1">
              <w:r w:rsidRPr="00B131BC">
                <w:rPr>
                  <w:rStyle w:val="Hyperlink"/>
                  <w:rFonts w:ascii="Nunito" w:hAnsi="Nunito" w:cs="Arial"/>
                  <w:sz w:val="22"/>
                  <w:szCs w:val="22"/>
                </w:rPr>
                <w:t>Shannon@1ststaf.co.uk</w:t>
              </w:r>
            </w:hyperlink>
          </w:p>
          <w:p w14:paraId="0C3AEBE7" w14:textId="4B34DB71" w:rsidR="00585A9C" w:rsidRPr="00282E54" w:rsidRDefault="00585A9C" w:rsidP="00C47862">
            <w:pPr>
              <w:pStyle w:val="NoSpacing"/>
              <w:rPr>
                <w:rFonts w:ascii="Nunito" w:hAnsi="Nunito" w:cs="Arial"/>
                <w:sz w:val="22"/>
                <w:szCs w:val="22"/>
              </w:rPr>
            </w:pPr>
            <w:r>
              <w:rPr>
                <w:rFonts w:ascii="Nunito" w:hAnsi="Nunito" w:cs="Arial"/>
                <w:sz w:val="22"/>
                <w:szCs w:val="22"/>
              </w:rPr>
              <w:t>0330 174 8191</w:t>
            </w:r>
          </w:p>
        </w:tc>
        <w:tc>
          <w:tcPr>
            <w:tcW w:w="2948" w:type="dxa"/>
            <w:shd w:val="clear" w:color="auto" w:fill="FBDDDE"/>
            <w:vAlign w:val="center"/>
          </w:tcPr>
          <w:p w14:paraId="4B78BB8F" w14:textId="77777777" w:rsidR="007E58C3" w:rsidRPr="00282E54" w:rsidRDefault="007E58C3" w:rsidP="00C47862">
            <w:pPr>
              <w:pStyle w:val="NoSpacing"/>
              <w:rPr>
                <w:rFonts w:ascii="Nunito" w:hAnsi="Nunito" w:cs="Arial"/>
                <w:sz w:val="22"/>
                <w:szCs w:val="22"/>
              </w:rPr>
            </w:pPr>
            <w:r w:rsidRPr="00282E54">
              <w:rPr>
                <w:rFonts w:ascii="Nunito" w:hAnsi="Nunito" w:cs="Arial"/>
                <w:sz w:val="22"/>
                <w:szCs w:val="22"/>
              </w:rPr>
              <w:t>Level 4</w:t>
            </w:r>
          </w:p>
          <w:p w14:paraId="71C03117" w14:textId="4CD9A11C" w:rsidR="007E58C3" w:rsidRPr="00282E54" w:rsidRDefault="007E58C3" w:rsidP="00C47862">
            <w:pPr>
              <w:pStyle w:val="NoSpacing"/>
              <w:rPr>
                <w:rFonts w:ascii="Nunito" w:hAnsi="Nunito" w:cs="Arial"/>
                <w:sz w:val="22"/>
                <w:szCs w:val="22"/>
              </w:rPr>
            </w:pPr>
            <w:r w:rsidRPr="00282E54">
              <w:rPr>
                <w:rFonts w:ascii="Nunito" w:hAnsi="Nunito" w:cs="Arial"/>
                <w:sz w:val="22"/>
                <w:szCs w:val="22"/>
              </w:rPr>
              <w:t>6</w:t>
            </w:r>
            <w:r w:rsidRPr="00282E54">
              <w:rPr>
                <w:rFonts w:ascii="Nunito" w:hAnsi="Nunito" w:cs="Arial"/>
                <w:sz w:val="22"/>
                <w:szCs w:val="22"/>
                <w:vertAlign w:val="superscript"/>
              </w:rPr>
              <w:t>th</w:t>
            </w:r>
            <w:r w:rsidRPr="00282E54">
              <w:rPr>
                <w:rFonts w:ascii="Nunito" w:hAnsi="Nunito" w:cs="Arial"/>
                <w:sz w:val="22"/>
                <w:szCs w:val="22"/>
              </w:rPr>
              <w:t xml:space="preserve"> February 2025</w:t>
            </w:r>
          </w:p>
        </w:tc>
      </w:tr>
      <w:tr w:rsidR="007E58C3" w:rsidRPr="007E58C3" w14:paraId="6973752C" w14:textId="77777777" w:rsidTr="00585A9C">
        <w:trPr>
          <w:trHeight w:hRule="exact" w:val="1129"/>
        </w:trPr>
        <w:tc>
          <w:tcPr>
            <w:tcW w:w="4395" w:type="dxa"/>
            <w:vAlign w:val="center"/>
          </w:tcPr>
          <w:p w14:paraId="5FB7FEC5" w14:textId="77777777" w:rsidR="007E58C3" w:rsidRDefault="007E58C3" w:rsidP="00C47862">
            <w:pPr>
              <w:pStyle w:val="NoSpacing"/>
              <w:rPr>
                <w:rFonts w:ascii="Nunito" w:hAnsi="Nunito" w:cs="Arial"/>
                <w:sz w:val="22"/>
                <w:szCs w:val="22"/>
              </w:rPr>
            </w:pPr>
            <w:r w:rsidRPr="00282E54">
              <w:rPr>
                <w:rFonts w:ascii="Nunito" w:hAnsi="Nunito" w:cs="Arial"/>
                <w:sz w:val="22"/>
                <w:szCs w:val="22"/>
              </w:rPr>
              <w:t>Deputy Designated Safeguarding Lead (DDSL)</w:t>
            </w:r>
          </w:p>
          <w:p w14:paraId="240143F0" w14:textId="6B32BFB5" w:rsidR="00022F9E" w:rsidRPr="00022F9E" w:rsidRDefault="00022F9E" w:rsidP="00C47862">
            <w:pPr>
              <w:pStyle w:val="NoSpacing"/>
              <w:rPr>
                <w:rFonts w:ascii="Nunito" w:hAnsi="Nunito" w:cs="Arial"/>
                <w:i/>
                <w:iCs/>
                <w:sz w:val="18"/>
                <w:szCs w:val="18"/>
              </w:rPr>
            </w:pPr>
            <w:r w:rsidRPr="00022F9E">
              <w:rPr>
                <w:rFonts w:ascii="Nunito" w:hAnsi="Nunito" w:cs="Arial"/>
                <w:i/>
                <w:iCs/>
                <w:sz w:val="18"/>
                <w:szCs w:val="18"/>
              </w:rPr>
              <w:t>Supports the DSL and undertakes safeguarding duties in the DSL's absence.</w:t>
            </w:r>
          </w:p>
        </w:tc>
        <w:tc>
          <w:tcPr>
            <w:tcW w:w="2693" w:type="dxa"/>
            <w:vAlign w:val="center"/>
          </w:tcPr>
          <w:p w14:paraId="060C8C18" w14:textId="77777777" w:rsidR="00585A9C" w:rsidRDefault="00585A9C" w:rsidP="00585A9C">
            <w:pPr>
              <w:pStyle w:val="NoSpacing"/>
              <w:rPr>
                <w:rFonts w:ascii="Nunito" w:hAnsi="Nunito" w:cs="Arial"/>
                <w:sz w:val="22"/>
                <w:szCs w:val="22"/>
              </w:rPr>
            </w:pPr>
            <w:r w:rsidRPr="00282E54">
              <w:rPr>
                <w:rFonts w:ascii="Nunito" w:hAnsi="Nunito" w:cs="Arial"/>
                <w:sz w:val="22"/>
                <w:szCs w:val="22"/>
              </w:rPr>
              <w:t>Coren Murley</w:t>
            </w:r>
          </w:p>
          <w:p w14:paraId="2A673B3A" w14:textId="77777777" w:rsidR="00585A9C" w:rsidRDefault="00585A9C" w:rsidP="00585A9C">
            <w:pPr>
              <w:pStyle w:val="NoSpacing"/>
              <w:rPr>
                <w:rFonts w:ascii="Nunito" w:hAnsi="Nunito" w:cs="Arial"/>
                <w:sz w:val="22"/>
                <w:szCs w:val="22"/>
              </w:rPr>
            </w:pPr>
            <w:hyperlink r:id="rId13" w:history="1">
              <w:r w:rsidRPr="00B131BC">
                <w:rPr>
                  <w:rStyle w:val="Hyperlink"/>
                  <w:rFonts w:ascii="Nunito" w:hAnsi="Nunito" w:cs="Arial"/>
                  <w:sz w:val="22"/>
                  <w:szCs w:val="22"/>
                </w:rPr>
                <w:t>Coren@1ststaff.co.uk</w:t>
              </w:r>
            </w:hyperlink>
            <w:r>
              <w:rPr>
                <w:rFonts w:ascii="Nunito" w:hAnsi="Nunito" w:cs="Arial"/>
                <w:sz w:val="22"/>
                <w:szCs w:val="22"/>
              </w:rPr>
              <w:t xml:space="preserve"> </w:t>
            </w:r>
          </w:p>
          <w:p w14:paraId="5F980DF3" w14:textId="5557F6FC" w:rsidR="007E58C3" w:rsidRPr="00282E54" w:rsidRDefault="00585A9C" w:rsidP="00585A9C">
            <w:pPr>
              <w:pStyle w:val="NoSpacing"/>
              <w:rPr>
                <w:rFonts w:ascii="Nunito" w:hAnsi="Nunito" w:cs="Arial"/>
                <w:sz w:val="22"/>
                <w:szCs w:val="22"/>
              </w:rPr>
            </w:pPr>
            <w:r>
              <w:rPr>
                <w:rFonts w:ascii="Nunito" w:hAnsi="Nunito" w:cs="Arial"/>
                <w:sz w:val="22"/>
                <w:szCs w:val="22"/>
              </w:rPr>
              <w:t>0330 174 8191</w:t>
            </w:r>
          </w:p>
        </w:tc>
        <w:tc>
          <w:tcPr>
            <w:tcW w:w="2948" w:type="dxa"/>
            <w:vAlign w:val="center"/>
          </w:tcPr>
          <w:p w14:paraId="675C1338" w14:textId="77777777" w:rsidR="007E58C3" w:rsidRPr="00282E54" w:rsidRDefault="007E58C3" w:rsidP="00C47862">
            <w:pPr>
              <w:pStyle w:val="NoSpacing"/>
              <w:rPr>
                <w:rFonts w:ascii="Nunito" w:hAnsi="Nunito" w:cs="Arial"/>
                <w:sz w:val="22"/>
                <w:szCs w:val="22"/>
              </w:rPr>
            </w:pPr>
            <w:r w:rsidRPr="53C2FA19">
              <w:rPr>
                <w:rFonts w:ascii="Nunito" w:hAnsi="Nunito" w:cs="Arial"/>
                <w:sz w:val="22"/>
                <w:szCs w:val="22"/>
              </w:rPr>
              <w:t>Level 3</w:t>
            </w:r>
          </w:p>
          <w:p w14:paraId="525A336B" w14:textId="02340721" w:rsidR="007E58C3" w:rsidRPr="00282E54" w:rsidRDefault="007E58C3" w:rsidP="53C2FA19">
            <w:pPr>
              <w:pStyle w:val="NoSpacing"/>
            </w:pPr>
          </w:p>
        </w:tc>
      </w:tr>
      <w:tr w:rsidR="007E58C3" w:rsidRPr="007E58C3" w14:paraId="13A8772F" w14:textId="77777777" w:rsidTr="00585A9C">
        <w:trPr>
          <w:trHeight w:hRule="exact" w:val="1131"/>
        </w:trPr>
        <w:tc>
          <w:tcPr>
            <w:tcW w:w="4395" w:type="dxa"/>
            <w:shd w:val="clear" w:color="auto" w:fill="FBDDDE"/>
            <w:vAlign w:val="center"/>
          </w:tcPr>
          <w:p w14:paraId="757A791B" w14:textId="77777777" w:rsidR="007E58C3" w:rsidRDefault="007E58C3" w:rsidP="00C47862">
            <w:pPr>
              <w:pStyle w:val="NoSpacing"/>
              <w:rPr>
                <w:rFonts w:ascii="Nunito" w:hAnsi="Nunito" w:cs="Arial"/>
                <w:sz w:val="22"/>
                <w:szCs w:val="22"/>
              </w:rPr>
            </w:pPr>
            <w:r w:rsidRPr="00282E54">
              <w:rPr>
                <w:rFonts w:ascii="Nunito" w:hAnsi="Nunito" w:cs="Arial"/>
                <w:sz w:val="22"/>
                <w:szCs w:val="22"/>
              </w:rPr>
              <w:t>Deputy Designated Safeguarding Lead (DDSL)</w:t>
            </w:r>
          </w:p>
          <w:p w14:paraId="0D630901" w14:textId="7684F6F8" w:rsidR="00022F9E" w:rsidRPr="00282E54" w:rsidRDefault="00022F9E" w:rsidP="00C47862">
            <w:pPr>
              <w:pStyle w:val="NoSpacing"/>
              <w:rPr>
                <w:rFonts w:ascii="Nunito" w:hAnsi="Nunito" w:cs="Arial"/>
                <w:sz w:val="22"/>
                <w:szCs w:val="22"/>
              </w:rPr>
            </w:pPr>
            <w:r w:rsidRPr="00022F9E">
              <w:rPr>
                <w:rFonts w:ascii="Nunito" w:hAnsi="Nunito" w:cs="Arial"/>
                <w:i/>
                <w:iCs/>
                <w:sz w:val="18"/>
                <w:szCs w:val="18"/>
              </w:rPr>
              <w:t>Supports the DSL and undertakes safeguarding duties in the DSL's absence.</w:t>
            </w:r>
          </w:p>
        </w:tc>
        <w:tc>
          <w:tcPr>
            <w:tcW w:w="2693" w:type="dxa"/>
            <w:shd w:val="clear" w:color="auto" w:fill="FBDDDE"/>
            <w:vAlign w:val="center"/>
          </w:tcPr>
          <w:p w14:paraId="049ECCDE" w14:textId="77777777" w:rsidR="007E58C3" w:rsidRDefault="007E58C3" w:rsidP="00C47862">
            <w:pPr>
              <w:pStyle w:val="NoSpacing"/>
              <w:rPr>
                <w:rFonts w:ascii="Nunito" w:hAnsi="Nunito" w:cs="Arial"/>
                <w:sz w:val="22"/>
                <w:szCs w:val="22"/>
              </w:rPr>
            </w:pPr>
            <w:r w:rsidRPr="00282E54">
              <w:rPr>
                <w:rFonts w:ascii="Nunito" w:hAnsi="Nunito" w:cs="Arial"/>
                <w:sz w:val="22"/>
                <w:szCs w:val="22"/>
              </w:rPr>
              <w:t>Nicola Brown</w:t>
            </w:r>
          </w:p>
          <w:p w14:paraId="1269DCD8" w14:textId="02A605D8" w:rsidR="00585A9C" w:rsidRDefault="00585A9C" w:rsidP="00C47862">
            <w:pPr>
              <w:pStyle w:val="NoSpacing"/>
              <w:rPr>
                <w:rFonts w:ascii="Nunito" w:hAnsi="Nunito" w:cs="Arial"/>
                <w:sz w:val="22"/>
                <w:szCs w:val="22"/>
              </w:rPr>
            </w:pPr>
            <w:hyperlink r:id="rId14" w:history="1">
              <w:r w:rsidRPr="00B131BC">
                <w:rPr>
                  <w:rStyle w:val="Hyperlink"/>
                  <w:rFonts w:ascii="Nunito" w:hAnsi="Nunito" w:cs="Arial"/>
                  <w:sz w:val="22"/>
                  <w:szCs w:val="22"/>
                </w:rPr>
                <w:t>Nicola@1ststaff.co.uk</w:t>
              </w:r>
            </w:hyperlink>
          </w:p>
          <w:p w14:paraId="2B5D340C" w14:textId="1C6F2688" w:rsidR="00585A9C" w:rsidRPr="00282E54" w:rsidRDefault="00585A9C" w:rsidP="00C47862">
            <w:pPr>
              <w:pStyle w:val="NoSpacing"/>
              <w:rPr>
                <w:rFonts w:ascii="Nunito" w:hAnsi="Nunito" w:cs="Arial"/>
                <w:sz w:val="22"/>
                <w:szCs w:val="22"/>
              </w:rPr>
            </w:pPr>
            <w:r>
              <w:rPr>
                <w:rFonts w:ascii="Nunito" w:hAnsi="Nunito" w:cs="Arial"/>
                <w:sz w:val="22"/>
                <w:szCs w:val="22"/>
              </w:rPr>
              <w:t xml:space="preserve">0330 174 8191 </w:t>
            </w:r>
          </w:p>
        </w:tc>
        <w:tc>
          <w:tcPr>
            <w:tcW w:w="2948" w:type="dxa"/>
            <w:shd w:val="clear" w:color="auto" w:fill="FBDDDE"/>
            <w:vAlign w:val="center"/>
          </w:tcPr>
          <w:p w14:paraId="31A26B2E" w14:textId="77777777" w:rsidR="007E58C3" w:rsidRPr="00282E54" w:rsidRDefault="007E58C3" w:rsidP="00C47862">
            <w:pPr>
              <w:pStyle w:val="NoSpacing"/>
              <w:rPr>
                <w:rFonts w:ascii="Nunito" w:hAnsi="Nunito" w:cs="Arial"/>
                <w:sz w:val="22"/>
                <w:szCs w:val="22"/>
              </w:rPr>
            </w:pPr>
            <w:r w:rsidRPr="00282E54">
              <w:rPr>
                <w:rFonts w:ascii="Nunito" w:hAnsi="Nunito" w:cs="Arial"/>
                <w:sz w:val="22"/>
                <w:szCs w:val="22"/>
              </w:rPr>
              <w:t>Level 3</w:t>
            </w:r>
          </w:p>
          <w:p w14:paraId="3EF68DBE" w14:textId="6ACAD400" w:rsidR="007E58C3" w:rsidRPr="00282E54" w:rsidRDefault="005F3BDA" w:rsidP="00C47862">
            <w:pPr>
              <w:pStyle w:val="NoSpacing"/>
              <w:rPr>
                <w:rFonts w:ascii="Nunito" w:hAnsi="Nunito" w:cs="Arial"/>
                <w:sz w:val="22"/>
                <w:szCs w:val="22"/>
              </w:rPr>
            </w:pPr>
            <w:r>
              <w:rPr>
                <w:rFonts w:ascii="Nunito" w:hAnsi="Nunito" w:cs="Arial"/>
                <w:sz w:val="22"/>
                <w:szCs w:val="22"/>
              </w:rPr>
              <w:t>June 2026</w:t>
            </w:r>
          </w:p>
        </w:tc>
      </w:tr>
      <w:tr w:rsidR="005F3BDA" w:rsidRPr="007E58C3" w14:paraId="364A1E27" w14:textId="77777777" w:rsidTr="00585A9C">
        <w:trPr>
          <w:trHeight w:hRule="exact" w:val="1431"/>
        </w:trPr>
        <w:tc>
          <w:tcPr>
            <w:tcW w:w="4395" w:type="dxa"/>
            <w:vAlign w:val="center"/>
          </w:tcPr>
          <w:p w14:paraId="7BBD145B" w14:textId="77777777" w:rsidR="005F3BDA" w:rsidRDefault="005F3BDA" w:rsidP="00C47862">
            <w:pPr>
              <w:pStyle w:val="NoSpacing"/>
              <w:rPr>
                <w:rFonts w:ascii="Nunito" w:hAnsi="Nunito" w:cs="Arial"/>
                <w:sz w:val="22"/>
                <w:szCs w:val="22"/>
              </w:rPr>
            </w:pPr>
            <w:r w:rsidRPr="00282E54">
              <w:rPr>
                <w:rFonts w:ascii="Nunito" w:hAnsi="Nunito" w:cs="Arial"/>
                <w:sz w:val="22"/>
                <w:szCs w:val="22"/>
              </w:rPr>
              <w:lastRenderedPageBreak/>
              <w:t>Deputy Designated Safeguarding Lead (DDSL)</w:t>
            </w:r>
          </w:p>
          <w:p w14:paraId="2EF5B64D" w14:textId="1FC2D4D5" w:rsidR="00022F9E" w:rsidRPr="00282E54" w:rsidRDefault="00022F9E" w:rsidP="00C47862">
            <w:pPr>
              <w:pStyle w:val="NoSpacing"/>
              <w:rPr>
                <w:rFonts w:ascii="Nunito" w:hAnsi="Nunito" w:cs="Arial"/>
                <w:sz w:val="22"/>
                <w:szCs w:val="22"/>
              </w:rPr>
            </w:pPr>
            <w:r w:rsidRPr="00022F9E">
              <w:rPr>
                <w:rFonts w:ascii="Nunito" w:hAnsi="Nunito" w:cs="Arial"/>
                <w:i/>
                <w:iCs/>
                <w:sz w:val="18"/>
                <w:szCs w:val="18"/>
              </w:rPr>
              <w:t>Supports the DSL and undertakes safeguarding duties in the DSL's absence.</w:t>
            </w:r>
          </w:p>
        </w:tc>
        <w:tc>
          <w:tcPr>
            <w:tcW w:w="2693" w:type="dxa"/>
            <w:vAlign w:val="center"/>
          </w:tcPr>
          <w:p w14:paraId="460228D6" w14:textId="77777777" w:rsidR="005F3BDA" w:rsidRDefault="005F3BDA" w:rsidP="00C47862">
            <w:pPr>
              <w:pStyle w:val="NoSpacing"/>
              <w:rPr>
                <w:rFonts w:ascii="Nunito" w:hAnsi="Nunito" w:cs="Arial"/>
                <w:sz w:val="22"/>
                <w:szCs w:val="22"/>
              </w:rPr>
            </w:pPr>
            <w:r>
              <w:rPr>
                <w:rFonts w:ascii="Nunito" w:hAnsi="Nunito" w:cs="Arial"/>
                <w:sz w:val="22"/>
                <w:szCs w:val="22"/>
              </w:rPr>
              <w:t>Chloe Attre</w:t>
            </w:r>
            <w:r w:rsidR="00585A9C">
              <w:rPr>
                <w:rFonts w:ascii="Nunito" w:hAnsi="Nunito" w:cs="Arial"/>
                <w:sz w:val="22"/>
                <w:szCs w:val="22"/>
              </w:rPr>
              <w:t>ed</w:t>
            </w:r>
          </w:p>
          <w:p w14:paraId="6282376A" w14:textId="624EE775" w:rsidR="00585A9C" w:rsidRDefault="00585A9C" w:rsidP="00C47862">
            <w:pPr>
              <w:pStyle w:val="NoSpacing"/>
              <w:rPr>
                <w:rFonts w:ascii="Nunito" w:hAnsi="Nunito" w:cs="Arial"/>
                <w:sz w:val="22"/>
                <w:szCs w:val="22"/>
              </w:rPr>
            </w:pPr>
            <w:hyperlink r:id="rId15" w:history="1">
              <w:r w:rsidRPr="00B131BC">
                <w:rPr>
                  <w:rStyle w:val="Hyperlink"/>
                  <w:rFonts w:ascii="Nunito" w:hAnsi="Nunito" w:cs="Arial"/>
                  <w:sz w:val="22"/>
                  <w:szCs w:val="22"/>
                </w:rPr>
                <w:t>Chloe.Attreed@1ststaff.co.uk</w:t>
              </w:r>
            </w:hyperlink>
          </w:p>
          <w:p w14:paraId="235F7BAB" w14:textId="19E9BFD6" w:rsidR="00585A9C" w:rsidRPr="00282E54" w:rsidRDefault="00585A9C" w:rsidP="00C47862">
            <w:pPr>
              <w:pStyle w:val="NoSpacing"/>
              <w:rPr>
                <w:rFonts w:ascii="Nunito" w:hAnsi="Nunito" w:cs="Arial"/>
                <w:sz w:val="22"/>
                <w:szCs w:val="22"/>
              </w:rPr>
            </w:pPr>
            <w:r>
              <w:rPr>
                <w:rFonts w:ascii="Nunito" w:hAnsi="Nunito" w:cs="Arial"/>
                <w:sz w:val="22"/>
                <w:szCs w:val="22"/>
              </w:rPr>
              <w:t>0330 174 8191</w:t>
            </w:r>
          </w:p>
        </w:tc>
        <w:tc>
          <w:tcPr>
            <w:tcW w:w="2948" w:type="dxa"/>
            <w:vAlign w:val="center"/>
          </w:tcPr>
          <w:p w14:paraId="3D0ECDB6" w14:textId="77777777" w:rsidR="005F3BDA" w:rsidRDefault="005F3BDA" w:rsidP="00C47862">
            <w:pPr>
              <w:pStyle w:val="NoSpacing"/>
              <w:rPr>
                <w:rFonts w:ascii="Nunito" w:hAnsi="Nunito" w:cs="Arial"/>
                <w:sz w:val="22"/>
                <w:szCs w:val="22"/>
              </w:rPr>
            </w:pPr>
            <w:r>
              <w:rPr>
                <w:rFonts w:ascii="Nunito" w:hAnsi="Nunito" w:cs="Arial"/>
                <w:sz w:val="22"/>
                <w:szCs w:val="22"/>
              </w:rPr>
              <w:t>Level 3</w:t>
            </w:r>
          </w:p>
          <w:p w14:paraId="211824D7" w14:textId="0F654828" w:rsidR="005F3BDA" w:rsidRPr="00282E54" w:rsidRDefault="005F3BDA" w:rsidP="00C47862">
            <w:pPr>
              <w:pStyle w:val="NoSpacing"/>
              <w:rPr>
                <w:rFonts w:ascii="Nunito" w:hAnsi="Nunito" w:cs="Arial"/>
                <w:sz w:val="22"/>
                <w:szCs w:val="22"/>
              </w:rPr>
            </w:pPr>
            <w:r>
              <w:rPr>
                <w:rFonts w:ascii="Nunito" w:hAnsi="Nunito" w:cs="Arial"/>
                <w:sz w:val="22"/>
                <w:szCs w:val="22"/>
              </w:rPr>
              <w:t>June 2026</w:t>
            </w:r>
          </w:p>
        </w:tc>
      </w:tr>
      <w:tr w:rsidR="005F3BDA" w:rsidRPr="007E58C3" w14:paraId="6C6277FE" w14:textId="77777777" w:rsidTr="00585A9C">
        <w:trPr>
          <w:trHeight w:hRule="exact" w:val="1062"/>
        </w:trPr>
        <w:tc>
          <w:tcPr>
            <w:tcW w:w="4395" w:type="dxa"/>
            <w:shd w:val="clear" w:color="auto" w:fill="FFD9DA"/>
            <w:vAlign w:val="center"/>
          </w:tcPr>
          <w:p w14:paraId="49EB019C" w14:textId="77777777" w:rsidR="005F3BDA" w:rsidRDefault="005F3BDA" w:rsidP="00C47862">
            <w:pPr>
              <w:pStyle w:val="NoSpacing"/>
              <w:rPr>
                <w:rFonts w:ascii="Nunito" w:hAnsi="Nunito" w:cs="Arial"/>
                <w:sz w:val="22"/>
                <w:szCs w:val="22"/>
              </w:rPr>
            </w:pPr>
            <w:r>
              <w:rPr>
                <w:rFonts w:ascii="Nunito" w:hAnsi="Nunito" w:cs="Arial"/>
                <w:sz w:val="22"/>
                <w:szCs w:val="22"/>
              </w:rPr>
              <w:t>Prevent Lead</w:t>
            </w:r>
          </w:p>
          <w:p w14:paraId="7E0A28E4" w14:textId="498A0E0C" w:rsidR="00022F9E" w:rsidRPr="00022F9E" w:rsidRDefault="00022F9E" w:rsidP="00C47862">
            <w:pPr>
              <w:pStyle w:val="NoSpacing"/>
              <w:rPr>
                <w:rFonts w:ascii="Nunito" w:hAnsi="Nunito" w:cs="Arial"/>
                <w:i/>
                <w:iCs/>
                <w:sz w:val="18"/>
                <w:szCs w:val="18"/>
              </w:rPr>
            </w:pPr>
            <w:r w:rsidRPr="00022F9E">
              <w:rPr>
                <w:rFonts w:ascii="Nunito" w:hAnsi="Nunito" w:cs="Arial"/>
                <w:i/>
                <w:iCs/>
                <w:sz w:val="18"/>
                <w:szCs w:val="18"/>
              </w:rPr>
              <w:t>Leads on Prevent Duty, radicalisation and Channel referrals.</w:t>
            </w:r>
          </w:p>
        </w:tc>
        <w:tc>
          <w:tcPr>
            <w:tcW w:w="2693" w:type="dxa"/>
            <w:shd w:val="clear" w:color="auto" w:fill="FFD9DA"/>
            <w:vAlign w:val="center"/>
          </w:tcPr>
          <w:p w14:paraId="296A7747" w14:textId="77777777" w:rsidR="00585A9C" w:rsidRDefault="00585A9C" w:rsidP="00585A9C">
            <w:pPr>
              <w:pStyle w:val="NoSpacing"/>
              <w:rPr>
                <w:rFonts w:ascii="Nunito" w:hAnsi="Nunito" w:cs="Arial"/>
                <w:sz w:val="22"/>
                <w:szCs w:val="22"/>
              </w:rPr>
            </w:pPr>
            <w:r w:rsidRPr="00282E54">
              <w:rPr>
                <w:rFonts w:ascii="Nunito" w:hAnsi="Nunito" w:cs="Arial"/>
                <w:sz w:val="22"/>
                <w:szCs w:val="22"/>
              </w:rPr>
              <w:t>Shannon Ramsey</w:t>
            </w:r>
          </w:p>
          <w:p w14:paraId="746EA885" w14:textId="77777777" w:rsidR="00585A9C" w:rsidRDefault="00585A9C" w:rsidP="00585A9C">
            <w:pPr>
              <w:pStyle w:val="NoSpacing"/>
              <w:rPr>
                <w:rFonts w:ascii="Nunito" w:hAnsi="Nunito" w:cs="Arial"/>
                <w:sz w:val="22"/>
                <w:szCs w:val="22"/>
              </w:rPr>
            </w:pPr>
            <w:hyperlink r:id="rId16" w:history="1">
              <w:r w:rsidRPr="00B131BC">
                <w:rPr>
                  <w:rStyle w:val="Hyperlink"/>
                  <w:rFonts w:ascii="Nunito" w:hAnsi="Nunito" w:cs="Arial"/>
                  <w:sz w:val="22"/>
                  <w:szCs w:val="22"/>
                </w:rPr>
                <w:t>Shannon@1ststaf.co.uk</w:t>
              </w:r>
            </w:hyperlink>
          </w:p>
          <w:p w14:paraId="66CF9FC6" w14:textId="5443EC54" w:rsidR="005F3BDA" w:rsidRPr="00282E54" w:rsidRDefault="00585A9C" w:rsidP="00585A9C">
            <w:pPr>
              <w:pStyle w:val="NoSpacing"/>
              <w:rPr>
                <w:rFonts w:ascii="Nunito" w:hAnsi="Nunito" w:cs="Arial"/>
                <w:sz w:val="22"/>
                <w:szCs w:val="22"/>
              </w:rPr>
            </w:pPr>
            <w:r>
              <w:rPr>
                <w:rFonts w:ascii="Nunito" w:hAnsi="Nunito" w:cs="Arial"/>
                <w:sz w:val="22"/>
                <w:szCs w:val="22"/>
              </w:rPr>
              <w:t>0330 174 8191</w:t>
            </w:r>
          </w:p>
        </w:tc>
        <w:tc>
          <w:tcPr>
            <w:tcW w:w="2948" w:type="dxa"/>
            <w:shd w:val="clear" w:color="auto" w:fill="FFD9DA"/>
            <w:vAlign w:val="center"/>
          </w:tcPr>
          <w:p w14:paraId="4A0ED1B6" w14:textId="77777777" w:rsidR="005F3BDA" w:rsidRDefault="005F3BDA" w:rsidP="00C47862">
            <w:pPr>
              <w:pStyle w:val="NoSpacing"/>
              <w:rPr>
                <w:rFonts w:ascii="Nunito" w:hAnsi="Nunito" w:cs="Arial"/>
                <w:sz w:val="22"/>
                <w:szCs w:val="22"/>
              </w:rPr>
            </w:pPr>
            <w:r>
              <w:rPr>
                <w:rFonts w:ascii="Nunito" w:hAnsi="Nunito" w:cs="Arial"/>
                <w:sz w:val="22"/>
                <w:szCs w:val="22"/>
              </w:rPr>
              <w:t>Level 4</w:t>
            </w:r>
          </w:p>
          <w:p w14:paraId="46314CF7" w14:textId="47578A92" w:rsidR="005F3BDA" w:rsidRPr="00282E54" w:rsidRDefault="005F3BDA" w:rsidP="00C47862">
            <w:pPr>
              <w:pStyle w:val="NoSpacing"/>
              <w:rPr>
                <w:rFonts w:ascii="Nunito" w:hAnsi="Nunito" w:cs="Arial"/>
                <w:sz w:val="22"/>
                <w:szCs w:val="22"/>
              </w:rPr>
            </w:pPr>
            <w:r>
              <w:rPr>
                <w:rFonts w:ascii="Nunito" w:hAnsi="Nunito" w:cs="Arial"/>
                <w:sz w:val="22"/>
                <w:szCs w:val="22"/>
              </w:rPr>
              <w:t>6</w:t>
            </w:r>
            <w:r w:rsidRPr="005F3BDA">
              <w:rPr>
                <w:rFonts w:ascii="Nunito" w:hAnsi="Nunito" w:cs="Arial"/>
                <w:sz w:val="22"/>
                <w:szCs w:val="22"/>
                <w:vertAlign w:val="superscript"/>
              </w:rPr>
              <w:t>th</w:t>
            </w:r>
            <w:r>
              <w:rPr>
                <w:rFonts w:ascii="Nunito" w:hAnsi="Nunito" w:cs="Arial"/>
                <w:sz w:val="22"/>
                <w:szCs w:val="22"/>
              </w:rPr>
              <w:t xml:space="preserve"> February 2025</w:t>
            </w:r>
          </w:p>
        </w:tc>
      </w:tr>
      <w:tr w:rsidR="007E58C3" w:rsidRPr="007E58C3" w14:paraId="76119A7F" w14:textId="77777777" w:rsidTr="00022F9E">
        <w:trPr>
          <w:trHeight w:hRule="exact" w:val="1608"/>
        </w:trPr>
        <w:tc>
          <w:tcPr>
            <w:tcW w:w="4395" w:type="dxa"/>
            <w:vAlign w:val="center"/>
          </w:tcPr>
          <w:p w14:paraId="3FA3B1F0" w14:textId="77777777" w:rsidR="007E58C3" w:rsidRDefault="007E58C3" w:rsidP="00C47862">
            <w:pPr>
              <w:pStyle w:val="NoSpacing"/>
              <w:rPr>
                <w:rFonts w:ascii="Nunito" w:hAnsi="Nunito" w:cs="Arial"/>
                <w:sz w:val="22"/>
                <w:szCs w:val="22"/>
              </w:rPr>
            </w:pPr>
            <w:r w:rsidRPr="00282E54">
              <w:rPr>
                <w:rFonts w:ascii="Nunito" w:hAnsi="Nunito" w:cs="Arial"/>
                <w:sz w:val="22"/>
                <w:szCs w:val="22"/>
              </w:rPr>
              <w:t>Designated teacher for Looked After Children</w:t>
            </w:r>
          </w:p>
          <w:p w14:paraId="2294C359" w14:textId="77DADB11" w:rsidR="00022F9E" w:rsidRPr="00022F9E" w:rsidRDefault="00022F9E" w:rsidP="00C47862">
            <w:pPr>
              <w:pStyle w:val="NoSpacing"/>
              <w:rPr>
                <w:rFonts w:ascii="Nunito" w:hAnsi="Nunito" w:cs="Arial"/>
                <w:i/>
                <w:iCs/>
                <w:sz w:val="18"/>
                <w:szCs w:val="18"/>
              </w:rPr>
            </w:pPr>
            <w:r w:rsidRPr="00022F9E">
              <w:rPr>
                <w:rFonts w:ascii="Nunito" w:hAnsi="Nunito" w:cs="Arial"/>
                <w:i/>
                <w:iCs/>
                <w:sz w:val="18"/>
                <w:szCs w:val="18"/>
              </w:rPr>
              <w:t>Promotes educational outcomes for Children in Care and Previously Looked After Children.</w:t>
            </w:r>
          </w:p>
          <w:p w14:paraId="40F112A7" w14:textId="77777777" w:rsidR="00585A9C" w:rsidRPr="00282E54" w:rsidRDefault="00585A9C" w:rsidP="00C47862">
            <w:pPr>
              <w:pStyle w:val="NoSpacing"/>
              <w:rPr>
                <w:rFonts w:ascii="Nunito" w:hAnsi="Nunito" w:cs="Arial"/>
                <w:sz w:val="22"/>
                <w:szCs w:val="22"/>
              </w:rPr>
            </w:pPr>
          </w:p>
        </w:tc>
        <w:tc>
          <w:tcPr>
            <w:tcW w:w="2693" w:type="dxa"/>
            <w:vAlign w:val="center"/>
          </w:tcPr>
          <w:p w14:paraId="65D3A316" w14:textId="77777777" w:rsidR="00585A9C" w:rsidRDefault="00585A9C" w:rsidP="00585A9C">
            <w:pPr>
              <w:pStyle w:val="NoSpacing"/>
              <w:rPr>
                <w:rFonts w:ascii="Nunito" w:hAnsi="Nunito" w:cs="Arial"/>
                <w:sz w:val="22"/>
                <w:szCs w:val="22"/>
              </w:rPr>
            </w:pPr>
            <w:r w:rsidRPr="00282E54">
              <w:rPr>
                <w:rFonts w:ascii="Nunito" w:hAnsi="Nunito" w:cs="Arial"/>
                <w:sz w:val="22"/>
                <w:szCs w:val="22"/>
              </w:rPr>
              <w:t>Coren Murley</w:t>
            </w:r>
          </w:p>
          <w:p w14:paraId="03245E09" w14:textId="77777777" w:rsidR="00585A9C" w:rsidRDefault="00585A9C" w:rsidP="00585A9C">
            <w:pPr>
              <w:pStyle w:val="NoSpacing"/>
              <w:rPr>
                <w:rFonts w:ascii="Nunito" w:hAnsi="Nunito" w:cs="Arial"/>
                <w:sz w:val="22"/>
                <w:szCs w:val="22"/>
              </w:rPr>
            </w:pPr>
            <w:hyperlink r:id="rId17" w:history="1">
              <w:r w:rsidRPr="00B131BC">
                <w:rPr>
                  <w:rStyle w:val="Hyperlink"/>
                  <w:rFonts w:ascii="Nunito" w:hAnsi="Nunito" w:cs="Arial"/>
                  <w:sz w:val="22"/>
                  <w:szCs w:val="22"/>
                </w:rPr>
                <w:t>Coren@1ststaff.co.uk</w:t>
              </w:r>
            </w:hyperlink>
            <w:r>
              <w:rPr>
                <w:rFonts w:ascii="Nunito" w:hAnsi="Nunito" w:cs="Arial"/>
                <w:sz w:val="22"/>
                <w:szCs w:val="22"/>
              </w:rPr>
              <w:t xml:space="preserve"> </w:t>
            </w:r>
          </w:p>
          <w:p w14:paraId="7B655C91" w14:textId="253826FC" w:rsidR="007E58C3" w:rsidRPr="00282E54" w:rsidRDefault="00585A9C" w:rsidP="00585A9C">
            <w:pPr>
              <w:pStyle w:val="NoSpacing"/>
              <w:rPr>
                <w:rFonts w:ascii="Nunito" w:hAnsi="Nunito" w:cs="Arial"/>
                <w:sz w:val="22"/>
                <w:szCs w:val="22"/>
              </w:rPr>
            </w:pPr>
            <w:r>
              <w:rPr>
                <w:rFonts w:ascii="Nunito" w:hAnsi="Nunito" w:cs="Arial"/>
                <w:sz w:val="22"/>
                <w:szCs w:val="22"/>
              </w:rPr>
              <w:t>0330 174 8191</w:t>
            </w:r>
          </w:p>
        </w:tc>
        <w:tc>
          <w:tcPr>
            <w:tcW w:w="2948" w:type="dxa"/>
            <w:vAlign w:val="center"/>
          </w:tcPr>
          <w:p w14:paraId="7A9D26F3" w14:textId="77777777" w:rsidR="007E58C3" w:rsidRPr="00282E54" w:rsidRDefault="007E58C3" w:rsidP="00C47862">
            <w:pPr>
              <w:pStyle w:val="NoSpacing"/>
              <w:rPr>
                <w:rFonts w:ascii="Nunito" w:hAnsi="Nunito" w:cs="Arial"/>
                <w:sz w:val="22"/>
                <w:szCs w:val="22"/>
              </w:rPr>
            </w:pPr>
            <w:r w:rsidRPr="00282E54">
              <w:rPr>
                <w:rFonts w:ascii="Nunito" w:hAnsi="Nunito" w:cs="Arial"/>
                <w:sz w:val="22"/>
                <w:szCs w:val="22"/>
              </w:rPr>
              <w:t>Level 3</w:t>
            </w:r>
          </w:p>
          <w:p w14:paraId="79EC3747" w14:textId="6B521F2E" w:rsidR="007E58C3" w:rsidRPr="00282E54" w:rsidRDefault="007E58C3" w:rsidP="00C47862">
            <w:pPr>
              <w:pStyle w:val="NoSpacing"/>
              <w:rPr>
                <w:rFonts w:ascii="Nunito" w:hAnsi="Nunito" w:cs="Arial"/>
                <w:sz w:val="22"/>
                <w:szCs w:val="22"/>
              </w:rPr>
            </w:pPr>
          </w:p>
        </w:tc>
      </w:tr>
      <w:tr w:rsidR="005F3BDA" w:rsidRPr="007E58C3" w14:paraId="572EB94F" w14:textId="77777777" w:rsidTr="53C2FA19">
        <w:trPr>
          <w:trHeight w:hRule="exact" w:val="924"/>
        </w:trPr>
        <w:tc>
          <w:tcPr>
            <w:tcW w:w="4395" w:type="dxa"/>
            <w:vAlign w:val="center"/>
          </w:tcPr>
          <w:p w14:paraId="4B1AE5A6" w14:textId="77777777" w:rsidR="005F3BDA" w:rsidRPr="00282E54" w:rsidRDefault="005F3BDA" w:rsidP="00C47862">
            <w:pPr>
              <w:pStyle w:val="NoSpacing"/>
              <w:rPr>
                <w:rFonts w:ascii="Nunito" w:hAnsi="Nunito" w:cs="Arial"/>
                <w:sz w:val="22"/>
                <w:szCs w:val="22"/>
              </w:rPr>
            </w:pPr>
          </w:p>
        </w:tc>
        <w:tc>
          <w:tcPr>
            <w:tcW w:w="2693" w:type="dxa"/>
            <w:vAlign w:val="center"/>
          </w:tcPr>
          <w:p w14:paraId="61E8DF3A" w14:textId="77777777" w:rsidR="005F3BDA" w:rsidRPr="00282E54" w:rsidRDefault="005F3BDA" w:rsidP="00C47862">
            <w:pPr>
              <w:pStyle w:val="NoSpacing"/>
              <w:rPr>
                <w:rFonts w:ascii="Nunito" w:hAnsi="Nunito" w:cs="Arial"/>
                <w:sz w:val="22"/>
                <w:szCs w:val="22"/>
              </w:rPr>
            </w:pPr>
          </w:p>
        </w:tc>
        <w:tc>
          <w:tcPr>
            <w:tcW w:w="2948" w:type="dxa"/>
            <w:vAlign w:val="center"/>
          </w:tcPr>
          <w:p w14:paraId="3DC8B0AD" w14:textId="77777777" w:rsidR="005F3BDA" w:rsidRPr="00282E54" w:rsidRDefault="005F3BDA" w:rsidP="00C47862">
            <w:pPr>
              <w:pStyle w:val="NoSpacing"/>
              <w:rPr>
                <w:rFonts w:ascii="Nunito" w:hAnsi="Nunito" w:cs="Arial"/>
                <w:sz w:val="22"/>
                <w:szCs w:val="22"/>
              </w:rPr>
            </w:pPr>
          </w:p>
        </w:tc>
      </w:tr>
    </w:tbl>
    <w:p w14:paraId="3FDEADF3" w14:textId="77777777" w:rsidR="00C32D57" w:rsidRDefault="00C32D57" w:rsidP="00DF2178">
      <w:pPr>
        <w:widowControl w:val="0"/>
        <w:spacing w:before="158" w:after="0" w:line="276" w:lineRule="auto"/>
        <w:rPr>
          <w:rFonts w:ascii="Nunito" w:eastAsia="Montserrat" w:hAnsi="Nunito" w:cs="Montserrat"/>
          <w:lang w:val="en-US"/>
        </w:rPr>
      </w:pPr>
    </w:p>
    <w:p w14:paraId="11DA9A00" w14:textId="0A52B07E" w:rsidR="00022F9E" w:rsidRDefault="3E6B9C90" w:rsidP="089524B5">
      <w:pPr>
        <w:widowControl w:val="0"/>
        <w:spacing w:before="158"/>
        <w:rPr>
          <w:rFonts w:ascii="Nunito SemiBold" w:eastAsia="Segoe UI" w:hAnsi="Nunito SemiBold" w:cs="Segoe UI"/>
          <w:sz w:val="40"/>
          <w:szCs w:val="40"/>
        </w:rPr>
      </w:pPr>
      <w:r w:rsidRPr="0026508E">
        <w:rPr>
          <w:rFonts w:ascii="Nunito SemiBold" w:eastAsia="Segoe UI" w:hAnsi="Nunito SemiBold" w:cs="Segoe UI"/>
          <w:color w:val="E71C22"/>
          <w:sz w:val="40"/>
          <w:szCs w:val="40"/>
        </w:rPr>
        <w:t xml:space="preserve">2 </w:t>
      </w:r>
      <w:r w:rsidR="00150DF5" w:rsidRPr="00150DF5">
        <w:rPr>
          <w:rFonts w:ascii="Nunito SemiBold" w:eastAsia="Segoe UI" w:hAnsi="Nunito SemiBold" w:cs="Segoe UI"/>
          <w:sz w:val="40"/>
          <w:szCs w:val="40"/>
        </w:rPr>
        <w:t>Purpose and Aims</w:t>
      </w:r>
      <w:r w:rsidR="0075299B" w:rsidRPr="0075299B">
        <w:rPr>
          <w:rFonts w:ascii="Nunito SemiBold" w:eastAsia="Segoe UI" w:hAnsi="Nunito SemiBold" w:cs="Segoe UI"/>
          <w:sz w:val="40"/>
          <w:szCs w:val="40"/>
        </w:rPr>
        <w:t xml:space="preserve"> </w:t>
      </w:r>
    </w:p>
    <w:p w14:paraId="1F585998" w14:textId="4B12F7C8" w:rsidR="00022F9E" w:rsidRDefault="00022F9E" w:rsidP="00F444C2">
      <w:pPr>
        <w:widowControl w:val="0"/>
        <w:pBdr>
          <w:top w:val="nil"/>
          <w:left w:val="nil"/>
          <w:bottom w:val="nil"/>
          <w:right w:val="nil"/>
          <w:between w:val="nil"/>
        </w:pBdr>
        <w:spacing w:after="120" w:line="240" w:lineRule="auto"/>
        <w:ind w:right="-28"/>
        <w:rPr>
          <w:rFonts w:ascii="Nunito" w:eastAsia="Montserrat" w:hAnsi="Nunito" w:cs="Montserrat"/>
          <w:color w:val="000000" w:themeColor="text1"/>
        </w:rPr>
      </w:pPr>
      <w:r w:rsidRPr="00022F9E">
        <w:rPr>
          <w:rFonts w:ascii="Nunito" w:eastAsia="Montserrat" w:hAnsi="Nunito" w:cs="Montserrat"/>
          <w:color w:val="000000" w:themeColor="text1"/>
        </w:rPr>
        <w:t xml:space="preserve">At 1st Staff, safeguarding and promoting the welfare of children is at the heart of everything we do. We recognise that safeguarding is everyone's responsibility and that everyone who </w:t>
      </w:r>
      <w:proofErr w:type="gramStart"/>
      <w:r w:rsidRPr="00022F9E">
        <w:rPr>
          <w:rFonts w:ascii="Nunito" w:eastAsia="Montserrat" w:hAnsi="Nunito" w:cs="Montserrat"/>
          <w:color w:val="000000" w:themeColor="text1"/>
        </w:rPr>
        <w:t>comes into contact with</w:t>
      </w:r>
      <w:proofErr w:type="gramEnd"/>
      <w:r w:rsidRPr="00022F9E">
        <w:rPr>
          <w:rFonts w:ascii="Nunito" w:eastAsia="Montserrat" w:hAnsi="Nunito" w:cs="Montserrat"/>
          <w:color w:val="000000" w:themeColor="text1"/>
        </w:rPr>
        <w:t xml:space="preserve"> children and their families has a role to play in protecting children from harm, promoting their welfare and ensuring they receive the right help at the right time.</w:t>
      </w:r>
    </w:p>
    <w:p w14:paraId="2E860D24" w14:textId="214997FC" w:rsidR="00F444C2" w:rsidRPr="00F444C2" w:rsidRDefault="00F444C2" w:rsidP="00F444C2">
      <w:pPr>
        <w:widowControl w:val="0"/>
        <w:pBdr>
          <w:top w:val="nil"/>
          <w:left w:val="nil"/>
          <w:bottom w:val="nil"/>
          <w:right w:val="nil"/>
          <w:between w:val="nil"/>
        </w:pBdr>
        <w:spacing w:after="120" w:line="240" w:lineRule="auto"/>
        <w:ind w:right="-28"/>
        <w:rPr>
          <w:rFonts w:ascii="Nunito" w:eastAsia="Montserrat" w:hAnsi="Nunito" w:cs="Montserrat"/>
          <w:color w:val="000000" w:themeColor="text1"/>
        </w:rPr>
      </w:pPr>
      <w:r w:rsidRPr="00F444C2">
        <w:rPr>
          <w:rFonts w:ascii="Nunito" w:eastAsia="Montserrat" w:hAnsi="Nunito" w:cs="Montserrat"/>
          <w:color w:val="000000" w:themeColor="text1"/>
        </w:rPr>
        <w:t>The purpose of our Safeguarding policy at 1</w:t>
      </w:r>
      <w:r w:rsidRPr="00F444C2">
        <w:rPr>
          <w:rFonts w:ascii="Nunito" w:eastAsia="Montserrat" w:hAnsi="Nunito" w:cs="Montserrat"/>
          <w:color w:val="000000" w:themeColor="text1"/>
          <w:vertAlign w:val="superscript"/>
        </w:rPr>
        <w:t>st</w:t>
      </w:r>
      <w:r w:rsidRPr="00F444C2">
        <w:rPr>
          <w:rFonts w:ascii="Nunito" w:eastAsia="Montserrat" w:hAnsi="Nunito" w:cs="Montserrat"/>
          <w:color w:val="000000" w:themeColor="text1"/>
        </w:rPr>
        <w:t xml:space="preserve"> Staff is to ensure that we: </w:t>
      </w:r>
    </w:p>
    <w:p w14:paraId="67B2F152" w14:textId="77777777" w:rsidR="00F444C2" w:rsidRPr="00F444C2" w:rsidRDefault="00F444C2" w:rsidP="00BC4572">
      <w:pPr>
        <w:widowControl w:val="0"/>
        <w:numPr>
          <w:ilvl w:val="0"/>
          <w:numId w:val="12"/>
        </w:numPr>
        <w:pBdr>
          <w:top w:val="nil"/>
          <w:left w:val="nil"/>
          <w:bottom w:val="nil"/>
          <w:right w:val="nil"/>
          <w:between w:val="nil"/>
        </w:pBdr>
        <w:spacing w:after="120" w:line="240" w:lineRule="auto"/>
        <w:ind w:right="-28"/>
        <w:rPr>
          <w:rFonts w:ascii="Nunito" w:eastAsia="Montserrat" w:hAnsi="Nunito" w:cs="Montserrat"/>
          <w:color w:val="000000" w:themeColor="text1"/>
        </w:rPr>
      </w:pPr>
      <w:r w:rsidRPr="00F444C2">
        <w:rPr>
          <w:rFonts w:ascii="Nunito" w:eastAsia="Montserrat" w:hAnsi="Nunito" w:cs="Montserrat"/>
          <w:color w:val="000000" w:themeColor="text1"/>
        </w:rPr>
        <w:t>Are committed to developing a robust safeguarding culture of vigilance and challenge. </w:t>
      </w:r>
    </w:p>
    <w:p w14:paraId="56E0CF6C" w14:textId="77777777" w:rsidR="00F444C2" w:rsidRPr="00F444C2" w:rsidRDefault="00F444C2" w:rsidP="00BC4572">
      <w:pPr>
        <w:widowControl w:val="0"/>
        <w:numPr>
          <w:ilvl w:val="0"/>
          <w:numId w:val="12"/>
        </w:numPr>
        <w:pBdr>
          <w:top w:val="nil"/>
          <w:left w:val="nil"/>
          <w:bottom w:val="nil"/>
          <w:right w:val="nil"/>
          <w:between w:val="nil"/>
        </w:pBdr>
        <w:spacing w:after="120" w:line="240" w:lineRule="auto"/>
        <w:ind w:right="-28"/>
        <w:rPr>
          <w:rFonts w:ascii="Nunito" w:eastAsia="Montserrat" w:hAnsi="Nunito" w:cs="Montserrat"/>
          <w:color w:val="000000" w:themeColor="text1"/>
        </w:rPr>
      </w:pPr>
      <w:r w:rsidRPr="00F444C2">
        <w:rPr>
          <w:rFonts w:ascii="Nunito" w:eastAsia="Montserrat" w:hAnsi="Nunito" w:cs="Montserrat"/>
          <w:color w:val="000000" w:themeColor="text1"/>
        </w:rPr>
        <w:t>Build resilience by raising awareness of safeguarding and child protection issues, and equipping children with the language and skills to keep themselves safe. </w:t>
      </w:r>
    </w:p>
    <w:p w14:paraId="09824D03" w14:textId="77777777" w:rsidR="00F444C2" w:rsidRDefault="00F444C2" w:rsidP="00BC4572">
      <w:pPr>
        <w:widowControl w:val="0"/>
        <w:numPr>
          <w:ilvl w:val="0"/>
          <w:numId w:val="12"/>
        </w:numPr>
        <w:pBdr>
          <w:top w:val="nil"/>
          <w:left w:val="nil"/>
          <w:bottom w:val="nil"/>
          <w:right w:val="nil"/>
          <w:between w:val="nil"/>
        </w:pBdr>
        <w:spacing w:after="120" w:line="240" w:lineRule="auto"/>
        <w:ind w:right="-28"/>
        <w:rPr>
          <w:rFonts w:ascii="Nunito" w:eastAsia="Montserrat" w:hAnsi="Nunito" w:cs="Montserrat"/>
          <w:color w:val="000000" w:themeColor="text1"/>
        </w:rPr>
      </w:pPr>
      <w:r w:rsidRPr="00F444C2">
        <w:rPr>
          <w:rFonts w:ascii="Nunito" w:eastAsia="Montserrat" w:hAnsi="Nunito" w:cs="Montserrat"/>
          <w:color w:val="000000" w:themeColor="text1"/>
        </w:rPr>
        <w:t>Establish a safe environment in which children and young people can learn, develop and engage in personalised education programmes tailored to their needs within an ethos of openness and where children are taught to treat each other with respect, to feel safe, to have a voice and know that they will be listened to. </w:t>
      </w:r>
    </w:p>
    <w:p w14:paraId="527F91EC" w14:textId="45CF9B76" w:rsidR="006317DA" w:rsidRPr="00F444C2" w:rsidRDefault="006317DA" w:rsidP="00BC4572">
      <w:pPr>
        <w:widowControl w:val="0"/>
        <w:numPr>
          <w:ilvl w:val="0"/>
          <w:numId w:val="12"/>
        </w:numPr>
        <w:pBdr>
          <w:top w:val="nil"/>
          <w:left w:val="nil"/>
          <w:bottom w:val="nil"/>
          <w:right w:val="nil"/>
          <w:between w:val="nil"/>
        </w:pBdr>
        <w:spacing w:after="120" w:line="240" w:lineRule="auto"/>
        <w:ind w:right="-28"/>
        <w:rPr>
          <w:rFonts w:ascii="Nunito" w:eastAsia="Montserrat" w:hAnsi="Nunito" w:cs="Montserrat"/>
          <w:color w:val="000000" w:themeColor="text1"/>
        </w:rPr>
      </w:pPr>
      <w:r w:rsidRPr="006317DA">
        <w:rPr>
          <w:rFonts w:ascii="Nunito" w:eastAsia="Montserrat" w:hAnsi="Nunito" w:cs="Montserrat"/>
          <w:color w:val="000000" w:themeColor="text1"/>
        </w:rPr>
        <w:t>We recognise that children may experience abuse, exploitation or harm outside of their family environment, including within their peer groups, communities, neighbourhoods and online. We recognise the importance of contextual safeguarding when assessing and responding to risk.</w:t>
      </w:r>
    </w:p>
    <w:p w14:paraId="66D11958" w14:textId="77777777" w:rsidR="00F444C2" w:rsidRPr="00F444C2" w:rsidRDefault="00F444C2" w:rsidP="00BC4572">
      <w:pPr>
        <w:widowControl w:val="0"/>
        <w:numPr>
          <w:ilvl w:val="0"/>
          <w:numId w:val="12"/>
        </w:numPr>
        <w:pBdr>
          <w:top w:val="nil"/>
          <w:left w:val="nil"/>
          <w:bottom w:val="nil"/>
          <w:right w:val="nil"/>
          <w:between w:val="nil"/>
        </w:pBdr>
        <w:spacing w:after="120" w:line="240" w:lineRule="auto"/>
        <w:ind w:right="-28"/>
        <w:rPr>
          <w:rFonts w:ascii="Nunito" w:eastAsia="Montserrat" w:hAnsi="Nunito" w:cs="Montserrat"/>
          <w:color w:val="000000" w:themeColor="text1"/>
        </w:rPr>
      </w:pPr>
      <w:r w:rsidRPr="00F444C2">
        <w:rPr>
          <w:rFonts w:ascii="Nunito" w:eastAsia="Montserrat" w:hAnsi="Nunito" w:cs="Montserrat"/>
          <w:color w:val="000000" w:themeColor="text1"/>
        </w:rPr>
        <w:t>Support vulnerable pupils who have been abused, have witnessed violence towards others or may be vulnerable to abuse. </w:t>
      </w:r>
    </w:p>
    <w:p w14:paraId="7EC63A14" w14:textId="77777777" w:rsidR="00F444C2" w:rsidRDefault="00F444C2" w:rsidP="00BC4572">
      <w:pPr>
        <w:widowControl w:val="0"/>
        <w:numPr>
          <w:ilvl w:val="0"/>
          <w:numId w:val="12"/>
        </w:numPr>
        <w:pBdr>
          <w:top w:val="nil"/>
          <w:left w:val="nil"/>
          <w:bottom w:val="nil"/>
          <w:right w:val="nil"/>
          <w:between w:val="nil"/>
        </w:pBdr>
        <w:spacing w:after="120" w:line="240" w:lineRule="auto"/>
        <w:ind w:right="-28"/>
        <w:rPr>
          <w:rFonts w:ascii="Nunito" w:eastAsia="Montserrat" w:hAnsi="Nunito" w:cs="Montserrat"/>
          <w:color w:val="000000" w:themeColor="text1"/>
        </w:rPr>
      </w:pPr>
      <w:r w:rsidRPr="00F444C2">
        <w:rPr>
          <w:rFonts w:ascii="Nunito" w:eastAsia="Montserrat" w:hAnsi="Nunito" w:cs="Montserrat"/>
          <w:color w:val="000000" w:themeColor="text1"/>
        </w:rPr>
        <w:t xml:space="preserve">Prevent unsuitable people from working with children by ensuring we practise </w:t>
      </w:r>
      <w:r w:rsidRPr="00F444C2">
        <w:rPr>
          <w:rFonts w:ascii="Nunito" w:eastAsia="Montserrat" w:hAnsi="Nunito" w:cs="Montserrat"/>
          <w:color w:val="000000" w:themeColor="text1"/>
        </w:rPr>
        <w:lastRenderedPageBreak/>
        <w:t>safe recruitment in checking the suitability of all staff, supply staff and volunteers to work with our children and maintain an active, ongoing vigilance in line with the safeguarding culture. </w:t>
      </w:r>
    </w:p>
    <w:p w14:paraId="175C2E3F" w14:textId="14D991ED" w:rsidR="006317DA" w:rsidRPr="006317DA" w:rsidRDefault="006317DA" w:rsidP="00BC4572">
      <w:pPr>
        <w:widowControl w:val="0"/>
        <w:numPr>
          <w:ilvl w:val="0"/>
          <w:numId w:val="12"/>
        </w:numPr>
        <w:pBdr>
          <w:top w:val="nil"/>
          <w:left w:val="nil"/>
          <w:bottom w:val="nil"/>
          <w:right w:val="nil"/>
          <w:between w:val="nil"/>
        </w:pBdr>
        <w:spacing w:after="120" w:line="240" w:lineRule="auto"/>
        <w:ind w:right="-28"/>
        <w:rPr>
          <w:rFonts w:ascii="Nunito" w:eastAsia="Montserrat" w:hAnsi="Nunito" w:cs="Montserrat"/>
          <w:color w:val="000000" w:themeColor="text1"/>
        </w:rPr>
      </w:pPr>
      <w:r w:rsidRPr="006317DA">
        <w:rPr>
          <w:rFonts w:ascii="Nunito" w:hAnsi="Nunito"/>
        </w:rPr>
        <w:t>We are committed to maintaining a culture of professional curiosity whereby staff respectfully question, observe, listen and seek further information where something does not appear right. Staff understand that safeguarding concerns are not always obvious and that curiosity is essential in identifying children who may be suffering harm.</w:t>
      </w:r>
    </w:p>
    <w:p w14:paraId="3671CA31" w14:textId="6D9C8746" w:rsidR="006317DA" w:rsidRPr="006317DA" w:rsidRDefault="006317DA" w:rsidP="00BC4572">
      <w:pPr>
        <w:widowControl w:val="0"/>
        <w:numPr>
          <w:ilvl w:val="0"/>
          <w:numId w:val="12"/>
        </w:numPr>
        <w:pBdr>
          <w:top w:val="nil"/>
          <w:left w:val="nil"/>
          <w:bottom w:val="nil"/>
          <w:right w:val="nil"/>
          <w:between w:val="nil"/>
        </w:pBdr>
        <w:spacing w:after="120" w:line="240" w:lineRule="auto"/>
        <w:ind w:right="-28"/>
        <w:rPr>
          <w:rFonts w:ascii="Nunito" w:eastAsia="Montserrat" w:hAnsi="Nunito" w:cs="Montserrat"/>
          <w:color w:val="000000" w:themeColor="text1"/>
        </w:rPr>
      </w:pPr>
      <w:r w:rsidRPr="006317DA">
        <w:rPr>
          <w:rFonts w:ascii="Nunito" w:hAnsi="Nunito"/>
        </w:rPr>
        <w:t>Safeguarding is embedded throughout every aspect of our organisation including leadership, recruitment, induction, supervision, quality assurance, curriculum, health and safety, risk assessment and partnership working.</w:t>
      </w:r>
    </w:p>
    <w:p w14:paraId="5F912338" w14:textId="77777777" w:rsidR="006317DA" w:rsidRPr="006317DA" w:rsidRDefault="006317DA" w:rsidP="006317DA">
      <w:pPr>
        <w:widowControl w:val="0"/>
        <w:pBdr>
          <w:top w:val="nil"/>
          <w:left w:val="nil"/>
          <w:bottom w:val="nil"/>
          <w:right w:val="nil"/>
          <w:between w:val="nil"/>
        </w:pBdr>
        <w:spacing w:after="120" w:line="240" w:lineRule="auto"/>
        <w:ind w:left="1080" w:right="-28"/>
        <w:rPr>
          <w:rFonts w:ascii="Nunito" w:eastAsia="Montserrat" w:hAnsi="Nunito" w:cs="Montserrat"/>
          <w:color w:val="000000" w:themeColor="text1"/>
        </w:rPr>
      </w:pPr>
    </w:p>
    <w:p w14:paraId="15AF0DCD" w14:textId="314759A8" w:rsidR="00F444C2" w:rsidRPr="00F444C2" w:rsidRDefault="00F444C2" w:rsidP="00F444C2">
      <w:pPr>
        <w:widowControl w:val="0"/>
        <w:pBdr>
          <w:top w:val="nil"/>
          <w:left w:val="nil"/>
          <w:bottom w:val="nil"/>
          <w:right w:val="nil"/>
          <w:between w:val="nil"/>
        </w:pBdr>
        <w:spacing w:after="120" w:line="240" w:lineRule="auto"/>
        <w:ind w:right="-28"/>
        <w:rPr>
          <w:rFonts w:ascii="Nunito" w:eastAsia="Montserrat" w:hAnsi="Nunito" w:cs="Montserrat"/>
          <w:color w:val="000000" w:themeColor="text1"/>
        </w:rPr>
      </w:pPr>
      <w:r w:rsidRPr="00F444C2">
        <w:rPr>
          <w:rFonts w:ascii="Nunito" w:eastAsia="Montserrat" w:hAnsi="Nunito" w:cs="Montserrat"/>
          <w:color w:val="000000" w:themeColor="text1"/>
        </w:rPr>
        <w:t xml:space="preserve">Our aim is to follow the procedures set out by </w:t>
      </w:r>
      <w:hyperlink r:id="rId18" w:tgtFrame="_blank" w:history="1">
        <w:r w:rsidR="006317DA">
          <w:rPr>
            <w:rStyle w:val="Hyperlink"/>
            <w:rFonts w:ascii="Nunito" w:eastAsia="Montserrat" w:hAnsi="Nunito" w:cs="Montserrat"/>
          </w:rPr>
          <w:t>Working Together to Safeguard Children</w:t>
        </w:r>
      </w:hyperlink>
      <w:r w:rsidRPr="00F444C2">
        <w:rPr>
          <w:rFonts w:ascii="Nunito" w:eastAsia="Montserrat" w:hAnsi="Nunito" w:cs="Montserrat"/>
          <w:color w:val="000000" w:themeColor="text1"/>
        </w:rPr>
        <w:t xml:space="preserve"> and </w:t>
      </w:r>
      <w:hyperlink r:id="rId19" w:tgtFrame="_blank" w:history="1">
        <w:r w:rsidR="006317DA">
          <w:rPr>
            <w:rStyle w:val="Hyperlink"/>
            <w:rFonts w:ascii="Nunito" w:eastAsia="Montserrat" w:hAnsi="Nunito" w:cs="Montserrat"/>
          </w:rPr>
          <w:t>Keeping Children Safe in Education 2026</w:t>
        </w:r>
      </w:hyperlink>
      <w:r w:rsidRPr="00F444C2">
        <w:rPr>
          <w:rFonts w:ascii="Nunito" w:eastAsia="Montserrat" w:hAnsi="Nunito" w:cs="Montserrat"/>
          <w:color w:val="000000" w:themeColor="text1"/>
        </w:rPr>
        <w:t xml:space="preserve"> by knowing and understanding that: </w:t>
      </w:r>
    </w:p>
    <w:p w14:paraId="77B120C0" w14:textId="77777777" w:rsidR="00F444C2" w:rsidRPr="00F444C2" w:rsidRDefault="00F444C2" w:rsidP="00F444C2">
      <w:pPr>
        <w:widowControl w:val="0"/>
        <w:pBdr>
          <w:top w:val="nil"/>
          <w:left w:val="nil"/>
          <w:bottom w:val="nil"/>
          <w:right w:val="nil"/>
          <w:between w:val="nil"/>
        </w:pBdr>
        <w:spacing w:after="120" w:line="240" w:lineRule="auto"/>
        <w:ind w:right="-28"/>
        <w:rPr>
          <w:rFonts w:ascii="Nunito" w:eastAsia="Montserrat" w:hAnsi="Nunito" w:cs="Montserrat"/>
          <w:color w:val="000000" w:themeColor="text1"/>
        </w:rPr>
      </w:pPr>
      <w:r w:rsidRPr="00F444C2">
        <w:rPr>
          <w:rFonts w:ascii="Nunito" w:eastAsia="Montserrat" w:hAnsi="Nunito" w:cs="Montserrat"/>
          <w:color w:val="000000" w:themeColor="text1"/>
        </w:rPr>
        <w:t> </w:t>
      </w:r>
    </w:p>
    <w:p w14:paraId="61425731" w14:textId="79A5D438" w:rsidR="00F444C2" w:rsidRPr="00F444C2" w:rsidRDefault="00F444C2" w:rsidP="00BC4572">
      <w:pPr>
        <w:widowControl w:val="0"/>
        <w:numPr>
          <w:ilvl w:val="0"/>
          <w:numId w:val="13"/>
        </w:numPr>
        <w:pBdr>
          <w:top w:val="nil"/>
          <w:left w:val="nil"/>
          <w:bottom w:val="nil"/>
          <w:right w:val="nil"/>
          <w:between w:val="nil"/>
        </w:pBdr>
        <w:spacing w:after="120" w:line="240" w:lineRule="auto"/>
        <w:ind w:right="-28"/>
        <w:rPr>
          <w:rFonts w:ascii="Nunito" w:eastAsia="Montserrat" w:hAnsi="Nunito" w:cs="Montserrat"/>
          <w:color w:val="000000" w:themeColor="text1"/>
        </w:rPr>
      </w:pPr>
      <w:r w:rsidRPr="00F444C2">
        <w:rPr>
          <w:rFonts w:ascii="Nunito" w:eastAsia="Montserrat" w:hAnsi="Nunito" w:cs="Montserrat"/>
          <w:color w:val="000000" w:themeColor="text1"/>
        </w:rPr>
        <w:t>Safeguarding and promoting the welfare of children is everyone’s responsibility and the voice of the child is evident. </w:t>
      </w:r>
      <w:r w:rsidR="006317DA" w:rsidRPr="006317DA">
        <w:rPr>
          <w:rFonts w:ascii="Nunito" w:eastAsia="Montserrat" w:hAnsi="Nunito" w:cs="Montserrat"/>
          <w:color w:val="000000" w:themeColor="text1"/>
        </w:rPr>
        <w:t>We actively seek, record and consider the wishes, feelings and lived experiences of children when making safeguarding decisions. Children's voices inform planning, assessment, intervention and review.</w:t>
      </w:r>
    </w:p>
    <w:p w14:paraId="4917CCF0" w14:textId="77777777" w:rsidR="00F444C2" w:rsidRPr="00F444C2" w:rsidRDefault="00F444C2" w:rsidP="00BC4572">
      <w:pPr>
        <w:widowControl w:val="0"/>
        <w:numPr>
          <w:ilvl w:val="0"/>
          <w:numId w:val="13"/>
        </w:numPr>
        <w:pBdr>
          <w:top w:val="nil"/>
          <w:left w:val="nil"/>
          <w:bottom w:val="nil"/>
          <w:right w:val="nil"/>
          <w:between w:val="nil"/>
        </w:pBdr>
        <w:spacing w:after="120" w:line="240" w:lineRule="auto"/>
        <w:ind w:right="-28"/>
        <w:rPr>
          <w:rFonts w:ascii="Nunito" w:eastAsia="Montserrat" w:hAnsi="Nunito" w:cs="Montserrat"/>
          <w:color w:val="000000" w:themeColor="text1"/>
        </w:rPr>
      </w:pPr>
      <w:r w:rsidRPr="00F444C2">
        <w:rPr>
          <w:rFonts w:ascii="Nunito" w:eastAsia="Montserrat" w:hAnsi="Nunito" w:cs="Montserrat"/>
          <w:color w:val="000000" w:themeColor="text1"/>
        </w:rPr>
        <w:t xml:space="preserve">Everyone who </w:t>
      </w:r>
      <w:proofErr w:type="gramStart"/>
      <w:r w:rsidRPr="00F444C2">
        <w:rPr>
          <w:rFonts w:ascii="Nunito" w:eastAsia="Montserrat" w:hAnsi="Nunito" w:cs="Montserrat"/>
          <w:color w:val="000000" w:themeColor="text1"/>
        </w:rPr>
        <w:t>comes into contact with</w:t>
      </w:r>
      <w:proofErr w:type="gramEnd"/>
      <w:r w:rsidRPr="00F444C2">
        <w:rPr>
          <w:rFonts w:ascii="Nunito" w:eastAsia="Montserrat" w:hAnsi="Nunito" w:cs="Montserrat"/>
          <w:color w:val="000000" w:themeColor="text1"/>
        </w:rPr>
        <w:t xml:space="preserve"> children and their families has a role to play. </w:t>
      </w:r>
    </w:p>
    <w:p w14:paraId="311E00BC" w14:textId="77777777" w:rsidR="00F444C2" w:rsidRPr="00F444C2" w:rsidRDefault="00F444C2" w:rsidP="00BC4572">
      <w:pPr>
        <w:widowControl w:val="0"/>
        <w:numPr>
          <w:ilvl w:val="0"/>
          <w:numId w:val="13"/>
        </w:numPr>
        <w:pBdr>
          <w:top w:val="nil"/>
          <w:left w:val="nil"/>
          <w:bottom w:val="nil"/>
          <w:right w:val="nil"/>
          <w:between w:val="nil"/>
        </w:pBdr>
        <w:spacing w:after="120" w:line="240" w:lineRule="auto"/>
        <w:ind w:right="-28"/>
        <w:rPr>
          <w:rFonts w:ascii="Nunito" w:eastAsia="Montserrat" w:hAnsi="Nunito" w:cs="Montserrat"/>
          <w:color w:val="000000" w:themeColor="text1"/>
        </w:rPr>
      </w:pPr>
      <w:r w:rsidRPr="00F444C2">
        <w:rPr>
          <w:rFonts w:ascii="Nunito" w:eastAsia="Montserrat" w:hAnsi="Nunito" w:cs="Montserrat"/>
          <w:color w:val="000000" w:themeColor="text1"/>
        </w:rPr>
        <w:t xml:space="preserve">Everyone should ensure that their approach is child-centred considering, </w:t>
      </w:r>
      <w:proofErr w:type="gramStart"/>
      <w:r w:rsidRPr="00F444C2">
        <w:rPr>
          <w:rFonts w:ascii="Nunito" w:eastAsia="Montserrat" w:hAnsi="Nunito" w:cs="Montserrat"/>
          <w:color w:val="000000" w:themeColor="text1"/>
        </w:rPr>
        <w:t>at all times</w:t>
      </w:r>
      <w:proofErr w:type="gramEnd"/>
      <w:r w:rsidRPr="00F444C2">
        <w:rPr>
          <w:rFonts w:ascii="Nunito" w:eastAsia="Montserrat" w:hAnsi="Nunito" w:cs="Montserrat"/>
          <w:color w:val="000000" w:themeColor="text1"/>
        </w:rPr>
        <w:t>, what is in the best interests of the child. </w:t>
      </w:r>
    </w:p>
    <w:p w14:paraId="670EF533" w14:textId="77777777" w:rsidR="00F444C2" w:rsidRPr="00F444C2" w:rsidRDefault="00F444C2" w:rsidP="00BC4572">
      <w:pPr>
        <w:widowControl w:val="0"/>
        <w:numPr>
          <w:ilvl w:val="0"/>
          <w:numId w:val="13"/>
        </w:numPr>
        <w:pBdr>
          <w:top w:val="nil"/>
          <w:left w:val="nil"/>
          <w:bottom w:val="nil"/>
          <w:right w:val="nil"/>
          <w:between w:val="nil"/>
        </w:pBdr>
        <w:spacing w:after="120" w:line="240" w:lineRule="auto"/>
        <w:ind w:right="-28"/>
        <w:rPr>
          <w:rFonts w:ascii="Nunito" w:eastAsia="Montserrat" w:hAnsi="Nunito" w:cs="Montserrat"/>
          <w:color w:val="000000" w:themeColor="text1"/>
        </w:rPr>
      </w:pPr>
      <w:r w:rsidRPr="00F444C2">
        <w:rPr>
          <w:rFonts w:ascii="Nunito" w:eastAsia="Montserrat" w:hAnsi="Nunito" w:cs="Montserrat"/>
          <w:color w:val="000000" w:themeColor="text1"/>
        </w:rPr>
        <w:t>By establishing a safe environment, we enable our children to learn and develop within an ethos of openness. </w:t>
      </w:r>
    </w:p>
    <w:p w14:paraId="43E19B9D" w14:textId="77777777" w:rsidR="00F444C2" w:rsidRPr="00F444C2" w:rsidRDefault="00F444C2" w:rsidP="00BC4572">
      <w:pPr>
        <w:widowControl w:val="0"/>
        <w:numPr>
          <w:ilvl w:val="0"/>
          <w:numId w:val="13"/>
        </w:numPr>
        <w:pBdr>
          <w:top w:val="nil"/>
          <w:left w:val="nil"/>
          <w:bottom w:val="nil"/>
          <w:right w:val="nil"/>
          <w:between w:val="nil"/>
        </w:pBdr>
        <w:spacing w:after="120" w:line="240" w:lineRule="auto"/>
        <w:ind w:right="-28"/>
        <w:rPr>
          <w:rFonts w:ascii="Nunito" w:eastAsia="Montserrat" w:hAnsi="Nunito" w:cs="Montserrat"/>
          <w:color w:val="000000" w:themeColor="text1"/>
        </w:rPr>
      </w:pPr>
      <w:r w:rsidRPr="00F444C2">
        <w:rPr>
          <w:rFonts w:ascii="Nunito" w:eastAsia="Montserrat" w:hAnsi="Nunito" w:cs="Montserrat"/>
          <w:color w:val="000000" w:themeColor="text1"/>
        </w:rPr>
        <w:t>No single practitioner can have the full picture of a child’s needs and circumstances. </w:t>
      </w:r>
    </w:p>
    <w:p w14:paraId="411BBA11" w14:textId="77777777" w:rsidR="00F444C2" w:rsidRPr="00F444C2" w:rsidRDefault="00F444C2" w:rsidP="00BC4572">
      <w:pPr>
        <w:widowControl w:val="0"/>
        <w:numPr>
          <w:ilvl w:val="0"/>
          <w:numId w:val="13"/>
        </w:numPr>
        <w:pBdr>
          <w:top w:val="nil"/>
          <w:left w:val="nil"/>
          <w:bottom w:val="nil"/>
          <w:right w:val="nil"/>
          <w:between w:val="nil"/>
        </w:pBdr>
        <w:spacing w:after="120" w:line="240" w:lineRule="auto"/>
        <w:ind w:right="-28"/>
        <w:rPr>
          <w:rFonts w:ascii="Nunito" w:eastAsia="Montserrat" w:hAnsi="Nunito" w:cs="Montserrat"/>
          <w:color w:val="000000" w:themeColor="text1"/>
        </w:rPr>
      </w:pPr>
      <w:r w:rsidRPr="00F444C2">
        <w:rPr>
          <w:rFonts w:ascii="Nunito" w:eastAsia="Montserrat" w:hAnsi="Nunito" w:cs="Montserrat"/>
          <w:color w:val="000000" w:themeColor="text1"/>
        </w:rPr>
        <w:t xml:space="preserve">If children and families are to receive the right help at the right time, everyone who </w:t>
      </w:r>
      <w:proofErr w:type="gramStart"/>
      <w:r w:rsidRPr="00F444C2">
        <w:rPr>
          <w:rFonts w:ascii="Nunito" w:eastAsia="Montserrat" w:hAnsi="Nunito" w:cs="Montserrat"/>
          <w:color w:val="000000" w:themeColor="text1"/>
        </w:rPr>
        <w:t>comes into contact with</w:t>
      </w:r>
      <w:proofErr w:type="gramEnd"/>
      <w:r w:rsidRPr="00F444C2">
        <w:rPr>
          <w:rFonts w:ascii="Nunito" w:eastAsia="Montserrat" w:hAnsi="Nunito" w:cs="Montserrat"/>
          <w:color w:val="000000" w:themeColor="text1"/>
        </w:rPr>
        <w:t xml:space="preserve"> children and their families has a role to play in identifying concerns, sharing information, and taking prompt action.  </w:t>
      </w:r>
    </w:p>
    <w:p w14:paraId="5FBDE475" w14:textId="78BCB398" w:rsidR="00F444C2" w:rsidRDefault="00F444C2" w:rsidP="00BC4572">
      <w:pPr>
        <w:widowControl w:val="0"/>
        <w:numPr>
          <w:ilvl w:val="0"/>
          <w:numId w:val="13"/>
        </w:numPr>
        <w:pBdr>
          <w:top w:val="nil"/>
          <w:left w:val="nil"/>
          <w:bottom w:val="nil"/>
          <w:right w:val="nil"/>
          <w:between w:val="nil"/>
        </w:pBdr>
        <w:spacing w:after="120" w:line="240" w:lineRule="auto"/>
        <w:ind w:right="-28"/>
        <w:rPr>
          <w:rFonts w:ascii="Nunito" w:eastAsia="Montserrat" w:hAnsi="Nunito" w:cs="Montserrat"/>
          <w:color w:val="000000" w:themeColor="text1"/>
        </w:rPr>
      </w:pPr>
      <w:r w:rsidRPr="00F444C2">
        <w:rPr>
          <w:rFonts w:ascii="Nunito" w:eastAsia="Montserrat" w:hAnsi="Nunito" w:cs="Montserrat"/>
          <w:color w:val="000000" w:themeColor="text1"/>
        </w:rPr>
        <w:t xml:space="preserve">The importance of providing children with a broad personal development curriculum including PSHE, healthy relationships education, online safety, </w:t>
      </w:r>
      <w:r w:rsidR="00BE0A74">
        <w:rPr>
          <w:rFonts w:ascii="Nunito" w:eastAsia="Montserrat" w:hAnsi="Nunito" w:cs="Montserrat"/>
          <w:color w:val="000000" w:themeColor="text1"/>
        </w:rPr>
        <w:t>consensual and non-consensual sharing of nude and semi-nude images and/or videos</w:t>
      </w:r>
      <w:r w:rsidRPr="00F444C2">
        <w:rPr>
          <w:rFonts w:ascii="Nunito" w:eastAsia="Montserrat" w:hAnsi="Nunito" w:cs="Montserrat"/>
          <w:color w:val="000000" w:themeColor="text1"/>
        </w:rPr>
        <w:t>, child-on-child abuse as well as ‘abuse outside the home’ county Lines, contextualised safeguarding issues, and Child Criminal Exploitation (</w:t>
      </w:r>
      <w:proofErr w:type="spellStart"/>
      <w:r w:rsidRPr="00F444C2">
        <w:rPr>
          <w:rFonts w:ascii="Nunito" w:eastAsia="Montserrat" w:hAnsi="Nunito" w:cs="Montserrat"/>
          <w:color w:val="000000" w:themeColor="text1"/>
        </w:rPr>
        <w:t>incl</w:t>
      </w:r>
      <w:proofErr w:type="spellEnd"/>
      <w:r w:rsidRPr="00F444C2">
        <w:rPr>
          <w:rFonts w:ascii="Nunito" w:eastAsia="Montserrat" w:hAnsi="Nunito" w:cs="Montserrat"/>
          <w:color w:val="000000" w:themeColor="text1"/>
        </w:rPr>
        <w:t xml:space="preserve"> CSE). Also supporting this with online activities, enabling children to enhance their safeguarding skills and knowledge whilst understanding the risks. </w:t>
      </w:r>
    </w:p>
    <w:p w14:paraId="07FCBC58" w14:textId="7E31D150" w:rsidR="006317DA" w:rsidRPr="00F444C2" w:rsidRDefault="006317DA" w:rsidP="00BC4572">
      <w:pPr>
        <w:widowControl w:val="0"/>
        <w:numPr>
          <w:ilvl w:val="0"/>
          <w:numId w:val="13"/>
        </w:numPr>
        <w:pBdr>
          <w:top w:val="nil"/>
          <w:left w:val="nil"/>
          <w:bottom w:val="nil"/>
          <w:right w:val="nil"/>
          <w:between w:val="nil"/>
        </w:pBdr>
        <w:spacing w:after="120" w:line="240" w:lineRule="auto"/>
        <w:ind w:right="-28"/>
        <w:rPr>
          <w:rFonts w:ascii="Nunito" w:eastAsia="Montserrat" w:hAnsi="Nunito" w:cs="Montserrat"/>
          <w:color w:val="000000" w:themeColor="text1"/>
        </w:rPr>
      </w:pPr>
      <w:r w:rsidRPr="006317DA">
        <w:rPr>
          <w:rFonts w:ascii="Nunito" w:eastAsia="Montserrat" w:hAnsi="Nunito" w:cs="Montserrat"/>
          <w:color w:val="000000" w:themeColor="text1"/>
        </w:rPr>
        <w:t xml:space="preserve">We recognise that learners accessing alternative provision may experience increased vulnerability due to previous educational disruption, trauma, social exclusion, poor attendance, unmet special educational needs, exploitation or </w:t>
      </w:r>
      <w:r w:rsidRPr="006317DA">
        <w:rPr>
          <w:rFonts w:ascii="Nunito" w:eastAsia="Montserrat" w:hAnsi="Nunito" w:cs="Montserrat"/>
          <w:color w:val="000000" w:themeColor="text1"/>
        </w:rPr>
        <w:lastRenderedPageBreak/>
        <w:t>adverse childhood experiences. Safeguarding practice within 1st Staff therefore places particular emphasis on relationship-based practice, multi-agency working, robust risk assessment and regular review.</w:t>
      </w:r>
    </w:p>
    <w:p w14:paraId="12F244E2" w14:textId="77777777" w:rsidR="00F444C2" w:rsidRPr="00F444C2" w:rsidRDefault="00F444C2" w:rsidP="00BC4572">
      <w:pPr>
        <w:widowControl w:val="0"/>
        <w:numPr>
          <w:ilvl w:val="0"/>
          <w:numId w:val="13"/>
        </w:numPr>
        <w:pBdr>
          <w:top w:val="nil"/>
          <w:left w:val="nil"/>
          <w:bottom w:val="nil"/>
          <w:right w:val="nil"/>
          <w:between w:val="nil"/>
        </w:pBdr>
        <w:spacing w:after="120" w:line="240" w:lineRule="auto"/>
        <w:ind w:right="-28"/>
        <w:rPr>
          <w:rFonts w:ascii="Nunito" w:eastAsia="Montserrat" w:hAnsi="Nunito" w:cs="Montserrat"/>
          <w:color w:val="000000" w:themeColor="text1"/>
        </w:rPr>
      </w:pPr>
      <w:r w:rsidRPr="00F444C2">
        <w:rPr>
          <w:rFonts w:ascii="Nunito" w:eastAsia="Montserrat" w:hAnsi="Nunito" w:cs="Montserrat"/>
          <w:color w:val="000000" w:themeColor="text1"/>
        </w:rPr>
        <w:t>Undertaking the role to enable children and young people to have best outcomes. </w:t>
      </w:r>
    </w:p>
    <w:p w14:paraId="7349468C" w14:textId="77777777" w:rsidR="00F444C2" w:rsidRPr="00F444C2" w:rsidRDefault="00F444C2" w:rsidP="00BC4572">
      <w:pPr>
        <w:widowControl w:val="0"/>
        <w:numPr>
          <w:ilvl w:val="0"/>
          <w:numId w:val="13"/>
        </w:numPr>
        <w:pBdr>
          <w:top w:val="nil"/>
          <w:left w:val="nil"/>
          <w:bottom w:val="nil"/>
          <w:right w:val="nil"/>
          <w:between w:val="nil"/>
        </w:pBdr>
        <w:spacing w:after="120" w:line="240" w:lineRule="auto"/>
        <w:ind w:right="-28"/>
        <w:rPr>
          <w:rFonts w:ascii="Nunito" w:eastAsia="Montserrat" w:hAnsi="Nunito" w:cs="Montserrat"/>
          <w:color w:val="000000" w:themeColor="text1"/>
        </w:rPr>
      </w:pPr>
      <w:r w:rsidRPr="00F444C2">
        <w:rPr>
          <w:rFonts w:ascii="Nunito" w:eastAsia="Montserrat" w:hAnsi="Nunito" w:cs="Montserrat"/>
          <w:color w:val="000000" w:themeColor="text1"/>
        </w:rPr>
        <w:t>Ensuring that we have awareness of our staff’s knowledge and understanding, as well as embedding safeguarding through clear systems of communication and Continuous Professional Development (CPD) so that safeguarding is a robust element of our practice. </w:t>
      </w:r>
    </w:p>
    <w:p w14:paraId="5D246EC1" w14:textId="77777777" w:rsidR="00F444C2" w:rsidRPr="00F444C2" w:rsidRDefault="00F444C2" w:rsidP="00F444C2">
      <w:pPr>
        <w:widowControl w:val="0"/>
        <w:pBdr>
          <w:top w:val="nil"/>
          <w:left w:val="nil"/>
          <w:bottom w:val="nil"/>
          <w:right w:val="nil"/>
          <w:between w:val="nil"/>
        </w:pBdr>
        <w:spacing w:after="120" w:line="240" w:lineRule="auto"/>
        <w:ind w:right="-28"/>
        <w:rPr>
          <w:rFonts w:ascii="Nunito" w:eastAsia="Montserrat" w:hAnsi="Nunito" w:cs="Montserrat"/>
          <w:color w:val="000000" w:themeColor="text1"/>
        </w:rPr>
      </w:pPr>
      <w:r w:rsidRPr="00F444C2">
        <w:rPr>
          <w:rFonts w:ascii="Nunito" w:eastAsia="Montserrat" w:hAnsi="Nunito" w:cs="Montserrat"/>
          <w:color w:val="000000" w:themeColor="text1"/>
        </w:rPr>
        <w:t> </w:t>
      </w:r>
    </w:p>
    <w:p w14:paraId="26E37225" w14:textId="77777777" w:rsidR="00561CB3" w:rsidRDefault="00F444C2" w:rsidP="00F444C2">
      <w:pPr>
        <w:widowControl w:val="0"/>
        <w:pBdr>
          <w:top w:val="nil"/>
          <w:left w:val="nil"/>
          <w:bottom w:val="nil"/>
          <w:right w:val="nil"/>
          <w:between w:val="nil"/>
        </w:pBdr>
        <w:spacing w:after="120" w:line="240" w:lineRule="auto"/>
        <w:ind w:right="-28"/>
        <w:rPr>
          <w:rFonts w:ascii="Nunito" w:eastAsia="Montserrat" w:hAnsi="Nunito" w:cs="Montserrat"/>
          <w:color w:val="000000" w:themeColor="text1"/>
        </w:rPr>
      </w:pPr>
      <w:r w:rsidRPr="00F444C2">
        <w:rPr>
          <w:rFonts w:ascii="Nunito" w:eastAsia="Montserrat" w:hAnsi="Nunito" w:cs="Montserrat"/>
          <w:color w:val="000000" w:themeColor="text1"/>
        </w:rPr>
        <w:t>At 1</w:t>
      </w:r>
      <w:r w:rsidRPr="00F444C2">
        <w:rPr>
          <w:rFonts w:ascii="Nunito" w:eastAsia="Montserrat" w:hAnsi="Nunito" w:cs="Montserrat"/>
          <w:color w:val="000000" w:themeColor="text1"/>
          <w:vertAlign w:val="superscript"/>
        </w:rPr>
        <w:t>st</w:t>
      </w:r>
      <w:r w:rsidRPr="00F444C2">
        <w:rPr>
          <w:rFonts w:ascii="Nunito" w:eastAsia="Montserrat" w:hAnsi="Nunito" w:cs="Montserrat"/>
          <w:color w:val="000000" w:themeColor="text1"/>
        </w:rPr>
        <w:t xml:space="preserve"> Staff we strive to:</w:t>
      </w:r>
    </w:p>
    <w:p w14:paraId="5B160236" w14:textId="2FD8AFF7" w:rsidR="00F444C2" w:rsidRPr="00561CB3" w:rsidRDefault="00F444C2" w:rsidP="00BC4572">
      <w:pPr>
        <w:pStyle w:val="ListParagraph"/>
        <w:widowControl w:val="0"/>
        <w:numPr>
          <w:ilvl w:val="0"/>
          <w:numId w:val="14"/>
        </w:numPr>
        <w:pBdr>
          <w:top w:val="nil"/>
          <w:left w:val="nil"/>
          <w:bottom w:val="nil"/>
          <w:right w:val="nil"/>
          <w:between w:val="nil"/>
        </w:pBdr>
        <w:spacing w:after="120" w:line="240" w:lineRule="auto"/>
        <w:ind w:right="-28"/>
        <w:rPr>
          <w:rFonts w:ascii="Nunito" w:eastAsia="Montserrat" w:hAnsi="Nunito" w:cs="Montserrat"/>
          <w:color w:val="000000" w:themeColor="text1"/>
        </w:rPr>
      </w:pPr>
      <w:r w:rsidRPr="00561CB3">
        <w:rPr>
          <w:rFonts w:ascii="Nunito" w:eastAsia="Montserrat" w:hAnsi="Nunito" w:cs="Montserrat"/>
          <w:color w:val="000000" w:themeColor="text1"/>
        </w:rPr>
        <w:t>Protect children from maltreatment. </w:t>
      </w:r>
    </w:p>
    <w:p w14:paraId="765FC501" w14:textId="77777777" w:rsidR="00F444C2" w:rsidRPr="00F444C2" w:rsidRDefault="00F444C2" w:rsidP="00BC4572">
      <w:pPr>
        <w:widowControl w:val="0"/>
        <w:numPr>
          <w:ilvl w:val="0"/>
          <w:numId w:val="14"/>
        </w:numPr>
        <w:pBdr>
          <w:top w:val="nil"/>
          <w:left w:val="nil"/>
          <w:bottom w:val="nil"/>
          <w:right w:val="nil"/>
          <w:between w:val="nil"/>
        </w:pBdr>
        <w:spacing w:after="120" w:line="240" w:lineRule="auto"/>
        <w:ind w:right="-28"/>
        <w:rPr>
          <w:rFonts w:ascii="Nunito" w:eastAsia="Montserrat" w:hAnsi="Nunito" w:cs="Montserrat"/>
          <w:color w:val="000000" w:themeColor="text1"/>
        </w:rPr>
      </w:pPr>
      <w:r w:rsidRPr="00F444C2">
        <w:rPr>
          <w:rFonts w:ascii="Nunito" w:eastAsia="Montserrat" w:hAnsi="Nunito" w:cs="Montserrat"/>
          <w:color w:val="000000" w:themeColor="text1"/>
        </w:rPr>
        <w:t>Prevent impairment of our children’s mental and physical health or development. </w:t>
      </w:r>
    </w:p>
    <w:p w14:paraId="5315AD13" w14:textId="77777777" w:rsidR="00F444C2" w:rsidRPr="00F444C2" w:rsidRDefault="00F444C2" w:rsidP="00BC4572">
      <w:pPr>
        <w:widowControl w:val="0"/>
        <w:numPr>
          <w:ilvl w:val="0"/>
          <w:numId w:val="14"/>
        </w:numPr>
        <w:pBdr>
          <w:top w:val="nil"/>
          <w:left w:val="nil"/>
          <w:bottom w:val="nil"/>
          <w:right w:val="nil"/>
          <w:between w:val="nil"/>
        </w:pBdr>
        <w:spacing w:after="120" w:line="240" w:lineRule="auto"/>
        <w:ind w:right="-28"/>
        <w:rPr>
          <w:rFonts w:ascii="Nunito" w:eastAsia="Montserrat" w:hAnsi="Nunito" w:cs="Montserrat"/>
          <w:color w:val="000000" w:themeColor="text1"/>
        </w:rPr>
      </w:pPr>
      <w:r w:rsidRPr="00F444C2">
        <w:rPr>
          <w:rFonts w:ascii="Nunito" w:eastAsia="Montserrat" w:hAnsi="Nunito" w:cs="Montserrat"/>
          <w:color w:val="000000" w:themeColor="text1"/>
        </w:rPr>
        <w:t>Ensure that our children grow up in circumstances consistent with the provisions of safe and effective care. </w:t>
      </w:r>
    </w:p>
    <w:p w14:paraId="019D9988" w14:textId="77777777" w:rsidR="00F444C2" w:rsidRPr="00F444C2" w:rsidRDefault="00F444C2" w:rsidP="00BC4572">
      <w:pPr>
        <w:widowControl w:val="0"/>
        <w:numPr>
          <w:ilvl w:val="0"/>
          <w:numId w:val="14"/>
        </w:numPr>
        <w:pBdr>
          <w:top w:val="nil"/>
          <w:left w:val="nil"/>
          <w:bottom w:val="nil"/>
          <w:right w:val="nil"/>
          <w:between w:val="nil"/>
        </w:pBdr>
        <w:spacing w:after="120" w:line="240" w:lineRule="auto"/>
        <w:ind w:right="-28"/>
        <w:rPr>
          <w:rFonts w:ascii="Nunito" w:eastAsia="Montserrat" w:hAnsi="Nunito" w:cs="Montserrat"/>
          <w:color w:val="000000" w:themeColor="text1"/>
        </w:rPr>
      </w:pPr>
      <w:r w:rsidRPr="00F444C2">
        <w:rPr>
          <w:rFonts w:ascii="Nunito" w:eastAsia="Montserrat" w:hAnsi="Nunito" w:cs="Montserrat"/>
          <w:color w:val="000000" w:themeColor="text1"/>
        </w:rPr>
        <w:t>Take action to enable ALL children to have the best outcomes. </w:t>
      </w:r>
    </w:p>
    <w:p w14:paraId="1617B1E7" w14:textId="77777777" w:rsidR="00F444C2" w:rsidRPr="00F444C2" w:rsidRDefault="00F444C2" w:rsidP="00F444C2">
      <w:pPr>
        <w:widowControl w:val="0"/>
        <w:pBdr>
          <w:top w:val="nil"/>
          <w:left w:val="nil"/>
          <w:bottom w:val="nil"/>
          <w:right w:val="nil"/>
          <w:between w:val="nil"/>
        </w:pBdr>
        <w:spacing w:after="120" w:line="240" w:lineRule="auto"/>
        <w:ind w:right="-28"/>
        <w:rPr>
          <w:rFonts w:ascii="Nunito" w:eastAsia="Montserrat" w:hAnsi="Nunito" w:cs="Montserrat"/>
          <w:color w:val="000000" w:themeColor="text1"/>
        </w:rPr>
      </w:pPr>
      <w:r w:rsidRPr="00F444C2">
        <w:rPr>
          <w:rFonts w:ascii="Nunito" w:eastAsia="Montserrat" w:hAnsi="Nunito" w:cs="Montserrat"/>
          <w:color w:val="000000" w:themeColor="text1"/>
        </w:rPr>
        <w:t> </w:t>
      </w:r>
    </w:p>
    <w:p w14:paraId="2610A6F0" w14:textId="73C1AF56" w:rsidR="00F444C2" w:rsidRPr="00F444C2" w:rsidRDefault="00F444C2" w:rsidP="00F444C2">
      <w:pPr>
        <w:widowControl w:val="0"/>
        <w:pBdr>
          <w:top w:val="nil"/>
          <w:left w:val="nil"/>
          <w:bottom w:val="nil"/>
          <w:right w:val="nil"/>
          <w:between w:val="nil"/>
        </w:pBdr>
        <w:spacing w:after="120" w:line="240" w:lineRule="auto"/>
        <w:ind w:right="-28"/>
        <w:rPr>
          <w:rFonts w:ascii="Nunito" w:eastAsia="Montserrat" w:hAnsi="Nunito" w:cs="Montserrat"/>
          <w:color w:val="000000" w:themeColor="text1"/>
        </w:rPr>
      </w:pPr>
      <w:r w:rsidRPr="00F444C2">
        <w:rPr>
          <w:rFonts w:ascii="Nunito" w:eastAsia="Montserrat" w:hAnsi="Nunito" w:cs="Montserrat"/>
          <w:color w:val="000000" w:themeColor="text1"/>
        </w:rPr>
        <w:t>This policy provides guidance to all adults working within the service, whether paid or voluntary or directly employed by 1</w:t>
      </w:r>
      <w:r w:rsidRPr="00F444C2">
        <w:rPr>
          <w:rFonts w:ascii="Nunito" w:eastAsia="Montserrat" w:hAnsi="Nunito" w:cs="Montserrat"/>
          <w:color w:val="000000" w:themeColor="text1"/>
          <w:vertAlign w:val="superscript"/>
        </w:rPr>
        <w:t>st</w:t>
      </w:r>
      <w:r w:rsidRPr="00F444C2">
        <w:rPr>
          <w:rFonts w:ascii="Nunito" w:eastAsia="Montserrat" w:hAnsi="Nunito" w:cs="Montserrat"/>
          <w:color w:val="000000" w:themeColor="text1"/>
        </w:rPr>
        <w:t xml:space="preserve"> Staff or a third party and should be read in conjunction with the documents </w:t>
      </w:r>
      <w:hyperlink r:id="rId20" w:tgtFrame="_blank" w:history="1">
        <w:r w:rsidR="006317DA">
          <w:rPr>
            <w:rStyle w:val="Hyperlink"/>
            <w:rFonts w:ascii="Nunito" w:eastAsia="Montserrat" w:hAnsi="Nunito" w:cs="Montserrat"/>
          </w:rPr>
          <w:t>Keeping Children Safe in Education 2026</w:t>
        </w:r>
      </w:hyperlink>
      <w:r w:rsidRPr="00F444C2">
        <w:rPr>
          <w:rFonts w:ascii="Nunito" w:eastAsia="Montserrat" w:hAnsi="Nunito" w:cs="Montserrat"/>
          <w:color w:val="000000" w:themeColor="text1"/>
        </w:rPr>
        <w:t xml:space="preserve"> and </w:t>
      </w:r>
      <w:hyperlink r:id="rId21" w:tgtFrame="_blank" w:history="1">
        <w:r w:rsidR="006317DA">
          <w:rPr>
            <w:rStyle w:val="Hyperlink"/>
            <w:rFonts w:ascii="Nunito" w:eastAsia="Montserrat" w:hAnsi="Nunito" w:cs="Montserrat"/>
          </w:rPr>
          <w:t>Working Together to Safeguard Children</w:t>
        </w:r>
      </w:hyperlink>
      <w:r w:rsidRPr="00F444C2">
        <w:rPr>
          <w:rFonts w:ascii="Nunito" w:eastAsia="Montserrat" w:hAnsi="Nunito" w:cs="Montserrat"/>
          <w:color w:val="000000" w:themeColor="text1"/>
        </w:rPr>
        <w:t>. </w:t>
      </w:r>
    </w:p>
    <w:p w14:paraId="3C602BF1" w14:textId="77777777" w:rsidR="00F444C2" w:rsidRDefault="00F444C2" w:rsidP="00F444C2">
      <w:pPr>
        <w:widowControl w:val="0"/>
        <w:pBdr>
          <w:top w:val="nil"/>
          <w:left w:val="nil"/>
          <w:bottom w:val="nil"/>
          <w:right w:val="nil"/>
          <w:between w:val="nil"/>
        </w:pBdr>
        <w:spacing w:before="158" w:line="240" w:lineRule="auto"/>
        <w:ind w:right="-30"/>
        <w:rPr>
          <w:rFonts w:ascii="Nunito" w:eastAsia="Montserrat" w:hAnsi="Nunito" w:cs="Montserrat"/>
          <w:color w:val="000000" w:themeColor="text1"/>
        </w:rPr>
      </w:pPr>
    </w:p>
    <w:p w14:paraId="6819B033" w14:textId="77777777" w:rsidR="00561CB3" w:rsidRPr="00F444C2" w:rsidRDefault="00561CB3" w:rsidP="00F444C2">
      <w:pPr>
        <w:widowControl w:val="0"/>
        <w:pBdr>
          <w:top w:val="nil"/>
          <w:left w:val="nil"/>
          <w:bottom w:val="nil"/>
          <w:right w:val="nil"/>
          <w:between w:val="nil"/>
        </w:pBdr>
        <w:spacing w:before="158" w:line="240" w:lineRule="auto"/>
        <w:ind w:right="-30"/>
        <w:rPr>
          <w:rFonts w:ascii="Nunito" w:eastAsia="Montserrat" w:hAnsi="Nunito" w:cs="Montserrat"/>
          <w:color w:val="000000" w:themeColor="text1"/>
        </w:rPr>
      </w:pPr>
    </w:p>
    <w:p w14:paraId="61C8B06B" w14:textId="560950A8" w:rsidR="0028558A" w:rsidRPr="0026508E" w:rsidRDefault="3E6B9C90" w:rsidP="089524B5">
      <w:pPr>
        <w:widowControl w:val="0"/>
        <w:pBdr>
          <w:top w:val="nil"/>
          <w:left w:val="nil"/>
          <w:bottom w:val="nil"/>
          <w:right w:val="nil"/>
          <w:between w:val="nil"/>
        </w:pBdr>
        <w:spacing w:before="158" w:line="240" w:lineRule="auto"/>
        <w:ind w:right="-30"/>
        <w:rPr>
          <w:rFonts w:ascii="Nunito SemiBold" w:eastAsia="Segoe UI" w:hAnsi="Nunito SemiBold" w:cs="Segoe UI"/>
          <w:color w:val="DD0D0D"/>
          <w:sz w:val="40"/>
          <w:szCs w:val="40"/>
          <w:lang w:val="en-US"/>
        </w:rPr>
      </w:pPr>
      <w:r w:rsidRPr="0026508E">
        <w:rPr>
          <w:rFonts w:ascii="Nunito SemiBold" w:eastAsia="Segoe UI" w:hAnsi="Nunito SemiBold" w:cs="Segoe UI"/>
          <w:color w:val="DD0D0D"/>
          <w:sz w:val="40"/>
          <w:szCs w:val="40"/>
        </w:rPr>
        <w:t xml:space="preserve">3 </w:t>
      </w:r>
      <w:r w:rsidR="007778B6" w:rsidRPr="007778B6">
        <w:rPr>
          <w:rFonts w:ascii="Nunito SemiBold" w:eastAsia="Segoe UI" w:hAnsi="Nunito SemiBold" w:cs="Segoe UI"/>
          <w:sz w:val="40"/>
          <w:szCs w:val="40"/>
        </w:rPr>
        <w:t>Our Ethos and Culture</w:t>
      </w:r>
    </w:p>
    <w:p w14:paraId="5C862283" w14:textId="235DA1E1" w:rsidR="00363F36" w:rsidRPr="00363F36" w:rsidRDefault="00363F36" w:rsidP="00363F36">
      <w:pPr>
        <w:widowControl w:val="0"/>
        <w:spacing w:after="120"/>
        <w:rPr>
          <w:rFonts w:ascii="Nunito" w:eastAsia="Montserrat" w:hAnsi="Nunito" w:cs="Montserrat"/>
          <w:color w:val="000000" w:themeColor="text1"/>
        </w:rPr>
      </w:pPr>
      <w:r w:rsidRPr="00363F36">
        <w:rPr>
          <w:rFonts w:ascii="Nunito" w:eastAsia="Montserrat" w:hAnsi="Nunito" w:cs="Montserrat"/>
          <w:color w:val="000000" w:themeColor="text1"/>
        </w:rPr>
        <w:t xml:space="preserve">At 1st Staff, </w:t>
      </w:r>
      <w:proofErr w:type="gramStart"/>
      <w:r w:rsidRPr="00363F36">
        <w:rPr>
          <w:rFonts w:ascii="Nunito" w:eastAsia="Montserrat" w:hAnsi="Nunito" w:cs="Montserrat"/>
          <w:color w:val="000000" w:themeColor="text1"/>
        </w:rPr>
        <w:t>The</w:t>
      </w:r>
      <w:proofErr w:type="gramEnd"/>
      <w:r w:rsidRPr="00363F36">
        <w:rPr>
          <w:rFonts w:ascii="Nunito" w:eastAsia="Montserrat" w:hAnsi="Nunito" w:cs="Montserrat"/>
          <w:color w:val="000000" w:themeColor="text1"/>
        </w:rPr>
        <w:t xml:space="preserve"> welfare of our learners is of paramount importance to us, and we are learner centred. Our children are reassured that they have a voice, will be listened to and what they say will be taken seriously. They know that they will be supported and kept safe. They will never be given the impression that they are creating a problem by reporting abuse.  </w:t>
      </w:r>
    </w:p>
    <w:p w14:paraId="55DE08DE" w14:textId="18E63165" w:rsidR="00363F36" w:rsidRPr="00363F36" w:rsidRDefault="00363F36" w:rsidP="00363F36">
      <w:pPr>
        <w:widowControl w:val="0"/>
        <w:spacing w:after="120"/>
        <w:rPr>
          <w:rFonts w:ascii="Nunito" w:eastAsia="Montserrat" w:hAnsi="Nunito" w:cs="Montserrat"/>
          <w:color w:val="000000" w:themeColor="text1"/>
        </w:rPr>
      </w:pPr>
      <w:r w:rsidRPr="00363F36">
        <w:rPr>
          <w:rFonts w:ascii="Nunito" w:eastAsia="Montserrat" w:hAnsi="Nunito" w:cs="Montserrat"/>
          <w:color w:val="000000" w:themeColor="text1"/>
        </w:rPr>
        <w:t>Children are encouraged to talk freely with staff if they are worried or concerned about something and our staff understand that a victim of any type of abuse should never feel ashamed for making a report. Their views and wishes will inform any assessment and provision for them. </w:t>
      </w:r>
    </w:p>
    <w:p w14:paraId="2622D1F5" w14:textId="7A6B531E" w:rsidR="00363F36" w:rsidRPr="00363F36" w:rsidRDefault="00363F36" w:rsidP="00363F36">
      <w:pPr>
        <w:widowControl w:val="0"/>
        <w:spacing w:after="120"/>
        <w:rPr>
          <w:rFonts w:ascii="Nunito" w:eastAsia="Montserrat" w:hAnsi="Nunito" w:cs="Montserrat"/>
          <w:color w:val="000000" w:themeColor="text1"/>
        </w:rPr>
      </w:pPr>
      <w:r w:rsidRPr="00363F36">
        <w:rPr>
          <w:rFonts w:ascii="Nunito" w:eastAsia="Montserrat" w:hAnsi="Nunito" w:cs="Montserrat"/>
          <w:color w:val="000000" w:themeColor="text1"/>
        </w:rPr>
        <w:t>We make every effort to listen to and capture the voice of children to enable us to have a clear understanding of their daily lived experiences.  </w:t>
      </w:r>
    </w:p>
    <w:p w14:paraId="20DD7740" w14:textId="77777777" w:rsidR="00363F36" w:rsidRPr="00363F36" w:rsidRDefault="00363F36" w:rsidP="00363F36">
      <w:pPr>
        <w:widowControl w:val="0"/>
        <w:spacing w:after="120"/>
        <w:rPr>
          <w:rFonts w:ascii="Nunito" w:eastAsia="Montserrat" w:hAnsi="Nunito" w:cs="Montserrat"/>
          <w:color w:val="000000" w:themeColor="text1"/>
        </w:rPr>
      </w:pPr>
      <w:r w:rsidRPr="00363F36">
        <w:rPr>
          <w:rFonts w:ascii="Nunito" w:eastAsia="Montserrat" w:hAnsi="Nunito" w:cs="Montserrat"/>
          <w:color w:val="000000" w:themeColor="text1"/>
        </w:rPr>
        <w:t xml:space="preserve">We are aware that children may not feel ready or know how to tell someone that they are being abused, exploited, or neglected and/or they may not recognise their experiences as </w:t>
      </w:r>
      <w:r w:rsidRPr="00363F36">
        <w:rPr>
          <w:rFonts w:ascii="Nunito" w:eastAsia="Montserrat" w:hAnsi="Nunito" w:cs="Montserrat"/>
          <w:color w:val="000000" w:themeColor="text1"/>
        </w:rPr>
        <w:lastRenderedPageBreak/>
        <w:t>harmful. They may feel embarrassed, humiliated, or being threatened. This could be due to vulnerability, disability and/or sexual orientation or language barriers. </w:t>
      </w:r>
    </w:p>
    <w:p w14:paraId="5D986D16" w14:textId="5B17BC36" w:rsidR="00363F36" w:rsidRPr="00363F36" w:rsidRDefault="00363F36" w:rsidP="00363F36">
      <w:pPr>
        <w:widowControl w:val="0"/>
        <w:spacing w:after="120"/>
        <w:rPr>
          <w:rFonts w:ascii="Nunito" w:eastAsia="Montserrat" w:hAnsi="Nunito" w:cs="Montserrat"/>
          <w:color w:val="000000" w:themeColor="text1"/>
        </w:rPr>
      </w:pPr>
      <w:r w:rsidRPr="00363F36">
        <w:rPr>
          <w:rFonts w:ascii="Nunito" w:eastAsia="Montserrat" w:hAnsi="Nunito" w:cs="Montserrat"/>
          <w:color w:val="000000" w:themeColor="text1"/>
        </w:rPr>
        <w:t>This does not prevent ALL staff from having professional curiosity and speaking to the DSL if they have concerns about a child and our staff determine how best to build trusted relationships with children which facilitate this communication. </w:t>
      </w:r>
    </w:p>
    <w:p w14:paraId="3282CB71" w14:textId="37364849" w:rsidR="00363F36" w:rsidRPr="00363F36" w:rsidRDefault="00363F36" w:rsidP="00363F36">
      <w:pPr>
        <w:widowControl w:val="0"/>
        <w:spacing w:after="120"/>
        <w:rPr>
          <w:rFonts w:ascii="Nunito" w:eastAsia="Montserrat" w:hAnsi="Nunito" w:cs="Montserrat"/>
          <w:color w:val="000000" w:themeColor="text1"/>
        </w:rPr>
      </w:pPr>
      <w:r w:rsidRPr="00363F36">
        <w:rPr>
          <w:rFonts w:ascii="Nunito" w:eastAsia="Montserrat" w:hAnsi="Nunito" w:cs="Montserrat"/>
          <w:color w:val="000000" w:themeColor="text1"/>
        </w:rPr>
        <w:t xml:space="preserve">We understand our statutory duty to safeguard and promote the welfare of </w:t>
      </w:r>
      <w:proofErr w:type="gramStart"/>
      <w:r w:rsidRPr="00363F36">
        <w:rPr>
          <w:rFonts w:ascii="Nunito" w:eastAsia="Montserrat" w:hAnsi="Nunito" w:cs="Montserrat"/>
          <w:color w:val="000000" w:themeColor="text1"/>
        </w:rPr>
        <w:t>children</w:t>
      </w:r>
      <w:proofErr w:type="gramEnd"/>
      <w:r w:rsidRPr="00363F36">
        <w:rPr>
          <w:rFonts w:ascii="Nunito" w:eastAsia="Montserrat" w:hAnsi="Nunito" w:cs="Montserrat"/>
          <w:color w:val="000000" w:themeColor="text1"/>
        </w:rPr>
        <w:t xml:space="preserve"> and we maintain a professional attitude of </w:t>
      </w:r>
      <w:r w:rsidRPr="00363F36">
        <w:rPr>
          <w:rFonts w:ascii="Nunito" w:eastAsia="Montserrat" w:hAnsi="Nunito" w:cs="Montserrat"/>
          <w:color w:val="000000" w:themeColor="text1"/>
          <w:u w:val="single"/>
        </w:rPr>
        <w:t>‘</w:t>
      </w:r>
      <w:r w:rsidRPr="00363F36">
        <w:rPr>
          <w:rFonts w:ascii="Nunito" w:eastAsia="Montserrat" w:hAnsi="Nunito" w:cs="Montserrat"/>
          <w:i/>
          <w:iCs/>
          <w:color w:val="000000" w:themeColor="text1"/>
          <w:u w:val="single"/>
        </w:rPr>
        <w:t>it could happen here’</w:t>
      </w:r>
      <w:r w:rsidRPr="00363F36">
        <w:rPr>
          <w:rFonts w:ascii="Nunito" w:eastAsia="Montserrat" w:hAnsi="Nunito" w:cs="Montserrat"/>
          <w:i/>
          <w:iCs/>
          <w:color w:val="000000" w:themeColor="text1"/>
        </w:rPr>
        <w:t xml:space="preserve"> </w:t>
      </w:r>
      <w:r w:rsidRPr="00363F36">
        <w:rPr>
          <w:rFonts w:ascii="Nunito" w:eastAsia="Montserrat" w:hAnsi="Nunito" w:cs="Montserrat"/>
          <w:color w:val="000000" w:themeColor="text1"/>
        </w:rPr>
        <w:t>where safeguarding is concerned. We expect ALL staff and visitors to share our commitment, maintaining a safe environment and a culture of vigilance. </w:t>
      </w:r>
    </w:p>
    <w:p w14:paraId="0D1614F4" w14:textId="10CFB08B" w:rsidR="00363F36" w:rsidRPr="00363F36" w:rsidRDefault="00363F36" w:rsidP="00363F36">
      <w:pPr>
        <w:widowControl w:val="0"/>
        <w:spacing w:after="120"/>
        <w:rPr>
          <w:rFonts w:ascii="Nunito" w:eastAsia="Montserrat" w:hAnsi="Nunito" w:cs="Montserrat"/>
          <w:color w:val="000000" w:themeColor="text1"/>
        </w:rPr>
      </w:pPr>
      <w:r w:rsidRPr="00363F36">
        <w:rPr>
          <w:rFonts w:ascii="Nunito" w:eastAsia="Montserrat" w:hAnsi="Nunito" w:cs="Montserrat"/>
          <w:color w:val="000000" w:themeColor="text1"/>
        </w:rPr>
        <w:t>Everyone has a responsibility to act without delay</w:t>
      </w:r>
      <w:r w:rsidRPr="00363F36">
        <w:rPr>
          <w:rFonts w:ascii="Nunito" w:eastAsia="Montserrat" w:hAnsi="Nunito" w:cs="Montserrat"/>
          <w:i/>
          <w:iCs/>
          <w:color w:val="000000" w:themeColor="text1"/>
        </w:rPr>
        <w:t xml:space="preserve"> </w:t>
      </w:r>
      <w:r w:rsidRPr="00363F36">
        <w:rPr>
          <w:rFonts w:ascii="Nunito" w:eastAsia="Montserrat" w:hAnsi="Nunito" w:cs="Montserrat"/>
          <w:color w:val="000000" w:themeColor="text1"/>
        </w:rPr>
        <w:t>to protect children by reporting anything that might suggest a child is being abused or neglected. It is our willingness to work safely and challenge inappropriate behaviours, that underpins this commitment. We work in partnership with commissioning local authorities, families, and other agencies to improve the outcomes for children who are vulnerable or in need.  </w:t>
      </w:r>
    </w:p>
    <w:p w14:paraId="4C146DF7" w14:textId="3DD1356B" w:rsidR="00363F36" w:rsidRDefault="00363F36" w:rsidP="00363F36">
      <w:pPr>
        <w:widowControl w:val="0"/>
        <w:spacing w:after="120"/>
        <w:rPr>
          <w:rFonts w:ascii="Nunito" w:eastAsia="Montserrat" w:hAnsi="Nunito" w:cs="Montserrat"/>
          <w:color w:val="000000" w:themeColor="text1"/>
        </w:rPr>
      </w:pPr>
      <w:r w:rsidRPr="00363F36">
        <w:rPr>
          <w:rFonts w:ascii="Nunito" w:eastAsia="Montserrat" w:hAnsi="Nunito" w:cs="Montserrat"/>
          <w:color w:val="000000" w:themeColor="text1"/>
        </w:rPr>
        <w:t>We have a culture of vigilance and staff are confident and competent in the timely challenge of unacceptable behaviours and these are dealt with appropriately and robustly. Staff do not accept these behaviours as ‘banter’ ‘having a laugh’ or ‘part of growing up’. </w:t>
      </w:r>
    </w:p>
    <w:p w14:paraId="4050696B" w14:textId="6C8B30B2" w:rsidR="006317DA" w:rsidRDefault="006317DA" w:rsidP="00363F36">
      <w:pPr>
        <w:widowControl w:val="0"/>
        <w:spacing w:after="120"/>
        <w:rPr>
          <w:rFonts w:ascii="Nunito" w:eastAsia="Montserrat" w:hAnsi="Nunito" w:cs="Montserrat"/>
          <w:color w:val="000000" w:themeColor="text1"/>
        </w:rPr>
      </w:pPr>
      <w:r w:rsidRPr="006317DA">
        <w:rPr>
          <w:rFonts w:ascii="Nunito" w:eastAsia="Montserrat" w:hAnsi="Nunito" w:cs="Montserrat"/>
          <w:color w:val="000000" w:themeColor="text1"/>
        </w:rPr>
        <w:t>We recognise the impact trauma may have upon children's behaviour, relationships, attendance, engagement and emotional wellbeing and seek to respond through trauma informed, relationship-based practice.</w:t>
      </w:r>
    </w:p>
    <w:p w14:paraId="4F9E5706" w14:textId="5693CA27" w:rsidR="006317DA" w:rsidRDefault="006317DA" w:rsidP="00363F36">
      <w:pPr>
        <w:widowControl w:val="0"/>
        <w:spacing w:after="120"/>
        <w:rPr>
          <w:rFonts w:ascii="Nunito" w:eastAsia="Montserrat" w:hAnsi="Nunito" w:cs="Montserrat"/>
          <w:color w:val="000000" w:themeColor="text1"/>
        </w:rPr>
      </w:pPr>
      <w:r w:rsidRPr="006317DA">
        <w:rPr>
          <w:rFonts w:ascii="Nunito" w:eastAsia="Montserrat" w:hAnsi="Nunito" w:cs="Montserrat"/>
          <w:color w:val="000000" w:themeColor="text1"/>
        </w:rPr>
        <w:t>We recognise that discrimination, prejudice and protected characteristics may increase vulnerability to harm. Safeguarding practice will always be equitable, inclusive and responsive to the individual needs of every child.</w:t>
      </w:r>
    </w:p>
    <w:p w14:paraId="26937116" w14:textId="7E4FF0D1" w:rsidR="006317DA" w:rsidRPr="00363F36" w:rsidRDefault="006317DA" w:rsidP="00363F36">
      <w:pPr>
        <w:widowControl w:val="0"/>
        <w:spacing w:after="120"/>
        <w:rPr>
          <w:rFonts w:ascii="Nunito" w:eastAsia="Montserrat" w:hAnsi="Nunito" w:cs="Montserrat"/>
          <w:color w:val="000000" w:themeColor="text1"/>
        </w:rPr>
      </w:pPr>
      <w:r w:rsidRPr="006317DA">
        <w:rPr>
          <w:rFonts w:ascii="Nunito" w:eastAsia="Montserrat" w:hAnsi="Nunito" w:cs="Montserrat"/>
          <w:color w:val="000000" w:themeColor="text1"/>
        </w:rPr>
        <w:t>We promote a culture of continuous improvement by reviewing safeguarding practice following incidents, audits, supervision, complaints, learning reviews and changes in statutory guidance.</w:t>
      </w:r>
    </w:p>
    <w:p w14:paraId="079904D1" w14:textId="511A51FD" w:rsidR="00363F36" w:rsidRPr="00363F36" w:rsidRDefault="00363F36" w:rsidP="00363F36">
      <w:pPr>
        <w:widowControl w:val="0"/>
        <w:spacing w:after="120"/>
        <w:rPr>
          <w:rFonts w:ascii="Nunito" w:eastAsia="Montserrat" w:hAnsi="Nunito" w:cs="Montserrat"/>
          <w:color w:val="000000" w:themeColor="text1"/>
        </w:rPr>
      </w:pPr>
      <w:r w:rsidRPr="00363F36">
        <w:rPr>
          <w:rFonts w:ascii="Nunito" w:eastAsia="Montserrat" w:hAnsi="Nunito" w:cs="Montserrat"/>
          <w:color w:val="000000" w:themeColor="text1"/>
        </w:rPr>
        <w:t>All staff are encouraged to report any concerns that they have and not to see these as insignificant. On occasions, a referral is justified by a single incident, such as an injury or disclosure of abuse. However, concerns can accumulate over time and are evidenced by building a picture of harm, particularly true in cases of abuse or neglect. </w:t>
      </w:r>
    </w:p>
    <w:p w14:paraId="6E8B6F1B" w14:textId="38E87DB1" w:rsidR="00363F36" w:rsidRPr="00363F36" w:rsidRDefault="00363F36" w:rsidP="00363F36">
      <w:pPr>
        <w:widowControl w:val="0"/>
        <w:spacing w:after="120"/>
        <w:rPr>
          <w:rFonts w:ascii="Nunito" w:eastAsia="Montserrat" w:hAnsi="Nunito" w:cs="Montserrat"/>
          <w:color w:val="000000" w:themeColor="text1"/>
        </w:rPr>
      </w:pPr>
      <w:r w:rsidRPr="00363F36">
        <w:rPr>
          <w:rFonts w:ascii="Nunito" w:eastAsia="Montserrat" w:hAnsi="Nunito" w:cs="Montserrat"/>
          <w:color w:val="000000" w:themeColor="text1"/>
        </w:rPr>
        <w:t>We know that it is crucial that our staff record and pass on any concerns in a timely manner and in accordance with this policy, to allow the DSL/DDSLs to build up a picture and access support at the earliest opportunity.  </w:t>
      </w:r>
    </w:p>
    <w:p w14:paraId="00C7FDA4" w14:textId="6B9C956E" w:rsidR="00363F36" w:rsidRPr="00363F36" w:rsidRDefault="00363F36" w:rsidP="00363F36">
      <w:pPr>
        <w:widowControl w:val="0"/>
        <w:spacing w:after="120"/>
        <w:rPr>
          <w:rFonts w:ascii="Nunito" w:eastAsia="Montserrat" w:hAnsi="Nunito" w:cs="Montserrat"/>
          <w:color w:val="000000" w:themeColor="text1"/>
        </w:rPr>
      </w:pPr>
      <w:r w:rsidRPr="00363F36">
        <w:rPr>
          <w:rFonts w:ascii="Nunito" w:eastAsia="Montserrat" w:hAnsi="Nunito" w:cs="Montserrat"/>
          <w:color w:val="000000" w:themeColor="text1"/>
        </w:rPr>
        <w:t>When dealing with safeguarding matters, we are conscious of the language and terminology that we use, especially in front of children. Sometimes reference is made to a child who has been subjected to abuse as a victim. However, not all children will consider themselves a victim nor will they want to be referred to in this way. We are conscious of this and when managing any incident, we will be prepared to use terminology that children are most comfortable with. </w:t>
      </w:r>
    </w:p>
    <w:p w14:paraId="05236413" w14:textId="2BCDE0A8" w:rsidR="00363F36" w:rsidRPr="00363F36" w:rsidRDefault="00363F36" w:rsidP="00363F36">
      <w:pPr>
        <w:widowControl w:val="0"/>
        <w:spacing w:after="120"/>
        <w:rPr>
          <w:rFonts w:ascii="Nunito" w:eastAsia="Montserrat" w:hAnsi="Nunito" w:cs="Montserrat"/>
          <w:color w:val="000000" w:themeColor="text1"/>
        </w:rPr>
      </w:pPr>
      <w:r w:rsidRPr="00363F36">
        <w:rPr>
          <w:rFonts w:ascii="Nunito" w:eastAsia="Montserrat" w:hAnsi="Nunito" w:cs="Montserrat"/>
          <w:color w:val="000000" w:themeColor="text1"/>
        </w:rPr>
        <w:lastRenderedPageBreak/>
        <w:t>In guidance we will also at times use the term ‘alleged perpetrator’ and where appropriate ‘perpetrator’ and we know that these are widely used terms. However, we know that in some cases the abusive behaviour will have been harmful to the perpetrator as well and again we will be mindful of appropriate language and will decide appropriateness on a case-by-case basis. </w:t>
      </w:r>
    </w:p>
    <w:p w14:paraId="0447C96D" w14:textId="21B6B386" w:rsidR="00363F36" w:rsidRPr="00363F36" w:rsidRDefault="00363F36" w:rsidP="00363F36">
      <w:pPr>
        <w:widowControl w:val="0"/>
        <w:spacing w:after="120"/>
        <w:rPr>
          <w:rFonts w:ascii="Nunito" w:eastAsia="Montserrat" w:hAnsi="Nunito" w:cs="Montserrat"/>
          <w:color w:val="000000" w:themeColor="text1"/>
        </w:rPr>
      </w:pPr>
      <w:r w:rsidRPr="00363F36">
        <w:rPr>
          <w:rFonts w:ascii="Nunito" w:eastAsia="Montserrat" w:hAnsi="Nunito" w:cs="Montserrat"/>
          <w:color w:val="000000" w:themeColor="text1"/>
        </w:rPr>
        <w:t>We work closely and restoratively with our safeguarding partners with the confidence to challenge decisions and practice if deemed appropriate.  </w:t>
      </w:r>
    </w:p>
    <w:p w14:paraId="18268FE5" w14:textId="1371135E" w:rsidR="00363F36" w:rsidRPr="00363F36" w:rsidRDefault="00363F36" w:rsidP="00363F36">
      <w:pPr>
        <w:widowControl w:val="0"/>
        <w:spacing w:after="120"/>
        <w:rPr>
          <w:rFonts w:ascii="Nunito" w:eastAsia="Montserrat" w:hAnsi="Nunito" w:cs="Montserrat"/>
          <w:color w:val="000000" w:themeColor="text1"/>
        </w:rPr>
      </w:pPr>
      <w:r w:rsidRPr="00363F36">
        <w:rPr>
          <w:rFonts w:ascii="Nunito" w:eastAsia="Montserrat" w:hAnsi="Nunito" w:cs="Montserrat"/>
          <w:color w:val="000000" w:themeColor="text1"/>
        </w:rPr>
        <w:t>We are committed to working with parents in a positive, open, and transparent way. We ensure that all parents are treated with respect, dignity, and courtesy. </w:t>
      </w:r>
    </w:p>
    <w:p w14:paraId="50F61D12" w14:textId="1111F0A9" w:rsidR="004F234F" w:rsidRDefault="00363F36" w:rsidP="00F414A6">
      <w:pPr>
        <w:widowControl w:val="0"/>
        <w:spacing w:after="120"/>
        <w:rPr>
          <w:rFonts w:ascii="Nunito" w:eastAsia="Montserrat" w:hAnsi="Nunito" w:cs="Montserrat"/>
          <w:color w:val="000000" w:themeColor="text1"/>
        </w:rPr>
      </w:pPr>
      <w:r w:rsidRPr="00363F36">
        <w:rPr>
          <w:rFonts w:ascii="Nunito" w:eastAsia="Montserrat" w:hAnsi="Nunito" w:cs="Montserrat"/>
          <w:color w:val="000000" w:themeColor="text1"/>
        </w:rPr>
        <w:t>We recognise the stressful and traumatic nature of safeguarding and child protection work and support staff by providing an opportunity to talk through their anxieties with the DSL and to signpost and seek further support as appropriate. </w:t>
      </w:r>
      <w:r w:rsidR="006317DA" w:rsidRPr="006317DA">
        <w:rPr>
          <w:rFonts w:ascii="Nunito" w:eastAsia="Montserrat" w:hAnsi="Nunito" w:cs="Montserrat"/>
          <w:color w:val="000000" w:themeColor="text1"/>
        </w:rPr>
        <w:t>The DSL provides safeguarding supervision which encourages reflective practice, emotional resilience and continual learning from safeguarding cases.</w:t>
      </w:r>
    </w:p>
    <w:p w14:paraId="3A60890F" w14:textId="617FC680" w:rsidR="006317DA" w:rsidRDefault="006317DA" w:rsidP="00F414A6">
      <w:pPr>
        <w:widowControl w:val="0"/>
        <w:spacing w:after="120"/>
        <w:rPr>
          <w:rFonts w:ascii="Nunito" w:eastAsia="Montserrat" w:hAnsi="Nunito" w:cs="Montserrat"/>
          <w:color w:val="000000" w:themeColor="text1"/>
        </w:rPr>
      </w:pPr>
      <w:r w:rsidRPr="006317DA">
        <w:rPr>
          <w:rFonts w:ascii="Nunito" w:eastAsia="Montserrat" w:hAnsi="Nunito" w:cs="Montserrat"/>
          <w:color w:val="000000" w:themeColor="text1"/>
        </w:rPr>
        <w:t>Staff are expected to demonstrate respectful professional challenge where they believe decisions made by another professional do not adequately safeguard a child. Escalation procedures will be followed where concerns remain unresolved.</w:t>
      </w:r>
    </w:p>
    <w:p w14:paraId="4B6CE045" w14:textId="77777777" w:rsidR="00D01C14" w:rsidRPr="00F414A6" w:rsidRDefault="00D01C14" w:rsidP="00F414A6">
      <w:pPr>
        <w:widowControl w:val="0"/>
        <w:spacing w:after="120"/>
        <w:rPr>
          <w:rFonts w:ascii="Nunito" w:eastAsia="Montserrat" w:hAnsi="Nunito" w:cs="Montserrat"/>
          <w:color w:val="000000" w:themeColor="text1"/>
        </w:rPr>
      </w:pPr>
    </w:p>
    <w:p w14:paraId="6EA1FE0A" w14:textId="1BDBA618" w:rsidR="0028558A" w:rsidRPr="00A26D01" w:rsidRDefault="3E6B9C90" w:rsidP="00A26D01">
      <w:pPr>
        <w:widowControl w:val="0"/>
        <w:spacing w:before="158"/>
        <w:ind w:left="284" w:hanging="284"/>
        <w:rPr>
          <w:rFonts w:ascii="Nunito SemiBold" w:eastAsia="Segoe UI" w:hAnsi="Nunito SemiBold" w:cs="Segoe UI"/>
          <w:sz w:val="40"/>
          <w:szCs w:val="40"/>
        </w:rPr>
      </w:pPr>
      <w:r w:rsidRPr="0053254A">
        <w:rPr>
          <w:rFonts w:ascii="Nunito" w:eastAsia="Segoe UI" w:hAnsi="Nunito" w:cs="Segoe UI"/>
          <w:color w:val="DD0D0D"/>
          <w:sz w:val="40"/>
          <w:szCs w:val="40"/>
        </w:rPr>
        <w:t xml:space="preserve">4 </w:t>
      </w:r>
      <w:r w:rsidR="00D07EAD" w:rsidRPr="00D07EAD">
        <w:rPr>
          <w:rFonts w:ascii="Nunito SemiBold" w:eastAsia="Segoe UI" w:hAnsi="Nunito SemiBold" w:cs="Segoe UI"/>
          <w:sz w:val="40"/>
          <w:szCs w:val="40"/>
        </w:rPr>
        <w:t>Legislation, Guidance and Links to Other</w:t>
      </w:r>
      <w:r w:rsidR="00A26D01">
        <w:rPr>
          <w:rFonts w:ascii="Nunito SemiBold" w:eastAsia="Segoe UI" w:hAnsi="Nunito SemiBold" w:cs="Segoe UI"/>
          <w:sz w:val="40"/>
          <w:szCs w:val="40"/>
        </w:rPr>
        <w:t xml:space="preserve"> </w:t>
      </w:r>
      <w:r w:rsidR="00D07EAD" w:rsidRPr="00D07EAD">
        <w:rPr>
          <w:rFonts w:ascii="Nunito SemiBold" w:eastAsia="Segoe UI" w:hAnsi="Nunito SemiBold" w:cs="Segoe UI"/>
          <w:sz w:val="40"/>
          <w:szCs w:val="40"/>
        </w:rPr>
        <w:t>Policies</w:t>
      </w:r>
    </w:p>
    <w:p w14:paraId="576A04D4" w14:textId="56843D77" w:rsidR="00423FB3" w:rsidRPr="00423FB3" w:rsidRDefault="00423FB3" w:rsidP="00423FB3">
      <w:pPr>
        <w:widowControl w:val="0"/>
        <w:spacing w:before="158"/>
        <w:rPr>
          <w:rFonts w:ascii="Nunito" w:eastAsia="Montserrat" w:hAnsi="Nunito" w:cs="Montserrat"/>
          <w:color w:val="000000" w:themeColor="text1"/>
        </w:rPr>
      </w:pPr>
      <w:r w:rsidRPr="00423FB3">
        <w:rPr>
          <w:rFonts w:ascii="Nunito" w:eastAsia="Montserrat" w:hAnsi="Nunito" w:cs="Montserrat"/>
          <w:color w:val="000000" w:themeColor="text1"/>
        </w:rPr>
        <w:t xml:space="preserve">This policy has been devised with due regard for the statutory guidance from the DfE </w:t>
      </w:r>
      <w:hyperlink r:id="rId22" w:history="1">
        <w:r w:rsidR="006317DA">
          <w:rPr>
            <w:rStyle w:val="Hyperlink"/>
            <w:rFonts w:ascii="Nunito" w:eastAsia="Montserrat" w:hAnsi="Nunito" w:cs="Montserrat"/>
          </w:rPr>
          <w:t>Keeping Children Safe in Education 2026</w:t>
        </w:r>
      </w:hyperlink>
      <w:r w:rsidRPr="00423FB3">
        <w:rPr>
          <w:rFonts w:ascii="Nunito" w:eastAsia="Montserrat" w:hAnsi="Nunito" w:cs="Montserrat"/>
          <w:color w:val="000000" w:themeColor="text1"/>
        </w:rPr>
        <w:t xml:space="preserve"> (KCSiE) and this document is read alongside; </w:t>
      </w:r>
    </w:p>
    <w:p w14:paraId="7D41AAA4" w14:textId="322F4AA7" w:rsidR="00423FB3" w:rsidRPr="004D0730" w:rsidRDefault="007738F0" w:rsidP="00BC4572">
      <w:pPr>
        <w:pStyle w:val="ListParagraph"/>
        <w:widowControl w:val="0"/>
        <w:numPr>
          <w:ilvl w:val="0"/>
          <w:numId w:val="1"/>
        </w:numPr>
        <w:spacing w:before="158"/>
        <w:rPr>
          <w:rFonts w:ascii="Nunito" w:eastAsia="Montserrat" w:hAnsi="Nunito" w:cs="Montserrat"/>
          <w:color w:val="000000" w:themeColor="text1"/>
        </w:rPr>
      </w:pPr>
      <w:hyperlink r:id="rId23" w:history="1">
        <w:r>
          <w:rPr>
            <w:rStyle w:val="Hyperlink"/>
            <w:rFonts w:ascii="Nunito" w:eastAsia="Montserrat" w:hAnsi="Nunito" w:cs="Montserrat"/>
          </w:rPr>
          <w:t>Working Together to Safeguard Children</w:t>
        </w:r>
      </w:hyperlink>
    </w:p>
    <w:p w14:paraId="716E26DB" w14:textId="6A313BC6" w:rsidR="004D0730" w:rsidRPr="006317DA" w:rsidRDefault="004D0730" w:rsidP="00BC4572">
      <w:pPr>
        <w:pStyle w:val="ListParagraph"/>
        <w:widowControl w:val="0"/>
        <w:numPr>
          <w:ilvl w:val="0"/>
          <w:numId w:val="1"/>
        </w:numPr>
        <w:spacing w:before="158"/>
        <w:rPr>
          <w:rFonts w:ascii="Nunito" w:eastAsia="Montserrat" w:hAnsi="Nunito" w:cs="Montserrat"/>
          <w:color w:val="000000" w:themeColor="text1"/>
        </w:rPr>
      </w:pPr>
      <w:hyperlink r:id="rId24" w:history="1">
        <w:r w:rsidRPr="004D0730">
          <w:rPr>
            <w:rStyle w:val="Hyperlink"/>
            <w:rFonts w:ascii="Nunito" w:eastAsia="Montserrat" w:hAnsi="Nunito" w:cs="Montserrat"/>
          </w:rPr>
          <w:t>Keeping Children Safe in Education 2026</w:t>
        </w:r>
      </w:hyperlink>
    </w:p>
    <w:p w14:paraId="6A0FF877" w14:textId="4E596B5E" w:rsidR="006317DA" w:rsidRDefault="006317DA" w:rsidP="00BC4572">
      <w:pPr>
        <w:pStyle w:val="ListParagraph"/>
        <w:widowControl w:val="0"/>
        <w:numPr>
          <w:ilvl w:val="0"/>
          <w:numId w:val="1"/>
        </w:numPr>
        <w:spacing w:before="158"/>
        <w:rPr>
          <w:rFonts w:ascii="Nunito" w:eastAsia="Montserrat" w:hAnsi="Nunito" w:cs="Montserrat"/>
          <w:color w:val="000000" w:themeColor="text1"/>
        </w:rPr>
      </w:pPr>
      <w:hyperlink r:id="rId25" w:history="1">
        <w:r w:rsidRPr="006317DA">
          <w:rPr>
            <w:rStyle w:val="Hyperlink"/>
            <w:rFonts w:ascii="Nunito" w:eastAsia="Montserrat" w:hAnsi="Nunito" w:cs="Montserrat"/>
          </w:rPr>
          <w:t>Children Act 1989</w:t>
        </w:r>
      </w:hyperlink>
    </w:p>
    <w:p w14:paraId="00BEA922" w14:textId="25DA01C5" w:rsidR="004D0730" w:rsidRDefault="004D0730" w:rsidP="00BC4572">
      <w:pPr>
        <w:pStyle w:val="ListParagraph"/>
        <w:widowControl w:val="0"/>
        <w:numPr>
          <w:ilvl w:val="0"/>
          <w:numId w:val="1"/>
        </w:numPr>
        <w:spacing w:before="158"/>
        <w:rPr>
          <w:rFonts w:ascii="Nunito" w:eastAsia="Montserrat" w:hAnsi="Nunito" w:cs="Montserrat"/>
          <w:color w:val="000000" w:themeColor="text1"/>
        </w:rPr>
      </w:pPr>
      <w:hyperlink r:id="rId26" w:history="1">
        <w:r w:rsidRPr="004D0730">
          <w:rPr>
            <w:rStyle w:val="Hyperlink"/>
            <w:rFonts w:ascii="Nunito" w:eastAsia="Montserrat" w:hAnsi="Nunito" w:cs="Montserrat"/>
          </w:rPr>
          <w:t>Children Act 2004</w:t>
        </w:r>
      </w:hyperlink>
    </w:p>
    <w:p w14:paraId="0AAD376B" w14:textId="5E584C9B" w:rsidR="004D0730" w:rsidRDefault="004D0730" w:rsidP="00BC4572">
      <w:pPr>
        <w:pStyle w:val="ListParagraph"/>
        <w:widowControl w:val="0"/>
        <w:numPr>
          <w:ilvl w:val="0"/>
          <w:numId w:val="1"/>
        </w:numPr>
        <w:spacing w:before="158"/>
        <w:rPr>
          <w:rFonts w:ascii="Nunito" w:eastAsia="Montserrat" w:hAnsi="Nunito" w:cs="Montserrat"/>
          <w:color w:val="000000" w:themeColor="text1"/>
        </w:rPr>
      </w:pPr>
      <w:hyperlink r:id="rId27" w:history="1">
        <w:r w:rsidRPr="004D0730">
          <w:rPr>
            <w:rStyle w:val="Hyperlink"/>
            <w:rFonts w:ascii="Nunito" w:eastAsia="Montserrat" w:hAnsi="Nunito" w:cs="Montserrat"/>
          </w:rPr>
          <w:t>Human Rights Act 1998</w:t>
        </w:r>
      </w:hyperlink>
    </w:p>
    <w:p w14:paraId="4A6D6365" w14:textId="33027EF1" w:rsidR="00AD47BA" w:rsidRDefault="00AD47BA" w:rsidP="00BC4572">
      <w:pPr>
        <w:pStyle w:val="ListParagraph"/>
        <w:widowControl w:val="0"/>
        <w:numPr>
          <w:ilvl w:val="0"/>
          <w:numId w:val="1"/>
        </w:numPr>
        <w:spacing w:before="158"/>
        <w:rPr>
          <w:rFonts w:ascii="Nunito" w:eastAsia="Montserrat" w:hAnsi="Nunito" w:cs="Montserrat"/>
          <w:color w:val="000000" w:themeColor="text1"/>
        </w:rPr>
      </w:pPr>
      <w:hyperlink r:id="rId28" w:history="1">
        <w:r w:rsidRPr="00AD47BA">
          <w:rPr>
            <w:rStyle w:val="Hyperlink"/>
            <w:rFonts w:ascii="Nunito" w:eastAsia="Montserrat" w:hAnsi="Nunito" w:cs="Montserrat"/>
          </w:rPr>
          <w:t>Equality Act 2010</w:t>
        </w:r>
      </w:hyperlink>
    </w:p>
    <w:p w14:paraId="2286D4FE" w14:textId="77777777" w:rsidR="00AD47BA" w:rsidRDefault="00AD47BA" w:rsidP="00BC4572">
      <w:pPr>
        <w:pStyle w:val="ListParagraph"/>
        <w:widowControl w:val="0"/>
        <w:numPr>
          <w:ilvl w:val="0"/>
          <w:numId w:val="1"/>
        </w:numPr>
        <w:spacing w:before="158"/>
        <w:rPr>
          <w:rFonts w:ascii="Nunito" w:eastAsia="Montserrat" w:hAnsi="Nunito" w:cs="Montserrat"/>
          <w:color w:val="000000" w:themeColor="text1"/>
        </w:rPr>
      </w:pPr>
      <w:hyperlink r:id="rId29" w:history="1">
        <w:r w:rsidRPr="00AD47BA">
          <w:rPr>
            <w:rStyle w:val="Hyperlink"/>
            <w:rFonts w:ascii="Nunito" w:eastAsia="Montserrat" w:hAnsi="Nunito" w:cs="Montserrat"/>
          </w:rPr>
          <w:t>Data Protection Act 2018 and UK GDPR</w:t>
        </w:r>
      </w:hyperlink>
    </w:p>
    <w:p w14:paraId="46F1C963" w14:textId="15CE3C4E" w:rsidR="00AD47BA" w:rsidRPr="00AD47BA" w:rsidRDefault="00AD47BA" w:rsidP="00BC4572">
      <w:pPr>
        <w:pStyle w:val="ListParagraph"/>
        <w:widowControl w:val="0"/>
        <w:numPr>
          <w:ilvl w:val="0"/>
          <w:numId w:val="1"/>
        </w:numPr>
        <w:spacing w:before="158"/>
        <w:rPr>
          <w:rFonts w:ascii="Nunito" w:eastAsia="Montserrat" w:hAnsi="Nunito" w:cs="Montserrat"/>
          <w:color w:val="000000" w:themeColor="text1"/>
        </w:rPr>
      </w:pPr>
      <w:hyperlink r:id="rId30" w:history="1">
        <w:r w:rsidRPr="00AD47BA">
          <w:rPr>
            <w:rStyle w:val="Hyperlink"/>
            <w:rFonts w:ascii="Nunito" w:eastAsia="Montserrat" w:hAnsi="Nunito" w:cs="Montserrat"/>
          </w:rPr>
          <w:t>The Prevent Duty Guidance</w:t>
        </w:r>
      </w:hyperlink>
      <w:r w:rsidRPr="00AD47BA">
        <w:rPr>
          <w:rFonts w:ascii="Nunito" w:eastAsia="Montserrat" w:hAnsi="Nunito" w:cs="Montserrat"/>
          <w:color w:val="000000" w:themeColor="text1"/>
        </w:rPr>
        <w:t xml:space="preserve"> </w:t>
      </w:r>
    </w:p>
    <w:p w14:paraId="4E525D56" w14:textId="620FEB1F" w:rsidR="00AD47BA" w:rsidRPr="00AD47BA" w:rsidRDefault="00AD47BA" w:rsidP="00BC4572">
      <w:pPr>
        <w:pStyle w:val="ListParagraph"/>
        <w:widowControl w:val="0"/>
        <w:numPr>
          <w:ilvl w:val="0"/>
          <w:numId w:val="1"/>
        </w:numPr>
        <w:spacing w:before="158"/>
        <w:rPr>
          <w:rFonts w:ascii="Nunito" w:eastAsia="Montserrat" w:hAnsi="Nunito" w:cs="Montserrat"/>
          <w:color w:val="000000" w:themeColor="text1"/>
        </w:rPr>
      </w:pPr>
      <w:hyperlink r:id="rId31" w:history="1">
        <w:r w:rsidRPr="00AD47BA">
          <w:rPr>
            <w:rStyle w:val="Hyperlink"/>
            <w:rFonts w:ascii="Nunito" w:hAnsi="Nunito"/>
          </w:rPr>
          <w:t>Sexual Offences Act 2003</w:t>
        </w:r>
      </w:hyperlink>
    </w:p>
    <w:p w14:paraId="03D88878" w14:textId="2709071A" w:rsidR="00AD47BA" w:rsidRPr="00AD47BA" w:rsidRDefault="00AD47BA" w:rsidP="00BC4572">
      <w:pPr>
        <w:pStyle w:val="ListParagraph"/>
        <w:widowControl w:val="0"/>
        <w:numPr>
          <w:ilvl w:val="0"/>
          <w:numId w:val="1"/>
        </w:numPr>
        <w:spacing w:before="158"/>
        <w:rPr>
          <w:rFonts w:ascii="Nunito" w:eastAsia="Montserrat" w:hAnsi="Nunito" w:cs="Montserrat"/>
          <w:color w:val="000000" w:themeColor="text1"/>
        </w:rPr>
      </w:pPr>
      <w:hyperlink r:id="rId32" w:history="1">
        <w:r w:rsidRPr="00AD47BA">
          <w:rPr>
            <w:rStyle w:val="Hyperlink"/>
            <w:rFonts w:ascii="Nunito" w:hAnsi="Nunito"/>
          </w:rPr>
          <w:t>Serious Crime Act 2015</w:t>
        </w:r>
      </w:hyperlink>
    </w:p>
    <w:p w14:paraId="7CA17825" w14:textId="745B24B9" w:rsidR="00AD47BA" w:rsidRDefault="00AD47BA" w:rsidP="00BC4572">
      <w:pPr>
        <w:pStyle w:val="ListParagraph"/>
        <w:widowControl w:val="0"/>
        <w:numPr>
          <w:ilvl w:val="0"/>
          <w:numId w:val="1"/>
        </w:numPr>
        <w:spacing w:before="158"/>
        <w:rPr>
          <w:rFonts w:ascii="Nunito" w:eastAsia="Montserrat" w:hAnsi="Nunito" w:cs="Montserrat"/>
          <w:color w:val="000000" w:themeColor="text1"/>
        </w:rPr>
      </w:pPr>
      <w:hyperlink r:id="rId33" w:history="1">
        <w:r w:rsidRPr="00AD47BA">
          <w:rPr>
            <w:rStyle w:val="Hyperlink"/>
            <w:rFonts w:ascii="Nunito" w:eastAsia="Montserrat" w:hAnsi="Nunito" w:cs="Montserrat"/>
          </w:rPr>
          <w:t>Domestic Abuse Act 2021</w:t>
        </w:r>
      </w:hyperlink>
    </w:p>
    <w:p w14:paraId="019B93B2" w14:textId="4672DDEE" w:rsidR="00AD47BA" w:rsidRDefault="00AD47BA" w:rsidP="00BC4572">
      <w:pPr>
        <w:pStyle w:val="ListParagraph"/>
        <w:widowControl w:val="0"/>
        <w:numPr>
          <w:ilvl w:val="0"/>
          <w:numId w:val="1"/>
        </w:numPr>
        <w:spacing w:before="158"/>
        <w:rPr>
          <w:rFonts w:ascii="Nunito" w:eastAsia="Montserrat" w:hAnsi="Nunito" w:cs="Montserrat"/>
          <w:color w:val="000000" w:themeColor="text1"/>
        </w:rPr>
      </w:pPr>
      <w:hyperlink r:id="rId34" w:history="1">
        <w:r w:rsidRPr="00AD47BA">
          <w:rPr>
            <w:rStyle w:val="Hyperlink"/>
            <w:rFonts w:ascii="Nunito" w:eastAsia="Montserrat" w:hAnsi="Nunito" w:cs="Montserrat"/>
          </w:rPr>
          <w:t>Online Safety Act 2023</w:t>
        </w:r>
      </w:hyperlink>
    </w:p>
    <w:p w14:paraId="2F77F6D8" w14:textId="18B3ED56" w:rsidR="00AD47BA" w:rsidRDefault="00AD47BA" w:rsidP="00BC4572">
      <w:pPr>
        <w:pStyle w:val="ListParagraph"/>
        <w:widowControl w:val="0"/>
        <w:numPr>
          <w:ilvl w:val="0"/>
          <w:numId w:val="1"/>
        </w:numPr>
        <w:spacing w:before="158"/>
        <w:rPr>
          <w:rFonts w:ascii="Nunito" w:eastAsia="Montserrat" w:hAnsi="Nunito" w:cs="Montserrat"/>
          <w:color w:val="000000" w:themeColor="text1"/>
        </w:rPr>
      </w:pPr>
      <w:hyperlink r:id="rId35" w:history="1">
        <w:r w:rsidRPr="00AD47BA">
          <w:rPr>
            <w:rStyle w:val="Hyperlink"/>
            <w:rFonts w:ascii="Nunito" w:eastAsia="Montserrat" w:hAnsi="Nunito" w:cs="Montserrat"/>
          </w:rPr>
          <w:t>Working Together to Improve School Attendance (statutory guidance)</w:t>
        </w:r>
      </w:hyperlink>
    </w:p>
    <w:p w14:paraId="50F854DB" w14:textId="12D07546" w:rsidR="00AD47BA" w:rsidRDefault="00AD47BA" w:rsidP="00BC4572">
      <w:pPr>
        <w:pStyle w:val="ListParagraph"/>
        <w:widowControl w:val="0"/>
        <w:numPr>
          <w:ilvl w:val="0"/>
          <w:numId w:val="1"/>
        </w:numPr>
        <w:spacing w:before="158"/>
        <w:rPr>
          <w:rFonts w:ascii="Nunito" w:eastAsia="Montserrat" w:hAnsi="Nunito" w:cs="Montserrat"/>
          <w:color w:val="000000" w:themeColor="text1"/>
        </w:rPr>
      </w:pPr>
      <w:hyperlink r:id="rId36" w:history="1">
        <w:r w:rsidRPr="00AD47BA">
          <w:rPr>
            <w:rStyle w:val="Hyperlink"/>
            <w:rFonts w:ascii="Nunito" w:eastAsia="Montserrat" w:hAnsi="Nunito" w:cs="Montserrat"/>
          </w:rPr>
          <w:t>Information Sharing: Advice for Practitioners</w:t>
        </w:r>
      </w:hyperlink>
    </w:p>
    <w:p w14:paraId="15B87474" w14:textId="03C5197A" w:rsidR="006317DA" w:rsidRPr="00423FB3" w:rsidRDefault="006317DA" w:rsidP="00BC4572">
      <w:pPr>
        <w:pStyle w:val="ListParagraph"/>
        <w:widowControl w:val="0"/>
        <w:numPr>
          <w:ilvl w:val="0"/>
          <w:numId w:val="1"/>
        </w:numPr>
        <w:spacing w:before="158"/>
        <w:rPr>
          <w:rFonts w:ascii="Nunito" w:eastAsia="Montserrat" w:hAnsi="Nunito" w:cs="Montserrat"/>
          <w:color w:val="000000" w:themeColor="text1"/>
        </w:rPr>
      </w:pPr>
      <w:hyperlink r:id="rId37" w:history="1">
        <w:r w:rsidRPr="006317DA">
          <w:rPr>
            <w:rStyle w:val="Hyperlink"/>
            <w:rFonts w:ascii="Nunito" w:eastAsia="Montserrat" w:hAnsi="Nunito" w:cs="Montserrat"/>
          </w:rPr>
          <w:t>Education Act 2002 (Section 175 and, where applicable, Section 157)</w:t>
        </w:r>
      </w:hyperlink>
    </w:p>
    <w:p w14:paraId="5B3C4FA3" w14:textId="59CD8A35" w:rsidR="00423FB3" w:rsidRPr="00423FB3" w:rsidRDefault="00423FB3" w:rsidP="00BC4572">
      <w:pPr>
        <w:pStyle w:val="ListParagraph"/>
        <w:widowControl w:val="0"/>
        <w:numPr>
          <w:ilvl w:val="0"/>
          <w:numId w:val="1"/>
        </w:numPr>
        <w:spacing w:before="158"/>
        <w:rPr>
          <w:rFonts w:ascii="Nunito" w:eastAsia="Montserrat" w:hAnsi="Nunito" w:cs="Montserrat"/>
          <w:color w:val="000000" w:themeColor="text1"/>
        </w:rPr>
      </w:pPr>
      <w:hyperlink r:id="rId38" w:history="1">
        <w:r w:rsidRPr="00B94D1C">
          <w:rPr>
            <w:rStyle w:val="Hyperlink"/>
            <w:rFonts w:ascii="Nunito" w:eastAsia="Montserrat" w:hAnsi="Nunito" w:cs="Montserrat"/>
          </w:rPr>
          <w:t>What to do if you are Worried a Child is being Abused-Advice for Practitioners</w:t>
        </w:r>
      </w:hyperlink>
      <w:r w:rsidRPr="00423FB3">
        <w:rPr>
          <w:rFonts w:ascii="Nunito" w:eastAsia="Montserrat" w:hAnsi="Nunito" w:cs="Montserrat"/>
          <w:color w:val="000000" w:themeColor="text1"/>
        </w:rPr>
        <w:t xml:space="preserve"> </w:t>
      </w:r>
    </w:p>
    <w:p w14:paraId="33C7F602" w14:textId="5536415F" w:rsidR="00423FB3" w:rsidRDefault="00423FB3" w:rsidP="00BC4572">
      <w:pPr>
        <w:pStyle w:val="ListParagraph"/>
        <w:widowControl w:val="0"/>
        <w:numPr>
          <w:ilvl w:val="0"/>
          <w:numId w:val="1"/>
        </w:numPr>
        <w:spacing w:before="158"/>
        <w:rPr>
          <w:rFonts w:ascii="Nunito" w:eastAsia="Montserrat" w:hAnsi="Nunito" w:cs="Montserrat"/>
          <w:color w:val="000000" w:themeColor="text1"/>
        </w:rPr>
      </w:pPr>
      <w:hyperlink r:id="rId39" w:history="1">
        <w:r w:rsidRPr="00585BB3">
          <w:rPr>
            <w:rStyle w:val="Hyperlink"/>
            <w:rFonts w:ascii="Nunito" w:eastAsia="Montserrat" w:hAnsi="Nunito" w:cs="Montserrat"/>
          </w:rPr>
          <w:t>Behaviour in Schools - Advice for headteachers and school staff</w:t>
        </w:r>
      </w:hyperlink>
      <w:r w:rsidRPr="00423FB3">
        <w:rPr>
          <w:rFonts w:ascii="Nunito" w:eastAsia="Montserrat" w:hAnsi="Nunito" w:cs="Montserrat"/>
          <w:color w:val="000000" w:themeColor="text1"/>
        </w:rPr>
        <w:t xml:space="preserve"> </w:t>
      </w:r>
    </w:p>
    <w:p w14:paraId="32A5A5CF" w14:textId="77777777" w:rsidR="00AD47BA" w:rsidRPr="00AD47BA" w:rsidRDefault="00AD47BA" w:rsidP="00BC4572">
      <w:pPr>
        <w:pStyle w:val="ListParagraph"/>
        <w:widowControl w:val="0"/>
        <w:numPr>
          <w:ilvl w:val="0"/>
          <w:numId w:val="1"/>
        </w:numPr>
        <w:spacing w:before="158"/>
        <w:rPr>
          <w:rFonts w:ascii="Nunito" w:eastAsia="Montserrat" w:hAnsi="Nunito" w:cs="Montserrat"/>
          <w:color w:val="000000" w:themeColor="text1"/>
        </w:rPr>
      </w:pPr>
      <w:hyperlink r:id="rId40" w:history="1">
        <w:r w:rsidRPr="00AD47BA">
          <w:rPr>
            <w:rStyle w:val="Hyperlink"/>
            <w:rFonts w:ascii="Nunito" w:eastAsia="Montserrat" w:hAnsi="Nunito" w:cs="Montserrat"/>
          </w:rPr>
          <w:t>SET Child Protection Procedures</w:t>
        </w:r>
      </w:hyperlink>
    </w:p>
    <w:p w14:paraId="4D5AE23A" w14:textId="02789A2A" w:rsidR="00AD47BA" w:rsidRDefault="00AD47BA" w:rsidP="00BC4572">
      <w:pPr>
        <w:pStyle w:val="ListParagraph"/>
        <w:widowControl w:val="0"/>
        <w:numPr>
          <w:ilvl w:val="0"/>
          <w:numId w:val="1"/>
        </w:numPr>
        <w:spacing w:before="158"/>
        <w:rPr>
          <w:rFonts w:ascii="Nunito" w:eastAsia="Montserrat" w:hAnsi="Nunito" w:cs="Montserrat"/>
          <w:color w:val="000000" w:themeColor="text1"/>
        </w:rPr>
      </w:pPr>
      <w:hyperlink r:id="rId41" w:history="1">
        <w:r w:rsidRPr="00AD47BA">
          <w:rPr>
            <w:rStyle w:val="Hyperlink"/>
            <w:rFonts w:ascii="Nunito" w:eastAsia="Montserrat" w:hAnsi="Nunito" w:cs="Montserrat"/>
          </w:rPr>
          <w:t>Essex Effective Support for Children and Families Guidance</w:t>
        </w:r>
      </w:hyperlink>
    </w:p>
    <w:p w14:paraId="5EDB5748" w14:textId="08DAADCD" w:rsidR="00D01C14" w:rsidRDefault="00AD47BA" w:rsidP="00AD47BA">
      <w:pPr>
        <w:widowControl w:val="0"/>
        <w:spacing w:before="158"/>
        <w:ind w:left="360"/>
        <w:rPr>
          <w:rFonts w:ascii="Nunito" w:eastAsia="Montserrat" w:hAnsi="Nunito" w:cs="Montserrat"/>
          <w:b/>
          <w:bCs/>
          <w:color w:val="000000" w:themeColor="text1"/>
        </w:rPr>
      </w:pPr>
      <w:r w:rsidRPr="00AD47BA">
        <w:rPr>
          <w:rFonts w:ascii="Nunito" w:eastAsia="Montserrat" w:hAnsi="Nunito" w:cs="Montserrat"/>
          <w:b/>
          <w:bCs/>
          <w:color w:val="000000" w:themeColor="text1"/>
        </w:rPr>
        <w:t>Linked internal policies</w:t>
      </w:r>
    </w:p>
    <w:p w14:paraId="64AB6B4B" w14:textId="33271792" w:rsidR="00AD47BA" w:rsidRPr="00AD47BA" w:rsidRDefault="00AD47BA" w:rsidP="00BC4572">
      <w:pPr>
        <w:pStyle w:val="ListParagraph"/>
        <w:widowControl w:val="0"/>
        <w:numPr>
          <w:ilvl w:val="0"/>
          <w:numId w:val="59"/>
        </w:numPr>
        <w:spacing w:before="158"/>
        <w:rPr>
          <w:rFonts w:ascii="Nunito" w:eastAsia="Montserrat" w:hAnsi="Nunito" w:cs="Montserrat"/>
          <w:b/>
          <w:bCs/>
          <w:color w:val="000000" w:themeColor="text1"/>
        </w:rPr>
      </w:pPr>
      <w:r>
        <w:rPr>
          <w:rFonts w:ascii="Nunito" w:eastAsia="Montserrat" w:hAnsi="Nunito" w:cs="Montserrat"/>
          <w:color w:val="000000" w:themeColor="text1"/>
        </w:rPr>
        <w:t xml:space="preserve">Behaviour Policy </w:t>
      </w:r>
    </w:p>
    <w:p w14:paraId="4D02EB30" w14:textId="303EFD3B" w:rsidR="00AD47BA" w:rsidRPr="00AD47BA" w:rsidRDefault="00AD47BA" w:rsidP="00BC4572">
      <w:pPr>
        <w:pStyle w:val="ListParagraph"/>
        <w:widowControl w:val="0"/>
        <w:numPr>
          <w:ilvl w:val="0"/>
          <w:numId w:val="59"/>
        </w:numPr>
        <w:spacing w:before="158"/>
        <w:rPr>
          <w:rFonts w:ascii="Nunito" w:eastAsia="Montserrat" w:hAnsi="Nunito" w:cs="Montserrat"/>
          <w:b/>
          <w:bCs/>
          <w:color w:val="000000" w:themeColor="text1"/>
        </w:rPr>
      </w:pPr>
      <w:r>
        <w:rPr>
          <w:rFonts w:ascii="Nunito" w:eastAsia="Montserrat" w:hAnsi="Nunito" w:cs="Montserrat"/>
          <w:color w:val="000000" w:themeColor="text1"/>
        </w:rPr>
        <w:t>Code of Conduct</w:t>
      </w:r>
    </w:p>
    <w:p w14:paraId="10CFEF21" w14:textId="45680568" w:rsidR="00AD47BA" w:rsidRPr="00AD47BA" w:rsidRDefault="00AD47BA" w:rsidP="00BC4572">
      <w:pPr>
        <w:pStyle w:val="ListParagraph"/>
        <w:widowControl w:val="0"/>
        <w:numPr>
          <w:ilvl w:val="0"/>
          <w:numId w:val="59"/>
        </w:numPr>
        <w:spacing w:before="158"/>
        <w:rPr>
          <w:rFonts w:ascii="Nunito" w:eastAsia="Montserrat" w:hAnsi="Nunito" w:cs="Montserrat"/>
          <w:b/>
          <w:bCs/>
          <w:color w:val="000000" w:themeColor="text1"/>
        </w:rPr>
      </w:pPr>
      <w:r>
        <w:rPr>
          <w:rFonts w:ascii="Nunito" w:eastAsia="Montserrat" w:hAnsi="Nunito" w:cs="Montserrat"/>
          <w:color w:val="000000" w:themeColor="text1"/>
        </w:rPr>
        <w:t>Whistleblowing Policy</w:t>
      </w:r>
    </w:p>
    <w:p w14:paraId="4E121165" w14:textId="6DB8AFEE" w:rsidR="00AD47BA" w:rsidRPr="00AD47BA" w:rsidRDefault="00AD47BA" w:rsidP="00BC4572">
      <w:pPr>
        <w:pStyle w:val="ListParagraph"/>
        <w:widowControl w:val="0"/>
        <w:numPr>
          <w:ilvl w:val="0"/>
          <w:numId w:val="59"/>
        </w:numPr>
        <w:spacing w:before="158"/>
        <w:rPr>
          <w:rFonts w:ascii="Nunito" w:eastAsia="Montserrat" w:hAnsi="Nunito" w:cs="Montserrat"/>
          <w:b/>
          <w:bCs/>
          <w:color w:val="000000" w:themeColor="text1"/>
        </w:rPr>
      </w:pPr>
      <w:r>
        <w:rPr>
          <w:rFonts w:ascii="Nunito" w:eastAsia="Montserrat" w:hAnsi="Nunito" w:cs="Montserrat"/>
          <w:color w:val="000000" w:themeColor="text1"/>
        </w:rPr>
        <w:t>Safer Recruitment Policy</w:t>
      </w:r>
    </w:p>
    <w:p w14:paraId="42815452" w14:textId="3A81D124" w:rsidR="00AD47BA" w:rsidRPr="00AD47BA" w:rsidRDefault="00AD47BA" w:rsidP="00BC4572">
      <w:pPr>
        <w:pStyle w:val="ListParagraph"/>
        <w:widowControl w:val="0"/>
        <w:numPr>
          <w:ilvl w:val="0"/>
          <w:numId w:val="59"/>
        </w:numPr>
        <w:spacing w:before="158"/>
        <w:rPr>
          <w:rFonts w:ascii="Nunito" w:eastAsia="Montserrat" w:hAnsi="Nunito" w:cs="Montserrat"/>
          <w:b/>
          <w:bCs/>
          <w:color w:val="000000" w:themeColor="text1"/>
        </w:rPr>
      </w:pPr>
      <w:r>
        <w:rPr>
          <w:rFonts w:ascii="Nunito" w:eastAsia="Montserrat" w:hAnsi="Nunito" w:cs="Montserrat"/>
          <w:color w:val="000000" w:themeColor="text1"/>
        </w:rPr>
        <w:t>Health and Safety Policy</w:t>
      </w:r>
    </w:p>
    <w:p w14:paraId="59A0E62D" w14:textId="30D7459E" w:rsidR="00AD47BA" w:rsidRPr="00AD47BA" w:rsidRDefault="00AD47BA" w:rsidP="00BC4572">
      <w:pPr>
        <w:pStyle w:val="ListParagraph"/>
        <w:widowControl w:val="0"/>
        <w:numPr>
          <w:ilvl w:val="0"/>
          <w:numId w:val="59"/>
        </w:numPr>
        <w:spacing w:before="158"/>
        <w:rPr>
          <w:rFonts w:ascii="Nunito" w:eastAsia="Montserrat" w:hAnsi="Nunito" w:cs="Montserrat"/>
          <w:b/>
          <w:bCs/>
          <w:color w:val="000000" w:themeColor="text1"/>
        </w:rPr>
      </w:pPr>
      <w:r>
        <w:rPr>
          <w:rFonts w:ascii="Nunito" w:eastAsia="Montserrat" w:hAnsi="Nunito" w:cs="Montserrat"/>
          <w:color w:val="000000" w:themeColor="text1"/>
        </w:rPr>
        <w:t>Complaints Policy</w:t>
      </w:r>
    </w:p>
    <w:p w14:paraId="242D5B6A" w14:textId="21941B50" w:rsidR="00AD47BA" w:rsidRPr="00AD47BA" w:rsidRDefault="00AD47BA" w:rsidP="00BC4572">
      <w:pPr>
        <w:pStyle w:val="ListParagraph"/>
        <w:widowControl w:val="0"/>
        <w:numPr>
          <w:ilvl w:val="0"/>
          <w:numId w:val="59"/>
        </w:numPr>
        <w:spacing w:before="158"/>
        <w:rPr>
          <w:rFonts w:ascii="Nunito" w:eastAsia="Montserrat" w:hAnsi="Nunito" w:cs="Montserrat"/>
          <w:b/>
          <w:bCs/>
          <w:color w:val="000000" w:themeColor="text1"/>
        </w:rPr>
      </w:pPr>
      <w:r>
        <w:rPr>
          <w:rFonts w:ascii="Nunito" w:eastAsia="Montserrat" w:hAnsi="Nunito" w:cs="Montserrat"/>
          <w:color w:val="000000" w:themeColor="text1"/>
        </w:rPr>
        <w:t>Data Protection / GDPR Policy</w:t>
      </w:r>
    </w:p>
    <w:p w14:paraId="7A6B6088" w14:textId="414FD5D6" w:rsidR="00AD47BA" w:rsidRPr="00FF1BC7" w:rsidRDefault="00AD47BA" w:rsidP="00BC4572">
      <w:pPr>
        <w:pStyle w:val="ListParagraph"/>
        <w:widowControl w:val="0"/>
        <w:numPr>
          <w:ilvl w:val="0"/>
          <w:numId w:val="59"/>
        </w:numPr>
        <w:spacing w:before="158"/>
        <w:rPr>
          <w:rFonts w:ascii="Nunito" w:eastAsia="Montserrat" w:hAnsi="Nunito" w:cs="Montserrat"/>
          <w:b/>
          <w:bCs/>
          <w:color w:val="000000" w:themeColor="text1"/>
        </w:rPr>
      </w:pPr>
      <w:r>
        <w:rPr>
          <w:rFonts w:ascii="Nunito" w:eastAsia="Montserrat" w:hAnsi="Nunito" w:cs="Montserrat"/>
          <w:color w:val="000000" w:themeColor="text1"/>
        </w:rPr>
        <w:t>Attendance Policy</w:t>
      </w:r>
    </w:p>
    <w:p w14:paraId="00712257" w14:textId="4110970D" w:rsidR="00FF1BC7" w:rsidRPr="00FF1BC7" w:rsidRDefault="00FF1BC7" w:rsidP="00BC4572">
      <w:pPr>
        <w:pStyle w:val="ListParagraph"/>
        <w:widowControl w:val="0"/>
        <w:numPr>
          <w:ilvl w:val="0"/>
          <w:numId w:val="59"/>
        </w:numPr>
        <w:spacing w:before="158"/>
        <w:rPr>
          <w:rFonts w:ascii="Nunito" w:eastAsia="Montserrat" w:hAnsi="Nunito" w:cs="Montserrat"/>
          <w:b/>
          <w:bCs/>
          <w:color w:val="000000" w:themeColor="text1"/>
        </w:rPr>
      </w:pPr>
      <w:r>
        <w:rPr>
          <w:rFonts w:ascii="Nunito" w:eastAsia="Montserrat" w:hAnsi="Nunito" w:cs="Montserrat"/>
          <w:color w:val="000000" w:themeColor="text1"/>
        </w:rPr>
        <w:t>Online / E-Safety Policy</w:t>
      </w:r>
    </w:p>
    <w:p w14:paraId="1D805130" w14:textId="77777777" w:rsidR="00FF1BC7" w:rsidRDefault="00FF1BC7" w:rsidP="00FF1BC7">
      <w:pPr>
        <w:pStyle w:val="ListParagraph"/>
        <w:widowControl w:val="0"/>
        <w:spacing w:before="158"/>
        <w:rPr>
          <w:rFonts w:ascii="Nunito" w:eastAsia="Montserrat" w:hAnsi="Nunito" w:cs="Montserrat"/>
          <w:color w:val="000000" w:themeColor="text1"/>
        </w:rPr>
      </w:pPr>
    </w:p>
    <w:p w14:paraId="3E09FEED" w14:textId="77777777" w:rsidR="00FF1BC7" w:rsidRPr="00AD47BA" w:rsidRDefault="00FF1BC7" w:rsidP="00FF1BC7">
      <w:pPr>
        <w:pStyle w:val="ListParagraph"/>
        <w:widowControl w:val="0"/>
        <w:spacing w:before="158"/>
        <w:rPr>
          <w:rFonts w:ascii="Nunito" w:eastAsia="Montserrat" w:hAnsi="Nunito" w:cs="Montserrat"/>
          <w:b/>
          <w:bCs/>
          <w:color w:val="000000" w:themeColor="text1"/>
        </w:rPr>
      </w:pPr>
    </w:p>
    <w:p w14:paraId="787A5A79" w14:textId="77077060" w:rsidR="0028558A" w:rsidRPr="0053254A" w:rsidRDefault="3E6B9C90" w:rsidP="089524B5">
      <w:pPr>
        <w:widowControl w:val="0"/>
        <w:spacing w:before="158"/>
        <w:rPr>
          <w:rFonts w:ascii="Nunito" w:eastAsia="Segoe UI" w:hAnsi="Nunito" w:cs="Segoe UI"/>
          <w:color w:val="DD0D0D"/>
          <w:sz w:val="40"/>
          <w:szCs w:val="40"/>
          <w:lang w:val="en-US"/>
        </w:rPr>
      </w:pPr>
      <w:r w:rsidRPr="0053254A">
        <w:rPr>
          <w:rFonts w:ascii="Nunito" w:eastAsia="Segoe UI" w:hAnsi="Nunito" w:cs="Segoe UI"/>
          <w:color w:val="DD0D0D"/>
          <w:sz w:val="40"/>
          <w:szCs w:val="40"/>
        </w:rPr>
        <w:t xml:space="preserve">5 </w:t>
      </w:r>
      <w:r w:rsidR="004D1C9E" w:rsidRPr="004D1C9E">
        <w:rPr>
          <w:rFonts w:ascii="Nunito SemiBold" w:eastAsia="Segoe UI" w:hAnsi="Nunito SemiBold" w:cs="Segoe UI"/>
          <w:sz w:val="40"/>
          <w:szCs w:val="40"/>
        </w:rPr>
        <w:t>The Role of All Staff in Keeping Children Safe</w:t>
      </w:r>
    </w:p>
    <w:p w14:paraId="693D1588" w14:textId="4DAF6531" w:rsidR="00646ECC" w:rsidRPr="00646ECC" w:rsidRDefault="00FF1BC7" w:rsidP="00DC432B">
      <w:pPr>
        <w:widowControl w:val="0"/>
        <w:spacing w:after="120" w:line="240" w:lineRule="auto"/>
        <w:rPr>
          <w:rFonts w:ascii="Nunito" w:eastAsia="Montserrat" w:hAnsi="Nunito" w:cs="Montserrat"/>
          <w:color w:val="000000" w:themeColor="text1"/>
        </w:rPr>
      </w:pPr>
      <w:r w:rsidRPr="00FF1BC7">
        <w:rPr>
          <w:rFonts w:ascii="Nunito" w:eastAsia="Montserrat" w:hAnsi="Nunito" w:cs="Montserrat"/>
          <w:color w:val="000000" w:themeColor="text1"/>
        </w:rPr>
        <w:t>Every member of staff, regardless of their role, has an individual responsibility to safeguard and promote the welfare of children. Safeguarding is not solely the responsibility of the Designated Safeguarding Lead but is a shared responsibility across the organisation. All staff are expected to recognise concerns, respond appropriately, record concerns accurately and report them without delay</w:t>
      </w:r>
      <w:r>
        <w:rPr>
          <w:rFonts w:ascii="Nunito" w:eastAsia="Montserrat" w:hAnsi="Nunito" w:cs="Montserrat"/>
          <w:color w:val="000000" w:themeColor="text1"/>
        </w:rPr>
        <w:t xml:space="preserve"> and </w:t>
      </w:r>
      <w:proofErr w:type="gramStart"/>
      <w:r>
        <w:rPr>
          <w:rFonts w:ascii="Nunito" w:eastAsia="Montserrat" w:hAnsi="Nunito" w:cs="Montserrat"/>
          <w:color w:val="000000" w:themeColor="text1"/>
        </w:rPr>
        <w:t>have an understanding of</w:t>
      </w:r>
      <w:proofErr w:type="gramEnd"/>
      <w:r>
        <w:rPr>
          <w:rFonts w:ascii="Nunito" w:eastAsia="Montserrat" w:hAnsi="Nunito" w:cs="Montserrat"/>
          <w:color w:val="000000" w:themeColor="text1"/>
        </w:rPr>
        <w:t xml:space="preserve"> at least part 1 of </w:t>
      </w:r>
      <w:hyperlink r:id="rId42" w:tgtFrame="_blank" w:history="1">
        <w:r>
          <w:rPr>
            <w:rStyle w:val="Hyperlink"/>
            <w:rFonts w:ascii="Nunito" w:eastAsia="Montserrat" w:hAnsi="Nunito" w:cs="Montserrat"/>
          </w:rPr>
          <w:t>Keeping Children Safe in Education 2026</w:t>
        </w:r>
      </w:hyperlink>
      <w:r w:rsidR="00646ECC" w:rsidRPr="00646ECC">
        <w:rPr>
          <w:rFonts w:ascii="Nunito" w:eastAsia="Montserrat" w:hAnsi="Nunito" w:cs="Montserrat"/>
          <w:color w:val="000000" w:themeColor="text1"/>
        </w:rPr>
        <w:t xml:space="preserve"> and are aware of the safeguarding link to other policies relating to their daily practice</w:t>
      </w:r>
      <w:r w:rsidR="00646ECC">
        <w:rPr>
          <w:rFonts w:ascii="Nunito" w:eastAsia="Montserrat" w:hAnsi="Nunito" w:cs="Montserrat"/>
          <w:color w:val="000000" w:themeColor="text1"/>
        </w:rPr>
        <w:t>.</w:t>
      </w:r>
      <w:r w:rsidR="00646ECC" w:rsidRPr="00646ECC">
        <w:rPr>
          <w:rFonts w:ascii="Nunito" w:eastAsia="Montserrat" w:hAnsi="Nunito" w:cs="Montserrat"/>
          <w:color w:val="000000" w:themeColor="text1"/>
        </w:rPr>
        <w:t> </w:t>
      </w:r>
    </w:p>
    <w:p w14:paraId="676FFB57" w14:textId="17FFA120" w:rsidR="00646ECC" w:rsidRPr="00646ECC" w:rsidRDefault="00646ECC" w:rsidP="00DC432B">
      <w:pPr>
        <w:widowControl w:val="0"/>
        <w:spacing w:after="120" w:line="240" w:lineRule="auto"/>
        <w:rPr>
          <w:rFonts w:ascii="Nunito" w:eastAsia="Montserrat" w:hAnsi="Nunito" w:cs="Montserrat"/>
          <w:color w:val="000000" w:themeColor="text1"/>
        </w:rPr>
      </w:pPr>
      <w:r w:rsidRPr="00646ECC">
        <w:rPr>
          <w:rFonts w:ascii="Nunito" w:eastAsia="Montserrat" w:hAnsi="Nunito" w:cs="Montserrat"/>
          <w:color w:val="000000" w:themeColor="text1"/>
        </w:rPr>
        <w:t xml:space="preserve">All staff receive appropriate </w:t>
      </w:r>
      <w:r w:rsidR="005F5AA0">
        <w:rPr>
          <w:rFonts w:ascii="Nunito" w:eastAsia="Montserrat" w:hAnsi="Nunito" w:cs="Montserrat"/>
          <w:color w:val="000000" w:themeColor="text1"/>
        </w:rPr>
        <w:t xml:space="preserve">level 2 </w:t>
      </w:r>
      <w:r w:rsidRPr="00646ECC">
        <w:rPr>
          <w:rFonts w:ascii="Nunito" w:eastAsia="Montserrat" w:hAnsi="Nunito" w:cs="Montserrat"/>
          <w:color w:val="000000" w:themeColor="text1"/>
        </w:rPr>
        <w:t xml:space="preserve">safeguarding </w:t>
      </w:r>
      <w:proofErr w:type="gramStart"/>
      <w:r w:rsidRPr="00646ECC">
        <w:rPr>
          <w:rFonts w:ascii="Nunito" w:eastAsia="Montserrat" w:hAnsi="Nunito" w:cs="Montserrat"/>
          <w:color w:val="000000" w:themeColor="text1"/>
        </w:rPr>
        <w:t>training</w:t>
      </w:r>
      <w:r w:rsidR="005F5AA0">
        <w:rPr>
          <w:rFonts w:ascii="Nunito" w:eastAsia="Montserrat" w:hAnsi="Nunito" w:cs="Montserrat"/>
          <w:color w:val="000000" w:themeColor="text1"/>
        </w:rPr>
        <w:t xml:space="preserve"> </w:t>
      </w:r>
      <w:r w:rsidRPr="00646ECC">
        <w:rPr>
          <w:rFonts w:ascii="Nunito" w:eastAsia="Montserrat" w:hAnsi="Nunito" w:cs="Montserrat"/>
          <w:color w:val="000000" w:themeColor="text1"/>
        </w:rPr>
        <w:t xml:space="preserve"> (</w:t>
      </w:r>
      <w:proofErr w:type="gramEnd"/>
      <w:r w:rsidRPr="00646ECC">
        <w:rPr>
          <w:rFonts w:ascii="Nunito" w:eastAsia="Montserrat" w:hAnsi="Nunito" w:cs="Montserrat"/>
          <w:color w:val="000000" w:themeColor="text1"/>
        </w:rPr>
        <w:t xml:space="preserve">including online safety, FGM, </w:t>
      </w:r>
      <w:proofErr w:type="gramStart"/>
      <w:r w:rsidRPr="00646ECC">
        <w:rPr>
          <w:rFonts w:ascii="Nunito" w:eastAsia="Montserrat" w:hAnsi="Nunito" w:cs="Montserrat"/>
          <w:color w:val="000000" w:themeColor="text1"/>
        </w:rPr>
        <w:t>Prevent</w:t>
      </w:r>
      <w:proofErr w:type="gramEnd"/>
      <w:r w:rsidRPr="00646ECC">
        <w:rPr>
          <w:rFonts w:ascii="Nunito" w:eastAsia="Montserrat" w:hAnsi="Nunito" w:cs="Montserrat"/>
          <w:color w:val="000000" w:themeColor="text1"/>
        </w:rPr>
        <w:t xml:space="preserve"> duty and Child Protection) at induction and this training is regularly updated. In addition, all staff should receive safeguarding and child protection (including online safety) updates as required, and at least annually, to continue to provide our staff with relevant skills and knowledge to safeguard children effectively.  </w:t>
      </w:r>
    </w:p>
    <w:p w14:paraId="7469A5F6" w14:textId="255C252B" w:rsidR="00646ECC" w:rsidRPr="00646ECC" w:rsidRDefault="00646ECC" w:rsidP="00DC432B">
      <w:pPr>
        <w:widowControl w:val="0"/>
        <w:spacing w:after="120" w:line="240" w:lineRule="auto"/>
        <w:rPr>
          <w:rFonts w:ascii="Nunito" w:eastAsia="Montserrat" w:hAnsi="Nunito" w:cs="Montserrat"/>
          <w:color w:val="000000" w:themeColor="text1"/>
        </w:rPr>
      </w:pPr>
      <w:r w:rsidRPr="00646ECC">
        <w:rPr>
          <w:rFonts w:ascii="Nunito" w:eastAsia="Montserrat" w:hAnsi="Nunito" w:cs="Montserrat"/>
          <w:color w:val="000000" w:themeColor="text1"/>
        </w:rPr>
        <w:t>All staff know who the DSL/DDSLs are, and as well as being the expert in this field, are there to support staff and volunteers. </w:t>
      </w:r>
    </w:p>
    <w:p w14:paraId="62619956" w14:textId="77777777" w:rsidR="00646ECC" w:rsidRPr="00646ECC" w:rsidRDefault="00646ECC" w:rsidP="00DC432B">
      <w:pPr>
        <w:widowControl w:val="0"/>
        <w:spacing w:after="120" w:line="240" w:lineRule="auto"/>
        <w:rPr>
          <w:rFonts w:ascii="Nunito" w:eastAsia="Montserrat" w:hAnsi="Nunito" w:cs="Montserrat"/>
          <w:color w:val="000000" w:themeColor="text1"/>
        </w:rPr>
      </w:pPr>
      <w:r w:rsidRPr="00646ECC">
        <w:rPr>
          <w:rFonts w:ascii="Nunito" w:eastAsia="Montserrat" w:hAnsi="Nunito" w:cs="Montserrat"/>
          <w:color w:val="000000" w:themeColor="text1"/>
        </w:rPr>
        <w:t>All staff are aware of their responsibility to provide a safe environment in which learners can learn, develop, and engage positively with education. </w:t>
      </w:r>
    </w:p>
    <w:p w14:paraId="3E57A464" w14:textId="77777777" w:rsidR="00646ECC" w:rsidRDefault="00646ECC" w:rsidP="00DC432B">
      <w:pPr>
        <w:widowControl w:val="0"/>
        <w:spacing w:after="120" w:line="240" w:lineRule="auto"/>
        <w:rPr>
          <w:rFonts w:ascii="Nunito" w:eastAsia="Montserrat" w:hAnsi="Nunito" w:cs="Montserrat"/>
          <w:color w:val="000000" w:themeColor="text1"/>
        </w:rPr>
      </w:pPr>
      <w:r w:rsidRPr="00646ECC">
        <w:rPr>
          <w:rFonts w:ascii="Nunito" w:eastAsia="Montserrat" w:hAnsi="Nunito" w:cs="Montserrat"/>
          <w:color w:val="000000" w:themeColor="text1"/>
        </w:rPr>
        <w:t>All staff are aware of indicators of abuse and neglect and understand that children can be at risk of harm inside and outside of the provision, inside and outside of their home environment and online. Staff are confident in exercising professional curiosity and understand that knowing what to look for is vital for the early identification of abuse and neglect to identify cases of children who may need our help or protection. They are aware that abuse, neglect, and safeguarding issues are rarely standalone events that can be covered by one definition or label. In most cases, multiple issues will overlap with one another. </w:t>
      </w:r>
    </w:p>
    <w:p w14:paraId="281ADB48" w14:textId="5DD410E2" w:rsidR="00FF1BC7" w:rsidRDefault="00FF1BC7" w:rsidP="00DC432B">
      <w:pPr>
        <w:widowControl w:val="0"/>
        <w:spacing w:after="120" w:line="240" w:lineRule="auto"/>
        <w:rPr>
          <w:rFonts w:ascii="Nunito" w:eastAsia="Montserrat" w:hAnsi="Nunito" w:cs="Montserrat"/>
          <w:color w:val="000000" w:themeColor="text1"/>
        </w:rPr>
      </w:pPr>
      <w:r>
        <w:rPr>
          <w:rFonts w:ascii="Nunito" w:eastAsia="Montserrat" w:hAnsi="Nunito" w:cs="Montserrat"/>
          <w:color w:val="000000" w:themeColor="text1"/>
        </w:rPr>
        <w:lastRenderedPageBreak/>
        <w:t>All s</w:t>
      </w:r>
      <w:r w:rsidRPr="00FF1BC7">
        <w:rPr>
          <w:rFonts w:ascii="Nunito" w:eastAsia="Montserrat" w:hAnsi="Nunito" w:cs="Montserrat"/>
          <w:color w:val="000000" w:themeColor="text1"/>
        </w:rPr>
        <w:t>taff recognise that safeguarding concerns rarely occur in isolation. A series of seemingly minor concerns may, when viewed collectively, indicate that a child is experiencing abuse, neglect or exploitation. Staff therefore understand the importance of recording every concern promptly to enable patterns of risk to be identified.</w:t>
      </w:r>
    </w:p>
    <w:p w14:paraId="16B979ED" w14:textId="4F57471F" w:rsidR="00FF1BC7" w:rsidRDefault="00FF1BC7" w:rsidP="00DC432B">
      <w:pPr>
        <w:widowControl w:val="0"/>
        <w:spacing w:after="120" w:line="240" w:lineRule="auto"/>
        <w:rPr>
          <w:rFonts w:ascii="Nunito" w:eastAsia="Montserrat" w:hAnsi="Nunito" w:cs="Montserrat"/>
          <w:color w:val="000000" w:themeColor="text1"/>
        </w:rPr>
      </w:pPr>
      <w:r w:rsidRPr="00FF1BC7">
        <w:rPr>
          <w:rFonts w:ascii="Nunito" w:eastAsia="Montserrat" w:hAnsi="Nunito" w:cs="Montserrat"/>
          <w:color w:val="000000" w:themeColor="text1"/>
        </w:rPr>
        <w:t>Staff understand that unexplained absence, repeated absence, persistent absence or sudden changes in attendance may be indicators of abuse, neglect, exploitation, mental ill health or other safeguarding concerns. Attendance concerns will always be considered alongside wider safeguarding information.</w:t>
      </w:r>
    </w:p>
    <w:p w14:paraId="176FE589" w14:textId="62E3E272" w:rsidR="00FF1BC7" w:rsidRPr="00646ECC" w:rsidRDefault="00FF1BC7" w:rsidP="00DC432B">
      <w:pPr>
        <w:widowControl w:val="0"/>
        <w:spacing w:after="120" w:line="240" w:lineRule="auto"/>
        <w:rPr>
          <w:rFonts w:ascii="Nunito" w:eastAsia="Montserrat" w:hAnsi="Nunito" w:cs="Montserrat"/>
          <w:color w:val="000000" w:themeColor="text1"/>
        </w:rPr>
      </w:pPr>
      <w:r w:rsidRPr="00FF1BC7">
        <w:rPr>
          <w:rFonts w:ascii="Nunito" w:eastAsia="Montserrat" w:hAnsi="Nunito" w:cs="Montserrat"/>
          <w:color w:val="000000" w:themeColor="text1"/>
        </w:rPr>
        <w:t>Staff understand that children may be at risk of abuse both inside and outside the home, within their community, peer group, online or whilst accessing education in community venues. Safeguarding assessments will therefore consider contextual risks as well as family circumstances.</w:t>
      </w:r>
    </w:p>
    <w:p w14:paraId="1559CD84" w14:textId="77777777" w:rsidR="00646ECC" w:rsidRPr="00646ECC" w:rsidRDefault="00646ECC" w:rsidP="00DC432B">
      <w:pPr>
        <w:widowControl w:val="0"/>
        <w:spacing w:after="120" w:line="240" w:lineRule="auto"/>
        <w:rPr>
          <w:rFonts w:ascii="Nunito" w:eastAsia="Montserrat" w:hAnsi="Nunito" w:cs="Montserrat"/>
          <w:color w:val="000000" w:themeColor="text1"/>
        </w:rPr>
      </w:pPr>
      <w:r w:rsidRPr="00646ECC">
        <w:rPr>
          <w:rFonts w:ascii="Nunito" w:eastAsia="Montserrat" w:hAnsi="Nunito" w:cs="Montserrat"/>
          <w:color w:val="000000" w:themeColor="text1"/>
        </w:rPr>
        <w:t>All staff, but especially the DSL/DDSLs consider whether children are at risk of abuse or exploitation in situations outside their families. Extra-familial harms take a variety of different forms and children can be vulnerable to multiple harms including (but not limited to) sexual abuse (including harassment and exploitation), domestic abuse in their own intimate relationships (teenage relationship abuse), criminal exploitation, serious youth violence, county lines, and radicalisation. </w:t>
      </w:r>
    </w:p>
    <w:p w14:paraId="4D4E7761" w14:textId="77777777" w:rsidR="00646ECC" w:rsidRDefault="00646ECC" w:rsidP="00DC432B">
      <w:pPr>
        <w:widowControl w:val="0"/>
        <w:spacing w:after="120" w:line="240" w:lineRule="auto"/>
        <w:rPr>
          <w:rFonts w:ascii="Nunito" w:eastAsia="Montserrat" w:hAnsi="Nunito" w:cs="Montserrat"/>
          <w:color w:val="000000" w:themeColor="text1"/>
        </w:rPr>
      </w:pPr>
      <w:r w:rsidRPr="00646ECC">
        <w:rPr>
          <w:rFonts w:ascii="Nunito" w:eastAsia="Montserrat" w:hAnsi="Nunito" w:cs="Montserrat"/>
          <w:color w:val="000000" w:themeColor="text1"/>
        </w:rPr>
        <w:t>All staff are aware that technology is a significant component in many safeguarding and wellbeing issues and that children are at risk of abuse and other risks online as well as face to face. They know that in many cases abuse and other risks will take place concurrently both online and offline. Children can also abuse other children online, this can take the form of abusive, harassing, and misogynistic/misandrist messages, the non-consensual sharing of indecent images, especially around chat groups, and the sharing of abusive images and pornography, to those who do not want to receive such content. </w:t>
      </w:r>
    </w:p>
    <w:p w14:paraId="3F0B6EA6" w14:textId="4F3A7FA0" w:rsidR="00FF1BC7" w:rsidRPr="00646ECC" w:rsidRDefault="00FF1BC7" w:rsidP="00DC432B">
      <w:pPr>
        <w:widowControl w:val="0"/>
        <w:spacing w:after="120" w:line="240" w:lineRule="auto"/>
        <w:rPr>
          <w:rFonts w:ascii="Nunito" w:eastAsia="Montserrat" w:hAnsi="Nunito" w:cs="Montserrat"/>
          <w:color w:val="000000" w:themeColor="text1"/>
        </w:rPr>
      </w:pPr>
      <w:r w:rsidRPr="00FF1BC7">
        <w:rPr>
          <w:rFonts w:ascii="Nunito" w:eastAsia="Montserrat" w:hAnsi="Nunito" w:cs="Montserrat"/>
          <w:color w:val="000000" w:themeColor="text1"/>
        </w:rPr>
        <w:t>Staff recognise that technology continues to evolve and safeguarding risks increasingly include generative artificial intelligence, manipulated images, deepfake content, online coercion, sextortion, financial exploitation, misinformation and disinformation. Staff remain vigilant to emerging online risks and complete regular online safety training.</w:t>
      </w:r>
    </w:p>
    <w:p w14:paraId="6F368AE8" w14:textId="77777777" w:rsidR="00646ECC" w:rsidRPr="00646ECC" w:rsidRDefault="00646ECC" w:rsidP="00DC432B">
      <w:pPr>
        <w:widowControl w:val="0"/>
        <w:spacing w:after="120" w:line="240" w:lineRule="auto"/>
        <w:rPr>
          <w:rFonts w:ascii="Nunito" w:eastAsia="Montserrat" w:hAnsi="Nunito" w:cs="Montserrat"/>
          <w:color w:val="000000" w:themeColor="text1"/>
        </w:rPr>
      </w:pPr>
      <w:r w:rsidRPr="00646ECC">
        <w:rPr>
          <w:rFonts w:ascii="Nunito" w:eastAsia="Montserrat" w:hAnsi="Nunito" w:cs="Montserrat"/>
          <w:color w:val="000000" w:themeColor="text1"/>
        </w:rPr>
        <w:t>All staff know what to do if a child tells them they are being abused, exploited, or neglected. Staff know how to maintain an appropriate level of confidentiality by only involving those who need to be involved, such as the DSL/DDSL and local authority children’s social care. Staff never promise a child that they will not tell anyone about a report of abuse, as this may ultimately not be in the best interests of the child </w:t>
      </w:r>
    </w:p>
    <w:p w14:paraId="1E431500" w14:textId="77777777" w:rsidR="00646ECC" w:rsidRPr="00646ECC" w:rsidRDefault="00646ECC" w:rsidP="00DC432B">
      <w:pPr>
        <w:widowControl w:val="0"/>
        <w:spacing w:after="120" w:line="240" w:lineRule="auto"/>
        <w:rPr>
          <w:rFonts w:ascii="Nunito" w:eastAsia="Montserrat" w:hAnsi="Nunito" w:cs="Montserrat"/>
          <w:color w:val="000000" w:themeColor="text1"/>
        </w:rPr>
      </w:pPr>
      <w:r w:rsidRPr="00646ECC">
        <w:rPr>
          <w:rFonts w:ascii="Nunito" w:eastAsia="Montserrat" w:hAnsi="Nunito" w:cs="Montserrat"/>
          <w:color w:val="000000" w:themeColor="text1"/>
        </w:rPr>
        <w:t>All staff know how to reassure victims that they are being taken seriously and that they will be supported and kept safe. A victim should never be given the impression that they are creating a problem by reporting any form of abuse and/or neglect. Nor should a victim ever be made to feel ashamed for making a report. </w:t>
      </w:r>
    </w:p>
    <w:p w14:paraId="481E1F9A" w14:textId="77777777" w:rsidR="00646ECC" w:rsidRPr="00646ECC" w:rsidRDefault="00646ECC" w:rsidP="00DC432B">
      <w:pPr>
        <w:widowControl w:val="0"/>
        <w:spacing w:after="120" w:line="240" w:lineRule="auto"/>
        <w:rPr>
          <w:rFonts w:ascii="Nunito" w:eastAsia="Montserrat" w:hAnsi="Nunito" w:cs="Montserrat"/>
          <w:color w:val="000000" w:themeColor="text1"/>
        </w:rPr>
      </w:pPr>
      <w:r w:rsidRPr="00646ECC">
        <w:rPr>
          <w:rFonts w:ascii="Nunito" w:eastAsia="Montserrat" w:hAnsi="Nunito" w:cs="Montserrat"/>
          <w:color w:val="000000" w:themeColor="text1"/>
        </w:rPr>
        <w:t>All staff are aware of the early help process and understand their role in it and are confident to identify and support children who may benefit from early help, effectively giving children and their families the right help at the right time.  </w:t>
      </w:r>
    </w:p>
    <w:p w14:paraId="4876D1A2" w14:textId="77777777" w:rsidR="00646ECC" w:rsidRPr="00646ECC" w:rsidRDefault="00646ECC" w:rsidP="00DC432B">
      <w:pPr>
        <w:widowControl w:val="0"/>
        <w:spacing w:after="120" w:line="240" w:lineRule="auto"/>
        <w:rPr>
          <w:rFonts w:ascii="Nunito" w:eastAsia="Montserrat" w:hAnsi="Nunito" w:cs="Montserrat"/>
          <w:color w:val="000000" w:themeColor="text1"/>
        </w:rPr>
      </w:pPr>
      <w:r w:rsidRPr="00646ECC">
        <w:rPr>
          <w:rFonts w:ascii="Nunito" w:eastAsia="Montserrat" w:hAnsi="Nunito" w:cs="Montserrat"/>
          <w:color w:val="000000" w:themeColor="text1"/>
        </w:rPr>
        <w:t xml:space="preserve">All staff are aware of how to make a referral to children’s social care, especially section 17 </w:t>
      </w:r>
      <w:r w:rsidRPr="00646ECC">
        <w:rPr>
          <w:rFonts w:ascii="Nunito" w:eastAsia="Montserrat" w:hAnsi="Nunito" w:cs="Montserrat"/>
          <w:color w:val="000000" w:themeColor="text1"/>
        </w:rPr>
        <w:lastRenderedPageBreak/>
        <w:t>(children in need) and section 47 (a child suffering, or likely to suffer, significant harm) that may follow a referral, along with their potential role in such assessments. </w:t>
      </w:r>
    </w:p>
    <w:p w14:paraId="07542CF8" w14:textId="77777777" w:rsidR="00646ECC" w:rsidRPr="00646ECC" w:rsidRDefault="00646ECC" w:rsidP="00DC432B">
      <w:pPr>
        <w:widowControl w:val="0"/>
        <w:spacing w:after="120" w:line="240" w:lineRule="auto"/>
        <w:rPr>
          <w:rFonts w:ascii="Nunito" w:eastAsia="Montserrat" w:hAnsi="Nunito" w:cs="Montserrat"/>
          <w:color w:val="000000" w:themeColor="text1"/>
        </w:rPr>
      </w:pPr>
      <w:r w:rsidRPr="00646ECC">
        <w:rPr>
          <w:rFonts w:ascii="Nunito" w:eastAsia="Montserrat" w:hAnsi="Nunito" w:cs="Montserrat"/>
          <w:color w:val="000000" w:themeColor="text1"/>
        </w:rPr>
        <w:t>All staff understand their responsibility to report concerns about the behaviour of any adult in our organisation and know that they will be listened to and taken seriously.  </w:t>
      </w:r>
    </w:p>
    <w:p w14:paraId="1AA97E58" w14:textId="77777777" w:rsidR="00646ECC" w:rsidRDefault="00646ECC" w:rsidP="00DC432B">
      <w:pPr>
        <w:widowControl w:val="0"/>
        <w:spacing w:after="120" w:line="240" w:lineRule="auto"/>
        <w:rPr>
          <w:rFonts w:ascii="Nunito" w:eastAsia="Montserrat" w:hAnsi="Nunito" w:cs="Montserrat"/>
          <w:color w:val="000000" w:themeColor="text1"/>
        </w:rPr>
      </w:pPr>
      <w:r w:rsidRPr="00646ECC">
        <w:rPr>
          <w:rFonts w:ascii="Nunito" w:eastAsia="Montserrat" w:hAnsi="Nunito" w:cs="Montserrat"/>
          <w:color w:val="000000" w:themeColor="text1"/>
        </w:rPr>
        <w:t>All staff understand their responsibility to escalate concerns and ‘press for reconsideration’ if they believe a child’s needs remain unmet or if the child is failing to thrive and in need or if the child is at risk of harm.  </w:t>
      </w:r>
    </w:p>
    <w:p w14:paraId="48647B1D" w14:textId="651FB617" w:rsidR="00FF1BC7" w:rsidRPr="00646ECC" w:rsidRDefault="00FF1BC7" w:rsidP="00DC432B">
      <w:pPr>
        <w:widowControl w:val="0"/>
        <w:spacing w:after="120" w:line="240" w:lineRule="auto"/>
        <w:rPr>
          <w:rFonts w:ascii="Nunito" w:eastAsia="Montserrat" w:hAnsi="Nunito" w:cs="Montserrat"/>
          <w:color w:val="000000" w:themeColor="text1"/>
        </w:rPr>
      </w:pPr>
      <w:r w:rsidRPr="00FF1BC7">
        <w:rPr>
          <w:rFonts w:ascii="Nunito" w:eastAsia="Montserrat" w:hAnsi="Nunito" w:cs="Montserrat"/>
          <w:color w:val="000000" w:themeColor="text1"/>
        </w:rPr>
        <w:t>All staff are expected to demonstrate professional curiosity by observing, questioning and seeking clarification where children's presentation, behaviour or circumstances cause concern. Staff understand that abuse and neglect are not always obvious and should never rely solely on explanations provided by others where these appear inconsistent with known information.</w:t>
      </w:r>
    </w:p>
    <w:p w14:paraId="62D7B7F7" w14:textId="2F5F319D" w:rsidR="00646ECC" w:rsidRPr="00646ECC" w:rsidRDefault="00646ECC" w:rsidP="00DC432B">
      <w:pPr>
        <w:widowControl w:val="0"/>
        <w:spacing w:after="120" w:line="240" w:lineRule="auto"/>
        <w:rPr>
          <w:rFonts w:ascii="Nunito" w:eastAsia="Montserrat" w:hAnsi="Nunito" w:cs="Montserrat"/>
          <w:color w:val="000000" w:themeColor="text1"/>
        </w:rPr>
      </w:pPr>
      <w:r w:rsidRPr="00646ECC">
        <w:rPr>
          <w:rFonts w:ascii="Nunito" w:eastAsia="Montserrat" w:hAnsi="Nunito" w:cs="Montserrat"/>
          <w:color w:val="000000" w:themeColor="text1"/>
        </w:rPr>
        <w:t>In all cases, if our staff are unsure, they know that they should always speak to the DSL/DDSL. </w:t>
      </w:r>
      <w:r w:rsidR="00FF1BC7">
        <w:rPr>
          <w:rFonts w:ascii="Nunito" w:eastAsia="Montserrat" w:hAnsi="Nunito" w:cs="Montserrat"/>
          <w:color w:val="000000" w:themeColor="text1"/>
        </w:rPr>
        <w:t xml:space="preserve">Staff should never investigate concerns themselves, promise confidentiality, delay reporting, question children repeatedly, contact alleged perpetrators or attempt mediation. </w:t>
      </w:r>
    </w:p>
    <w:p w14:paraId="2B445B22" w14:textId="77777777" w:rsidR="002D11AC" w:rsidRPr="00646ECC" w:rsidRDefault="002D11AC" w:rsidP="003653EF">
      <w:pPr>
        <w:widowControl w:val="0"/>
        <w:spacing w:after="120" w:line="240" w:lineRule="auto"/>
        <w:ind w:left="357"/>
        <w:rPr>
          <w:rFonts w:ascii="Nunito" w:eastAsia="Montserrat" w:hAnsi="Nunito" w:cs="Montserrat"/>
          <w:color w:val="000000" w:themeColor="text1"/>
        </w:rPr>
      </w:pPr>
    </w:p>
    <w:p w14:paraId="19B3AEEA" w14:textId="5F0E02D8" w:rsidR="0028558A" w:rsidRDefault="3E6B9C90" w:rsidP="009E647B">
      <w:pPr>
        <w:widowControl w:val="0"/>
        <w:spacing w:before="158" w:after="120" w:line="240" w:lineRule="auto"/>
        <w:rPr>
          <w:rFonts w:ascii="Nunito SemiBold" w:eastAsia="Segoe UI" w:hAnsi="Nunito SemiBold" w:cs="Segoe UI"/>
          <w:sz w:val="40"/>
          <w:szCs w:val="40"/>
        </w:rPr>
      </w:pPr>
      <w:r w:rsidRPr="0053254A">
        <w:rPr>
          <w:rFonts w:ascii="Nunito" w:eastAsia="Segoe UI" w:hAnsi="Nunito" w:cs="Segoe UI"/>
          <w:color w:val="DD0D0D"/>
          <w:sz w:val="40"/>
          <w:szCs w:val="40"/>
        </w:rPr>
        <w:t xml:space="preserve">6 </w:t>
      </w:r>
      <w:r w:rsidR="009E647B" w:rsidRPr="009E647B">
        <w:rPr>
          <w:rFonts w:ascii="Nunito SemiBold" w:eastAsia="Segoe UI" w:hAnsi="Nunito SemiBold" w:cs="Segoe UI"/>
          <w:sz w:val="40"/>
          <w:szCs w:val="40"/>
        </w:rPr>
        <w:t>Roles and Responsibilities of Designated Safeguarding Lead (DSL) and Deputy Designated Safeguarding Lead (DDSL)</w:t>
      </w:r>
    </w:p>
    <w:p w14:paraId="4957E6E5" w14:textId="0D4BBEFA" w:rsidR="00857A0B" w:rsidRPr="00857A0B" w:rsidRDefault="00857A0B" w:rsidP="00DC432B">
      <w:pPr>
        <w:widowControl w:val="0"/>
        <w:spacing w:after="120" w:line="240" w:lineRule="auto"/>
        <w:rPr>
          <w:rFonts w:ascii="Nunito" w:eastAsia="Montserrat" w:hAnsi="Nunito" w:cs="Montserrat"/>
          <w:color w:val="000000" w:themeColor="text1"/>
        </w:rPr>
      </w:pPr>
      <w:r w:rsidRPr="00857A0B">
        <w:rPr>
          <w:rFonts w:ascii="Nunito" w:eastAsia="Montserrat" w:hAnsi="Nunito" w:cs="Montserrat"/>
          <w:color w:val="000000" w:themeColor="text1"/>
        </w:rPr>
        <w:t xml:space="preserve">For full details of the DSL/DDSL roles and responsibilities please refer to Part 2 &amp; Annex C of </w:t>
      </w:r>
      <w:hyperlink r:id="rId43" w:tgtFrame="_blank" w:history="1">
        <w:r w:rsidR="00FF1BC7">
          <w:rPr>
            <w:rStyle w:val="Hyperlink"/>
            <w:rFonts w:ascii="Nunito" w:eastAsia="Montserrat" w:hAnsi="Nunito" w:cs="Montserrat"/>
          </w:rPr>
          <w:t>Keeping children safe in education 2026.</w:t>
        </w:r>
      </w:hyperlink>
      <w:r w:rsidRPr="00857A0B">
        <w:rPr>
          <w:rFonts w:ascii="Nunito" w:eastAsia="Montserrat" w:hAnsi="Nunito" w:cs="Montserrat"/>
          <w:color w:val="000000" w:themeColor="text1"/>
        </w:rPr>
        <w:t>  </w:t>
      </w:r>
    </w:p>
    <w:p w14:paraId="4C41CC5D" w14:textId="188F206A" w:rsidR="00857A0B" w:rsidRPr="00857A0B" w:rsidRDefault="00857A0B" w:rsidP="00DC432B">
      <w:pPr>
        <w:widowControl w:val="0"/>
        <w:spacing w:after="120" w:line="240" w:lineRule="auto"/>
        <w:rPr>
          <w:rFonts w:ascii="Nunito" w:eastAsia="Montserrat" w:hAnsi="Nunito" w:cs="Montserrat"/>
          <w:color w:val="000000" w:themeColor="text1"/>
        </w:rPr>
      </w:pPr>
      <w:r w:rsidRPr="00857A0B">
        <w:rPr>
          <w:rFonts w:ascii="Nunito" w:eastAsia="Montserrat" w:hAnsi="Nunito" w:cs="Montserrat"/>
          <w:color w:val="000000" w:themeColor="text1"/>
          <w:lang w:val="en-CA"/>
        </w:rPr>
        <w:t xml:space="preserve">Our DSL is Shannon Ramsey. </w:t>
      </w:r>
      <w:r w:rsidR="00FF1BC7" w:rsidRPr="00FF1BC7">
        <w:rPr>
          <w:rFonts w:ascii="Nunito" w:eastAsia="Montserrat" w:hAnsi="Nunito" w:cs="Montserrat"/>
          <w:color w:val="000000" w:themeColor="text1"/>
        </w:rPr>
        <w:t>The Designated Safeguarding Lead has strategic and operational responsibility for safeguarding and child protection across 1st Staff. The DSL provides leadership, advice, challenge, quality assurance and oversight of safeguarding practice and promotes a culture where safeguarding is embedded throughout the organisation.</w:t>
      </w:r>
      <w:r w:rsidR="00FF1BC7">
        <w:rPr>
          <w:rFonts w:ascii="Nunito" w:eastAsia="Montserrat" w:hAnsi="Nunito" w:cs="Montserrat"/>
          <w:color w:val="000000" w:themeColor="text1"/>
        </w:rPr>
        <w:t xml:space="preserve"> </w:t>
      </w:r>
      <w:r w:rsidRPr="00857A0B">
        <w:rPr>
          <w:rFonts w:ascii="Nunito" w:eastAsia="Montserrat" w:hAnsi="Nunito" w:cs="Montserrat"/>
          <w:color w:val="000000" w:themeColor="text1"/>
          <w:lang w:val="en-CA"/>
        </w:rPr>
        <w:t xml:space="preserve">During term time, the DSL will be available during working hours (08:30 – 16:30) for staff to discuss any safeguarding concerns. Any concerns can be raised outside these hours by email to </w:t>
      </w:r>
      <w:hyperlink r:id="rId44" w:tgtFrame="_blank" w:history="1">
        <w:r w:rsidRPr="00857A0B">
          <w:rPr>
            <w:rStyle w:val="Hyperlink"/>
            <w:rFonts w:ascii="Nunito" w:eastAsia="Montserrat" w:hAnsi="Nunito" w:cs="Montserrat"/>
            <w:lang w:val="en-CA"/>
          </w:rPr>
          <w:t>shannon@1ststaff.co.uk.</w:t>
        </w:r>
      </w:hyperlink>
      <w:r w:rsidRPr="00857A0B">
        <w:rPr>
          <w:rFonts w:ascii="Nunito" w:eastAsia="Montserrat" w:hAnsi="Nunito" w:cs="Montserrat"/>
          <w:color w:val="000000" w:themeColor="text1"/>
        </w:rPr>
        <w:t> </w:t>
      </w:r>
    </w:p>
    <w:p w14:paraId="36FF27C5" w14:textId="6F91C469" w:rsidR="00FF1BC7" w:rsidRPr="00857A0B" w:rsidRDefault="00857A0B" w:rsidP="00DC432B">
      <w:pPr>
        <w:widowControl w:val="0"/>
        <w:spacing w:after="120" w:line="240" w:lineRule="auto"/>
        <w:rPr>
          <w:rFonts w:ascii="Nunito" w:eastAsia="Montserrat" w:hAnsi="Nunito" w:cs="Montserrat"/>
          <w:color w:val="000000" w:themeColor="text1"/>
        </w:rPr>
      </w:pPr>
      <w:r w:rsidRPr="00857A0B">
        <w:rPr>
          <w:rFonts w:ascii="Nunito" w:eastAsia="Montserrat" w:hAnsi="Nunito" w:cs="Montserrat"/>
          <w:color w:val="000000" w:themeColor="text1"/>
          <w:lang w:val="en-CA"/>
        </w:rPr>
        <w:t xml:space="preserve">When the DSL is absent, the Deputy DSLs, </w:t>
      </w:r>
      <w:hyperlink r:id="rId45" w:tgtFrame="_blank" w:history="1">
        <w:r w:rsidRPr="00857A0B">
          <w:rPr>
            <w:rStyle w:val="Hyperlink"/>
            <w:rFonts w:ascii="Nunito" w:eastAsia="Montserrat" w:hAnsi="Nunito" w:cs="Montserrat"/>
            <w:lang w:val="en-CA"/>
          </w:rPr>
          <w:t>Coren Murley</w:t>
        </w:r>
      </w:hyperlink>
      <w:r w:rsidR="00FF1BC7">
        <w:rPr>
          <w:rFonts w:ascii="Nunito" w:eastAsia="Montserrat" w:hAnsi="Nunito" w:cs="Montserrat"/>
          <w:color w:val="000000" w:themeColor="text1"/>
          <w:lang w:val="en-CA"/>
        </w:rPr>
        <w:t xml:space="preserve">, </w:t>
      </w:r>
      <w:hyperlink r:id="rId46" w:tgtFrame="_blank" w:history="1">
        <w:r w:rsidRPr="00857A0B">
          <w:rPr>
            <w:rStyle w:val="Hyperlink"/>
            <w:rFonts w:ascii="Nunito" w:eastAsia="Montserrat" w:hAnsi="Nunito" w:cs="Montserrat"/>
            <w:lang w:val="en-CA"/>
          </w:rPr>
          <w:t>Nicola Brown</w:t>
        </w:r>
      </w:hyperlink>
      <w:r w:rsidR="00FF1BC7">
        <w:rPr>
          <w:rFonts w:ascii="Nunito" w:eastAsia="Montserrat" w:hAnsi="Nunito" w:cs="Montserrat"/>
          <w:color w:val="000000" w:themeColor="text1"/>
          <w:lang w:val="en-CA"/>
        </w:rPr>
        <w:t xml:space="preserve"> and </w:t>
      </w:r>
      <w:hyperlink r:id="rId47" w:history="1">
        <w:r w:rsidR="00FF1BC7" w:rsidRPr="00FF1BC7">
          <w:rPr>
            <w:rStyle w:val="Hyperlink"/>
            <w:rFonts w:ascii="Nunito" w:eastAsia="Montserrat" w:hAnsi="Nunito" w:cs="Montserrat"/>
            <w:lang w:val="en-CA"/>
          </w:rPr>
          <w:t>Chloe Attreed</w:t>
        </w:r>
      </w:hyperlink>
      <w:r w:rsidR="00FF1BC7">
        <w:rPr>
          <w:rFonts w:ascii="Nunito" w:eastAsia="Montserrat" w:hAnsi="Nunito" w:cs="Montserrat"/>
          <w:color w:val="000000" w:themeColor="text1"/>
          <w:lang w:val="en-CA"/>
        </w:rPr>
        <w:t xml:space="preserve"> </w:t>
      </w:r>
      <w:r w:rsidRPr="00857A0B">
        <w:rPr>
          <w:rFonts w:ascii="Nunito" w:eastAsia="Montserrat" w:hAnsi="Nunito" w:cs="Montserrat"/>
          <w:color w:val="000000" w:themeColor="text1"/>
          <w:lang w:val="en-CA"/>
        </w:rPr>
        <w:t>will act as cover.</w:t>
      </w:r>
      <w:r w:rsidRPr="00857A0B">
        <w:rPr>
          <w:rFonts w:ascii="Nunito" w:eastAsia="Montserrat" w:hAnsi="Nunito" w:cs="Montserrat"/>
          <w:color w:val="000000" w:themeColor="text1"/>
        </w:rPr>
        <w:t> </w:t>
      </w:r>
    </w:p>
    <w:p w14:paraId="12F873F3" w14:textId="77777777" w:rsidR="00857A0B" w:rsidRPr="00857A0B" w:rsidRDefault="00857A0B" w:rsidP="00DC432B">
      <w:pPr>
        <w:widowControl w:val="0"/>
        <w:spacing w:after="120" w:line="240" w:lineRule="auto"/>
        <w:rPr>
          <w:rFonts w:ascii="Nunito" w:eastAsia="Montserrat" w:hAnsi="Nunito" w:cs="Montserrat"/>
          <w:color w:val="000000" w:themeColor="text1"/>
        </w:rPr>
      </w:pPr>
      <w:r w:rsidRPr="00857A0B">
        <w:rPr>
          <w:rFonts w:ascii="Nunito" w:eastAsia="Montserrat" w:hAnsi="Nunito" w:cs="Montserrat"/>
          <w:color w:val="000000" w:themeColor="text1"/>
          <w:lang w:val="en-CA"/>
        </w:rPr>
        <w:t>The DSL and Deputy will be given the time, funding, training, resources, and support to:</w:t>
      </w:r>
      <w:r w:rsidRPr="00857A0B">
        <w:rPr>
          <w:rFonts w:ascii="Nunito" w:eastAsia="Montserrat" w:hAnsi="Nunito" w:cs="Montserrat"/>
          <w:color w:val="000000" w:themeColor="text1"/>
        </w:rPr>
        <w:t> </w:t>
      </w:r>
    </w:p>
    <w:p w14:paraId="6084ED12" w14:textId="342E9B30" w:rsidR="00857A0B" w:rsidRPr="00DC432B" w:rsidRDefault="00857A0B" w:rsidP="00BC4572">
      <w:pPr>
        <w:pStyle w:val="ListParagraph"/>
        <w:widowControl w:val="0"/>
        <w:numPr>
          <w:ilvl w:val="1"/>
          <w:numId w:val="15"/>
        </w:numPr>
        <w:spacing w:after="120" w:line="240" w:lineRule="auto"/>
        <w:rPr>
          <w:rFonts w:ascii="Nunito" w:eastAsia="Montserrat" w:hAnsi="Nunito" w:cs="Montserrat"/>
          <w:color w:val="000000" w:themeColor="text1"/>
        </w:rPr>
      </w:pPr>
      <w:r w:rsidRPr="00DC432B">
        <w:rPr>
          <w:rFonts w:ascii="Nunito" w:eastAsia="Montserrat" w:hAnsi="Nunito" w:cs="Montserrat"/>
          <w:color w:val="000000" w:themeColor="text1"/>
          <w:lang w:val="en-CA"/>
        </w:rPr>
        <w:t>Provide advice and support to other staff on child welfare and child protection matters. Take part in strategy discussions and inter-agency meetings and/or support other staff to do so.</w:t>
      </w:r>
      <w:r w:rsidRPr="00DC432B">
        <w:rPr>
          <w:rFonts w:ascii="Nunito" w:eastAsia="Montserrat" w:hAnsi="Nunito" w:cs="Montserrat"/>
          <w:color w:val="000000" w:themeColor="text1"/>
        </w:rPr>
        <w:t> </w:t>
      </w:r>
    </w:p>
    <w:p w14:paraId="6687A36E" w14:textId="0DED5B03" w:rsidR="00857A0B" w:rsidRPr="00DC432B" w:rsidRDefault="00857A0B" w:rsidP="00BC4572">
      <w:pPr>
        <w:pStyle w:val="ListParagraph"/>
        <w:widowControl w:val="0"/>
        <w:numPr>
          <w:ilvl w:val="1"/>
          <w:numId w:val="15"/>
        </w:numPr>
        <w:spacing w:after="120" w:line="240" w:lineRule="auto"/>
        <w:rPr>
          <w:rFonts w:ascii="Nunito" w:eastAsia="Montserrat" w:hAnsi="Nunito" w:cs="Montserrat"/>
          <w:color w:val="000000" w:themeColor="text1"/>
        </w:rPr>
      </w:pPr>
      <w:r w:rsidRPr="00DC432B">
        <w:rPr>
          <w:rFonts w:ascii="Nunito" w:eastAsia="Montserrat" w:hAnsi="Nunito" w:cs="Montserrat"/>
          <w:color w:val="000000" w:themeColor="text1"/>
          <w:lang w:val="en-CA"/>
        </w:rPr>
        <w:t>Contribute to the assessment of children.</w:t>
      </w:r>
      <w:r w:rsidRPr="00DC432B">
        <w:rPr>
          <w:rFonts w:ascii="Nunito" w:eastAsia="Montserrat" w:hAnsi="Nunito" w:cs="Montserrat"/>
          <w:color w:val="000000" w:themeColor="text1"/>
        </w:rPr>
        <w:t> </w:t>
      </w:r>
    </w:p>
    <w:p w14:paraId="7C958F45" w14:textId="6D92AF01" w:rsidR="00857A0B" w:rsidRDefault="00857A0B" w:rsidP="00BC4572">
      <w:pPr>
        <w:pStyle w:val="ListParagraph"/>
        <w:widowControl w:val="0"/>
        <w:numPr>
          <w:ilvl w:val="1"/>
          <w:numId w:val="15"/>
        </w:numPr>
        <w:spacing w:after="120" w:line="240" w:lineRule="auto"/>
        <w:rPr>
          <w:rFonts w:ascii="Nunito" w:eastAsia="Montserrat" w:hAnsi="Nunito" w:cs="Montserrat"/>
          <w:color w:val="000000" w:themeColor="text1"/>
        </w:rPr>
      </w:pPr>
      <w:r w:rsidRPr="00DC432B">
        <w:rPr>
          <w:rFonts w:ascii="Nunito" w:eastAsia="Montserrat" w:hAnsi="Nunito" w:cs="Montserrat"/>
          <w:color w:val="000000" w:themeColor="text1"/>
          <w:lang w:val="en-CA"/>
        </w:rPr>
        <w:t>Refer suspected cases, as appropriate, to the relevant body (local authority children’s social care, Channel programme, Disclosure and Barring Service, and/or police), and</w:t>
      </w:r>
      <w:r w:rsidR="00DC432B" w:rsidRPr="00DC432B">
        <w:rPr>
          <w:rFonts w:ascii="Nunito" w:eastAsia="Montserrat" w:hAnsi="Nunito" w:cs="Montserrat"/>
          <w:color w:val="000000" w:themeColor="text1"/>
          <w:lang w:val="en-CA"/>
        </w:rPr>
        <w:t xml:space="preserve"> </w:t>
      </w:r>
      <w:r w:rsidRPr="00DC432B">
        <w:rPr>
          <w:rFonts w:ascii="Nunito" w:eastAsia="Montserrat" w:hAnsi="Nunito" w:cs="Montserrat"/>
          <w:color w:val="000000" w:themeColor="text1"/>
          <w:lang w:val="en-CA"/>
        </w:rPr>
        <w:t>support staff who make such referrals directly.</w:t>
      </w:r>
      <w:r w:rsidRPr="00DC432B">
        <w:rPr>
          <w:rFonts w:ascii="Nunito" w:eastAsia="Montserrat" w:hAnsi="Nunito" w:cs="Montserrat"/>
          <w:color w:val="000000" w:themeColor="text1"/>
        </w:rPr>
        <w:t> </w:t>
      </w:r>
    </w:p>
    <w:p w14:paraId="0E95CE02" w14:textId="77777777" w:rsidR="00FF1BC7" w:rsidRPr="00DC432B" w:rsidRDefault="00FF1BC7" w:rsidP="00FF1BC7">
      <w:pPr>
        <w:pStyle w:val="ListParagraph"/>
        <w:widowControl w:val="0"/>
        <w:spacing w:after="120" w:line="240" w:lineRule="auto"/>
        <w:rPr>
          <w:rFonts w:ascii="Nunito" w:eastAsia="Montserrat" w:hAnsi="Nunito" w:cs="Montserrat"/>
          <w:color w:val="000000" w:themeColor="text1"/>
        </w:rPr>
      </w:pPr>
    </w:p>
    <w:p w14:paraId="10A641E1" w14:textId="77777777" w:rsidR="00857A0B" w:rsidRDefault="00857A0B" w:rsidP="00DC432B">
      <w:pPr>
        <w:widowControl w:val="0"/>
        <w:spacing w:after="120" w:line="240" w:lineRule="auto"/>
        <w:rPr>
          <w:rFonts w:ascii="Nunito" w:eastAsia="Montserrat" w:hAnsi="Nunito" w:cs="Montserrat"/>
          <w:color w:val="000000" w:themeColor="text1"/>
        </w:rPr>
      </w:pPr>
      <w:r w:rsidRPr="00857A0B">
        <w:rPr>
          <w:rFonts w:ascii="Nunito" w:eastAsia="Montserrat" w:hAnsi="Nunito" w:cs="Montserrat"/>
          <w:color w:val="000000" w:themeColor="text1"/>
          <w:lang w:val="en-CA"/>
        </w:rPr>
        <w:t xml:space="preserve">The DSL and/or Deputy will also keep the Head of Education informed of any issues and </w:t>
      </w:r>
      <w:r w:rsidRPr="00857A0B">
        <w:rPr>
          <w:rFonts w:ascii="Nunito" w:eastAsia="Montserrat" w:hAnsi="Nunito" w:cs="Montserrat"/>
          <w:color w:val="000000" w:themeColor="text1"/>
        </w:rPr>
        <w:t xml:space="preserve">liaise with the commissioning local authority, case managers, and designated officers for child protection concerns </w:t>
      </w:r>
      <w:r w:rsidRPr="00857A0B">
        <w:rPr>
          <w:rFonts w:ascii="Nunito" w:eastAsia="Montserrat" w:hAnsi="Nunito" w:cs="Montserrat"/>
          <w:color w:val="000000" w:themeColor="text1"/>
          <w:lang w:val="en-CA"/>
        </w:rPr>
        <w:t>as appropriate.</w:t>
      </w:r>
      <w:r w:rsidRPr="00857A0B">
        <w:rPr>
          <w:rFonts w:ascii="Nunito" w:eastAsia="Montserrat" w:hAnsi="Nunito" w:cs="Montserrat"/>
          <w:color w:val="000000" w:themeColor="text1"/>
        </w:rPr>
        <w:t> </w:t>
      </w:r>
    </w:p>
    <w:p w14:paraId="1F1D110D" w14:textId="3B97E977" w:rsidR="00FF1BC7" w:rsidRPr="00857A0B" w:rsidRDefault="00FF1BC7" w:rsidP="00DC432B">
      <w:pPr>
        <w:widowControl w:val="0"/>
        <w:spacing w:after="120" w:line="240" w:lineRule="auto"/>
        <w:rPr>
          <w:rFonts w:ascii="Nunito" w:eastAsia="Montserrat" w:hAnsi="Nunito" w:cs="Montserrat"/>
          <w:color w:val="000000" w:themeColor="text1"/>
        </w:rPr>
      </w:pPr>
      <w:r w:rsidRPr="00FF1BC7">
        <w:rPr>
          <w:rFonts w:ascii="Nunito" w:eastAsia="Montserrat" w:hAnsi="Nunito" w:cs="Montserrat"/>
          <w:color w:val="000000" w:themeColor="text1"/>
        </w:rPr>
        <w:t>The DSL provides safeguarding reports to the Senior Leadership Team and Directors to ensure strategic oversight of safeguarding arrangements, emerging themes, training, compliance and organisational risk.</w:t>
      </w:r>
    </w:p>
    <w:p w14:paraId="553A194C" w14:textId="77777777" w:rsidR="00857A0B" w:rsidRDefault="00857A0B" w:rsidP="00DC432B">
      <w:pPr>
        <w:widowControl w:val="0"/>
        <w:spacing w:after="120" w:line="240" w:lineRule="auto"/>
        <w:rPr>
          <w:rFonts w:ascii="Nunito" w:eastAsia="Montserrat" w:hAnsi="Nunito" w:cs="Montserrat"/>
          <w:color w:val="000000" w:themeColor="text1"/>
        </w:rPr>
      </w:pPr>
      <w:r w:rsidRPr="00857A0B">
        <w:rPr>
          <w:rFonts w:ascii="Nunito" w:eastAsia="Montserrat" w:hAnsi="Nunito" w:cs="Montserrat"/>
          <w:color w:val="000000" w:themeColor="text1"/>
          <w:lang w:val="en-CA"/>
        </w:rPr>
        <w:t>The full responsibilities of the DSL are set out in their job description.</w:t>
      </w:r>
      <w:r w:rsidRPr="00857A0B">
        <w:rPr>
          <w:rFonts w:ascii="Nunito" w:eastAsia="Montserrat" w:hAnsi="Nunito" w:cs="Montserrat"/>
          <w:color w:val="000000" w:themeColor="text1"/>
        </w:rPr>
        <w:t> </w:t>
      </w:r>
    </w:p>
    <w:p w14:paraId="3B6890B6" w14:textId="374B4B18" w:rsidR="00A2230F" w:rsidRPr="00857A0B" w:rsidRDefault="00A2230F" w:rsidP="00DC432B">
      <w:pPr>
        <w:widowControl w:val="0"/>
        <w:spacing w:after="120" w:line="240" w:lineRule="auto"/>
        <w:rPr>
          <w:rFonts w:ascii="Nunito" w:eastAsia="Montserrat" w:hAnsi="Nunito" w:cs="Montserrat"/>
          <w:color w:val="000000" w:themeColor="text1"/>
        </w:rPr>
      </w:pPr>
      <w:r w:rsidRPr="00A2230F">
        <w:rPr>
          <w:rFonts w:ascii="Nunito" w:eastAsia="Montserrat" w:hAnsi="Nunito" w:cs="Montserrat"/>
          <w:color w:val="000000" w:themeColor="text1"/>
        </w:rPr>
        <w:t>The DSL is responsible for promoting a positive safeguarding culture where concerns are welcomed, professional challenge is encouraged and safeguarding remains central to decision making.</w:t>
      </w:r>
    </w:p>
    <w:p w14:paraId="30E95A2B" w14:textId="77777777" w:rsidR="00857A0B" w:rsidRDefault="00857A0B" w:rsidP="00DC432B">
      <w:pPr>
        <w:widowControl w:val="0"/>
        <w:spacing w:after="120" w:line="240" w:lineRule="auto"/>
        <w:rPr>
          <w:rFonts w:ascii="Nunito" w:eastAsia="Montserrat" w:hAnsi="Nunito" w:cs="Montserrat"/>
          <w:color w:val="000000" w:themeColor="text1"/>
        </w:rPr>
      </w:pPr>
      <w:r w:rsidRPr="00857A0B">
        <w:rPr>
          <w:rFonts w:ascii="Nunito" w:eastAsia="Montserrat" w:hAnsi="Nunito" w:cs="Montserrat"/>
          <w:color w:val="000000" w:themeColor="text1"/>
        </w:rPr>
        <w:t>Our DSL/DDSL(s) have received the appropriate safeguarding training to provide them with an understanding of their role and the knowledge and skills to carry it out. Our DDSL(s) are trained to a level 3 and supported by the DSL.  </w:t>
      </w:r>
    </w:p>
    <w:p w14:paraId="221D0C36" w14:textId="3CBEE18A" w:rsidR="00FF1BC7" w:rsidRDefault="00FF1BC7" w:rsidP="00DC432B">
      <w:pPr>
        <w:widowControl w:val="0"/>
        <w:spacing w:after="120" w:line="240" w:lineRule="auto"/>
        <w:rPr>
          <w:rFonts w:ascii="Nunito" w:eastAsia="Montserrat" w:hAnsi="Nunito" w:cs="Montserrat"/>
          <w:color w:val="000000" w:themeColor="text1"/>
        </w:rPr>
      </w:pPr>
      <w:r w:rsidRPr="00FF1BC7">
        <w:rPr>
          <w:rFonts w:ascii="Nunito" w:eastAsia="Montserrat" w:hAnsi="Nunito" w:cs="Montserrat"/>
          <w:color w:val="000000" w:themeColor="text1"/>
        </w:rPr>
        <w:t>The DSL provides regular safeguarding supervision to Deputy DSLs and, where appropriate, other staff managing complex safeguarding cases. Supervision provides reflective practice, professional support, oversight of decision making and promotes continuous improvement.</w:t>
      </w:r>
    </w:p>
    <w:p w14:paraId="0334EA22" w14:textId="62288540" w:rsidR="00857A0B" w:rsidRPr="00857A0B" w:rsidRDefault="00857A0B" w:rsidP="00DC432B">
      <w:pPr>
        <w:widowControl w:val="0"/>
        <w:spacing w:after="120" w:line="240" w:lineRule="auto"/>
        <w:rPr>
          <w:rFonts w:ascii="Nunito" w:eastAsia="Montserrat" w:hAnsi="Nunito" w:cs="Montserrat"/>
          <w:color w:val="000000" w:themeColor="text1"/>
        </w:rPr>
      </w:pPr>
      <w:r w:rsidRPr="00857A0B">
        <w:rPr>
          <w:rFonts w:ascii="Nunito" w:eastAsia="Montserrat" w:hAnsi="Nunito" w:cs="Montserrat"/>
          <w:color w:val="000000" w:themeColor="text1"/>
        </w:rPr>
        <w:t xml:space="preserve">Training received also supports their knowledge of the processes, procedures, and responsibilities of other agencies, particularly children’s social care in line with </w:t>
      </w:r>
      <w:hyperlink r:id="rId48" w:tgtFrame="_blank" w:history="1">
        <w:r w:rsidR="00A2230F">
          <w:rPr>
            <w:rStyle w:val="Hyperlink"/>
            <w:rFonts w:ascii="Nunito" w:eastAsia="Montserrat" w:hAnsi="Nunito" w:cs="Montserrat"/>
          </w:rPr>
          <w:t xml:space="preserve">Working Together to Safeguard Children </w:t>
        </w:r>
      </w:hyperlink>
      <w:r w:rsidRPr="00857A0B">
        <w:rPr>
          <w:rFonts w:ascii="Nunito" w:eastAsia="Montserrat" w:hAnsi="Nunito" w:cs="Montserrat"/>
          <w:color w:val="000000" w:themeColor="text1"/>
        </w:rPr>
        <w:t>  This training is updated at least every 2 years and in addition to this they regularly (at least annually) refresh and update their knowledge and skills. The DSL is given additional time, funding, training, resources, and support needed to carry out the role effectively.  </w:t>
      </w:r>
    </w:p>
    <w:p w14:paraId="2006CAE8" w14:textId="77777777" w:rsidR="00857A0B" w:rsidRDefault="00857A0B" w:rsidP="00DC432B">
      <w:pPr>
        <w:widowControl w:val="0"/>
        <w:spacing w:after="120" w:line="240" w:lineRule="auto"/>
        <w:rPr>
          <w:rFonts w:ascii="Nunito" w:eastAsia="Montserrat" w:hAnsi="Nunito" w:cs="Montserrat"/>
          <w:color w:val="000000" w:themeColor="text1"/>
        </w:rPr>
      </w:pPr>
      <w:r w:rsidRPr="00857A0B">
        <w:rPr>
          <w:rFonts w:ascii="Nunito" w:eastAsia="Montserrat" w:hAnsi="Nunito" w:cs="Montserrat"/>
          <w:color w:val="000000" w:themeColor="text1"/>
        </w:rPr>
        <w:t>Our DSL takes the lead responsibility for safeguarding and child protection (including online safety), and this is explicit in their job description. During term time, the DSL/DDSL is available (during working hours) for staff to discuss any safeguarding concerns. The DSL can delegate activities to the DDSL(s); however, the ultimate responsibility remains with them, and this lead responsibility is not delegated. In the absence of the DSL the DDSL(s) will take a lead on safeguarding with clear direction from the Senior Leadership Team. </w:t>
      </w:r>
    </w:p>
    <w:p w14:paraId="6360D6FE" w14:textId="478CDF9C" w:rsidR="00FF1BC7" w:rsidRPr="00857A0B" w:rsidRDefault="00FF1BC7" w:rsidP="00DC432B">
      <w:pPr>
        <w:widowControl w:val="0"/>
        <w:spacing w:after="120" w:line="240" w:lineRule="auto"/>
        <w:rPr>
          <w:rFonts w:ascii="Nunito" w:eastAsia="Montserrat" w:hAnsi="Nunito" w:cs="Montserrat"/>
          <w:color w:val="000000" w:themeColor="text1"/>
        </w:rPr>
      </w:pPr>
      <w:r w:rsidRPr="00FF1BC7">
        <w:rPr>
          <w:rFonts w:ascii="Nunito" w:eastAsia="Montserrat" w:hAnsi="Nunito" w:cs="Montserrat"/>
          <w:color w:val="000000" w:themeColor="text1"/>
        </w:rPr>
        <w:t>The DSL undertakes regular quality assurance of safeguarding practice including audits of safeguarding records, referrals, chronologies, risk assessments, attendance, safer recruitment, training compliance and learning from safeguarding incidents.</w:t>
      </w:r>
    </w:p>
    <w:p w14:paraId="6993A198" w14:textId="77777777" w:rsidR="00857A0B" w:rsidRPr="00857A0B" w:rsidRDefault="00857A0B" w:rsidP="00DC432B">
      <w:pPr>
        <w:widowControl w:val="0"/>
        <w:spacing w:after="120" w:line="240" w:lineRule="auto"/>
        <w:rPr>
          <w:rFonts w:ascii="Nunito" w:eastAsia="Montserrat" w:hAnsi="Nunito" w:cs="Montserrat"/>
          <w:color w:val="000000" w:themeColor="text1"/>
        </w:rPr>
      </w:pPr>
      <w:r w:rsidRPr="00857A0B">
        <w:rPr>
          <w:rFonts w:ascii="Nunito" w:eastAsia="Montserrat" w:hAnsi="Nunito" w:cs="Montserrat"/>
          <w:color w:val="000000" w:themeColor="text1"/>
        </w:rPr>
        <w:t>The DSL acts as a source of support, advice, and expertise for staff. Risk assessments/safety plans will be completed as required and should, where appropriate, involve other agencies, these are reviewed regularly and shared appropriately. </w:t>
      </w:r>
    </w:p>
    <w:p w14:paraId="4322D1D2" w14:textId="4F6D0FA8" w:rsidR="00857A0B" w:rsidRPr="00857A0B" w:rsidRDefault="00857A0B" w:rsidP="00DC432B">
      <w:pPr>
        <w:widowControl w:val="0"/>
        <w:spacing w:after="120" w:line="240" w:lineRule="auto"/>
        <w:rPr>
          <w:rFonts w:ascii="Nunito" w:eastAsia="Montserrat" w:hAnsi="Nunito" w:cs="Montserrat"/>
          <w:color w:val="000000" w:themeColor="text1"/>
        </w:rPr>
      </w:pPr>
      <w:r w:rsidRPr="00857A0B">
        <w:rPr>
          <w:rFonts w:ascii="Nunito" w:eastAsia="Montserrat" w:hAnsi="Nunito" w:cs="Montserrat"/>
          <w:color w:val="000000" w:themeColor="text1"/>
        </w:rPr>
        <w:t xml:space="preserve">Our DSL maintains robust systems to monitor and record training of all </w:t>
      </w:r>
      <w:proofErr w:type="gramStart"/>
      <w:r w:rsidRPr="00857A0B">
        <w:rPr>
          <w:rFonts w:ascii="Nunito" w:eastAsia="Montserrat" w:hAnsi="Nunito" w:cs="Montserrat"/>
          <w:color w:val="000000" w:themeColor="text1"/>
        </w:rPr>
        <w:t>staff</w:t>
      </w:r>
      <w:proofErr w:type="gramEnd"/>
      <w:r w:rsidRPr="00857A0B">
        <w:rPr>
          <w:rFonts w:ascii="Nunito" w:eastAsia="Montserrat" w:hAnsi="Nunito" w:cs="Montserrat"/>
          <w:color w:val="000000" w:themeColor="text1"/>
        </w:rPr>
        <w:t xml:space="preserve"> and update and refresher time scales are evident within the training record. Training is delivered in-line with </w:t>
      </w:r>
      <w:r w:rsidR="00BE0A74">
        <w:rPr>
          <w:rFonts w:ascii="Nunito" w:eastAsia="Montserrat" w:hAnsi="Nunito" w:cs="Montserrat"/>
          <w:color w:val="000000" w:themeColor="text1"/>
        </w:rPr>
        <w:t>KCSIE 2026</w:t>
      </w:r>
      <w:r w:rsidRPr="00857A0B">
        <w:rPr>
          <w:rFonts w:ascii="Nunito" w:eastAsia="Montserrat" w:hAnsi="Nunito" w:cs="Montserrat"/>
          <w:color w:val="000000" w:themeColor="text1"/>
        </w:rPr>
        <w:t>. This will include bulletins, briefings, and inset day training as well as external events attended. </w:t>
      </w:r>
    </w:p>
    <w:p w14:paraId="65966234" w14:textId="77777777" w:rsidR="00857A0B" w:rsidRPr="00857A0B" w:rsidRDefault="00857A0B" w:rsidP="00DC432B">
      <w:pPr>
        <w:widowControl w:val="0"/>
        <w:spacing w:after="120" w:line="240" w:lineRule="auto"/>
        <w:rPr>
          <w:rFonts w:ascii="Nunito" w:eastAsia="Montserrat" w:hAnsi="Nunito" w:cs="Montserrat"/>
          <w:color w:val="000000" w:themeColor="text1"/>
        </w:rPr>
      </w:pPr>
      <w:r w:rsidRPr="00857A0B">
        <w:rPr>
          <w:rFonts w:ascii="Nunito" w:eastAsia="Montserrat" w:hAnsi="Nunito" w:cs="Montserrat"/>
          <w:color w:val="000000" w:themeColor="text1"/>
        </w:rPr>
        <w:t xml:space="preserve">The DSL ensures that all staff and regular visitors have appropriate safeguarding training </w:t>
      </w:r>
      <w:r w:rsidRPr="00857A0B">
        <w:rPr>
          <w:rFonts w:ascii="Nunito" w:eastAsia="Montserrat" w:hAnsi="Nunito" w:cs="Montserrat"/>
          <w:color w:val="000000" w:themeColor="text1"/>
        </w:rPr>
        <w:lastRenderedPageBreak/>
        <w:t>to equip them for their role. This includes training on how to recognise indicators of concern, how to respond to a disclosure from a child and how to record and report this information accurately. The DSL ensures systems are in place to induct new staff and these are robust and monitored and any non-compliance shared with Senior Leadership Team.   </w:t>
      </w:r>
    </w:p>
    <w:p w14:paraId="6E6C840E" w14:textId="5DB1E5BE" w:rsidR="00857A0B" w:rsidRPr="00857A0B" w:rsidRDefault="00857A0B" w:rsidP="00DC432B">
      <w:pPr>
        <w:widowControl w:val="0"/>
        <w:spacing w:after="120" w:line="240" w:lineRule="auto"/>
        <w:rPr>
          <w:rFonts w:ascii="Nunito" w:eastAsia="Montserrat" w:hAnsi="Nunito" w:cs="Montserrat"/>
          <w:color w:val="000000" w:themeColor="text1"/>
        </w:rPr>
      </w:pPr>
      <w:r w:rsidRPr="00857A0B">
        <w:rPr>
          <w:rFonts w:ascii="Nunito" w:eastAsia="Montserrat" w:hAnsi="Nunito" w:cs="Montserrat"/>
          <w:color w:val="000000" w:themeColor="text1"/>
        </w:rPr>
        <w:t xml:space="preserve">The DSL monitors the electronic/paper case management systems to record concerns about children, ensuring that the quality of information is accurate, proportionate, timely and assessment/referrals are made appropriately. The recording and storing of information are kept in-line with the </w:t>
      </w:r>
      <w:hyperlink r:id="rId49" w:tgtFrame="_blank" w:history="1">
        <w:r w:rsidRPr="00857A0B">
          <w:rPr>
            <w:rStyle w:val="Hyperlink"/>
            <w:rFonts w:ascii="Nunito" w:eastAsia="Montserrat" w:hAnsi="Nunito" w:cs="Montserrat"/>
          </w:rPr>
          <w:t>Data Protection Act 2018</w:t>
        </w:r>
      </w:hyperlink>
      <w:r w:rsidRPr="00857A0B">
        <w:rPr>
          <w:rFonts w:ascii="Nunito" w:eastAsia="Montserrat" w:hAnsi="Nunito" w:cs="Montserrat"/>
          <w:color w:val="000000" w:themeColor="text1"/>
        </w:rPr>
        <w:t xml:space="preserve"> and </w:t>
      </w:r>
      <w:hyperlink r:id="rId50" w:tgtFrame="_blank" w:history="1">
        <w:r w:rsidRPr="00857A0B">
          <w:rPr>
            <w:rStyle w:val="Hyperlink"/>
            <w:rFonts w:ascii="Nunito" w:eastAsia="Montserrat" w:hAnsi="Nunito" w:cs="Montserrat"/>
          </w:rPr>
          <w:t>General Data Protection Regulation (UK GDPR)</w:t>
        </w:r>
      </w:hyperlink>
      <w:r w:rsidRPr="00857A0B">
        <w:rPr>
          <w:rFonts w:ascii="Nunito" w:eastAsia="Montserrat" w:hAnsi="Nunito" w:cs="Montserrat"/>
          <w:color w:val="000000" w:themeColor="text1"/>
        </w:rPr>
        <w:t>. The safeguarding and child protection records are kept securely and separately from educational records and there is a clear recording process of transfer, in or out, which if paper file transfer, using the transfer of records form which is signed by the sending and receiving settings and a copy of this form kept by both.  </w:t>
      </w:r>
    </w:p>
    <w:p w14:paraId="7542F7A1" w14:textId="0A88D981" w:rsidR="00857A0B" w:rsidRPr="00857A0B" w:rsidRDefault="00857A0B" w:rsidP="00DC432B">
      <w:pPr>
        <w:widowControl w:val="0"/>
        <w:spacing w:after="120" w:line="240" w:lineRule="auto"/>
        <w:rPr>
          <w:rFonts w:ascii="Nunito" w:eastAsia="Montserrat" w:hAnsi="Nunito" w:cs="Montserrat"/>
          <w:color w:val="000000" w:themeColor="text1"/>
        </w:rPr>
      </w:pPr>
      <w:r w:rsidRPr="00857A0B">
        <w:rPr>
          <w:rFonts w:ascii="Nunito" w:eastAsia="Montserrat" w:hAnsi="Nunito" w:cs="Montserrat"/>
          <w:color w:val="000000" w:themeColor="text1"/>
        </w:rPr>
        <w:t>The DSL/DDSLs monitors the quality of safeguarding files through auditing case files regularly. Appropriate and regular supervision takes place with the DSL and may be extended to other members of staff if we deem this appropriate.  </w:t>
      </w:r>
    </w:p>
    <w:p w14:paraId="462A7D6C" w14:textId="77777777" w:rsidR="00857A0B" w:rsidRPr="00857A0B" w:rsidRDefault="00857A0B" w:rsidP="00DC432B">
      <w:pPr>
        <w:widowControl w:val="0"/>
        <w:spacing w:after="120" w:line="240" w:lineRule="auto"/>
        <w:rPr>
          <w:rFonts w:ascii="Nunito" w:eastAsia="Montserrat" w:hAnsi="Nunito" w:cs="Montserrat"/>
          <w:color w:val="000000" w:themeColor="text1"/>
        </w:rPr>
      </w:pPr>
      <w:r w:rsidRPr="00857A0B">
        <w:rPr>
          <w:rFonts w:ascii="Nunito" w:eastAsia="Montserrat" w:hAnsi="Nunito" w:cs="Montserrat"/>
          <w:color w:val="000000" w:themeColor="text1"/>
        </w:rPr>
        <w:t>The DSL/DDSLs will refer cases of suspected abuse to the local authority children’s social care, as required, and support other staff to make these referrals. We understand the importance of attending case conferences and core group meetings as well as Child in Need meetings.  </w:t>
      </w:r>
    </w:p>
    <w:p w14:paraId="671A7D63" w14:textId="77777777" w:rsidR="00857A0B" w:rsidRPr="00857A0B" w:rsidRDefault="00857A0B" w:rsidP="00DC432B">
      <w:pPr>
        <w:widowControl w:val="0"/>
        <w:spacing w:after="120" w:line="240" w:lineRule="auto"/>
        <w:rPr>
          <w:rFonts w:ascii="Nunito" w:eastAsia="Montserrat" w:hAnsi="Nunito" w:cs="Montserrat"/>
          <w:color w:val="000000" w:themeColor="text1"/>
        </w:rPr>
      </w:pPr>
      <w:r w:rsidRPr="00857A0B">
        <w:rPr>
          <w:rFonts w:ascii="Nunito" w:eastAsia="Montserrat" w:hAnsi="Nunito" w:cs="Montserrat"/>
          <w:color w:val="000000" w:themeColor="text1"/>
        </w:rPr>
        <w:t>DSL will liaise with all staff on matters of safety and safeguarding and when deciding whether to make a referral by liaising with relevant agencies.  </w:t>
      </w:r>
    </w:p>
    <w:p w14:paraId="56859A48" w14:textId="77777777" w:rsidR="00857A0B" w:rsidRPr="00857A0B" w:rsidRDefault="00857A0B" w:rsidP="00DC432B">
      <w:pPr>
        <w:widowControl w:val="0"/>
        <w:spacing w:after="120" w:line="240" w:lineRule="auto"/>
        <w:rPr>
          <w:rFonts w:ascii="Nunito" w:eastAsia="Montserrat" w:hAnsi="Nunito" w:cs="Montserrat"/>
          <w:color w:val="000000" w:themeColor="text1"/>
        </w:rPr>
      </w:pPr>
      <w:r w:rsidRPr="00857A0B">
        <w:rPr>
          <w:rFonts w:ascii="Nunito" w:eastAsia="Montserrat" w:hAnsi="Nunito" w:cs="Montserrat"/>
          <w:color w:val="000000" w:themeColor="text1"/>
        </w:rPr>
        <w:t>The DSL/DDSLs will attend child protection conferences and core group meetings as necessary and will be the expert within our setting to support staff in liaising with other agencies, making assessments and any referrals. Any staff member may be required to be part of strategy discussions with other interagency meetings and contribute to the assessment of child/ren. The DSL/DDSLs will notify children’s social care if a child with a child protection plan is absent for more than two days without explanation. </w:t>
      </w:r>
    </w:p>
    <w:p w14:paraId="5E7C9C96" w14:textId="77777777" w:rsidR="00857A0B" w:rsidRPr="00857A0B" w:rsidRDefault="00857A0B" w:rsidP="00DC432B">
      <w:pPr>
        <w:widowControl w:val="0"/>
        <w:spacing w:after="120" w:line="240" w:lineRule="auto"/>
        <w:rPr>
          <w:rFonts w:ascii="Nunito" w:eastAsia="Montserrat" w:hAnsi="Nunito" w:cs="Montserrat"/>
          <w:color w:val="000000" w:themeColor="text1"/>
        </w:rPr>
      </w:pPr>
      <w:r w:rsidRPr="00857A0B">
        <w:rPr>
          <w:rFonts w:ascii="Nunito" w:eastAsia="Montserrat" w:hAnsi="Nunito" w:cs="Montserrat"/>
          <w:color w:val="000000" w:themeColor="text1"/>
        </w:rPr>
        <w:t>The DSL/DDSLs helps to promote educational outcomes by sharing appropriate information about the welfare, safeguarding and child protection issues that children (including children with or who have previously had a Social Worker) are experiencing, or have experienced, with teachers and senior leadership staff. Their role could include ensuring that the staff know who these children are, understand their academic progress and attainment and maintain a culture of high aspirations for them; supporting tutors, mentors, and other staff to identify the challenges that children in this group might face and the additional academic support and adjustments that they could make to best support these children. </w:t>
      </w:r>
    </w:p>
    <w:p w14:paraId="78F9190B" w14:textId="77777777" w:rsidR="001F6BE1" w:rsidRPr="00F10063" w:rsidRDefault="001F6BE1" w:rsidP="006B78B2">
      <w:pPr>
        <w:widowControl w:val="0"/>
        <w:spacing w:before="158" w:after="120"/>
        <w:rPr>
          <w:rFonts w:ascii="Nunito" w:eastAsia="Segoe UI" w:hAnsi="Nunito" w:cs="Segoe UI"/>
          <w:color w:val="DD0D0D"/>
        </w:rPr>
      </w:pPr>
    </w:p>
    <w:p w14:paraId="4B444C2D" w14:textId="381B46B7" w:rsidR="0028558A" w:rsidRPr="00AE0370" w:rsidRDefault="3E6B9C90" w:rsidP="007D02A1">
      <w:pPr>
        <w:widowControl w:val="0"/>
        <w:spacing w:before="158" w:after="120"/>
        <w:rPr>
          <w:rFonts w:ascii="Nunito SemiBold" w:eastAsia="Segoe UI" w:hAnsi="Nunito SemiBold" w:cs="Segoe UI"/>
          <w:color w:val="DD0D0D"/>
          <w:sz w:val="40"/>
          <w:szCs w:val="40"/>
          <w:lang w:val="en-US"/>
        </w:rPr>
      </w:pPr>
      <w:r w:rsidRPr="00AE0370">
        <w:rPr>
          <w:rFonts w:ascii="Nunito SemiBold" w:eastAsia="Segoe UI" w:hAnsi="Nunito SemiBold" w:cs="Segoe UI"/>
          <w:color w:val="DD0D0D"/>
          <w:sz w:val="40"/>
          <w:szCs w:val="40"/>
        </w:rPr>
        <w:t xml:space="preserve">7 </w:t>
      </w:r>
      <w:r w:rsidR="00222762" w:rsidRPr="00222762">
        <w:rPr>
          <w:rFonts w:ascii="Nunito SemiBold" w:eastAsia="Segoe UI" w:hAnsi="Nunito SemiBold" w:cs="Segoe UI"/>
          <w:sz w:val="40"/>
          <w:szCs w:val="40"/>
        </w:rPr>
        <w:t>The Designated Teacher</w:t>
      </w:r>
    </w:p>
    <w:p w14:paraId="05A7E064" w14:textId="77777777" w:rsidR="00C616CE" w:rsidRDefault="00C616CE" w:rsidP="00C616CE">
      <w:pPr>
        <w:widowControl w:val="0"/>
        <w:spacing w:after="120" w:line="240" w:lineRule="auto"/>
        <w:rPr>
          <w:rFonts w:ascii="Nunito" w:eastAsia="Montserrat" w:hAnsi="Nunito" w:cs="Montserrat"/>
          <w:color w:val="000000" w:themeColor="text1"/>
        </w:rPr>
      </w:pPr>
      <w:r w:rsidRPr="00C616CE">
        <w:rPr>
          <w:rFonts w:ascii="Nunito" w:eastAsia="Montserrat" w:hAnsi="Nunito" w:cs="Montserrat"/>
          <w:color w:val="000000" w:themeColor="text1"/>
        </w:rPr>
        <w:t>1</w:t>
      </w:r>
      <w:r w:rsidRPr="00C616CE">
        <w:rPr>
          <w:rFonts w:ascii="Nunito" w:eastAsia="Montserrat" w:hAnsi="Nunito" w:cs="Montserrat"/>
          <w:color w:val="000000" w:themeColor="text1"/>
          <w:vertAlign w:val="superscript"/>
        </w:rPr>
        <w:t>st</w:t>
      </w:r>
      <w:r w:rsidRPr="00C616CE">
        <w:rPr>
          <w:rFonts w:ascii="Nunito" w:eastAsia="Montserrat" w:hAnsi="Nunito" w:cs="Montserrat"/>
          <w:color w:val="000000" w:themeColor="text1"/>
        </w:rPr>
        <w:t xml:space="preserve"> Staff have appointed a Designated Teacher (DT) who works with the local authority to promote the educational achievement of learners placed in our provision in our setting, who are looked after. Our Designated Teacher works to promote and improve educational </w:t>
      </w:r>
      <w:r w:rsidRPr="00C616CE">
        <w:rPr>
          <w:rFonts w:ascii="Nunito" w:eastAsia="Montserrat" w:hAnsi="Nunito" w:cs="Montserrat"/>
          <w:color w:val="000000" w:themeColor="text1"/>
        </w:rPr>
        <w:lastRenderedPageBreak/>
        <w:t>outcomes for children in care using evidence-based interventions.  </w:t>
      </w:r>
    </w:p>
    <w:p w14:paraId="692BE4DA" w14:textId="7F4C51C9" w:rsidR="00A2230F" w:rsidRPr="00C616CE" w:rsidRDefault="00A2230F" w:rsidP="00C616CE">
      <w:pPr>
        <w:widowControl w:val="0"/>
        <w:spacing w:after="120" w:line="240" w:lineRule="auto"/>
        <w:rPr>
          <w:rFonts w:ascii="Nunito" w:eastAsia="Montserrat" w:hAnsi="Nunito" w:cs="Montserrat"/>
          <w:color w:val="000000" w:themeColor="text1"/>
        </w:rPr>
      </w:pPr>
      <w:r w:rsidRPr="00A2230F">
        <w:rPr>
          <w:rFonts w:ascii="Nunito" w:eastAsia="Montserrat" w:hAnsi="Nunito" w:cs="Montserrat"/>
          <w:color w:val="000000" w:themeColor="text1"/>
        </w:rPr>
        <w:t>The Designated Teacher works closely with the DSL to improve educational outcomes for children with a social worker, recognising that educational engagement is a protective factor.</w:t>
      </w:r>
    </w:p>
    <w:p w14:paraId="106ECE81" w14:textId="77777777" w:rsidR="00C616CE" w:rsidRPr="00C616CE" w:rsidRDefault="00C616CE" w:rsidP="00C616CE">
      <w:pPr>
        <w:widowControl w:val="0"/>
        <w:spacing w:after="120" w:line="240" w:lineRule="auto"/>
        <w:rPr>
          <w:rFonts w:ascii="Nunito" w:eastAsia="Montserrat" w:hAnsi="Nunito" w:cs="Montserrat"/>
          <w:color w:val="000000" w:themeColor="text1"/>
        </w:rPr>
      </w:pPr>
      <w:r w:rsidRPr="00C616CE">
        <w:rPr>
          <w:rFonts w:ascii="Nunito" w:eastAsia="Montserrat" w:hAnsi="Nunito" w:cs="Montserrat"/>
          <w:color w:val="000000" w:themeColor="text1"/>
        </w:rPr>
        <w:t>Our designated teachers also have responsibility for promoting the educational achievement of children who have left care through adoption, special guardianship, or child arrangement orders or who were adopted from state care, outside of England and Wales. They are appropriately trained and have the relevant qualifications and experience. </w:t>
      </w:r>
    </w:p>
    <w:p w14:paraId="1EB1D964" w14:textId="77777777" w:rsidR="00C616CE" w:rsidRPr="00C616CE" w:rsidRDefault="00C616CE" w:rsidP="00C616CE">
      <w:pPr>
        <w:widowControl w:val="0"/>
        <w:spacing w:after="120" w:line="240" w:lineRule="auto"/>
        <w:rPr>
          <w:rFonts w:ascii="Nunito" w:eastAsia="Montserrat" w:hAnsi="Nunito" w:cs="Montserrat"/>
          <w:color w:val="000000" w:themeColor="text1"/>
        </w:rPr>
      </w:pPr>
      <w:r w:rsidRPr="00C616CE">
        <w:rPr>
          <w:rFonts w:ascii="Nunito" w:eastAsia="Montserrat" w:hAnsi="Nunito" w:cs="Montserrat"/>
          <w:color w:val="000000" w:themeColor="text1"/>
        </w:rPr>
        <w:t>The Designated Teacher works closely with the Virtual School to provide the most appropriate support, utilising Pupil Premium Plus funding, to ensure that they meet the needs identified in the child’s personal education plan (PEP). They work with the Virtual School Headteacher, to promote the educational achievement of previously looked after children.  </w:t>
      </w:r>
    </w:p>
    <w:p w14:paraId="608DA7AB" w14:textId="6CA524A0" w:rsidR="00C616CE" w:rsidRPr="00C616CE" w:rsidRDefault="00C616CE" w:rsidP="00C616CE">
      <w:pPr>
        <w:widowControl w:val="0"/>
        <w:spacing w:after="120" w:line="240" w:lineRule="auto"/>
        <w:rPr>
          <w:rFonts w:ascii="Nunito" w:eastAsia="Montserrat" w:hAnsi="Nunito" w:cs="Montserrat"/>
          <w:color w:val="000000" w:themeColor="text1"/>
        </w:rPr>
      </w:pPr>
      <w:r w:rsidRPr="00C616CE">
        <w:rPr>
          <w:rFonts w:ascii="Nunito" w:eastAsia="Montserrat" w:hAnsi="Nunito" w:cs="Montserrat"/>
          <w:color w:val="000000" w:themeColor="text1"/>
        </w:rPr>
        <w:t>The Designated Teacher has the details of the Local Authority Personal Advisor who has been appointed to guide and support the care leaver and liaises as necessary regarding any issues of concern affecting the care leaver. </w:t>
      </w:r>
      <w:r w:rsidR="00A2230F" w:rsidRPr="00A2230F">
        <w:rPr>
          <w:rFonts w:ascii="Nunito" w:eastAsia="Montserrat" w:hAnsi="Nunito" w:cs="Montserrat"/>
          <w:color w:val="000000" w:themeColor="text1"/>
        </w:rPr>
        <w:t>The Designated Teacher will also work collaboratively with Virtual School Heads to support children living in kinship care where advice and support is available.</w:t>
      </w:r>
    </w:p>
    <w:p w14:paraId="3566263C" w14:textId="4761C537" w:rsidR="00C616CE" w:rsidRPr="00C616CE" w:rsidRDefault="00C616CE" w:rsidP="00C616CE">
      <w:pPr>
        <w:widowControl w:val="0"/>
        <w:spacing w:after="120" w:line="240" w:lineRule="auto"/>
        <w:rPr>
          <w:rFonts w:ascii="Nunito" w:eastAsia="Montserrat" w:hAnsi="Nunito" w:cs="Montserrat"/>
          <w:color w:val="000000" w:themeColor="text1"/>
        </w:rPr>
      </w:pPr>
      <w:r w:rsidRPr="00C616CE">
        <w:rPr>
          <w:rFonts w:ascii="Nunito" w:eastAsia="Montserrat" w:hAnsi="Nunito" w:cs="Montserrat"/>
          <w:color w:val="000000" w:themeColor="text1"/>
        </w:rPr>
        <w:t>At 1</w:t>
      </w:r>
      <w:r w:rsidRPr="00C616CE">
        <w:rPr>
          <w:rFonts w:ascii="Nunito" w:eastAsia="Montserrat" w:hAnsi="Nunito" w:cs="Montserrat"/>
          <w:color w:val="000000" w:themeColor="text1"/>
          <w:vertAlign w:val="superscript"/>
        </w:rPr>
        <w:t>st</w:t>
      </w:r>
      <w:r w:rsidRPr="00C616CE">
        <w:rPr>
          <w:rFonts w:ascii="Nunito" w:eastAsia="Montserrat" w:hAnsi="Nunito" w:cs="Montserrat"/>
          <w:color w:val="000000" w:themeColor="text1"/>
        </w:rPr>
        <w:t xml:space="preserve"> Staff we are attachment aware, and trauma informed and take a relational based approach to supporting our most vulnerable children and will work restoratively with children to improve their outcomes. </w:t>
      </w:r>
      <w:r w:rsidR="00A2230F" w:rsidRPr="00A2230F">
        <w:rPr>
          <w:rFonts w:ascii="Nunito" w:eastAsia="Montserrat" w:hAnsi="Nunito" w:cs="Montserrat"/>
          <w:color w:val="000000" w:themeColor="text1"/>
        </w:rPr>
        <w:t>Practice is underpinned by trauma informed and attachment aware approaches recognising the impact adverse childhood experiences may have on learning, behaviour and emotional wellbeing.</w:t>
      </w:r>
    </w:p>
    <w:p w14:paraId="60883829" w14:textId="77777777" w:rsidR="00C616CE" w:rsidRPr="00C616CE" w:rsidRDefault="00C616CE" w:rsidP="00C616CE">
      <w:pPr>
        <w:widowControl w:val="0"/>
        <w:spacing w:after="120" w:line="240" w:lineRule="auto"/>
        <w:rPr>
          <w:rFonts w:ascii="Nunito" w:eastAsia="Montserrat" w:hAnsi="Nunito" w:cs="Montserrat"/>
          <w:color w:val="000000" w:themeColor="text1"/>
        </w:rPr>
      </w:pPr>
      <w:r w:rsidRPr="00C616CE">
        <w:rPr>
          <w:rFonts w:ascii="Nunito" w:eastAsia="Montserrat" w:hAnsi="Nunito" w:cs="Montserrat"/>
          <w:color w:val="000000" w:themeColor="text1"/>
        </w:rPr>
        <w:t>We are aware of the additional duties of the virtual school headteacher extended in June 2021, to include a non-statutory responsibility for the strategic oversight of the educational attendance, attainment, and progress of children with a social worker. We understand the role that we play in improving outcomes for children with a social worker.  </w:t>
      </w:r>
    </w:p>
    <w:p w14:paraId="64DF77DA" w14:textId="77777777" w:rsidR="00C616CE" w:rsidRPr="00C616CE" w:rsidRDefault="00C616CE" w:rsidP="00C616CE">
      <w:pPr>
        <w:widowControl w:val="0"/>
        <w:spacing w:after="120" w:line="240" w:lineRule="auto"/>
        <w:rPr>
          <w:rFonts w:ascii="Nunito" w:eastAsia="Montserrat" w:hAnsi="Nunito" w:cs="Montserrat"/>
          <w:color w:val="000000" w:themeColor="text1"/>
        </w:rPr>
      </w:pPr>
      <w:hyperlink r:id="rId51" w:tgtFrame="_blank" w:history="1">
        <w:r w:rsidRPr="00C616CE">
          <w:rPr>
            <w:rStyle w:val="Hyperlink"/>
            <w:rFonts w:ascii="Nunito" w:eastAsia="Montserrat" w:hAnsi="Nunito" w:cs="Montserrat"/>
          </w:rPr>
          <w:t>Virtual Headteacher Role-Children with a social worker</w:t>
        </w:r>
      </w:hyperlink>
      <w:r w:rsidRPr="00C616CE">
        <w:rPr>
          <w:rFonts w:ascii="Nunito" w:eastAsia="Montserrat" w:hAnsi="Nunito" w:cs="Montserrat"/>
          <w:color w:val="000000" w:themeColor="text1"/>
        </w:rPr>
        <w:t> </w:t>
      </w:r>
    </w:p>
    <w:p w14:paraId="5CC5B3DC" w14:textId="77777777" w:rsidR="00FD5132" w:rsidRPr="00F13189" w:rsidRDefault="00FD5132" w:rsidP="00FD5132">
      <w:pPr>
        <w:widowControl w:val="0"/>
        <w:spacing w:before="158" w:after="0"/>
        <w:rPr>
          <w:rFonts w:ascii="Nunito" w:eastAsia="Segoe UI" w:hAnsi="Nunito" w:cs="Segoe UI"/>
          <w:color w:val="DD0D0D"/>
        </w:rPr>
      </w:pPr>
    </w:p>
    <w:p w14:paraId="29A4D6C5" w14:textId="1663CABA" w:rsidR="0028558A" w:rsidRPr="00AE0370" w:rsidRDefault="63F68450" w:rsidP="00C60A02">
      <w:pPr>
        <w:widowControl w:val="0"/>
        <w:spacing w:after="120"/>
        <w:rPr>
          <w:rFonts w:ascii="Nunito SemiBold" w:eastAsia="Segoe UI" w:hAnsi="Nunito SemiBold" w:cs="Segoe UI"/>
          <w:color w:val="DD0D0D"/>
          <w:sz w:val="40"/>
          <w:szCs w:val="40"/>
          <w:lang w:val="en-US"/>
        </w:rPr>
      </w:pPr>
      <w:r w:rsidRPr="00AE0370">
        <w:rPr>
          <w:rFonts w:ascii="Nunito SemiBold" w:eastAsia="Segoe UI" w:hAnsi="Nunito SemiBold" w:cs="Segoe UI"/>
          <w:color w:val="DD0D0D"/>
          <w:sz w:val="40"/>
          <w:szCs w:val="40"/>
        </w:rPr>
        <w:t xml:space="preserve">8 </w:t>
      </w:r>
      <w:r w:rsidR="000242A3" w:rsidRPr="000242A3">
        <w:rPr>
          <w:rFonts w:ascii="Nunito SemiBold" w:eastAsia="Segoe UI" w:hAnsi="Nunito SemiBold" w:cs="Segoe UI"/>
          <w:sz w:val="40"/>
          <w:szCs w:val="40"/>
        </w:rPr>
        <w:t>Working with Parents/Carers</w:t>
      </w:r>
    </w:p>
    <w:p w14:paraId="641A5D14" w14:textId="77777777" w:rsidR="00A2230F" w:rsidRPr="00A2230F" w:rsidRDefault="00A2230F" w:rsidP="00A2230F">
      <w:pPr>
        <w:widowControl w:val="0"/>
        <w:spacing w:after="120" w:line="240" w:lineRule="auto"/>
        <w:rPr>
          <w:rFonts w:ascii="Nunito" w:eastAsia="Montserrat" w:hAnsi="Nunito" w:cs="Montserrat"/>
          <w:b/>
          <w:bCs/>
        </w:rPr>
      </w:pPr>
      <w:r w:rsidRPr="00A2230F">
        <w:rPr>
          <w:rFonts w:ascii="Nunito" w:eastAsia="Montserrat" w:hAnsi="Nunito" w:cs="Montserrat"/>
          <w:b/>
          <w:bCs/>
        </w:rPr>
        <w:t>Section 8: Working in Partnership with Parents, Carers and Families</w:t>
      </w:r>
    </w:p>
    <w:p w14:paraId="6271A4A7" w14:textId="77777777" w:rsidR="00A2230F" w:rsidRPr="00A2230F" w:rsidRDefault="00A2230F" w:rsidP="00A2230F">
      <w:pPr>
        <w:widowControl w:val="0"/>
        <w:spacing w:after="120" w:line="240" w:lineRule="auto"/>
        <w:rPr>
          <w:rFonts w:ascii="Nunito" w:eastAsia="Montserrat" w:hAnsi="Nunito" w:cs="Montserrat"/>
        </w:rPr>
      </w:pPr>
      <w:r w:rsidRPr="00A2230F">
        <w:rPr>
          <w:rFonts w:ascii="Nunito" w:eastAsia="Montserrat" w:hAnsi="Nunito" w:cs="Montserrat"/>
        </w:rPr>
        <w:t>At 1st Staff, we recognise that parents and carers play a vital role in safeguarding and promoting the welfare of children. We are committed to developing positive, respectful and collaborative relationships with families, recognising that children achieve the best outcomes when education providers, parents, carers and partner agencies work together in their best interests.</w:t>
      </w:r>
    </w:p>
    <w:p w14:paraId="3CC67315" w14:textId="77777777" w:rsidR="00A2230F" w:rsidRPr="00A2230F" w:rsidRDefault="00A2230F" w:rsidP="00A2230F">
      <w:pPr>
        <w:widowControl w:val="0"/>
        <w:spacing w:after="120" w:line="240" w:lineRule="auto"/>
        <w:rPr>
          <w:rFonts w:ascii="Nunito" w:eastAsia="Montserrat" w:hAnsi="Nunito" w:cs="Montserrat"/>
        </w:rPr>
      </w:pPr>
      <w:r w:rsidRPr="00A2230F">
        <w:rPr>
          <w:rFonts w:ascii="Nunito" w:eastAsia="Montserrat" w:hAnsi="Nunito" w:cs="Montserrat"/>
        </w:rPr>
        <w:t xml:space="preserve">We aim to establish open, honest and supportive relationships with parents and carers from the outset of a placement. Wherever possible, we will work in partnership with families to identify concerns at an early stage, provide appropriate support and promote children's safety, wellbeing, attendance, engagement and educational progress. We </w:t>
      </w:r>
      <w:r w:rsidRPr="00A2230F">
        <w:rPr>
          <w:rFonts w:ascii="Nunito" w:eastAsia="Montserrat" w:hAnsi="Nunito" w:cs="Montserrat"/>
        </w:rPr>
        <w:lastRenderedPageBreak/>
        <w:t>recognise that parents and carers know their children best and value the information they provide in helping us understand each child's individual needs, strengths and circumstances.</w:t>
      </w:r>
    </w:p>
    <w:p w14:paraId="2439D35C" w14:textId="77777777" w:rsidR="00A2230F" w:rsidRPr="00A2230F" w:rsidRDefault="00A2230F" w:rsidP="00A2230F">
      <w:pPr>
        <w:widowControl w:val="0"/>
        <w:spacing w:after="120" w:line="240" w:lineRule="auto"/>
        <w:rPr>
          <w:rFonts w:ascii="Nunito" w:eastAsia="Montserrat" w:hAnsi="Nunito" w:cs="Montserrat"/>
        </w:rPr>
      </w:pPr>
      <w:r w:rsidRPr="00A2230F">
        <w:rPr>
          <w:rFonts w:ascii="Nunito" w:eastAsia="Montserrat" w:hAnsi="Nunito" w:cs="Montserrat"/>
        </w:rPr>
        <w:t>As an Alternative Provision, we recognise that many of our learners have experienced disrupted education, trauma, adverse childhood experiences, unmet special educational needs, social, emotional and mental health difficulties or complex family circumstances. We therefore adopt a relationship-based, trauma-informed and child-centred approach when working alongside families, ensuring that communication remains respectful, compassionate and focused on achieving the best possible outcomes for the child.</w:t>
      </w:r>
    </w:p>
    <w:p w14:paraId="596E2505" w14:textId="77777777" w:rsidR="00A2230F" w:rsidRPr="00A2230F" w:rsidRDefault="00A2230F" w:rsidP="00A2230F">
      <w:pPr>
        <w:widowControl w:val="0"/>
        <w:spacing w:after="120" w:line="240" w:lineRule="auto"/>
        <w:rPr>
          <w:rFonts w:ascii="Nunito" w:eastAsia="Montserrat" w:hAnsi="Nunito" w:cs="Montserrat"/>
        </w:rPr>
      </w:pPr>
      <w:r w:rsidRPr="00A2230F">
        <w:rPr>
          <w:rFonts w:ascii="Nunito" w:eastAsia="Montserrat" w:hAnsi="Nunito" w:cs="Montserrat"/>
        </w:rPr>
        <w:t>We will ensure that parents and carers are provided with clear information about our safeguarding responsibilities, the role of the Designated Safeguarding Lead (DSL), our expectations for attendance, behaviour, online safety and our procedures for responding to safeguarding concerns. Parents and carers are encouraged to share any information which may impact upon a child's safety or wellbeing and to notify the organisation promptly of any significant changes within the family or home environment.</w:t>
      </w:r>
    </w:p>
    <w:p w14:paraId="718F1E49" w14:textId="77777777" w:rsidR="00A2230F" w:rsidRPr="00A2230F" w:rsidRDefault="00A2230F" w:rsidP="00A2230F">
      <w:pPr>
        <w:widowControl w:val="0"/>
        <w:spacing w:after="120" w:line="240" w:lineRule="auto"/>
        <w:rPr>
          <w:rFonts w:ascii="Nunito" w:eastAsia="Montserrat" w:hAnsi="Nunito" w:cs="Montserrat"/>
        </w:rPr>
      </w:pPr>
      <w:r w:rsidRPr="00A2230F">
        <w:rPr>
          <w:rFonts w:ascii="Nunito" w:eastAsia="Montserrat" w:hAnsi="Nunito" w:cs="Montserrat"/>
        </w:rPr>
        <w:t xml:space="preserve">Where safeguarding concerns are identified, we will normally discuss these concerns openly with parents or carers and seek to work collaboratively to reduce identified risks. However, there are circumstances where it would not be appropriate to inform parents or carers before making a safeguarding referral. This includes situations </w:t>
      </w:r>
      <w:proofErr w:type="gramStart"/>
      <w:r w:rsidRPr="00A2230F">
        <w:rPr>
          <w:rFonts w:ascii="Nunito" w:eastAsia="Montserrat" w:hAnsi="Nunito" w:cs="Montserrat"/>
        </w:rPr>
        <w:t>where</w:t>
      </w:r>
      <w:proofErr w:type="gramEnd"/>
      <w:r w:rsidRPr="00A2230F">
        <w:rPr>
          <w:rFonts w:ascii="Nunito" w:eastAsia="Montserrat" w:hAnsi="Nunito" w:cs="Montserrat"/>
        </w:rPr>
        <w:t xml:space="preserve"> doing so may place a child or another person at increased risk of harm, prejudice a police investigation, compromise evidence or delay the provision of appropriate protection. In such circumstances, decisions will be made by the Designated Safeguarding Lead in accordance with statutory safeguarding guidance, local safeguarding procedures and, where appropriate, in consultation with Children's Social Care or the Police.</w:t>
      </w:r>
    </w:p>
    <w:p w14:paraId="1A89BED3" w14:textId="77777777" w:rsidR="00A2230F" w:rsidRPr="00A2230F" w:rsidRDefault="00A2230F" w:rsidP="00A2230F">
      <w:pPr>
        <w:widowControl w:val="0"/>
        <w:spacing w:after="120" w:line="240" w:lineRule="auto"/>
        <w:rPr>
          <w:rFonts w:ascii="Nunito" w:eastAsia="Montserrat" w:hAnsi="Nunito" w:cs="Montserrat"/>
        </w:rPr>
      </w:pPr>
      <w:r w:rsidRPr="00A2230F">
        <w:rPr>
          <w:rFonts w:ascii="Nunito" w:eastAsia="Montserrat" w:hAnsi="Nunito" w:cs="Montserrat"/>
        </w:rPr>
        <w:t>The welfare of the child will always be our paramount consideration. Where there is a conflict between the wishes of parents or carers and the safety or welfare of a child, the organisation will always act in the child's best interests and fulfil its statutory safeguarding responsibilities.</w:t>
      </w:r>
    </w:p>
    <w:p w14:paraId="316A5223" w14:textId="5742DED8" w:rsidR="00A2230F" w:rsidRPr="00A2230F" w:rsidRDefault="00A2230F" w:rsidP="00A2230F">
      <w:pPr>
        <w:widowControl w:val="0"/>
        <w:spacing w:after="120" w:line="240" w:lineRule="auto"/>
        <w:rPr>
          <w:rFonts w:ascii="Nunito" w:eastAsia="Montserrat" w:hAnsi="Nunito" w:cs="Montserrat"/>
        </w:rPr>
      </w:pPr>
      <w:r w:rsidRPr="00A2230F">
        <w:rPr>
          <w:rFonts w:ascii="Nunito" w:eastAsia="Montserrat" w:hAnsi="Nunito" w:cs="Montserrat"/>
        </w:rPr>
        <w:t xml:space="preserve">We recognise that safeguarding concerns often require a coordinated multi-agency response. Where appropriate, we will work closely with Children's Social Care, Early Help Services, Health Professionals, Schools, Local Authorities, Police, Youth Justice Services, Virtual School Heads and other relevant agencies to ensure children and families receive the right support at the right time. We are committed to sharing relevant information promptly, proportionately and lawfully in accordance with the </w:t>
      </w:r>
      <w:hyperlink r:id="rId52" w:history="1">
        <w:r w:rsidRPr="00A2230F">
          <w:rPr>
            <w:rStyle w:val="Hyperlink"/>
            <w:rFonts w:ascii="Nunito" w:eastAsia="Montserrat" w:hAnsi="Nunito" w:cs="Montserrat"/>
          </w:rPr>
          <w:t>Data Protection Act 2018</w:t>
        </w:r>
      </w:hyperlink>
      <w:r w:rsidRPr="00A2230F">
        <w:rPr>
          <w:rFonts w:ascii="Nunito" w:eastAsia="Montserrat" w:hAnsi="Nunito" w:cs="Montserrat"/>
        </w:rPr>
        <w:t xml:space="preserve">, </w:t>
      </w:r>
      <w:hyperlink r:id="rId53" w:history="1">
        <w:r w:rsidRPr="00A2230F">
          <w:rPr>
            <w:rStyle w:val="Hyperlink"/>
            <w:rFonts w:ascii="Nunito" w:eastAsia="Montserrat" w:hAnsi="Nunito" w:cs="Montserrat"/>
          </w:rPr>
          <w:t>UK GDPR,</w:t>
        </w:r>
      </w:hyperlink>
      <w:r w:rsidRPr="00A2230F">
        <w:rPr>
          <w:rFonts w:ascii="Nunito" w:eastAsia="Montserrat" w:hAnsi="Nunito" w:cs="Montserrat"/>
        </w:rPr>
        <w:t xml:space="preserve"> </w:t>
      </w:r>
      <w:hyperlink r:id="rId54" w:history="1">
        <w:r w:rsidRPr="00A2230F">
          <w:rPr>
            <w:rStyle w:val="Hyperlink"/>
            <w:rFonts w:ascii="Nunito" w:eastAsia="Montserrat" w:hAnsi="Nunito" w:cs="Montserrat"/>
          </w:rPr>
          <w:t>Information Sharing: Advice for Practitioners,</w:t>
        </w:r>
      </w:hyperlink>
      <w:r w:rsidRPr="00A2230F">
        <w:rPr>
          <w:rFonts w:ascii="Nunito" w:eastAsia="Montserrat" w:hAnsi="Nunito" w:cs="Montserrat"/>
        </w:rPr>
        <w:t xml:space="preserve"> </w:t>
      </w:r>
      <w:hyperlink r:id="rId55" w:history="1">
        <w:r w:rsidRPr="00A2230F">
          <w:rPr>
            <w:rStyle w:val="Hyperlink"/>
            <w:rFonts w:ascii="Nunito" w:eastAsia="Montserrat" w:hAnsi="Nunito" w:cs="Montserrat"/>
          </w:rPr>
          <w:t>Working Together to Safeguard Children</w:t>
        </w:r>
      </w:hyperlink>
      <w:r w:rsidRPr="00A2230F">
        <w:rPr>
          <w:rFonts w:ascii="Nunito" w:eastAsia="Montserrat" w:hAnsi="Nunito" w:cs="Montserrat"/>
        </w:rPr>
        <w:t xml:space="preserve"> and </w:t>
      </w:r>
      <w:hyperlink r:id="rId56" w:history="1">
        <w:r w:rsidRPr="00A2230F">
          <w:rPr>
            <w:rStyle w:val="Hyperlink"/>
            <w:rFonts w:ascii="Nunito" w:eastAsia="Montserrat" w:hAnsi="Nunito" w:cs="Montserrat"/>
          </w:rPr>
          <w:t>Keeping Children Safe in Education.</w:t>
        </w:r>
      </w:hyperlink>
    </w:p>
    <w:p w14:paraId="56DDC601" w14:textId="77777777" w:rsidR="00A2230F" w:rsidRPr="00A2230F" w:rsidRDefault="00A2230F" w:rsidP="00A2230F">
      <w:pPr>
        <w:widowControl w:val="0"/>
        <w:spacing w:after="120" w:line="240" w:lineRule="auto"/>
        <w:rPr>
          <w:rFonts w:ascii="Nunito" w:eastAsia="Montserrat" w:hAnsi="Nunito" w:cs="Montserrat"/>
        </w:rPr>
      </w:pPr>
      <w:r w:rsidRPr="00A2230F">
        <w:rPr>
          <w:rFonts w:ascii="Nunito" w:eastAsia="Montserrat" w:hAnsi="Nunito" w:cs="Montserrat"/>
        </w:rPr>
        <w:t>Parents and carers will be supported to understand emerging safeguarding risks affecting children, including online safety, child criminal exploitation, child sexual exploitation, county lines, harmful online content, radicalisation, serious violence, bullying, child-on-child abuse, mental health concerns and the safe use of technology. Where appropriate, information, guidance and signposting will be provided to help families strengthen protective factors and promote children's safety beyond the educational environment.</w:t>
      </w:r>
    </w:p>
    <w:p w14:paraId="15020489" w14:textId="77777777" w:rsidR="00A2230F" w:rsidRPr="00A2230F" w:rsidRDefault="00A2230F" w:rsidP="00A2230F">
      <w:pPr>
        <w:widowControl w:val="0"/>
        <w:spacing w:after="120" w:line="240" w:lineRule="auto"/>
        <w:rPr>
          <w:rFonts w:ascii="Nunito" w:eastAsia="Montserrat" w:hAnsi="Nunito" w:cs="Montserrat"/>
        </w:rPr>
      </w:pPr>
      <w:r w:rsidRPr="00A2230F">
        <w:rPr>
          <w:rFonts w:ascii="Nunito" w:eastAsia="Montserrat" w:hAnsi="Nunito" w:cs="Montserrat"/>
        </w:rPr>
        <w:t xml:space="preserve">We recognise that safeguarding concerns may arise outside the home and may be linked to </w:t>
      </w:r>
      <w:r w:rsidRPr="00A2230F">
        <w:rPr>
          <w:rFonts w:ascii="Nunito" w:eastAsia="Montserrat" w:hAnsi="Nunito" w:cs="Montserrat"/>
        </w:rPr>
        <w:lastRenderedPageBreak/>
        <w:t>peer groups, neighbourhoods, online activity or community environments. As an organisation delivering education in homes, community venues and outreach settings, we take a contextual safeguarding approach when assessing risk, recognising that children's experiences beyond their family environment may significantly impact upon their safety and wellbeing.</w:t>
      </w:r>
    </w:p>
    <w:p w14:paraId="0974AC07" w14:textId="77777777" w:rsidR="00A2230F" w:rsidRPr="00A2230F" w:rsidRDefault="00A2230F" w:rsidP="00A2230F">
      <w:pPr>
        <w:widowControl w:val="0"/>
        <w:spacing w:after="120" w:line="240" w:lineRule="auto"/>
        <w:rPr>
          <w:rFonts w:ascii="Nunito" w:eastAsia="Montserrat" w:hAnsi="Nunito" w:cs="Montserrat"/>
        </w:rPr>
      </w:pPr>
      <w:r w:rsidRPr="00A2230F">
        <w:rPr>
          <w:rFonts w:ascii="Nunito" w:eastAsia="Montserrat" w:hAnsi="Nunito" w:cs="Montserrat"/>
        </w:rPr>
        <w:t>Parents and carers are encouraged to raise any safeguarding concerns without delay. All concerns will be listened to respectfully, taken seriously and responded to appropriately. We will ensure that families understand how concerns will be managed, whilst recognising that confidentiality cannot be guaranteed where a child or another person may be at risk of significant harm.</w:t>
      </w:r>
    </w:p>
    <w:p w14:paraId="5BF83B1E" w14:textId="77777777" w:rsidR="00A2230F" w:rsidRPr="00A2230F" w:rsidRDefault="00A2230F" w:rsidP="00A2230F">
      <w:pPr>
        <w:widowControl w:val="0"/>
        <w:spacing w:after="120" w:line="240" w:lineRule="auto"/>
        <w:rPr>
          <w:rFonts w:ascii="Nunito" w:eastAsia="Montserrat" w:hAnsi="Nunito" w:cs="Montserrat"/>
        </w:rPr>
      </w:pPr>
      <w:r w:rsidRPr="00A2230F">
        <w:rPr>
          <w:rFonts w:ascii="Nunito" w:eastAsia="Montserrat" w:hAnsi="Nunito" w:cs="Montserrat"/>
        </w:rPr>
        <w:t>Where parents or carers disagree with safeguarding decisions, they will be provided with information regarding the organisation's complaints procedure. However, any safeguarding action necessary to protect a child will not be delayed whilst complaints or disagreements are being considered.</w:t>
      </w:r>
    </w:p>
    <w:p w14:paraId="5D00DF0A" w14:textId="77777777" w:rsidR="00A2230F" w:rsidRPr="00A2230F" w:rsidRDefault="00A2230F" w:rsidP="00A2230F">
      <w:pPr>
        <w:widowControl w:val="0"/>
        <w:spacing w:after="120" w:line="240" w:lineRule="auto"/>
        <w:rPr>
          <w:rFonts w:ascii="Nunito" w:eastAsia="Montserrat" w:hAnsi="Nunito" w:cs="Montserrat"/>
        </w:rPr>
      </w:pPr>
      <w:r w:rsidRPr="00A2230F">
        <w:rPr>
          <w:rFonts w:ascii="Nunito" w:eastAsia="Montserrat" w:hAnsi="Nunito" w:cs="Montserrat"/>
        </w:rPr>
        <w:t xml:space="preserve">Throughout all safeguarding practice, we remain committed to promoting the voice of the child. Wherever appropriate, children will be listened to, their wishes and feelings sought and recorded, and their views considered when making safeguarding decisions. We recognise that </w:t>
      </w:r>
      <w:proofErr w:type="gramStart"/>
      <w:r w:rsidRPr="00A2230F">
        <w:rPr>
          <w:rFonts w:ascii="Nunito" w:eastAsia="Montserrat" w:hAnsi="Nunito" w:cs="Montserrat"/>
        </w:rPr>
        <w:t>children's</w:t>
      </w:r>
      <w:proofErr w:type="gramEnd"/>
      <w:r w:rsidRPr="00A2230F">
        <w:rPr>
          <w:rFonts w:ascii="Nunito" w:eastAsia="Montserrat" w:hAnsi="Nunito" w:cs="Montserrat"/>
        </w:rPr>
        <w:t xml:space="preserve"> lived experiences are central to effective safeguarding and that every child has the right to feel safe, be heard and receive appropriate protection.</w:t>
      </w:r>
    </w:p>
    <w:p w14:paraId="0579671E" w14:textId="77777777" w:rsidR="00A2230F" w:rsidRPr="00A2230F" w:rsidRDefault="00A2230F" w:rsidP="00A2230F">
      <w:pPr>
        <w:widowControl w:val="0"/>
        <w:spacing w:after="120" w:line="240" w:lineRule="auto"/>
        <w:rPr>
          <w:rFonts w:ascii="Nunito" w:eastAsia="Montserrat" w:hAnsi="Nunito" w:cs="Montserrat"/>
        </w:rPr>
      </w:pPr>
      <w:r w:rsidRPr="00A2230F">
        <w:rPr>
          <w:rFonts w:ascii="Nunito" w:eastAsia="Montserrat" w:hAnsi="Nunito" w:cs="Montserrat"/>
        </w:rPr>
        <w:t>By working collaboratively with parents, carers, children and partner agencies, 1st Staff aims to create a safeguarding culture that is open, transparent, supportive and focused on achieving the best possible outcomes for every child.</w:t>
      </w:r>
    </w:p>
    <w:p w14:paraId="20970431" w14:textId="717CCF2D" w:rsidR="00004833" w:rsidRPr="00004833" w:rsidRDefault="00004833" w:rsidP="00E658CB">
      <w:pPr>
        <w:widowControl w:val="0"/>
        <w:spacing w:after="120" w:line="240" w:lineRule="auto"/>
        <w:rPr>
          <w:rFonts w:ascii="Nunito" w:eastAsia="Montserrat" w:hAnsi="Nunito" w:cs="Montserrat"/>
        </w:rPr>
      </w:pPr>
      <w:r w:rsidRPr="00004833">
        <w:rPr>
          <w:rFonts w:ascii="Nunito" w:eastAsia="Montserrat" w:hAnsi="Nunito" w:cs="Montserrat"/>
        </w:rPr>
        <w:t>At 1</w:t>
      </w:r>
      <w:r w:rsidRPr="00004833">
        <w:rPr>
          <w:rFonts w:ascii="Nunito" w:eastAsia="Montserrat" w:hAnsi="Nunito" w:cs="Montserrat"/>
          <w:vertAlign w:val="superscript"/>
        </w:rPr>
        <w:t>st</w:t>
      </w:r>
      <w:r w:rsidRPr="00004833">
        <w:rPr>
          <w:rFonts w:ascii="Nunito" w:eastAsia="Montserrat" w:hAnsi="Nunito" w:cs="Montserrat"/>
        </w:rPr>
        <w:t xml:space="preserve"> Staff we update parents about safeguarding through our website. </w:t>
      </w:r>
    </w:p>
    <w:p w14:paraId="23AC0005" w14:textId="77777777" w:rsidR="00143559" w:rsidRPr="00143559" w:rsidRDefault="00004833" w:rsidP="00143559">
      <w:pPr>
        <w:widowControl w:val="0"/>
        <w:spacing w:after="120" w:line="240" w:lineRule="auto"/>
        <w:rPr>
          <w:rFonts w:ascii="Nunito" w:eastAsia="Montserrat" w:hAnsi="Nunito" w:cs="Montserrat"/>
        </w:rPr>
      </w:pPr>
      <w:r w:rsidRPr="00143559">
        <w:rPr>
          <w:rFonts w:ascii="Nunito" w:eastAsia="Montserrat" w:hAnsi="Nunito" w:cs="Montserrat"/>
        </w:rPr>
        <w:t>1st Staff follows the SET (Southend, Essex and Thurrock) Child Protection Procedures in all safeguarding matters. Staff should refer to the Effective Support for Children and Families in Essex document for thresholds of need and guidance on appropriate responses. </w:t>
      </w:r>
    </w:p>
    <w:p w14:paraId="1CBFF5AA" w14:textId="1381EDE8" w:rsidR="0028558A" w:rsidRPr="00E658CB" w:rsidRDefault="0028558A" w:rsidP="00E658CB">
      <w:pPr>
        <w:widowControl w:val="0"/>
        <w:spacing w:after="120" w:line="240" w:lineRule="auto"/>
        <w:rPr>
          <w:rFonts w:ascii="Nunito" w:eastAsia="Montserrat" w:hAnsi="Nunito" w:cs="Montserrat"/>
        </w:rPr>
      </w:pPr>
    </w:p>
    <w:p w14:paraId="2D7A6809" w14:textId="2408F839" w:rsidR="00244F45" w:rsidRDefault="003938AD" w:rsidP="002D3B8D">
      <w:pPr>
        <w:widowControl w:val="0"/>
        <w:spacing w:after="120"/>
        <w:ind w:left="426" w:hanging="426"/>
        <w:rPr>
          <w:rFonts w:ascii="Nunito SemiBold" w:eastAsia="Segoe UI" w:hAnsi="Nunito SemiBold" w:cs="Segoe UI"/>
          <w:sz w:val="40"/>
          <w:szCs w:val="40"/>
        </w:rPr>
      </w:pPr>
      <w:r>
        <w:rPr>
          <w:rFonts w:ascii="Nunito SemiBold" w:eastAsia="Segoe UI" w:hAnsi="Nunito SemiBold" w:cs="Segoe UI"/>
          <w:color w:val="DD0D0D"/>
          <w:sz w:val="40"/>
          <w:szCs w:val="40"/>
        </w:rPr>
        <w:t>9</w:t>
      </w:r>
      <w:r w:rsidR="00244F45" w:rsidRPr="00AE0370">
        <w:rPr>
          <w:rFonts w:ascii="Nunito SemiBold" w:eastAsia="Segoe UI" w:hAnsi="Nunito SemiBold" w:cs="Segoe UI"/>
          <w:color w:val="DD0D0D"/>
          <w:sz w:val="40"/>
          <w:szCs w:val="40"/>
        </w:rPr>
        <w:t xml:space="preserve"> </w:t>
      </w:r>
      <w:r w:rsidR="002D3B8D" w:rsidRPr="002D3B8D">
        <w:rPr>
          <w:rFonts w:ascii="Nunito SemiBold" w:eastAsia="Segoe UI" w:hAnsi="Nunito SemiBold" w:cs="Segoe UI"/>
          <w:sz w:val="40"/>
          <w:szCs w:val="40"/>
        </w:rPr>
        <w:t>What Happens if a Referral is Deemed</w:t>
      </w:r>
      <w:r w:rsidR="002D3B8D">
        <w:rPr>
          <w:rFonts w:ascii="Nunito SemiBold" w:eastAsia="Segoe UI" w:hAnsi="Nunito SemiBold" w:cs="Segoe UI"/>
          <w:sz w:val="40"/>
          <w:szCs w:val="40"/>
        </w:rPr>
        <w:t xml:space="preserve"> </w:t>
      </w:r>
      <w:r w:rsidR="002D3B8D" w:rsidRPr="002D3B8D">
        <w:rPr>
          <w:rFonts w:ascii="Nunito SemiBold" w:eastAsia="Segoe UI" w:hAnsi="Nunito SemiBold" w:cs="Segoe UI"/>
          <w:sz w:val="40"/>
          <w:szCs w:val="40"/>
        </w:rPr>
        <w:t>Necessary</w:t>
      </w:r>
    </w:p>
    <w:p w14:paraId="7301C1BE" w14:textId="77777777" w:rsidR="000E3404" w:rsidRPr="000E3404" w:rsidRDefault="000E3404" w:rsidP="000E3404">
      <w:pPr>
        <w:widowControl w:val="0"/>
        <w:spacing w:after="120"/>
        <w:rPr>
          <w:rFonts w:ascii="Nunito SemiBold" w:eastAsia="Segoe UI" w:hAnsi="Nunito SemiBold" w:cs="Segoe UI"/>
          <w:color w:val="EE0000"/>
          <w:sz w:val="28"/>
          <w:szCs w:val="28"/>
        </w:rPr>
      </w:pPr>
      <w:r w:rsidRPr="000E3404">
        <w:rPr>
          <w:rFonts w:ascii="Nunito SemiBold" w:eastAsia="Segoe UI" w:hAnsi="Nunito SemiBold" w:cs="Segoe UI"/>
          <w:b/>
          <w:bCs/>
          <w:color w:val="EE0000"/>
          <w:sz w:val="28"/>
          <w:szCs w:val="28"/>
        </w:rPr>
        <w:t>Child in Need (Section 17)</w:t>
      </w:r>
      <w:r w:rsidRPr="000E3404">
        <w:rPr>
          <w:rFonts w:ascii="Nunito SemiBold" w:eastAsia="Segoe UI" w:hAnsi="Nunito SemiBold" w:cs="Segoe UI"/>
          <w:color w:val="EE0000"/>
          <w:sz w:val="28"/>
          <w:szCs w:val="28"/>
        </w:rPr>
        <w:t> </w:t>
      </w:r>
    </w:p>
    <w:p w14:paraId="3456AAB8" w14:textId="77777777" w:rsidR="000E3404" w:rsidRPr="000E3404" w:rsidRDefault="000E3404" w:rsidP="000E3404">
      <w:pPr>
        <w:widowControl w:val="0"/>
        <w:spacing w:after="120"/>
        <w:rPr>
          <w:rFonts w:ascii="Nunito" w:eastAsia="Segoe UI" w:hAnsi="Nunito" w:cs="Segoe UI"/>
        </w:rPr>
      </w:pPr>
      <w:r w:rsidRPr="000E3404">
        <w:rPr>
          <w:rFonts w:ascii="Nunito" w:eastAsia="Segoe UI" w:hAnsi="Nunito" w:cs="Segoe UI"/>
        </w:rPr>
        <w:t>If the DSL considers that the welfare concerns indicate that a Child in Need referral is appropriate, they will speak with parents/child and obtain their consent for referral to the appropriate social care team, to request an assessment. If parents refuse to give consent, but the child’s needs are not being met, the DSL will discuss these issues with the first response team at the relevant local authority. Appropriate staff will attend Child in Need (CIN) meetings convened by Children’s Social Care when children are deemed to require Section 17 services. </w:t>
      </w:r>
    </w:p>
    <w:p w14:paraId="624662ED" w14:textId="181FA7CA" w:rsidR="000E3404" w:rsidRPr="000E3404" w:rsidRDefault="000E3404" w:rsidP="000E3404">
      <w:pPr>
        <w:widowControl w:val="0"/>
        <w:spacing w:after="120"/>
        <w:rPr>
          <w:rFonts w:ascii="Nunito" w:eastAsia="Segoe UI" w:hAnsi="Nunito" w:cs="Segoe UI"/>
        </w:rPr>
      </w:pPr>
    </w:p>
    <w:p w14:paraId="414E06C6" w14:textId="77777777" w:rsidR="000E3404" w:rsidRPr="000E3404" w:rsidRDefault="000E3404" w:rsidP="000E3404">
      <w:pPr>
        <w:widowControl w:val="0"/>
        <w:spacing w:after="120"/>
        <w:rPr>
          <w:rFonts w:ascii="Nunito SemiBold" w:eastAsia="Segoe UI" w:hAnsi="Nunito SemiBold" w:cs="Segoe UI"/>
          <w:color w:val="EE0000"/>
          <w:sz w:val="28"/>
          <w:szCs w:val="28"/>
        </w:rPr>
      </w:pPr>
      <w:r w:rsidRPr="000E3404">
        <w:rPr>
          <w:rFonts w:ascii="Nunito SemiBold" w:eastAsia="Segoe UI" w:hAnsi="Nunito SemiBold" w:cs="Segoe UI"/>
          <w:color w:val="EE0000"/>
          <w:sz w:val="28"/>
          <w:szCs w:val="28"/>
        </w:rPr>
        <w:lastRenderedPageBreak/>
        <w:t>Child Protection</w:t>
      </w:r>
      <w:r w:rsidRPr="000E3404">
        <w:rPr>
          <w:rFonts w:ascii="Nunito SemiBold" w:eastAsia="Segoe UI" w:hAnsi="Nunito SemiBold" w:cs="Segoe UI"/>
          <w:i/>
          <w:iCs/>
          <w:color w:val="EE0000"/>
          <w:sz w:val="28"/>
          <w:szCs w:val="28"/>
        </w:rPr>
        <w:t xml:space="preserve"> </w:t>
      </w:r>
      <w:r w:rsidRPr="000E3404">
        <w:rPr>
          <w:rFonts w:ascii="Nunito SemiBold" w:eastAsia="Segoe UI" w:hAnsi="Nunito SemiBold" w:cs="Segoe UI"/>
          <w:color w:val="EE0000"/>
          <w:sz w:val="28"/>
          <w:szCs w:val="28"/>
        </w:rPr>
        <w:t>(Section 47) </w:t>
      </w:r>
    </w:p>
    <w:p w14:paraId="229E4EAA" w14:textId="77777777" w:rsidR="000E3404" w:rsidRPr="000E3404" w:rsidRDefault="000E3404" w:rsidP="000E3404">
      <w:pPr>
        <w:widowControl w:val="0"/>
        <w:spacing w:after="120"/>
        <w:rPr>
          <w:rFonts w:ascii="Nunito" w:eastAsia="Segoe UI" w:hAnsi="Nunito" w:cs="Segoe UI"/>
        </w:rPr>
      </w:pPr>
      <w:r w:rsidRPr="000E3404">
        <w:rPr>
          <w:rFonts w:ascii="Nunito" w:eastAsia="Segoe UI" w:hAnsi="Nunito" w:cs="Segoe UI"/>
        </w:rPr>
        <w:t>If the local authority has reasonable cause to suspect that a child is suffering, or likely to suffer, significant harm,</w:t>
      </w:r>
      <w:r w:rsidRPr="000E3404">
        <w:rPr>
          <w:rFonts w:ascii="Nunito" w:eastAsia="Segoe UI" w:hAnsi="Nunito" w:cs="Segoe UI"/>
          <w:i/>
          <w:iCs/>
        </w:rPr>
        <w:t xml:space="preserve"> </w:t>
      </w:r>
      <w:r w:rsidRPr="000E3404">
        <w:rPr>
          <w:rFonts w:ascii="Nunito" w:eastAsia="Segoe UI" w:hAnsi="Nunito" w:cs="Segoe UI"/>
        </w:rPr>
        <w:t>they make enquiries under Section 47 to enable them to decide whether they should take any action to safeguard and promote the child’s welfare. This duty also applies if a child is subject to an emergency protection order (under S44 of the Children Act 1989) or in police protective custody (under S46 of the Children Act 1989).  </w:t>
      </w:r>
    </w:p>
    <w:p w14:paraId="6623DCB2" w14:textId="2D93E6DF" w:rsidR="000E3404" w:rsidRPr="000E3404" w:rsidRDefault="000E3404" w:rsidP="000E3404">
      <w:pPr>
        <w:widowControl w:val="0"/>
        <w:spacing w:after="120"/>
        <w:rPr>
          <w:rFonts w:ascii="Nunito" w:eastAsia="Segoe UI" w:hAnsi="Nunito" w:cs="Segoe UI"/>
        </w:rPr>
      </w:pPr>
      <w:r w:rsidRPr="000E3404">
        <w:rPr>
          <w:rFonts w:ascii="Nunito" w:eastAsia="Segoe UI" w:hAnsi="Nunito" w:cs="Segoe UI"/>
        </w:rPr>
        <w:t>Children’s Services will convene an Initial Child Protection Conference (ICPC) once a child protection enquiry under Section 47 of the Children Act 1989 has been undertaken, and the child is judged to be at continuing risk of significant harm. A review conference (RCPC) will take place once a child has been made the subject of a Child Protection Plan to monitor the safety of the child and the required reduction in risk. Between conferences regular meetings of a core group will take place to monitor the progress of the child protection plan.  </w:t>
      </w:r>
    </w:p>
    <w:p w14:paraId="279FDD44" w14:textId="77777777" w:rsidR="000E3404" w:rsidRPr="000E3404" w:rsidRDefault="000E3404" w:rsidP="000E3404">
      <w:pPr>
        <w:widowControl w:val="0"/>
        <w:spacing w:after="120"/>
        <w:rPr>
          <w:rFonts w:ascii="Nunito" w:eastAsia="Segoe UI" w:hAnsi="Nunito" w:cs="Segoe UI"/>
        </w:rPr>
      </w:pPr>
      <w:r w:rsidRPr="000E3404">
        <w:rPr>
          <w:rFonts w:ascii="Nunito" w:eastAsia="Segoe UI" w:hAnsi="Nunito" w:cs="Segoe UI"/>
        </w:rPr>
        <w:t>The DSL/DDSL (sometimes other staff members) will attend the child protection conference on behalf of the service. The person attending will have as much relevant and up to date information about the</w:t>
      </w:r>
      <w:r w:rsidRPr="000E3404">
        <w:rPr>
          <w:rFonts w:ascii="Nunito" w:eastAsia="Segoe UI" w:hAnsi="Nunito" w:cs="Segoe UI"/>
          <w:i/>
          <w:iCs/>
        </w:rPr>
        <w:t xml:space="preserve"> </w:t>
      </w:r>
      <w:r w:rsidRPr="000E3404">
        <w:rPr>
          <w:rFonts w:ascii="Nunito" w:eastAsia="Segoe UI" w:hAnsi="Nunito" w:cs="Segoe UI"/>
        </w:rPr>
        <w:t>child as possible. They will contribute to a recommendation on the risks/protective factors for the family from their information and a view on the need for a child protection plan. We understand the importance of our attendance and contribution at these conferences and whether we attend or not we know that there is a requirement to complete a report containing these contributions.  </w:t>
      </w:r>
    </w:p>
    <w:p w14:paraId="638FEE54" w14:textId="77777777" w:rsidR="000E3404" w:rsidRPr="000E3404" w:rsidRDefault="000E3404" w:rsidP="000E3404">
      <w:pPr>
        <w:widowControl w:val="0"/>
        <w:spacing w:after="120"/>
        <w:rPr>
          <w:rFonts w:ascii="Nunito" w:eastAsia="Segoe UI" w:hAnsi="Nunito" w:cs="Segoe UI"/>
        </w:rPr>
      </w:pPr>
      <w:r w:rsidRPr="000E3404">
        <w:rPr>
          <w:rFonts w:ascii="Nunito" w:eastAsia="Segoe UI" w:hAnsi="Nunito" w:cs="Segoe UI"/>
        </w:rPr>
        <w:t>Child protection conferences can be upsetting for parents. We recognise that we are likely to have more contact with parents than other professionals involved and will work in an open, honest, and transparent way with any parent whose child has been referred to children’s services or whose child is subject to a child protection plan. Our responsibility is to promote the protection and welfare of all children, and our aim is to achieve this in partnership</w:t>
      </w:r>
      <w:r w:rsidRPr="000E3404">
        <w:rPr>
          <w:rFonts w:ascii="Nunito" w:eastAsia="Segoe UI" w:hAnsi="Nunito" w:cs="Segoe UI"/>
          <w:i/>
          <w:iCs/>
        </w:rPr>
        <w:t xml:space="preserve"> </w:t>
      </w:r>
      <w:r w:rsidRPr="000E3404">
        <w:rPr>
          <w:rFonts w:ascii="Nunito" w:eastAsia="Segoe UI" w:hAnsi="Nunito" w:cs="Segoe UI"/>
        </w:rPr>
        <w:t>with our parents/carers, wherever possible. </w:t>
      </w:r>
    </w:p>
    <w:p w14:paraId="23B70AFF" w14:textId="77777777" w:rsidR="000E3404" w:rsidRPr="000E3404" w:rsidRDefault="000E3404" w:rsidP="000E3404">
      <w:pPr>
        <w:widowControl w:val="0"/>
        <w:spacing w:after="120"/>
        <w:rPr>
          <w:rFonts w:ascii="Nunito" w:eastAsia="Segoe UI" w:hAnsi="Nunito" w:cs="Segoe UI"/>
        </w:rPr>
      </w:pPr>
      <w:r w:rsidRPr="000E3404">
        <w:rPr>
          <w:rFonts w:ascii="Nunito" w:eastAsia="Segoe UI" w:hAnsi="Nunito" w:cs="Segoe UI"/>
        </w:rPr>
        <w:t> </w:t>
      </w:r>
    </w:p>
    <w:p w14:paraId="402DA37E" w14:textId="77777777" w:rsidR="000E3404" w:rsidRPr="000E3404" w:rsidRDefault="000E3404" w:rsidP="000E3404">
      <w:pPr>
        <w:widowControl w:val="0"/>
        <w:spacing w:after="120"/>
        <w:rPr>
          <w:rFonts w:ascii="Nunito SemiBold" w:eastAsia="Segoe UI" w:hAnsi="Nunito SemiBold" w:cs="Segoe UI"/>
          <w:color w:val="EE0000"/>
          <w:sz w:val="28"/>
          <w:szCs w:val="28"/>
        </w:rPr>
      </w:pPr>
      <w:r w:rsidRPr="000E3404">
        <w:rPr>
          <w:rFonts w:ascii="Nunito SemiBold" w:eastAsia="Segoe UI" w:hAnsi="Nunito SemiBold" w:cs="Segoe UI"/>
          <w:color w:val="EE0000"/>
          <w:sz w:val="28"/>
          <w:szCs w:val="28"/>
          <w:lang w:val="en-CA"/>
        </w:rPr>
        <w:t xml:space="preserve">Recognising abuse and </w:t>
      </w:r>
      <w:proofErr w:type="gramStart"/>
      <w:r w:rsidRPr="000E3404">
        <w:rPr>
          <w:rFonts w:ascii="Nunito SemiBold" w:eastAsia="Segoe UI" w:hAnsi="Nunito SemiBold" w:cs="Segoe UI"/>
          <w:color w:val="EE0000"/>
          <w:sz w:val="28"/>
          <w:szCs w:val="28"/>
          <w:lang w:val="en-CA"/>
        </w:rPr>
        <w:t>taking action</w:t>
      </w:r>
      <w:proofErr w:type="gramEnd"/>
      <w:r w:rsidRPr="000E3404">
        <w:rPr>
          <w:rFonts w:ascii="Nunito SemiBold" w:eastAsia="Segoe UI" w:hAnsi="Nunito SemiBold" w:cs="Segoe UI"/>
          <w:color w:val="EE0000"/>
          <w:sz w:val="28"/>
          <w:szCs w:val="28"/>
          <w:lang w:val="en-CA"/>
        </w:rPr>
        <w:t>.</w:t>
      </w:r>
      <w:r w:rsidRPr="000E3404">
        <w:rPr>
          <w:rFonts w:ascii="Nunito SemiBold" w:eastAsia="Segoe UI" w:hAnsi="Nunito SemiBold" w:cs="Segoe UI"/>
          <w:color w:val="EE0000"/>
          <w:sz w:val="28"/>
          <w:szCs w:val="28"/>
        </w:rPr>
        <w:t> </w:t>
      </w:r>
    </w:p>
    <w:p w14:paraId="5A7D0687" w14:textId="77777777" w:rsidR="000E3404" w:rsidRPr="000E3404" w:rsidRDefault="000E3404" w:rsidP="000E3404">
      <w:pPr>
        <w:widowControl w:val="0"/>
        <w:spacing w:after="120"/>
        <w:rPr>
          <w:rFonts w:ascii="Nunito" w:eastAsia="Segoe UI" w:hAnsi="Nunito" w:cs="Segoe UI"/>
        </w:rPr>
      </w:pPr>
      <w:r w:rsidRPr="000E3404">
        <w:rPr>
          <w:rFonts w:ascii="Nunito" w:eastAsia="Segoe UI" w:hAnsi="Nunito" w:cs="Segoe UI"/>
          <w:lang w:val="en-CA"/>
        </w:rPr>
        <w:t>Staff must follow the procedures set out below in the event of a safeguarding issue.</w:t>
      </w:r>
      <w:r w:rsidRPr="000E3404">
        <w:rPr>
          <w:rFonts w:ascii="Nunito" w:eastAsia="Segoe UI" w:hAnsi="Nunito" w:cs="Segoe UI"/>
        </w:rPr>
        <w:t> </w:t>
      </w:r>
    </w:p>
    <w:p w14:paraId="3709D880" w14:textId="77777777" w:rsidR="000E3404" w:rsidRPr="000E3404" w:rsidRDefault="000E3404" w:rsidP="000E3404">
      <w:pPr>
        <w:widowControl w:val="0"/>
        <w:spacing w:after="120"/>
        <w:rPr>
          <w:rFonts w:ascii="Nunito" w:eastAsia="Segoe UI" w:hAnsi="Nunito" w:cs="Segoe UI"/>
        </w:rPr>
      </w:pPr>
      <w:r w:rsidRPr="000E3404">
        <w:rPr>
          <w:rFonts w:ascii="Nunito" w:eastAsia="Segoe UI" w:hAnsi="Nunito" w:cs="Segoe UI"/>
          <w:lang w:val="en-CA"/>
        </w:rPr>
        <w:t>Make a referral to children’s social care and/or the police immediately if a child is in immediate danger or at risk of harm. Anyone can make a referral.</w:t>
      </w:r>
      <w:r w:rsidRPr="000E3404">
        <w:rPr>
          <w:rFonts w:ascii="Nunito" w:eastAsia="Segoe UI" w:hAnsi="Nunito" w:cs="Segoe UI"/>
        </w:rPr>
        <w:t> </w:t>
      </w:r>
    </w:p>
    <w:p w14:paraId="0FC382AA" w14:textId="77777777" w:rsidR="000E3404" w:rsidRPr="000E3404" w:rsidRDefault="000E3404" w:rsidP="000E3404">
      <w:pPr>
        <w:widowControl w:val="0"/>
        <w:spacing w:after="120"/>
        <w:rPr>
          <w:rFonts w:ascii="Nunito" w:eastAsia="Segoe UI" w:hAnsi="Nunito" w:cs="Segoe UI"/>
        </w:rPr>
      </w:pPr>
      <w:r w:rsidRPr="000E3404">
        <w:rPr>
          <w:rFonts w:ascii="Nunito" w:eastAsia="Segoe UI" w:hAnsi="Nunito" w:cs="Segoe UI"/>
          <w:lang w:val="en-CA"/>
        </w:rPr>
        <w:t>Tell the DSL as soon as possible if you make a referral directly.</w:t>
      </w:r>
      <w:r w:rsidRPr="000E3404">
        <w:rPr>
          <w:rFonts w:ascii="Nunito" w:eastAsia="Segoe UI" w:hAnsi="Nunito" w:cs="Segoe UI"/>
        </w:rPr>
        <w:t> </w:t>
      </w:r>
    </w:p>
    <w:p w14:paraId="5A787744" w14:textId="77777777" w:rsidR="000E3404" w:rsidRPr="000E3404" w:rsidRDefault="000E3404" w:rsidP="000E3404">
      <w:pPr>
        <w:widowControl w:val="0"/>
        <w:spacing w:after="120"/>
        <w:rPr>
          <w:rFonts w:ascii="Nunito" w:eastAsia="Segoe UI" w:hAnsi="Nunito" w:cs="Segoe UI"/>
        </w:rPr>
      </w:pPr>
      <w:r w:rsidRPr="000E3404">
        <w:rPr>
          <w:rFonts w:ascii="Nunito" w:eastAsia="Segoe UI" w:hAnsi="Nunito" w:cs="Segoe UI"/>
          <w:lang w:val="en-CA"/>
        </w:rPr>
        <w:t xml:space="preserve">The DSL or deputy DSL will complete a Referral Form and escalate this to the duty social care team within 24 </w:t>
      </w:r>
      <w:proofErr w:type="gramStart"/>
      <w:r w:rsidRPr="000E3404">
        <w:rPr>
          <w:rFonts w:ascii="Nunito" w:eastAsia="Segoe UI" w:hAnsi="Nunito" w:cs="Segoe UI"/>
          <w:lang w:val="en-CA"/>
        </w:rPr>
        <w:t>hours,</w:t>
      </w:r>
      <w:proofErr w:type="gramEnd"/>
      <w:r w:rsidRPr="000E3404">
        <w:rPr>
          <w:rFonts w:ascii="Nunito" w:eastAsia="Segoe UI" w:hAnsi="Nunito" w:cs="Segoe UI"/>
          <w:lang w:val="en-CA"/>
        </w:rPr>
        <w:t xml:space="preserve"> staff can make referrals to social care as outlined in the table below:</w:t>
      </w:r>
    </w:p>
    <w:tbl>
      <w:tblPr>
        <w:tblW w:w="0" w:type="auto"/>
        <w:tblLayout w:type="fixed"/>
        <w:tblLook w:val="06A0" w:firstRow="1" w:lastRow="0" w:firstColumn="1" w:lastColumn="0" w:noHBand="1" w:noVBand="1"/>
      </w:tblPr>
      <w:tblGrid>
        <w:gridCol w:w="3427"/>
        <w:gridCol w:w="5337"/>
      </w:tblGrid>
      <w:tr w:rsidR="0028232B" w:rsidRPr="0028232B" w14:paraId="35B3E99B" w14:textId="77777777" w:rsidTr="00474658">
        <w:trPr>
          <w:trHeight w:val="567"/>
        </w:trPr>
        <w:tc>
          <w:tcPr>
            <w:tcW w:w="3427" w:type="dxa"/>
            <w:shd w:val="clear" w:color="auto" w:fill="E71C22"/>
            <w:tcMar>
              <w:top w:w="15" w:type="dxa"/>
              <w:left w:w="15" w:type="dxa"/>
              <w:right w:w="15" w:type="dxa"/>
            </w:tcMar>
            <w:vAlign w:val="bottom"/>
          </w:tcPr>
          <w:p w14:paraId="55AA4F29" w14:textId="2BA03E00" w:rsidR="0028232B" w:rsidRPr="0028232B" w:rsidRDefault="0028232B" w:rsidP="00474658">
            <w:pPr>
              <w:rPr>
                <w:rFonts w:ascii="Nunito SemiBold" w:eastAsia="Arial" w:hAnsi="Nunito SemiBold" w:cs="Arial"/>
                <w:color w:val="FFFFFF" w:themeColor="background1"/>
              </w:rPr>
            </w:pPr>
            <w:r w:rsidRPr="0028232B">
              <w:rPr>
                <w:rFonts w:ascii="Nunito SemiBold" w:eastAsia="Arial" w:hAnsi="Nunito SemiBold" w:cs="Arial"/>
                <w:color w:val="FFFFFF" w:themeColor="background1"/>
              </w:rPr>
              <w:t>Area</w:t>
            </w:r>
          </w:p>
        </w:tc>
        <w:tc>
          <w:tcPr>
            <w:tcW w:w="5337" w:type="dxa"/>
            <w:shd w:val="clear" w:color="auto" w:fill="E71C22"/>
            <w:tcMar>
              <w:top w:w="15" w:type="dxa"/>
              <w:left w:w="15" w:type="dxa"/>
              <w:right w:w="15" w:type="dxa"/>
            </w:tcMar>
            <w:vAlign w:val="bottom"/>
          </w:tcPr>
          <w:p w14:paraId="01ABC512" w14:textId="77777777" w:rsidR="0028232B" w:rsidRPr="0028232B" w:rsidRDefault="0028232B" w:rsidP="00474658">
            <w:pPr>
              <w:rPr>
                <w:rFonts w:ascii="Nunito SemiBold" w:eastAsia="Arial" w:hAnsi="Nunito SemiBold" w:cs="Arial"/>
                <w:color w:val="FFFFFF" w:themeColor="background1"/>
              </w:rPr>
            </w:pPr>
            <w:r w:rsidRPr="0028232B">
              <w:rPr>
                <w:rFonts w:ascii="Nunito SemiBold" w:eastAsia="Arial" w:hAnsi="Nunito SemiBold" w:cs="Arial"/>
                <w:color w:val="FFFFFF" w:themeColor="background1"/>
              </w:rPr>
              <w:t>How to report a concern</w:t>
            </w:r>
          </w:p>
        </w:tc>
      </w:tr>
      <w:tr w:rsidR="0028232B" w:rsidRPr="0028232B" w14:paraId="790E92AD" w14:textId="77777777" w:rsidTr="00474658">
        <w:trPr>
          <w:trHeight w:val="484"/>
        </w:trPr>
        <w:tc>
          <w:tcPr>
            <w:tcW w:w="3427" w:type="dxa"/>
            <w:shd w:val="clear" w:color="auto" w:fill="FFFFFF" w:themeFill="background1"/>
            <w:tcMar>
              <w:top w:w="15" w:type="dxa"/>
              <w:left w:w="15" w:type="dxa"/>
              <w:right w:w="15" w:type="dxa"/>
            </w:tcMar>
            <w:vAlign w:val="center"/>
          </w:tcPr>
          <w:p w14:paraId="52159D47" w14:textId="77777777" w:rsidR="0028232B" w:rsidRPr="0028232B" w:rsidRDefault="0028232B" w:rsidP="00474658">
            <w:pPr>
              <w:rPr>
                <w:rFonts w:ascii="Nunito" w:eastAsia="Arial" w:hAnsi="Nunito" w:cs="Arial"/>
              </w:rPr>
            </w:pPr>
            <w:r w:rsidRPr="0028232B">
              <w:rPr>
                <w:rFonts w:ascii="Nunito" w:eastAsia="Arial" w:hAnsi="Nunito" w:cs="Arial"/>
              </w:rPr>
              <w:t>Barking and Dagenham</w:t>
            </w:r>
          </w:p>
        </w:tc>
        <w:tc>
          <w:tcPr>
            <w:tcW w:w="5337" w:type="dxa"/>
            <w:shd w:val="clear" w:color="auto" w:fill="FFFFFF" w:themeFill="background1"/>
            <w:tcMar>
              <w:top w:w="15" w:type="dxa"/>
              <w:left w:w="15" w:type="dxa"/>
              <w:right w:w="15" w:type="dxa"/>
            </w:tcMar>
            <w:vAlign w:val="center"/>
          </w:tcPr>
          <w:p w14:paraId="223F7F97" w14:textId="77777777" w:rsidR="0028232B" w:rsidRPr="0028232B" w:rsidRDefault="0028232B" w:rsidP="00474658">
            <w:pPr>
              <w:rPr>
                <w:rFonts w:ascii="Nunito" w:eastAsia="Arial" w:hAnsi="Nunito" w:cs="Arial"/>
              </w:rPr>
            </w:pPr>
            <w:hyperlink r:id="rId57" w:anchor=":~:text=This%20page%20and%20online%20form%20referral%20is%20for,of%20immediate%20harm%20call%20the%20police%20on%20999.">
              <w:r w:rsidRPr="0028232B">
                <w:rPr>
                  <w:rStyle w:val="Hyperlink"/>
                  <w:rFonts w:ascii="Nunito" w:eastAsia="Arial" w:hAnsi="Nunito" w:cs="Arial"/>
                </w:rPr>
                <w:t>Concerned about a child LBBD</w:t>
              </w:r>
            </w:hyperlink>
          </w:p>
        </w:tc>
      </w:tr>
      <w:tr w:rsidR="0028232B" w:rsidRPr="0028232B" w14:paraId="0B903225" w14:textId="77777777" w:rsidTr="00474658">
        <w:trPr>
          <w:trHeight w:val="484"/>
        </w:trPr>
        <w:tc>
          <w:tcPr>
            <w:tcW w:w="3427" w:type="dxa"/>
            <w:shd w:val="clear" w:color="auto" w:fill="FBDDDE"/>
            <w:tcMar>
              <w:top w:w="15" w:type="dxa"/>
              <w:left w:w="15" w:type="dxa"/>
              <w:right w:w="15" w:type="dxa"/>
            </w:tcMar>
            <w:vAlign w:val="center"/>
          </w:tcPr>
          <w:p w14:paraId="3F1DFA59" w14:textId="77777777" w:rsidR="0028232B" w:rsidRPr="0028232B" w:rsidRDefault="0028232B" w:rsidP="00474658">
            <w:pPr>
              <w:rPr>
                <w:rFonts w:ascii="Nunito" w:eastAsia="Arial" w:hAnsi="Nunito" w:cs="Arial"/>
              </w:rPr>
            </w:pPr>
            <w:r w:rsidRPr="0028232B">
              <w:rPr>
                <w:rFonts w:ascii="Nunito" w:eastAsia="Arial" w:hAnsi="Nunito" w:cs="Arial"/>
              </w:rPr>
              <w:lastRenderedPageBreak/>
              <w:t>Bedfordshire</w:t>
            </w:r>
          </w:p>
        </w:tc>
        <w:tc>
          <w:tcPr>
            <w:tcW w:w="5337" w:type="dxa"/>
            <w:shd w:val="clear" w:color="auto" w:fill="FBDDDE"/>
            <w:tcMar>
              <w:top w:w="15" w:type="dxa"/>
              <w:left w:w="15" w:type="dxa"/>
              <w:right w:w="15" w:type="dxa"/>
            </w:tcMar>
            <w:vAlign w:val="center"/>
          </w:tcPr>
          <w:p w14:paraId="7C19F9C7" w14:textId="77777777" w:rsidR="0028232B" w:rsidRPr="0028232B" w:rsidRDefault="0028232B" w:rsidP="00474658">
            <w:pPr>
              <w:rPr>
                <w:rFonts w:ascii="Nunito" w:eastAsia="Arial" w:hAnsi="Nunito" w:cs="Arial"/>
              </w:rPr>
            </w:pPr>
            <w:hyperlink r:id="rId58" w:anchor=":~:text=It%20is%20everyone%27s%20responsibility%20to%20keep%20children%20safe%2C,or%20out%20of%20hours%20call%200300%20300%208123.">
              <w:r w:rsidRPr="0028232B">
                <w:rPr>
                  <w:rStyle w:val="Hyperlink"/>
                  <w:rFonts w:ascii="Nunito" w:eastAsia="Arial" w:hAnsi="Nunito" w:cs="Arial"/>
                </w:rPr>
                <w:t>Concerned about a child Bedfordshire</w:t>
              </w:r>
            </w:hyperlink>
          </w:p>
        </w:tc>
      </w:tr>
      <w:tr w:rsidR="0028232B" w:rsidRPr="0028232B" w14:paraId="5A1E6312" w14:textId="77777777" w:rsidTr="00474658">
        <w:trPr>
          <w:trHeight w:val="484"/>
        </w:trPr>
        <w:tc>
          <w:tcPr>
            <w:tcW w:w="3427" w:type="dxa"/>
            <w:shd w:val="clear" w:color="auto" w:fill="FFFFFF" w:themeFill="background1"/>
            <w:tcMar>
              <w:top w:w="15" w:type="dxa"/>
              <w:left w:w="15" w:type="dxa"/>
              <w:right w:w="15" w:type="dxa"/>
            </w:tcMar>
            <w:vAlign w:val="center"/>
          </w:tcPr>
          <w:p w14:paraId="35E069D1" w14:textId="77777777" w:rsidR="0028232B" w:rsidRPr="0028232B" w:rsidRDefault="0028232B" w:rsidP="00474658">
            <w:pPr>
              <w:rPr>
                <w:rFonts w:ascii="Nunito" w:eastAsia="Arial" w:hAnsi="Nunito" w:cs="Arial"/>
              </w:rPr>
            </w:pPr>
            <w:r w:rsidRPr="0028232B">
              <w:rPr>
                <w:rFonts w:ascii="Nunito" w:eastAsia="Arial" w:hAnsi="Nunito" w:cs="Arial"/>
              </w:rPr>
              <w:t>Bolton</w:t>
            </w:r>
          </w:p>
        </w:tc>
        <w:tc>
          <w:tcPr>
            <w:tcW w:w="5337" w:type="dxa"/>
            <w:shd w:val="clear" w:color="auto" w:fill="FFFFFF" w:themeFill="background1"/>
            <w:tcMar>
              <w:top w:w="15" w:type="dxa"/>
              <w:left w:w="15" w:type="dxa"/>
              <w:right w:w="15" w:type="dxa"/>
            </w:tcMar>
            <w:vAlign w:val="center"/>
          </w:tcPr>
          <w:p w14:paraId="7D484F7D" w14:textId="77777777" w:rsidR="0028232B" w:rsidRPr="0028232B" w:rsidRDefault="0028232B" w:rsidP="00474658">
            <w:pPr>
              <w:rPr>
                <w:rFonts w:ascii="Nunito" w:eastAsia="Arial" w:hAnsi="Nunito" w:cs="Arial"/>
              </w:rPr>
            </w:pPr>
            <w:hyperlink r:id="rId59">
              <w:r w:rsidRPr="0028232B">
                <w:rPr>
                  <w:rStyle w:val="Hyperlink"/>
                  <w:rFonts w:ascii="Nunito" w:eastAsia="Arial" w:hAnsi="Nunito" w:cs="Arial"/>
                </w:rPr>
                <w:t>Concerned about a child Bolton</w:t>
              </w:r>
            </w:hyperlink>
          </w:p>
        </w:tc>
      </w:tr>
      <w:tr w:rsidR="0028232B" w:rsidRPr="0028232B" w14:paraId="58F53754" w14:textId="77777777" w:rsidTr="00474658">
        <w:trPr>
          <w:trHeight w:val="484"/>
        </w:trPr>
        <w:tc>
          <w:tcPr>
            <w:tcW w:w="3427" w:type="dxa"/>
            <w:shd w:val="clear" w:color="auto" w:fill="FBDDDE"/>
            <w:tcMar>
              <w:top w:w="15" w:type="dxa"/>
              <w:left w:w="15" w:type="dxa"/>
              <w:right w:w="15" w:type="dxa"/>
            </w:tcMar>
            <w:vAlign w:val="center"/>
          </w:tcPr>
          <w:p w14:paraId="5ACBA2B2" w14:textId="77777777" w:rsidR="0028232B" w:rsidRPr="0028232B" w:rsidRDefault="0028232B" w:rsidP="00474658">
            <w:pPr>
              <w:rPr>
                <w:rFonts w:ascii="Nunito" w:eastAsia="Arial" w:hAnsi="Nunito" w:cs="Arial"/>
              </w:rPr>
            </w:pPr>
            <w:r w:rsidRPr="0028232B">
              <w:rPr>
                <w:rFonts w:ascii="Nunito" w:eastAsia="Arial" w:hAnsi="Nunito" w:cs="Arial"/>
              </w:rPr>
              <w:t>Bournemouth</w:t>
            </w:r>
          </w:p>
        </w:tc>
        <w:tc>
          <w:tcPr>
            <w:tcW w:w="5337" w:type="dxa"/>
            <w:shd w:val="clear" w:color="auto" w:fill="FBDDDE"/>
            <w:tcMar>
              <w:top w:w="15" w:type="dxa"/>
              <w:left w:w="15" w:type="dxa"/>
              <w:right w:w="15" w:type="dxa"/>
            </w:tcMar>
            <w:vAlign w:val="center"/>
          </w:tcPr>
          <w:p w14:paraId="512D7BDA" w14:textId="77777777" w:rsidR="0028232B" w:rsidRPr="0028232B" w:rsidRDefault="0028232B" w:rsidP="00474658">
            <w:pPr>
              <w:rPr>
                <w:rFonts w:ascii="Nunito" w:eastAsia="Arial" w:hAnsi="Nunito" w:cs="Arial"/>
              </w:rPr>
            </w:pPr>
            <w:hyperlink r:id="rId60" w:anchor=":~:text=You%20can%20contact%20the%20BCP%20First%20Response%20Hub,further%20enhancing%20the%20speed%20and%20ease%20of%20referrals">
              <w:r w:rsidRPr="0028232B">
                <w:rPr>
                  <w:rStyle w:val="Hyperlink"/>
                  <w:rFonts w:ascii="Nunito" w:eastAsia="Arial" w:hAnsi="Nunito" w:cs="Arial"/>
                </w:rPr>
                <w:t>Concerned about a child Bournemouth</w:t>
              </w:r>
            </w:hyperlink>
          </w:p>
        </w:tc>
      </w:tr>
      <w:tr w:rsidR="0028232B" w:rsidRPr="0028232B" w14:paraId="042710B4" w14:textId="77777777" w:rsidTr="00474658">
        <w:trPr>
          <w:trHeight w:val="484"/>
        </w:trPr>
        <w:tc>
          <w:tcPr>
            <w:tcW w:w="3427" w:type="dxa"/>
            <w:shd w:val="clear" w:color="auto" w:fill="FFFFFF" w:themeFill="background1"/>
            <w:tcMar>
              <w:top w:w="15" w:type="dxa"/>
              <w:left w:w="15" w:type="dxa"/>
              <w:right w:w="15" w:type="dxa"/>
            </w:tcMar>
            <w:vAlign w:val="center"/>
          </w:tcPr>
          <w:p w14:paraId="52588940" w14:textId="77777777" w:rsidR="0028232B" w:rsidRPr="0028232B" w:rsidRDefault="0028232B" w:rsidP="00474658">
            <w:pPr>
              <w:rPr>
                <w:rFonts w:ascii="Nunito" w:eastAsia="Arial" w:hAnsi="Nunito" w:cs="Arial"/>
              </w:rPr>
            </w:pPr>
            <w:r w:rsidRPr="0028232B">
              <w:rPr>
                <w:rFonts w:ascii="Nunito" w:eastAsia="Arial" w:hAnsi="Nunito" w:cs="Arial"/>
              </w:rPr>
              <w:t>Cambridge</w:t>
            </w:r>
          </w:p>
        </w:tc>
        <w:tc>
          <w:tcPr>
            <w:tcW w:w="5337" w:type="dxa"/>
            <w:shd w:val="clear" w:color="auto" w:fill="FFFFFF" w:themeFill="background1"/>
            <w:tcMar>
              <w:top w:w="15" w:type="dxa"/>
              <w:left w:w="15" w:type="dxa"/>
              <w:right w:w="15" w:type="dxa"/>
            </w:tcMar>
            <w:vAlign w:val="center"/>
          </w:tcPr>
          <w:p w14:paraId="29964022" w14:textId="77777777" w:rsidR="0028232B" w:rsidRPr="0028232B" w:rsidRDefault="0028232B" w:rsidP="00474658">
            <w:pPr>
              <w:rPr>
                <w:rFonts w:ascii="Nunito" w:eastAsia="Arial" w:hAnsi="Nunito" w:cs="Arial"/>
              </w:rPr>
            </w:pPr>
            <w:hyperlink r:id="rId61">
              <w:r w:rsidRPr="0028232B">
                <w:rPr>
                  <w:rStyle w:val="Hyperlink"/>
                  <w:rFonts w:ascii="Nunito" w:eastAsia="Arial" w:hAnsi="Nunito" w:cs="Arial"/>
                </w:rPr>
                <w:t>Concerned about a child Cambridge</w:t>
              </w:r>
            </w:hyperlink>
          </w:p>
        </w:tc>
      </w:tr>
      <w:tr w:rsidR="0028232B" w:rsidRPr="0028232B" w14:paraId="724A73EB" w14:textId="77777777" w:rsidTr="00474658">
        <w:trPr>
          <w:trHeight w:val="484"/>
        </w:trPr>
        <w:tc>
          <w:tcPr>
            <w:tcW w:w="3427" w:type="dxa"/>
            <w:shd w:val="clear" w:color="auto" w:fill="FBDDDE"/>
            <w:tcMar>
              <w:top w:w="15" w:type="dxa"/>
              <w:left w:w="15" w:type="dxa"/>
              <w:right w:w="15" w:type="dxa"/>
            </w:tcMar>
            <w:vAlign w:val="center"/>
          </w:tcPr>
          <w:p w14:paraId="69B86D47" w14:textId="77777777" w:rsidR="0028232B" w:rsidRPr="0028232B" w:rsidRDefault="0028232B" w:rsidP="00474658">
            <w:pPr>
              <w:rPr>
                <w:rFonts w:ascii="Nunito" w:eastAsia="Arial" w:hAnsi="Nunito" w:cs="Arial"/>
              </w:rPr>
            </w:pPr>
            <w:r w:rsidRPr="0028232B">
              <w:rPr>
                <w:rFonts w:ascii="Nunito" w:eastAsia="Arial" w:hAnsi="Nunito" w:cs="Arial"/>
              </w:rPr>
              <w:t>Camden</w:t>
            </w:r>
          </w:p>
        </w:tc>
        <w:tc>
          <w:tcPr>
            <w:tcW w:w="5337" w:type="dxa"/>
            <w:shd w:val="clear" w:color="auto" w:fill="FBDDDE"/>
            <w:tcMar>
              <w:top w:w="15" w:type="dxa"/>
              <w:left w:w="15" w:type="dxa"/>
              <w:right w:w="15" w:type="dxa"/>
            </w:tcMar>
            <w:vAlign w:val="center"/>
          </w:tcPr>
          <w:p w14:paraId="63453D38" w14:textId="77777777" w:rsidR="0028232B" w:rsidRPr="0028232B" w:rsidRDefault="0028232B" w:rsidP="00474658">
            <w:pPr>
              <w:rPr>
                <w:rFonts w:ascii="Nunito" w:eastAsia="Arial" w:hAnsi="Nunito" w:cs="Arial"/>
              </w:rPr>
            </w:pPr>
            <w:hyperlink r:id="rId62">
              <w:r w:rsidRPr="0028232B">
                <w:rPr>
                  <w:rStyle w:val="Hyperlink"/>
                  <w:rFonts w:ascii="Nunito" w:eastAsia="Arial" w:hAnsi="Nunito" w:cs="Arial"/>
                </w:rPr>
                <w:t>Concerned about a child Camden</w:t>
              </w:r>
            </w:hyperlink>
          </w:p>
        </w:tc>
      </w:tr>
      <w:tr w:rsidR="0028232B" w:rsidRPr="0028232B" w14:paraId="22A839FE" w14:textId="77777777" w:rsidTr="00474658">
        <w:trPr>
          <w:trHeight w:val="484"/>
        </w:trPr>
        <w:tc>
          <w:tcPr>
            <w:tcW w:w="3427" w:type="dxa"/>
            <w:shd w:val="clear" w:color="auto" w:fill="FFFFFF" w:themeFill="background1"/>
            <w:tcMar>
              <w:top w:w="15" w:type="dxa"/>
              <w:left w:w="15" w:type="dxa"/>
              <w:right w:w="15" w:type="dxa"/>
            </w:tcMar>
            <w:vAlign w:val="center"/>
          </w:tcPr>
          <w:p w14:paraId="2D4DF1C3" w14:textId="77777777" w:rsidR="0028232B" w:rsidRPr="0028232B" w:rsidRDefault="0028232B" w:rsidP="00474658">
            <w:pPr>
              <w:rPr>
                <w:rFonts w:ascii="Nunito" w:eastAsia="Arial" w:hAnsi="Nunito" w:cs="Arial"/>
              </w:rPr>
            </w:pPr>
            <w:r w:rsidRPr="0028232B">
              <w:rPr>
                <w:rFonts w:ascii="Nunito" w:eastAsia="Arial" w:hAnsi="Nunito" w:cs="Arial"/>
              </w:rPr>
              <w:t>Cheshire East</w:t>
            </w:r>
          </w:p>
        </w:tc>
        <w:tc>
          <w:tcPr>
            <w:tcW w:w="5337" w:type="dxa"/>
            <w:shd w:val="clear" w:color="auto" w:fill="FFFFFF" w:themeFill="background1"/>
            <w:tcMar>
              <w:top w:w="15" w:type="dxa"/>
              <w:left w:w="15" w:type="dxa"/>
              <w:right w:w="15" w:type="dxa"/>
            </w:tcMar>
            <w:vAlign w:val="center"/>
          </w:tcPr>
          <w:p w14:paraId="22409531" w14:textId="77777777" w:rsidR="0028232B" w:rsidRPr="0028232B" w:rsidRDefault="0028232B" w:rsidP="00474658">
            <w:pPr>
              <w:rPr>
                <w:rFonts w:ascii="Nunito" w:hAnsi="Nunito"/>
              </w:rPr>
            </w:pPr>
            <w:hyperlink r:id="rId63">
              <w:r w:rsidRPr="0028232B">
                <w:rPr>
                  <w:rStyle w:val="Hyperlink"/>
                  <w:rFonts w:ascii="Nunito" w:eastAsia="Arial" w:hAnsi="Nunito" w:cs="Arial"/>
                </w:rPr>
                <w:t>Concerned about a child Cheshire East</w:t>
              </w:r>
            </w:hyperlink>
          </w:p>
        </w:tc>
      </w:tr>
      <w:tr w:rsidR="0028232B" w:rsidRPr="0028232B" w14:paraId="141FE619" w14:textId="77777777" w:rsidTr="00474658">
        <w:trPr>
          <w:trHeight w:val="484"/>
        </w:trPr>
        <w:tc>
          <w:tcPr>
            <w:tcW w:w="3427" w:type="dxa"/>
            <w:shd w:val="clear" w:color="auto" w:fill="FBDDDE"/>
            <w:tcMar>
              <w:top w:w="15" w:type="dxa"/>
              <w:left w:w="15" w:type="dxa"/>
              <w:right w:w="15" w:type="dxa"/>
            </w:tcMar>
            <w:vAlign w:val="center"/>
          </w:tcPr>
          <w:p w14:paraId="2AC579CD" w14:textId="77777777" w:rsidR="0028232B" w:rsidRPr="0028232B" w:rsidRDefault="0028232B" w:rsidP="00474658">
            <w:pPr>
              <w:rPr>
                <w:rFonts w:ascii="Nunito" w:eastAsia="Arial" w:hAnsi="Nunito" w:cs="Arial"/>
              </w:rPr>
            </w:pPr>
            <w:r w:rsidRPr="0028232B">
              <w:rPr>
                <w:rFonts w:ascii="Nunito" w:eastAsia="Arial" w:hAnsi="Nunito" w:cs="Arial"/>
              </w:rPr>
              <w:t>Derby</w:t>
            </w:r>
          </w:p>
        </w:tc>
        <w:tc>
          <w:tcPr>
            <w:tcW w:w="5337" w:type="dxa"/>
            <w:shd w:val="clear" w:color="auto" w:fill="FBDDDE"/>
            <w:tcMar>
              <w:top w:w="15" w:type="dxa"/>
              <w:left w:w="15" w:type="dxa"/>
              <w:right w:w="15" w:type="dxa"/>
            </w:tcMar>
            <w:vAlign w:val="center"/>
          </w:tcPr>
          <w:p w14:paraId="74DE6D9C" w14:textId="77777777" w:rsidR="0028232B" w:rsidRPr="0028232B" w:rsidRDefault="0028232B" w:rsidP="00474658">
            <w:pPr>
              <w:rPr>
                <w:rFonts w:ascii="Nunito" w:eastAsia="Arial" w:hAnsi="Nunito" w:cs="Arial"/>
              </w:rPr>
            </w:pPr>
            <w:hyperlink r:id="rId64">
              <w:r w:rsidRPr="0028232B">
                <w:rPr>
                  <w:rStyle w:val="Hyperlink"/>
                  <w:rFonts w:ascii="Nunito" w:eastAsia="Arial" w:hAnsi="Nunito" w:cs="Arial"/>
                </w:rPr>
                <w:t>Concerned about a child Derby</w:t>
              </w:r>
            </w:hyperlink>
          </w:p>
        </w:tc>
      </w:tr>
      <w:tr w:rsidR="0028232B" w:rsidRPr="0028232B" w14:paraId="3137D156" w14:textId="77777777" w:rsidTr="00474658">
        <w:trPr>
          <w:trHeight w:val="484"/>
        </w:trPr>
        <w:tc>
          <w:tcPr>
            <w:tcW w:w="3427" w:type="dxa"/>
            <w:shd w:val="clear" w:color="auto" w:fill="FFFFFF" w:themeFill="background1"/>
            <w:tcMar>
              <w:top w:w="15" w:type="dxa"/>
              <w:left w:w="15" w:type="dxa"/>
              <w:right w:w="15" w:type="dxa"/>
            </w:tcMar>
            <w:vAlign w:val="center"/>
          </w:tcPr>
          <w:p w14:paraId="26CAFA44" w14:textId="77777777" w:rsidR="0028232B" w:rsidRPr="0028232B" w:rsidRDefault="0028232B" w:rsidP="00474658">
            <w:pPr>
              <w:rPr>
                <w:rFonts w:ascii="Nunito" w:eastAsia="Arial" w:hAnsi="Nunito" w:cs="Arial"/>
              </w:rPr>
            </w:pPr>
            <w:r w:rsidRPr="0028232B">
              <w:rPr>
                <w:rFonts w:ascii="Nunito" w:eastAsia="Arial" w:hAnsi="Nunito" w:cs="Arial"/>
              </w:rPr>
              <w:t>Doncaster</w:t>
            </w:r>
          </w:p>
        </w:tc>
        <w:tc>
          <w:tcPr>
            <w:tcW w:w="5337" w:type="dxa"/>
            <w:shd w:val="clear" w:color="auto" w:fill="FFFFFF" w:themeFill="background1"/>
            <w:tcMar>
              <w:top w:w="15" w:type="dxa"/>
              <w:left w:w="15" w:type="dxa"/>
              <w:right w:w="15" w:type="dxa"/>
            </w:tcMar>
            <w:vAlign w:val="center"/>
          </w:tcPr>
          <w:p w14:paraId="53EFCA7C" w14:textId="77777777" w:rsidR="0028232B" w:rsidRPr="0028232B" w:rsidRDefault="0028232B" w:rsidP="00474658">
            <w:pPr>
              <w:rPr>
                <w:rFonts w:ascii="Nunito" w:eastAsia="Arial" w:hAnsi="Nunito" w:cs="Arial"/>
              </w:rPr>
            </w:pPr>
            <w:hyperlink r:id="rId65">
              <w:r w:rsidRPr="0028232B">
                <w:rPr>
                  <w:rStyle w:val="Hyperlink"/>
                  <w:rFonts w:ascii="Nunito" w:eastAsia="Arial" w:hAnsi="Nunito" w:cs="Arial"/>
                </w:rPr>
                <w:t>Concerned about a child Doncaster</w:t>
              </w:r>
            </w:hyperlink>
          </w:p>
        </w:tc>
      </w:tr>
      <w:tr w:rsidR="0028232B" w:rsidRPr="0028232B" w14:paraId="4A588940" w14:textId="77777777" w:rsidTr="00474658">
        <w:trPr>
          <w:trHeight w:val="484"/>
        </w:trPr>
        <w:tc>
          <w:tcPr>
            <w:tcW w:w="3427" w:type="dxa"/>
            <w:shd w:val="clear" w:color="auto" w:fill="FBDDDE"/>
            <w:tcMar>
              <w:top w:w="15" w:type="dxa"/>
              <w:left w:w="15" w:type="dxa"/>
              <w:right w:w="15" w:type="dxa"/>
            </w:tcMar>
            <w:vAlign w:val="center"/>
          </w:tcPr>
          <w:p w14:paraId="4566A55C" w14:textId="77777777" w:rsidR="0028232B" w:rsidRPr="0028232B" w:rsidRDefault="0028232B" w:rsidP="00474658">
            <w:pPr>
              <w:rPr>
                <w:rFonts w:ascii="Nunito" w:eastAsia="Arial" w:hAnsi="Nunito" w:cs="Arial"/>
              </w:rPr>
            </w:pPr>
            <w:r w:rsidRPr="0028232B">
              <w:rPr>
                <w:rFonts w:ascii="Nunito" w:eastAsia="Arial" w:hAnsi="Nunito" w:cs="Arial"/>
              </w:rPr>
              <w:t>Dorset</w:t>
            </w:r>
          </w:p>
        </w:tc>
        <w:tc>
          <w:tcPr>
            <w:tcW w:w="5337" w:type="dxa"/>
            <w:shd w:val="clear" w:color="auto" w:fill="FBDDDE"/>
            <w:tcMar>
              <w:top w:w="15" w:type="dxa"/>
              <w:left w:w="15" w:type="dxa"/>
              <w:right w:w="15" w:type="dxa"/>
            </w:tcMar>
            <w:vAlign w:val="center"/>
          </w:tcPr>
          <w:p w14:paraId="0DE2A174" w14:textId="77777777" w:rsidR="0028232B" w:rsidRPr="0028232B" w:rsidRDefault="0028232B" w:rsidP="00474658">
            <w:pPr>
              <w:rPr>
                <w:rFonts w:ascii="Nunito" w:eastAsia="Arial" w:hAnsi="Nunito" w:cs="Arial"/>
              </w:rPr>
            </w:pPr>
            <w:hyperlink r:id="rId66">
              <w:r w:rsidRPr="0028232B">
                <w:rPr>
                  <w:rStyle w:val="Hyperlink"/>
                  <w:rFonts w:ascii="Nunito" w:eastAsia="Arial" w:hAnsi="Nunito" w:cs="Arial"/>
                </w:rPr>
                <w:t>Concerned about a child Dorset</w:t>
              </w:r>
            </w:hyperlink>
          </w:p>
        </w:tc>
      </w:tr>
      <w:tr w:rsidR="0028232B" w:rsidRPr="0028232B" w14:paraId="206A5F58" w14:textId="77777777" w:rsidTr="00474658">
        <w:trPr>
          <w:trHeight w:val="484"/>
        </w:trPr>
        <w:tc>
          <w:tcPr>
            <w:tcW w:w="3427" w:type="dxa"/>
            <w:shd w:val="clear" w:color="auto" w:fill="FFFFFF" w:themeFill="background1"/>
            <w:tcMar>
              <w:top w:w="15" w:type="dxa"/>
              <w:left w:w="15" w:type="dxa"/>
              <w:right w:w="15" w:type="dxa"/>
            </w:tcMar>
            <w:vAlign w:val="center"/>
          </w:tcPr>
          <w:p w14:paraId="4196393C" w14:textId="77777777" w:rsidR="0028232B" w:rsidRPr="0028232B" w:rsidRDefault="0028232B" w:rsidP="00474658">
            <w:pPr>
              <w:rPr>
                <w:rFonts w:ascii="Nunito" w:eastAsia="Arial" w:hAnsi="Nunito" w:cs="Arial"/>
              </w:rPr>
            </w:pPr>
            <w:r w:rsidRPr="0028232B">
              <w:rPr>
                <w:rFonts w:ascii="Nunito" w:eastAsia="Arial" w:hAnsi="Nunito" w:cs="Arial"/>
              </w:rPr>
              <w:t>Essex</w:t>
            </w:r>
          </w:p>
        </w:tc>
        <w:tc>
          <w:tcPr>
            <w:tcW w:w="5337" w:type="dxa"/>
            <w:shd w:val="clear" w:color="auto" w:fill="FFFFFF" w:themeFill="background1"/>
            <w:tcMar>
              <w:top w:w="15" w:type="dxa"/>
              <w:left w:w="15" w:type="dxa"/>
              <w:right w:w="15" w:type="dxa"/>
            </w:tcMar>
            <w:vAlign w:val="center"/>
          </w:tcPr>
          <w:p w14:paraId="3B1E9C99" w14:textId="77777777" w:rsidR="0028232B" w:rsidRPr="0028232B" w:rsidRDefault="0028232B" w:rsidP="00474658">
            <w:pPr>
              <w:rPr>
                <w:rFonts w:ascii="Nunito" w:eastAsia="Arial" w:hAnsi="Nunito" w:cs="Arial"/>
              </w:rPr>
            </w:pPr>
            <w:hyperlink r:id="rId67">
              <w:r w:rsidRPr="0028232B">
                <w:rPr>
                  <w:rStyle w:val="Hyperlink"/>
                  <w:rFonts w:ascii="Nunito" w:eastAsia="Arial" w:hAnsi="Nunito" w:cs="Arial"/>
                </w:rPr>
                <w:t>Concerned about a child Essex</w:t>
              </w:r>
            </w:hyperlink>
          </w:p>
        </w:tc>
      </w:tr>
      <w:tr w:rsidR="0028232B" w:rsidRPr="0028232B" w14:paraId="608DE65E" w14:textId="77777777" w:rsidTr="00474658">
        <w:trPr>
          <w:trHeight w:val="484"/>
        </w:trPr>
        <w:tc>
          <w:tcPr>
            <w:tcW w:w="3427" w:type="dxa"/>
            <w:shd w:val="clear" w:color="auto" w:fill="FBDDDE"/>
            <w:tcMar>
              <w:top w:w="15" w:type="dxa"/>
              <w:left w:w="15" w:type="dxa"/>
              <w:right w:w="15" w:type="dxa"/>
            </w:tcMar>
            <w:vAlign w:val="center"/>
          </w:tcPr>
          <w:p w14:paraId="2BD86A91" w14:textId="77777777" w:rsidR="0028232B" w:rsidRPr="0028232B" w:rsidRDefault="0028232B" w:rsidP="00474658">
            <w:pPr>
              <w:rPr>
                <w:rFonts w:ascii="Nunito" w:eastAsia="Arial" w:hAnsi="Nunito" w:cs="Arial"/>
              </w:rPr>
            </w:pPr>
            <w:r w:rsidRPr="0028232B">
              <w:rPr>
                <w:rFonts w:ascii="Nunito" w:eastAsia="Arial" w:hAnsi="Nunito" w:cs="Arial"/>
              </w:rPr>
              <w:t>Hackney</w:t>
            </w:r>
          </w:p>
        </w:tc>
        <w:tc>
          <w:tcPr>
            <w:tcW w:w="5337" w:type="dxa"/>
            <w:shd w:val="clear" w:color="auto" w:fill="FBDDDE"/>
            <w:tcMar>
              <w:top w:w="15" w:type="dxa"/>
              <w:left w:w="15" w:type="dxa"/>
              <w:right w:w="15" w:type="dxa"/>
            </w:tcMar>
            <w:vAlign w:val="center"/>
          </w:tcPr>
          <w:p w14:paraId="287D0DFA" w14:textId="77777777" w:rsidR="0028232B" w:rsidRPr="0028232B" w:rsidRDefault="0028232B" w:rsidP="00474658">
            <w:pPr>
              <w:rPr>
                <w:rFonts w:ascii="Nunito" w:eastAsia="Arial" w:hAnsi="Nunito" w:cs="Arial"/>
              </w:rPr>
            </w:pPr>
            <w:hyperlink r:id="rId68">
              <w:r w:rsidRPr="0028232B">
                <w:rPr>
                  <w:rStyle w:val="Hyperlink"/>
                  <w:rFonts w:ascii="Nunito" w:eastAsia="Arial" w:hAnsi="Nunito" w:cs="Arial"/>
                </w:rPr>
                <w:t>Concerned about a child Hackney</w:t>
              </w:r>
            </w:hyperlink>
          </w:p>
        </w:tc>
      </w:tr>
      <w:tr w:rsidR="0028232B" w:rsidRPr="0028232B" w14:paraId="0162E467" w14:textId="77777777" w:rsidTr="00474658">
        <w:trPr>
          <w:trHeight w:val="484"/>
        </w:trPr>
        <w:tc>
          <w:tcPr>
            <w:tcW w:w="3427" w:type="dxa"/>
            <w:shd w:val="clear" w:color="auto" w:fill="FFFFFF" w:themeFill="background1"/>
            <w:tcMar>
              <w:top w:w="15" w:type="dxa"/>
              <w:left w:w="15" w:type="dxa"/>
              <w:right w:w="15" w:type="dxa"/>
            </w:tcMar>
            <w:vAlign w:val="center"/>
          </w:tcPr>
          <w:p w14:paraId="3ECB86FB" w14:textId="77777777" w:rsidR="0028232B" w:rsidRPr="0028232B" w:rsidRDefault="0028232B" w:rsidP="00474658">
            <w:pPr>
              <w:rPr>
                <w:rFonts w:ascii="Nunito" w:eastAsia="Arial" w:hAnsi="Nunito" w:cs="Arial"/>
              </w:rPr>
            </w:pPr>
            <w:r w:rsidRPr="0028232B">
              <w:rPr>
                <w:rFonts w:ascii="Nunito" w:eastAsia="Arial" w:hAnsi="Nunito" w:cs="Arial"/>
              </w:rPr>
              <w:t>Hammersmith and Fulham</w:t>
            </w:r>
          </w:p>
        </w:tc>
        <w:tc>
          <w:tcPr>
            <w:tcW w:w="5337" w:type="dxa"/>
            <w:shd w:val="clear" w:color="auto" w:fill="FFFFFF" w:themeFill="background1"/>
            <w:tcMar>
              <w:top w:w="15" w:type="dxa"/>
              <w:left w:w="15" w:type="dxa"/>
              <w:right w:w="15" w:type="dxa"/>
            </w:tcMar>
            <w:vAlign w:val="center"/>
          </w:tcPr>
          <w:p w14:paraId="21061511" w14:textId="77777777" w:rsidR="0028232B" w:rsidRPr="0028232B" w:rsidRDefault="0028232B" w:rsidP="00474658">
            <w:pPr>
              <w:rPr>
                <w:rFonts w:ascii="Nunito" w:eastAsia="Arial" w:hAnsi="Nunito" w:cs="Arial"/>
              </w:rPr>
            </w:pPr>
            <w:hyperlink r:id="rId69" w:anchor=":~:text=If%20you%27re%20worried%20that%20a%20child%20is%20being,concerns%20for%20children%20living%20in%20Hammersmith%20%26%20Fulham.">
              <w:r w:rsidRPr="0028232B">
                <w:rPr>
                  <w:rStyle w:val="Hyperlink"/>
                  <w:rFonts w:ascii="Nunito" w:eastAsia="Arial" w:hAnsi="Nunito" w:cs="Arial"/>
                </w:rPr>
                <w:t>Concerned about a child Hammersmith and Fulham</w:t>
              </w:r>
            </w:hyperlink>
          </w:p>
        </w:tc>
      </w:tr>
      <w:tr w:rsidR="0028232B" w:rsidRPr="0028232B" w14:paraId="3F2ACC77" w14:textId="77777777" w:rsidTr="00474658">
        <w:trPr>
          <w:trHeight w:val="484"/>
        </w:trPr>
        <w:tc>
          <w:tcPr>
            <w:tcW w:w="3427" w:type="dxa"/>
            <w:shd w:val="clear" w:color="auto" w:fill="FBDDDE"/>
            <w:tcMar>
              <w:top w:w="15" w:type="dxa"/>
              <w:left w:w="15" w:type="dxa"/>
              <w:right w:w="15" w:type="dxa"/>
            </w:tcMar>
            <w:vAlign w:val="center"/>
          </w:tcPr>
          <w:p w14:paraId="49E0F1E0" w14:textId="77777777" w:rsidR="0028232B" w:rsidRPr="0028232B" w:rsidRDefault="0028232B" w:rsidP="00474658">
            <w:pPr>
              <w:rPr>
                <w:rFonts w:ascii="Nunito" w:eastAsia="Arial" w:hAnsi="Nunito" w:cs="Arial"/>
              </w:rPr>
            </w:pPr>
            <w:r w:rsidRPr="0028232B">
              <w:rPr>
                <w:rFonts w:ascii="Nunito" w:eastAsia="Arial" w:hAnsi="Nunito" w:cs="Arial"/>
              </w:rPr>
              <w:t>Havering</w:t>
            </w:r>
          </w:p>
        </w:tc>
        <w:tc>
          <w:tcPr>
            <w:tcW w:w="5337" w:type="dxa"/>
            <w:shd w:val="clear" w:color="auto" w:fill="FBDDDE"/>
            <w:tcMar>
              <w:top w:w="15" w:type="dxa"/>
              <w:left w:w="15" w:type="dxa"/>
              <w:right w:w="15" w:type="dxa"/>
            </w:tcMar>
            <w:vAlign w:val="center"/>
          </w:tcPr>
          <w:p w14:paraId="55ABE987" w14:textId="77777777" w:rsidR="0028232B" w:rsidRPr="0028232B" w:rsidRDefault="0028232B" w:rsidP="00474658">
            <w:pPr>
              <w:rPr>
                <w:rFonts w:ascii="Nunito" w:eastAsia="Arial" w:hAnsi="Nunito" w:cs="Arial"/>
              </w:rPr>
            </w:pPr>
            <w:hyperlink r:id="rId70" w:anchor=":~:text=In%20an%20emergency%20please%20dial%20999%E2%80%8B.%20Otherwise%20you,an%20account%20with%20us%20and%20refer%20a%20child.">
              <w:r w:rsidRPr="0028232B">
                <w:rPr>
                  <w:rStyle w:val="Hyperlink"/>
                  <w:rFonts w:ascii="Nunito" w:eastAsia="Arial" w:hAnsi="Nunito" w:cs="Arial"/>
                </w:rPr>
                <w:t>Concerned about a child Havering</w:t>
              </w:r>
            </w:hyperlink>
          </w:p>
        </w:tc>
      </w:tr>
      <w:tr w:rsidR="0028232B" w:rsidRPr="0028232B" w14:paraId="726F1F4C" w14:textId="77777777" w:rsidTr="00474658">
        <w:trPr>
          <w:trHeight w:val="484"/>
        </w:trPr>
        <w:tc>
          <w:tcPr>
            <w:tcW w:w="3427" w:type="dxa"/>
            <w:shd w:val="clear" w:color="auto" w:fill="FFFFFF" w:themeFill="background1"/>
            <w:tcMar>
              <w:top w:w="15" w:type="dxa"/>
              <w:left w:w="15" w:type="dxa"/>
              <w:right w:w="15" w:type="dxa"/>
            </w:tcMar>
            <w:vAlign w:val="center"/>
          </w:tcPr>
          <w:p w14:paraId="67F2C4B3" w14:textId="77777777" w:rsidR="0028232B" w:rsidRPr="0028232B" w:rsidRDefault="0028232B" w:rsidP="00474658">
            <w:pPr>
              <w:rPr>
                <w:rFonts w:ascii="Nunito" w:eastAsia="Arial" w:hAnsi="Nunito" w:cs="Arial"/>
              </w:rPr>
            </w:pPr>
            <w:r w:rsidRPr="0028232B">
              <w:rPr>
                <w:rFonts w:ascii="Nunito" w:eastAsia="Arial" w:hAnsi="Nunito" w:cs="Arial"/>
              </w:rPr>
              <w:t>Hertfordshire</w:t>
            </w:r>
          </w:p>
        </w:tc>
        <w:tc>
          <w:tcPr>
            <w:tcW w:w="5337" w:type="dxa"/>
            <w:shd w:val="clear" w:color="auto" w:fill="FFFFFF" w:themeFill="background1"/>
            <w:tcMar>
              <w:top w:w="15" w:type="dxa"/>
              <w:left w:w="15" w:type="dxa"/>
              <w:right w:w="15" w:type="dxa"/>
            </w:tcMar>
            <w:vAlign w:val="center"/>
          </w:tcPr>
          <w:p w14:paraId="6770EE34" w14:textId="77777777" w:rsidR="0028232B" w:rsidRPr="0028232B" w:rsidRDefault="0028232B" w:rsidP="00474658">
            <w:pPr>
              <w:rPr>
                <w:rFonts w:ascii="Nunito" w:eastAsia="Arial" w:hAnsi="Nunito" w:cs="Arial"/>
              </w:rPr>
            </w:pPr>
            <w:hyperlink r:id="rId71">
              <w:r w:rsidRPr="0028232B">
                <w:rPr>
                  <w:rStyle w:val="Hyperlink"/>
                  <w:rFonts w:ascii="Nunito" w:eastAsia="Arial" w:hAnsi="Nunito" w:cs="Arial"/>
                </w:rPr>
                <w:t>Concerned about a child Hertfordshire</w:t>
              </w:r>
            </w:hyperlink>
          </w:p>
        </w:tc>
      </w:tr>
      <w:tr w:rsidR="0028232B" w:rsidRPr="0028232B" w14:paraId="748DD57D" w14:textId="77777777" w:rsidTr="00474658">
        <w:trPr>
          <w:trHeight w:val="484"/>
        </w:trPr>
        <w:tc>
          <w:tcPr>
            <w:tcW w:w="3427" w:type="dxa"/>
            <w:shd w:val="clear" w:color="auto" w:fill="FBDDDE"/>
            <w:tcMar>
              <w:top w:w="15" w:type="dxa"/>
              <w:left w:w="15" w:type="dxa"/>
              <w:right w:w="15" w:type="dxa"/>
            </w:tcMar>
            <w:vAlign w:val="center"/>
          </w:tcPr>
          <w:p w14:paraId="2C10A1B8" w14:textId="77777777" w:rsidR="0028232B" w:rsidRPr="0028232B" w:rsidRDefault="0028232B" w:rsidP="00474658">
            <w:pPr>
              <w:rPr>
                <w:rFonts w:ascii="Nunito" w:eastAsia="Arial" w:hAnsi="Nunito" w:cs="Arial"/>
              </w:rPr>
            </w:pPr>
            <w:r w:rsidRPr="0028232B">
              <w:rPr>
                <w:rFonts w:ascii="Nunito" w:eastAsia="Arial" w:hAnsi="Nunito" w:cs="Arial"/>
              </w:rPr>
              <w:t>Isle of Wight</w:t>
            </w:r>
          </w:p>
        </w:tc>
        <w:tc>
          <w:tcPr>
            <w:tcW w:w="5337" w:type="dxa"/>
            <w:shd w:val="clear" w:color="auto" w:fill="FBDDDE"/>
            <w:tcMar>
              <w:top w:w="15" w:type="dxa"/>
              <w:left w:w="15" w:type="dxa"/>
              <w:right w:w="15" w:type="dxa"/>
            </w:tcMar>
            <w:vAlign w:val="center"/>
          </w:tcPr>
          <w:p w14:paraId="1518D41B" w14:textId="77777777" w:rsidR="0028232B" w:rsidRPr="0028232B" w:rsidRDefault="0028232B" w:rsidP="00474658">
            <w:pPr>
              <w:rPr>
                <w:rFonts w:ascii="Nunito" w:eastAsia="Arial" w:hAnsi="Nunito" w:cs="Arial"/>
              </w:rPr>
            </w:pPr>
            <w:hyperlink r:id="rId72">
              <w:r w:rsidRPr="0028232B">
                <w:rPr>
                  <w:rStyle w:val="Hyperlink"/>
                  <w:rFonts w:ascii="Nunito" w:eastAsia="Arial" w:hAnsi="Nunito" w:cs="Arial"/>
                </w:rPr>
                <w:t>Concerned about a child Isle of Wight</w:t>
              </w:r>
            </w:hyperlink>
          </w:p>
        </w:tc>
      </w:tr>
      <w:tr w:rsidR="0028232B" w:rsidRPr="0028232B" w14:paraId="6021152B" w14:textId="77777777" w:rsidTr="0028232B">
        <w:trPr>
          <w:trHeight w:val="285"/>
        </w:trPr>
        <w:tc>
          <w:tcPr>
            <w:tcW w:w="3427" w:type="dxa"/>
            <w:shd w:val="clear" w:color="auto" w:fill="FFFFFF" w:themeFill="background1"/>
            <w:tcMar>
              <w:top w:w="15" w:type="dxa"/>
              <w:left w:w="15" w:type="dxa"/>
              <w:right w:w="15" w:type="dxa"/>
            </w:tcMar>
            <w:vAlign w:val="center"/>
          </w:tcPr>
          <w:p w14:paraId="004419C5" w14:textId="77777777" w:rsidR="0028232B" w:rsidRPr="0028232B" w:rsidRDefault="0028232B" w:rsidP="0028232B">
            <w:pPr>
              <w:rPr>
                <w:rFonts w:ascii="Nunito" w:eastAsia="Arial" w:hAnsi="Nunito" w:cs="Arial"/>
              </w:rPr>
            </w:pPr>
            <w:r w:rsidRPr="0028232B">
              <w:rPr>
                <w:rFonts w:ascii="Nunito" w:eastAsia="Arial" w:hAnsi="Nunito" w:cs="Arial"/>
              </w:rPr>
              <w:t>Islington</w:t>
            </w:r>
          </w:p>
        </w:tc>
        <w:tc>
          <w:tcPr>
            <w:tcW w:w="5337" w:type="dxa"/>
            <w:shd w:val="clear" w:color="auto" w:fill="FFFFFF" w:themeFill="background1"/>
            <w:tcMar>
              <w:top w:w="15" w:type="dxa"/>
              <w:left w:w="15" w:type="dxa"/>
              <w:right w:w="15" w:type="dxa"/>
            </w:tcMar>
            <w:vAlign w:val="center"/>
          </w:tcPr>
          <w:p w14:paraId="4F9D49B2" w14:textId="77777777" w:rsidR="0028232B" w:rsidRPr="0028232B" w:rsidRDefault="0028232B" w:rsidP="0028232B">
            <w:pPr>
              <w:rPr>
                <w:rFonts w:ascii="Nunito" w:eastAsia="Arial" w:hAnsi="Nunito" w:cs="Arial"/>
              </w:rPr>
            </w:pPr>
            <w:hyperlink r:id="rId73" w:anchor=":~:text=All%20child%20safeguarding%20or%20protection%20concerns%20should%20be,vulnerable%20children%20and%20young%20people%20in%20the%20borough.">
              <w:r w:rsidRPr="0028232B">
                <w:rPr>
                  <w:rStyle w:val="Hyperlink"/>
                  <w:rFonts w:ascii="Nunito" w:eastAsia="Arial" w:hAnsi="Nunito" w:cs="Arial"/>
                </w:rPr>
                <w:t>Concerned about a child Islington</w:t>
              </w:r>
            </w:hyperlink>
          </w:p>
        </w:tc>
      </w:tr>
      <w:tr w:rsidR="0028232B" w:rsidRPr="0028232B" w14:paraId="6D66126E" w14:textId="77777777" w:rsidTr="00474658">
        <w:trPr>
          <w:trHeight w:val="285"/>
        </w:trPr>
        <w:tc>
          <w:tcPr>
            <w:tcW w:w="3427" w:type="dxa"/>
            <w:shd w:val="clear" w:color="auto" w:fill="FBDDDE"/>
            <w:tcMar>
              <w:top w:w="15" w:type="dxa"/>
              <w:left w:w="15" w:type="dxa"/>
              <w:right w:w="15" w:type="dxa"/>
            </w:tcMar>
            <w:vAlign w:val="center"/>
          </w:tcPr>
          <w:p w14:paraId="7036033C" w14:textId="77777777" w:rsidR="0028232B" w:rsidRPr="0028232B" w:rsidRDefault="0028232B" w:rsidP="0028232B">
            <w:pPr>
              <w:rPr>
                <w:rFonts w:ascii="Nunito" w:eastAsia="Arial" w:hAnsi="Nunito" w:cs="Arial"/>
              </w:rPr>
            </w:pPr>
            <w:r w:rsidRPr="0028232B">
              <w:rPr>
                <w:rFonts w:ascii="Nunito" w:eastAsia="Arial" w:hAnsi="Nunito" w:cs="Arial"/>
              </w:rPr>
              <w:t>Lancashire</w:t>
            </w:r>
          </w:p>
        </w:tc>
        <w:tc>
          <w:tcPr>
            <w:tcW w:w="5337" w:type="dxa"/>
            <w:shd w:val="clear" w:color="auto" w:fill="FBDDDE"/>
            <w:tcMar>
              <w:top w:w="15" w:type="dxa"/>
              <w:left w:w="15" w:type="dxa"/>
              <w:right w:w="15" w:type="dxa"/>
            </w:tcMar>
            <w:vAlign w:val="center"/>
          </w:tcPr>
          <w:p w14:paraId="63271539" w14:textId="77777777" w:rsidR="0028232B" w:rsidRPr="0028232B" w:rsidRDefault="0028232B" w:rsidP="0028232B">
            <w:pPr>
              <w:rPr>
                <w:rFonts w:ascii="Nunito" w:hAnsi="Nunito"/>
              </w:rPr>
            </w:pPr>
            <w:hyperlink r:id="rId74">
              <w:r w:rsidRPr="0028232B">
                <w:rPr>
                  <w:rStyle w:val="Hyperlink"/>
                  <w:rFonts w:ascii="Nunito" w:eastAsia="Arial" w:hAnsi="Nunito" w:cs="Arial"/>
                </w:rPr>
                <w:t>Concerned about a child Lancashire</w:t>
              </w:r>
            </w:hyperlink>
          </w:p>
        </w:tc>
      </w:tr>
      <w:tr w:rsidR="0028232B" w:rsidRPr="0028232B" w14:paraId="07305A08" w14:textId="77777777" w:rsidTr="0028232B">
        <w:trPr>
          <w:trHeight w:val="285"/>
        </w:trPr>
        <w:tc>
          <w:tcPr>
            <w:tcW w:w="3427" w:type="dxa"/>
            <w:shd w:val="clear" w:color="auto" w:fill="FFFFFF" w:themeFill="background1"/>
            <w:tcMar>
              <w:top w:w="15" w:type="dxa"/>
              <w:left w:w="15" w:type="dxa"/>
              <w:right w:w="15" w:type="dxa"/>
            </w:tcMar>
            <w:vAlign w:val="center"/>
          </w:tcPr>
          <w:p w14:paraId="7FDE0749" w14:textId="77777777" w:rsidR="0028232B" w:rsidRPr="0028232B" w:rsidRDefault="0028232B" w:rsidP="0028232B">
            <w:pPr>
              <w:rPr>
                <w:rFonts w:ascii="Nunito" w:eastAsia="Arial" w:hAnsi="Nunito" w:cs="Arial"/>
              </w:rPr>
            </w:pPr>
            <w:r w:rsidRPr="0028232B">
              <w:rPr>
                <w:rFonts w:ascii="Nunito" w:eastAsia="Arial" w:hAnsi="Nunito" w:cs="Arial"/>
              </w:rPr>
              <w:t xml:space="preserve">Manchester </w:t>
            </w:r>
          </w:p>
        </w:tc>
        <w:tc>
          <w:tcPr>
            <w:tcW w:w="5337" w:type="dxa"/>
            <w:shd w:val="clear" w:color="auto" w:fill="FFFFFF" w:themeFill="background1"/>
            <w:tcMar>
              <w:top w:w="15" w:type="dxa"/>
              <w:left w:w="15" w:type="dxa"/>
              <w:right w:w="15" w:type="dxa"/>
            </w:tcMar>
            <w:vAlign w:val="center"/>
          </w:tcPr>
          <w:p w14:paraId="03CA6925" w14:textId="77777777" w:rsidR="0028232B" w:rsidRPr="0028232B" w:rsidRDefault="0028232B" w:rsidP="0028232B">
            <w:pPr>
              <w:rPr>
                <w:rFonts w:ascii="Nunito" w:hAnsi="Nunito"/>
              </w:rPr>
            </w:pPr>
            <w:hyperlink r:id="rId75">
              <w:r w:rsidRPr="0028232B">
                <w:rPr>
                  <w:rStyle w:val="Hyperlink"/>
                  <w:rFonts w:ascii="Nunito" w:eastAsia="Arial" w:hAnsi="Nunito" w:cs="Arial"/>
                </w:rPr>
                <w:t>Concerned about a child Manchester</w:t>
              </w:r>
            </w:hyperlink>
          </w:p>
        </w:tc>
      </w:tr>
      <w:tr w:rsidR="0028232B" w:rsidRPr="0028232B" w14:paraId="73866C6C" w14:textId="77777777" w:rsidTr="00474658">
        <w:trPr>
          <w:trHeight w:val="285"/>
        </w:trPr>
        <w:tc>
          <w:tcPr>
            <w:tcW w:w="3427" w:type="dxa"/>
            <w:shd w:val="clear" w:color="auto" w:fill="FBDDDE"/>
            <w:tcMar>
              <w:top w:w="15" w:type="dxa"/>
              <w:left w:w="15" w:type="dxa"/>
              <w:right w:w="15" w:type="dxa"/>
            </w:tcMar>
            <w:vAlign w:val="center"/>
          </w:tcPr>
          <w:p w14:paraId="64FA911D" w14:textId="77777777" w:rsidR="0028232B" w:rsidRPr="0028232B" w:rsidRDefault="0028232B" w:rsidP="0028232B">
            <w:pPr>
              <w:rPr>
                <w:rFonts w:ascii="Nunito" w:eastAsia="Arial" w:hAnsi="Nunito" w:cs="Arial"/>
              </w:rPr>
            </w:pPr>
            <w:r w:rsidRPr="0028232B">
              <w:rPr>
                <w:rFonts w:ascii="Nunito" w:eastAsia="Arial" w:hAnsi="Nunito" w:cs="Arial"/>
              </w:rPr>
              <w:t>Medway</w:t>
            </w:r>
          </w:p>
        </w:tc>
        <w:tc>
          <w:tcPr>
            <w:tcW w:w="5337" w:type="dxa"/>
            <w:shd w:val="clear" w:color="auto" w:fill="FBDDDE"/>
            <w:tcMar>
              <w:top w:w="15" w:type="dxa"/>
              <w:left w:w="15" w:type="dxa"/>
              <w:right w:w="15" w:type="dxa"/>
            </w:tcMar>
            <w:vAlign w:val="center"/>
          </w:tcPr>
          <w:p w14:paraId="7B9DE5D1" w14:textId="77777777" w:rsidR="0028232B" w:rsidRPr="0028232B" w:rsidRDefault="0028232B" w:rsidP="0028232B">
            <w:pPr>
              <w:rPr>
                <w:rFonts w:ascii="Nunito" w:eastAsia="Arial" w:hAnsi="Nunito" w:cs="Arial"/>
              </w:rPr>
            </w:pPr>
            <w:hyperlink r:id="rId76">
              <w:r w:rsidRPr="0028232B">
                <w:rPr>
                  <w:rStyle w:val="Hyperlink"/>
                  <w:rFonts w:ascii="Nunito" w:eastAsia="Arial" w:hAnsi="Nunito" w:cs="Arial"/>
                </w:rPr>
                <w:t>Concerned about a child Medway</w:t>
              </w:r>
            </w:hyperlink>
          </w:p>
        </w:tc>
      </w:tr>
      <w:tr w:rsidR="0028232B" w:rsidRPr="0028232B" w14:paraId="672285AD" w14:textId="77777777" w:rsidTr="0028232B">
        <w:trPr>
          <w:trHeight w:val="285"/>
        </w:trPr>
        <w:tc>
          <w:tcPr>
            <w:tcW w:w="3427" w:type="dxa"/>
            <w:shd w:val="clear" w:color="auto" w:fill="FFFFFF" w:themeFill="background1"/>
            <w:tcMar>
              <w:top w:w="15" w:type="dxa"/>
              <w:left w:w="15" w:type="dxa"/>
              <w:right w:w="15" w:type="dxa"/>
            </w:tcMar>
            <w:vAlign w:val="center"/>
          </w:tcPr>
          <w:p w14:paraId="06FA61DA" w14:textId="77777777" w:rsidR="0028232B" w:rsidRPr="0028232B" w:rsidRDefault="0028232B" w:rsidP="0028232B">
            <w:pPr>
              <w:rPr>
                <w:rFonts w:ascii="Nunito" w:eastAsia="Arial" w:hAnsi="Nunito" w:cs="Arial"/>
              </w:rPr>
            </w:pPr>
            <w:r w:rsidRPr="0028232B">
              <w:rPr>
                <w:rFonts w:ascii="Nunito" w:eastAsia="Arial" w:hAnsi="Nunito" w:cs="Arial"/>
              </w:rPr>
              <w:t>Newcastle</w:t>
            </w:r>
          </w:p>
        </w:tc>
        <w:tc>
          <w:tcPr>
            <w:tcW w:w="5337" w:type="dxa"/>
            <w:shd w:val="clear" w:color="auto" w:fill="FFFFFF" w:themeFill="background1"/>
            <w:tcMar>
              <w:top w:w="15" w:type="dxa"/>
              <w:left w:w="15" w:type="dxa"/>
              <w:right w:w="15" w:type="dxa"/>
            </w:tcMar>
            <w:vAlign w:val="center"/>
          </w:tcPr>
          <w:p w14:paraId="4E8889FD" w14:textId="77777777" w:rsidR="0028232B" w:rsidRPr="0028232B" w:rsidRDefault="0028232B" w:rsidP="0028232B">
            <w:pPr>
              <w:rPr>
                <w:rFonts w:ascii="Nunito" w:eastAsia="Arial" w:hAnsi="Nunito" w:cs="Arial"/>
              </w:rPr>
            </w:pPr>
            <w:hyperlink r:id="rId77">
              <w:r w:rsidRPr="0028232B">
                <w:rPr>
                  <w:rStyle w:val="Hyperlink"/>
                  <w:rFonts w:ascii="Nunito" w:eastAsia="Arial" w:hAnsi="Nunito" w:cs="Arial"/>
                </w:rPr>
                <w:t>Concerned about a child Newcastle</w:t>
              </w:r>
            </w:hyperlink>
          </w:p>
        </w:tc>
      </w:tr>
      <w:tr w:rsidR="0028232B" w:rsidRPr="0028232B" w14:paraId="03B70F0A" w14:textId="77777777" w:rsidTr="00474658">
        <w:trPr>
          <w:trHeight w:val="285"/>
        </w:trPr>
        <w:tc>
          <w:tcPr>
            <w:tcW w:w="3427" w:type="dxa"/>
            <w:shd w:val="clear" w:color="auto" w:fill="FBDDDE"/>
            <w:tcMar>
              <w:top w:w="15" w:type="dxa"/>
              <w:left w:w="15" w:type="dxa"/>
              <w:right w:w="15" w:type="dxa"/>
            </w:tcMar>
            <w:vAlign w:val="center"/>
          </w:tcPr>
          <w:p w14:paraId="326F24BA" w14:textId="77777777" w:rsidR="0028232B" w:rsidRPr="0028232B" w:rsidRDefault="0028232B" w:rsidP="0028232B">
            <w:pPr>
              <w:rPr>
                <w:rFonts w:ascii="Nunito" w:eastAsia="Arial" w:hAnsi="Nunito" w:cs="Arial"/>
              </w:rPr>
            </w:pPr>
            <w:r w:rsidRPr="0028232B">
              <w:rPr>
                <w:rFonts w:ascii="Nunito" w:eastAsia="Arial" w:hAnsi="Nunito" w:cs="Arial"/>
              </w:rPr>
              <w:t>Norfolk</w:t>
            </w:r>
          </w:p>
        </w:tc>
        <w:tc>
          <w:tcPr>
            <w:tcW w:w="5337" w:type="dxa"/>
            <w:shd w:val="clear" w:color="auto" w:fill="FBDDDE"/>
            <w:tcMar>
              <w:top w:w="15" w:type="dxa"/>
              <w:left w:w="15" w:type="dxa"/>
              <w:right w:w="15" w:type="dxa"/>
            </w:tcMar>
            <w:vAlign w:val="center"/>
          </w:tcPr>
          <w:p w14:paraId="6CE0B61B" w14:textId="77777777" w:rsidR="0028232B" w:rsidRPr="0028232B" w:rsidRDefault="0028232B" w:rsidP="0028232B">
            <w:pPr>
              <w:rPr>
                <w:rFonts w:ascii="Nunito" w:eastAsia="Arial" w:hAnsi="Nunito" w:cs="Arial"/>
              </w:rPr>
            </w:pPr>
            <w:hyperlink r:id="rId78">
              <w:r w:rsidRPr="0028232B">
                <w:rPr>
                  <w:rStyle w:val="Hyperlink"/>
                  <w:rFonts w:ascii="Nunito" w:eastAsia="Arial" w:hAnsi="Nunito" w:cs="Arial"/>
                </w:rPr>
                <w:t>Concerned about a child Norfolk</w:t>
              </w:r>
            </w:hyperlink>
          </w:p>
        </w:tc>
      </w:tr>
      <w:tr w:rsidR="0028232B" w:rsidRPr="0028232B" w14:paraId="1102068F" w14:textId="77777777" w:rsidTr="0028232B">
        <w:trPr>
          <w:trHeight w:val="285"/>
        </w:trPr>
        <w:tc>
          <w:tcPr>
            <w:tcW w:w="3427" w:type="dxa"/>
            <w:shd w:val="clear" w:color="auto" w:fill="FFFFFF" w:themeFill="background1"/>
            <w:tcMar>
              <w:top w:w="15" w:type="dxa"/>
              <w:left w:w="15" w:type="dxa"/>
              <w:right w:w="15" w:type="dxa"/>
            </w:tcMar>
            <w:vAlign w:val="center"/>
          </w:tcPr>
          <w:p w14:paraId="20C8B565" w14:textId="77777777" w:rsidR="0028232B" w:rsidRPr="0028232B" w:rsidRDefault="0028232B" w:rsidP="0028232B">
            <w:pPr>
              <w:rPr>
                <w:rFonts w:ascii="Nunito" w:eastAsia="Arial" w:hAnsi="Nunito" w:cs="Arial"/>
              </w:rPr>
            </w:pPr>
            <w:r w:rsidRPr="0028232B">
              <w:rPr>
                <w:rFonts w:ascii="Nunito" w:eastAsia="Arial" w:hAnsi="Nunito" w:cs="Arial"/>
              </w:rPr>
              <w:t>North Tyneside</w:t>
            </w:r>
          </w:p>
        </w:tc>
        <w:tc>
          <w:tcPr>
            <w:tcW w:w="5337" w:type="dxa"/>
            <w:shd w:val="clear" w:color="auto" w:fill="FFFFFF" w:themeFill="background1"/>
            <w:tcMar>
              <w:top w:w="15" w:type="dxa"/>
              <w:left w:w="15" w:type="dxa"/>
              <w:right w:w="15" w:type="dxa"/>
            </w:tcMar>
            <w:vAlign w:val="center"/>
          </w:tcPr>
          <w:p w14:paraId="4EE3B776" w14:textId="77777777" w:rsidR="0028232B" w:rsidRPr="0028232B" w:rsidRDefault="0028232B" w:rsidP="0028232B">
            <w:pPr>
              <w:rPr>
                <w:rFonts w:ascii="Nunito" w:eastAsia="Arial" w:hAnsi="Nunito" w:cs="Arial"/>
              </w:rPr>
            </w:pPr>
            <w:hyperlink r:id="rId79">
              <w:r w:rsidRPr="0028232B">
                <w:rPr>
                  <w:rStyle w:val="Hyperlink"/>
                  <w:rFonts w:ascii="Nunito" w:eastAsia="Arial" w:hAnsi="Nunito" w:cs="Arial"/>
                </w:rPr>
                <w:t>Concerned about a child North Tyneside</w:t>
              </w:r>
            </w:hyperlink>
          </w:p>
        </w:tc>
      </w:tr>
      <w:tr w:rsidR="0028232B" w:rsidRPr="0028232B" w14:paraId="459F9DD7" w14:textId="77777777" w:rsidTr="00474658">
        <w:trPr>
          <w:trHeight w:val="285"/>
        </w:trPr>
        <w:tc>
          <w:tcPr>
            <w:tcW w:w="3427" w:type="dxa"/>
            <w:shd w:val="clear" w:color="auto" w:fill="FBDDDE"/>
            <w:tcMar>
              <w:top w:w="15" w:type="dxa"/>
              <w:left w:w="15" w:type="dxa"/>
              <w:right w:w="15" w:type="dxa"/>
            </w:tcMar>
            <w:vAlign w:val="center"/>
          </w:tcPr>
          <w:p w14:paraId="15C24384" w14:textId="77777777" w:rsidR="0028232B" w:rsidRPr="0028232B" w:rsidRDefault="0028232B" w:rsidP="0028232B">
            <w:pPr>
              <w:rPr>
                <w:rFonts w:ascii="Nunito" w:eastAsia="Arial" w:hAnsi="Nunito" w:cs="Arial"/>
              </w:rPr>
            </w:pPr>
            <w:r w:rsidRPr="0028232B">
              <w:rPr>
                <w:rFonts w:ascii="Nunito" w:eastAsia="Arial" w:hAnsi="Nunito" w:cs="Arial"/>
              </w:rPr>
              <w:t>Nottingham</w:t>
            </w:r>
          </w:p>
        </w:tc>
        <w:tc>
          <w:tcPr>
            <w:tcW w:w="5337" w:type="dxa"/>
            <w:shd w:val="clear" w:color="auto" w:fill="FBDDDE"/>
            <w:tcMar>
              <w:top w:w="15" w:type="dxa"/>
              <w:left w:w="15" w:type="dxa"/>
              <w:right w:w="15" w:type="dxa"/>
            </w:tcMar>
            <w:vAlign w:val="center"/>
          </w:tcPr>
          <w:p w14:paraId="58A4CED5" w14:textId="77777777" w:rsidR="0028232B" w:rsidRPr="0028232B" w:rsidRDefault="0028232B" w:rsidP="0028232B">
            <w:pPr>
              <w:rPr>
                <w:rFonts w:ascii="Nunito" w:eastAsia="Arial" w:hAnsi="Nunito" w:cs="Arial"/>
              </w:rPr>
            </w:pPr>
            <w:hyperlink r:id="rId80">
              <w:r w:rsidRPr="0028232B">
                <w:rPr>
                  <w:rStyle w:val="Hyperlink"/>
                  <w:rFonts w:ascii="Nunito" w:eastAsia="Arial" w:hAnsi="Nunito" w:cs="Arial"/>
                </w:rPr>
                <w:t>Concerned about a child Nottingham</w:t>
              </w:r>
            </w:hyperlink>
          </w:p>
        </w:tc>
      </w:tr>
      <w:tr w:rsidR="0028232B" w:rsidRPr="0028232B" w14:paraId="6625FACA" w14:textId="77777777" w:rsidTr="0028232B">
        <w:trPr>
          <w:trHeight w:val="285"/>
        </w:trPr>
        <w:tc>
          <w:tcPr>
            <w:tcW w:w="3427" w:type="dxa"/>
            <w:shd w:val="clear" w:color="auto" w:fill="FFFFFF" w:themeFill="background1"/>
            <w:tcMar>
              <w:top w:w="15" w:type="dxa"/>
              <w:left w:w="15" w:type="dxa"/>
              <w:right w:w="15" w:type="dxa"/>
            </w:tcMar>
            <w:vAlign w:val="center"/>
          </w:tcPr>
          <w:p w14:paraId="1777207E" w14:textId="77777777" w:rsidR="0028232B" w:rsidRPr="0028232B" w:rsidRDefault="0028232B" w:rsidP="0028232B">
            <w:pPr>
              <w:rPr>
                <w:rFonts w:ascii="Nunito" w:eastAsia="Arial" w:hAnsi="Nunito" w:cs="Arial"/>
              </w:rPr>
            </w:pPr>
            <w:r w:rsidRPr="0028232B">
              <w:rPr>
                <w:rFonts w:ascii="Nunito" w:eastAsia="Arial" w:hAnsi="Nunito" w:cs="Arial"/>
              </w:rPr>
              <w:t>Oxford</w:t>
            </w:r>
          </w:p>
        </w:tc>
        <w:tc>
          <w:tcPr>
            <w:tcW w:w="5337" w:type="dxa"/>
            <w:shd w:val="clear" w:color="auto" w:fill="FFFFFF" w:themeFill="background1"/>
            <w:tcMar>
              <w:top w:w="15" w:type="dxa"/>
              <w:left w:w="15" w:type="dxa"/>
              <w:right w:w="15" w:type="dxa"/>
            </w:tcMar>
            <w:vAlign w:val="center"/>
          </w:tcPr>
          <w:p w14:paraId="50263E04" w14:textId="77777777" w:rsidR="0028232B" w:rsidRPr="0028232B" w:rsidRDefault="0028232B" w:rsidP="0028232B">
            <w:pPr>
              <w:rPr>
                <w:rFonts w:ascii="Nunito" w:eastAsia="Arial" w:hAnsi="Nunito" w:cs="Arial"/>
              </w:rPr>
            </w:pPr>
            <w:hyperlink r:id="rId81">
              <w:r w:rsidRPr="0028232B">
                <w:rPr>
                  <w:rStyle w:val="Hyperlink"/>
                  <w:rFonts w:ascii="Nunito" w:eastAsia="Arial" w:hAnsi="Nunito" w:cs="Arial"/>
                </w:rPr>
                <w:t>Concerned about a child Oxford</w:t>
              </w:r>
            </w:hyperlink>
          </w:p>
        </w:tc>
      </w:tr>
      <w:tr w:rsidR="0028232B" w:rsidRPr="0028232B" w14:paraId="3E74F61F" w14:textId="77777777" w:rsidTr="00474658">
        <w:trPr>
          <w:trHeight w:val="285"/>
        </w:trPr>
        <w:tc>
          <w:tcPr>
            <w:tcW w:w="3427" w:type="dxa"/>
            <w:shd w:val="clear" w:color="auto" w:fill="FBDDDE"/>
            <w:tcMar>
              <w:top w:w="15" w:type="dxa"/>
              <w:left w:w="15" w:type="dxa"/>
              <w:right w:w="15" w:type="dxa"/>
            </w:tcMar>
            <w:vAlign w:val="center"/>
          </w:tcPr>
          <w:p w14:paraId="5A130155" w14:textId="77777777" w:rsidR="0028232B" w:rsidRPr="0028232B" w:rsidRDefault="0028232B" w:rsidP="0028232B">
            <w:pPr>
              <w:rPr>
                <w:rFonts w:ascii="Nunito" w:eastAsia="Arial" w:hAnsi="Nunito" w:cs="Arial"/>
              </w:rPr>
            </w:pPr>
            <w:r w:rsidRPr="0028232B">
              <w:rPr>
                <w:rFonts w:ascii="Nunito" w:eastAsia="Arial" w:hAnsi="Nunito" w:cs="Arial"/>
              </w:rPr>
              <w:t>Reading</w:t>
            </w:r>
          </w:p>
        </w:tc>
        <w:tc>
          <w:tcPr>
            <w:tcW w:w="5337" w:type="dxa"/>
            <w:shd w:val="clear" w:color="auto" w:fill="FBDDDE"/>
            <w:tcMar>
              <w:top w:w="15" w:type="dxa"/>
              <w:left w:w="15" w:type="dxa"/>
              <w:right w:w="15" w:type="dxa"/>
            </w:tcMar>
            <w:vAlign w:val="center"/>
          </w:tcPr>
          <w:p w14:paraId="2626ED93" w14:textId="77777777" w:rsidR="0028232B" w:rsidRPr="0028232B" w:rsidRDefault="0028232B" w:rsidP="0028232B">
            <w:pPr>
              <w:rPr>
                <w:rFonts w:ascii="Nunito" w:eastAsia="Arial" w:hAnsi="Nunito" w:cs="Arial"/>
              </w:rPr>
            </w:pPr>
            <w:hyperlink r:id="rId82">
              <w:r w:rsidRPr="0028232B">
                <w:rPr>
                  <w:rStyle w:val="Hyperlink"/>
                  <w:rFonts w:ascii="Nunito" w:eastAsia="Arial" w:hAnsi="Nunito" w:cs="Arial"/>
                </w:rPr>
                <w:t>Concerned about a child Reading</w:t>
              </w:r>
            </w:hyperlink>
          </w:p>
        </w:tc>
      </w:tr>
      <w:tr w:rsidR="0028232B" w:rsidRPr="0028232B" w14:paraId="65AB53A8" w14:textId="77777777" w:rsidTr="0028232B">
        <w:trPr>
          <w:trHeight w:val="285"/>
        </w:trPr>
        <w:tc>
          <w:tcPr>
            <w:tcW w:w="3427" w:type="dxa"/>
            <w:shd w:val="clear" w:color="auto" w:fill="FFFFFF" w:themeFill="background1"/>
            <w:tcMar>
              <w:top w:w="15" w:type="dxa"/>
              <w:left w:w="15" w:type="dxa"/>
              <w:right w:w="15" w:type="dxa"/>
            </w:tcMar>
            <w:vAlign w:val="center"/>
          </w:tcPr>
          <w:p w14:paraId="2812D54F" w14:textId="77777777" w:rsidR="0028232B" w:rsidRPr="0028232B" w:rsidRDefault="0028232B" w:rsidP="0028232B">
            <w:pPr>
              <w:rPr>
                <w:rFonts w:ascii="Nunito" w:eastAsia="Arial" w:hAnsi="Nunito" w:cs="Arial"/>
              </w:rPr>
            </w:pPr>
            <w:r w:rsidRPr="0028232B">
              <w:rPr>
                <w:rFonts w:ascii="Nunito" w:eastAsia="Arial" w:hAnsi="Nunito" w:cs="Arial"/>
              </w:rPr>
              <w:t>Redbridge</w:t>
            </w:r>
          </w:p>
        </w:tc>
        <w:tc>
          <w:tcPr>
            <w:tcW w:w="5337" w:type="dxa"/>
            <w:shd w:val="clear" w:color="auto" w:fill="FFFFFF" w:themeFill="background1"/>
            <w:tcMar>
              <w:top w:w="15" w:type="dxa"/>
              <w:left w:w="15" w:type="dxa"/>
              <w:right w:w="15" w:type="dxa"/>
            </w:tcMar>
            <w:vAlign w:val="center"/>
          </w:tcPr>
          <w:p w14:paraId="758E0D90" w14:textId="77777777" w:rsidR="0028232B" w:rsidRPr="0028232B" w:rsidRDefault="0028232B" w:rsidP="0028232B">
            <w:pPr>
              <w:rPr>
                <w:rFonts w:ascii="Nunito" w:eastAsia="Arial" w:hAnsi="Nunito" w:cs="Arial"/>
              </w:rPr>
            </w:pPr>
            <w:hyperlink r:id="rId83">
              <w:r w:rsidRPr="0028232B">
                <w:rPr>
                  <w:rStyle w:val="Hyperlink"/>
                  <w:rFonts w:ascii="Nunito" w:eastAsia="Arial" w:hAnsi="Nunito" w:cs="Arial"/>
                </w:rPr>
                <w:t>Concerned about a child Redbridge</w:t>
              </w:r>
            </w:hyperlink>
          </w:p>
        </w:tc>
      </w:tr>
      <w:tr w:rsidR="0028232B" w:rsidRPr="0028232B" w14:paraId="3798F9B2" w14:textId="77777777" w:rsidTr="00474658">
        <w:trPr>
          <w:trHeight w:val="285"/>
        </w:trPr>
        <w:tc>
          <w:tcPr>
            <w:tcW w:w="3427" w:type="dxa"/>
            <w:shd w:val="clear" w:color="auto" w:fill="FBDDDE"/>
            <w:tcMar>
              <w:top w:w="15" w:type="dxa"/>
              <w:left w:w="15" w:type="dxa"/>
              <w:right w:w="15" w:type="dxa"/>
            </w:tcMar>
            <w:vAlign w:val="center"/>
          </w:tcPr>
          <w:p w14:paraId="78B54818" w14:textId="77777777" w:rsidR="0028232B" w:rsidRPr="0028232B" w:rsidRDefault="0028232B" w:rsidP="0028232B">
            <w:pPr>
              <w:rPr>
                <w:rFonts w:ascii="Nunito" w:eastAsia="Arial" w:hAnsi="Nunito" w:cs="Arial"/>
              </w:rPr>
            </w:pPr>
            <w:r w:rsidRPr="0028232B">
              <w:rPr>
                <w:rFonts w:ascii="Nunito" w:eastAsia="Arial" w:hAnsi="Nunito" w:cs="Arial"/>
              </w:rPr>
              <w:t>Rochdale</w:t>
            </w:r>
          </w:p>
        </w:tc>
        <w:tc>
          <w:tcPr>
            <w:tcW w:w="5337" w:type="dxa"/>
            <w:shd w:val="clear" w:color="auto" w:fill="FBDDDE"/>
            <w:tcMar>
              <w:top w:w="15" w:type="dxa"/>
              <w:left w:w="15" w:type="dxa"/>
              <w:right w:w="15" w:type="dxa"/>
            </w:tcMar>
            <w:vAlign w:val="center"/>
          </w:tcPr>
          <w:p w14:paraId="5D9BA86B" w14:textId="77777777" w:rsidR="0028232B" w:rsidRPr="0028232B" w:rsidRDefault="0028232B" w:rsidP="0028232B">
            <w:pPr>
              <w:rPr>
                <w:rFonts w:ascii="Nunito" w:eastAsia="Arial" w:hAnsi="Nunito" w:cs="Arial"/>
              </w:rPr>
            </w:pPr>
            <w:hyperlink r:id="rId84">
              <w:r w:rsidRPr="0028232B">
                <w:rPr>
                  <w:rStyle w:val="Hyperlink"/>
                  <w:rFonts w:ascii="Nunito" w:eastAsia="Arial" w:hAnsi="Nunito" w:cs="Arial"/>
                </w:rPr>
                <w:t>Concerned about a child Rochdale</w:t>
              </w:r>
            </w:hyperlink>
          </w:p>
        </w:tc>
      </w:tr>
      <w:tr w:rsidR="0028232B" w:rsidRPr="0028232B" w14:paraId="7328A9B5" w14:textId="77777777" w:rsidTr="0028232B">
        <w:trPr>
          <w:trHeight w:val="285"/>
        </w:trPr>
        <w:tc>
          <w:tcPr>
            <w:tcW w:w="3427" w:type="dxa"/>
            <w:shd w:val="clear" w:color="auto" w:fill="FFFFFF" w:themeFill="background1"/>
            <w:tcMar>
              <w:top w:w="15" w:type="dxa"/>
              <w:left w:w="15" w:type="dxa"/>
              <w:right w:w="15" w:type="dxa"/>
            </w:tcMar>
            <w:vAlign w:val="center"/>
          </w:tcPr>
          <w:p w14:paraId="02AFFFEE" w14:textId="77777777" w:rsidR="0028232B" w:rsidRPr="0028232B" w:rsidRDefault="0028232B" w:rsidP="0028232B">
            <w:pPr>
              <w:rPr>
                <w:rFonts w:ascii="Nunito" w:eastAsia="Arial" w:hAnsi="Nunito" w:cs="Arial"/>
              </w:rPr>
            </w:pPr>
            <w:r w:rsidRPr="0028232B">
              <w:rPr>
                <w:rFonts w:ascii="Nunito" w:eastAsia="Arial" w:hAnsi="Nunito" w:cs="Arial"/>
              </w:rPr>
              <w:lastRenderedPageBreak/>
              <w:t>Southend</w:t>
            </w:r>
          </w:p>
        </w:tc>
        <w:tc>
          <w:tcPr>
            <w:tcW w:w="5337" w:type="dxa"/>
            <w:shd w:val="clear" w:color="auto" w:fill="FFFFFF" w:themeFill="background1"/>
            <w:tcMar>
              <w:top w:w="15" w:type="dxa"/>
              <w:left w:w="15" w:type="dxa"/>
              <w:right w:w="15" w:type="dxa"/>
            </w:tcMar>
            <w:vAlign w:val="center"/>
          </w:tcPr>
          <w:p w14:paraId="34F9EDE8" w14:textId="77777777" w:rsidR="0028232B" w:rsidRPr="0028232B" w:rsidRDefault="0028232B" w:rsidP="0028232B">
            <w:pPr>
              <w:rPr>
                <w:rFonts w:ascii="Nunito" w:eastAsia="Arial" w:hAnsi="Nunito" w:cs="Arial"/>
              </w:rPr>
            </w:pPr>
            <w:hyperlink r:id="rId85">
              <w:r w:rsidRPr="0028232B">
                <w:rPr>
                  <w:rStyle w:val="Hyperlink"/>
                  <w:rFonts w:ascii="Nunito" w:eastAsia="Arial" w:hAnsi="Nunito" w:cs="Arial"/>
                </w:rPr>
                <w:t>Concerned about a child Southend</w:t>
              </w:r>
            </w:hyperlink>
          </w:p>
        </w:tc>
      </w:tr>
      <w:tr w:rsidR="0028232B" w:rsidRPr="0028232B" w14:paraId="37B0AF29" w14:textId="77777777" w:rsidTr="00474658">
        <w:trPr>
          <w:trHeight w:val="285"/>
        </w:trPr>
        <w:tc>
          <w:tcPr>
            <w:tcW w:w="3427" w:type="dxa"/>
            <w:shd w:val="clear" w:color="auto" w:fill="FBDDDE"/>
            <w:tcMar>
              <w:top w:w="15" w:type="dxa"/>
              <w:left w:w="15" w:type="dxa"/>
              <w:right w:w="15" w:type="dxa"/>
            </w:tcMar>
            <w:vAlign w:val="center"/>
          </w:tcPr>
          <w:p w14:paraId="7A038015" w14:textId="77777777" w:rsidR="0028232B" w:rsidRPr="0028232B" w:rsidRDefault="0028232B" w:rsidP="0028232B">
            <w:pPr>
              <w:rPr>
                <w:rFonts w:ascii="Nunito" w:eastAsia="Arial" w:hAnsi="Nunito" w:cs="Arial"/>
              </w:rPr>
            </w:pPr>
            <w:r w:rsidRPr="0028232B">
              <w:rPr>
                <w:rFonts w:ascii="Nunito" w:eastAsia="Arial" w:hAnsi="Nunito" w:cs="Arial"/>
              </w:rPr>
              <w:t>Southwark</w:t>
            </w:r>
          </w:p>
        </w:tc>
        <w:tc>
          <w:tcPr>
            <w:tcW w:w="5337" w:type="dxa"/>
            <w:shd w:val="clear" w:color="auto" w:fill="FBDDDE"/>
            <w:tcMar>
              <w:top w:w="15" w:type="dxa"/>
              <w:left w:w="15" w:type="dxa"/>
              <w:right w:w="15" w:type="dxa"/>
            </w:tcMar>
            <w:vAlign w:val="center"/>
          </w:tcPr>
          <w:p w14:paraId="7355A53B" w14:textId="77777777" w:rsidR="0028232B" w:rsidRPr="0028232B" w:rsidRDefault="0028232B" w:rsidP="0028232B">
            <w:pPr>
              <w:rPr>
                <w:rFonts w:ascii="Nunito" w:eastAsia="Arial" w:hAnsi="Nunito" w:cs="Arial"/>
              </w:rPr>
            </w:pPr>
            <w:hyperlink r:id="rId86">
              <w:r w:rsidRPr="0028232B">
                <w:rPr>
                  <w:rStyle w:val="Hyperlink"/>
                  <w:rFonts w:ascii="Nunito" w:eastAsia="Arial" w:hAnsi="Nunito" w:cs="Arial"/>
                </w:rPr>
                <w:t>Concerned about a child Southwark</w:t>
              </w:r>
            </w:hyperlink>
          </w:p>
        </w:tc>
      </w:tr>
      <w:tr w:rsidR="0028232B" w:rsidRPr="0028232B" w14:paraId="18A563BD" w14:textId="77777777" w:rsidTr="0028232B">
        <w:trPr>
          <w:trHeight w:val="285"/>
        </w:trPr>
        <w:tc>
          <w:tcPr>
            <w:tcW w:w="3427" w:type="dxa"/>
            <w:shd w:val="clear" w:color="auto" w:fill="FFFFFF" w:themeFill="background1"/>
            <w:tcMar>
              <w:top w:w="15" w:type="dxa"/>
              <w:left w:w="15" w:type="dxa"/>
              <w:right w:w="15" w:type="dxa"/>
            </w:tcMar>
            <w:vAlign w:val="center"/>
          </w:tcPr>
          <w:p w14:paraId="103C92F0" w14:textId="77777777" w:rsidR="0028232B" w:rsidRPr="0028232B" w:rsidRDefault="0028232B" w:rsidP="0028232B">
            <w:pPr>
              <w:rPr>
                <w:rFonts w:ascii="Nunito" w:eastAsia="Arial" w:hAnsi="Nunito" w:cs="Arial"/>
              </w:rPr>
            </w:pPr>
            <w:r w:rsidRPr="0028232B">
              <w:rPr>
                <w:rFonts w:ascii="Nunito" w:eastAsia="Arial" w:hAnsi="Nunito" w:cs="Arial"/>
              </w:rPr>
              <w:t>Stafford</w:t>
            </w:r>
          </w:p>
        </w:tc>
        <w:tc>
          <w:tcPr>
            <w:tcW w:w="5337" w:type="dxa"/>
            <w:shd w:val="clear" w:color="auto" w:fill="FFFFFF" w:themeFill="background1"/>
            <w:tcMar>
              <w:top w:w="15" w:type="dxa"/>
              <w:left w:w="15" w:type="dxa"/>
              <w:right w:w="15" w:type="dxa"/>
            </w:tcMar>
            <w:vAlign w:val="center"/>
          </w:tcPr>
          <w:p w14:paraId="7EDDA8E5" w14:textId="77777777" w:rsidR="0028232B" w:rsidRPr="0028232B" w:rsidRDefault="0028232B" w:rsidP="0028232B">
            <w:pPr>
              <w:rPr>
                <w:rFonts w:ascii="Nunito" w:eastAsia="Arial" w:hAnsi="Nunito" w:cs="Arial"/>
              </w:rPr>
            </w:pPr>
            <w:hyperlink r:id="rId87">
              <w:r w:rsidRPr="0028232B">
                <w:rPr>
                  <w:rStyle w:val="Hyperlink"/>
                  <w:rFonts w:ascii="Nunito" w:eastAsia="Arial" w:hAnsi="Nunito" w:cs="Arial"/>
                </w:rPr>
                <w:t>Concerned about a child Stafford</w:t>
              </w:r>
            </w:hyperlink>
          </w:p>
        </w:tc>
      </w:tr>
      <w:tr w:rsidR="0028232B" w:rsidRPr="0028232B" w14:paraId="1EE78873" w14:textId="77777777" w:rsidTr="00474658">
        <w:trPr>
          <w:trHeight w:val="285"/>
        </w:trPr>
        <w:tc>
          <w:tcPr>
            <w:tcW w:w="3427" w:type="dxa"/>
            <w:shd w:val="clear" w:color="auto" w:fill="FBDDDE"/>
            <w:tcMar>
              <w:top w:w="15" w:type="dxa"/>
              <w:left w:w="15" w:type="dxa"/>
              <w:right w:w="15" w:type="dxa"/>
            </w:tcMar>
            <w:vAlign w:val="center"/>
          </w:tcPr>
          <w:p w14:paraId="1BEFF798" w14:textId="77777777" w:rsidR="0028232B" w:rsidRPr="0028232B" w:rsidRDefault="0028232B" w:rsidP="0028232B">
            <w:pPr>
              <w:rPr>
                <w:rFonts w:ascii="Nunito" w:eastAsia="Arial" w:hAnsi="Nunito" w:cs="Arial"/>
              </w:rPr>
            </w:pPr>
            <w:r w:rsidRPr="0028232B">
              <w:rPr>
                <w:rFonts w:ascii="Nunito" w:eastAsia="Arial" w:hAnsi="Nunito" w:cs="Arial"/>
              </w:rPr>
              <w:t>Stockport</w:t>
            </w:r>
          </w:p>
        </w:tc>
        <w:tc>
          <w:tcPr>
            <w:tcW w:w="5337" w:type="dxa"/>
            <w:shd w:val="clear" w:color="auto" w:fill="FBDDDE"/>
            <w:tcMar>
              <w:top w:w="15" w:type="dxa"/>
              <w:left w:w="15" w:type="dxa"/>
              <w:right w:w="15" w:type="dxa"/>
            </w:tcMar>
            <w:vAlign w:val="center"/>
          </w:tcPr>
          <w:p w14:paraId="5FFA42F5" w14:textId="77777777" w:rsidR="0028232B" w:rsidRPr="0028232B" w:rsidRDefault="0028232B" w:rsidP="0028232B">
            <w:pPr>
              <w:rPr>
                <w:rFonts w:ascii="Nunito" w:eastAsia="Arial" w:hAnsi="Nunito" w:cs="Arial"/>
              </w:rPr>
            </w:pPr>
            <w:hyperlink r:id="rId88">
              <w:r w:rsidRPr="0028232B">
                <w:rPr>
                  <w:rStyle w:val="Hyperlink"/>
                  <w:rFonts w:ascii="Nunito" w:eastAsia="Arial" w:hAnsi="Nunito" w:cs="Arial"/>
                </w:rPr>
                <w:t>Concerned about a child Stockport</w:t>
              </w:r>
            </w:hyperlink>
          </w:p>
        </w:tc>
      </w:tr>
      <w:tr w:rsidR="0028232B" w:rsidRPr="0028232B" w14:paraId="7BA9AB54" w14:textId="77777777" w:rsidTr="0028232B">
        <w:trPr>
          <w:trHeight w:val="285"/>
        </w:trPr>
        <w:tc>
          <w:tcPr>
            <w:tcW w:w="3427" w:type="dxa"/>
            <w:shd w:val="clear" w:color="auto" w:fill="FFFFFF" w:themeFill="background1"/>
            <w:tcMar>
              <w:top w:w="15" w:type="dxa"/>
              <w:left w:w="15" w:type="dxa"/>
              <w:right w:w="15" w:type="dxa"/>
            </w:tcMar>
            <w:vAlign w:val="center"/>
          </w:tcPr>
          <w:p w14:paraId="336A5648" w14:textId="77777777" w:rsidR="0028232B" w:rsidRPr="0028232B" w:rsidRDefault="0028232B" w:rsidP="0028232B">
            <w:pPr>
              <w:rPr>
                <w:rFonts w:ascii="Nunito" w:eastAsia="Arial" w:hAnsi="Nunito" w:cs="Arial"/>
              </w:rPr>
            </w:pPr>
            <w:r w:rsidRPr="0028232B">
              <w:rPr>
                <w:rFonts w:ascii="Nunito" w:eastAsia="Arial" w:hAnsi="Nunito" w:cs="Arial"/>
              </w:rPr>
              <w:t>Stockton</w:t>
            </w:r>
          </w:p>
        </w:tc>
        <w:tc>
          <w:tcPr>
            <w:tcW w:w="5337" w:type="dxa"/>
            <w:shd w:val="clear" w:color="auto" w:fill="FFFFFF" w:themeFill="background1"/>
            <w:tcMar>
              <w:top w:w="15" w:type="dxa"/>
              <w:left w:w="15" w:type="dxa"/>
              <w:right w:w="15" w:type="dxa"/>
            </w:tcMar>
            <w:vAlign w:val="center"/>
          </w:tcPr>
          <w:p w14:paraId="117CCBF8" w14:textId="77777777" w:rsidR="0028232B" w:rsidRPr="0028232B" w:rsidRDefault="0028232B" w:rsidP="0028232B">
            <w:pPr>
              <w:rPr>
                <w:rFonts w:ascii="Nunito" w:eastAsia="Arial" w:hAnsi="Nunito" w:cs="Arial"/>
              </w:rPr>
            </w:pPr>
            <w:hyperlink r:id="rId89">
              <w:r w:rsidRPr="0028232B">
                <w:rPr>
                  <w:rStyle w:val="Hyperlink"/>
                  <w:rFonts w:ascii="Nunito" w:eastAsia="Arial" w:hAnsi="Nunito" w:cs="Arial"/>
                </w:rPr>
                <w:t>Concerned about a child Stockton</w:t>
              </w:r>
            </w:hyperlink>
          </w:p>
        </w:tc>
      </w:tr>
      <w:tr w:rsidR="0028232B" w:rsidRPr="0028232B" w14:paraId="30E1F245" w14:textId="77777777" w:rsidTr="00474658">
        <w:trPr>
          <w:trHeight w:val="285"/>
        </w:trPr>
        <w:tc>
          <w:tcPr>
            <w:tcW w:w="3427" w:type="dxa"/>
            <w:shd w:val="clear" w:color="auto" w:fill="FBDDDE"/>
            <w:tcMar>
              <w:top w:w="15" w:type="dxa"/>
              <w:left w:w="15" w:type="dxa"/>
              <w:right w:w="15" w:type="dxa"/>
            </w:tcMar>
            <w:vAlign w:val="center"/>
          </w:tcPr>
          <w:p w14:paraId="371EA53C" w14:textId="77777777" w:rsidR="0028232B" w:rsidRPr="0028232B" w:rsidRDefault="0028232B" w:rsidP="0028232B">
            <w:pPr>
              <w:rPr>
                <w:rFonts w:ascii="Nunito" w:eastAsia="Arial" w:hAnsi="Nunito" w:cs="Arial"/>
              </w:rPr>
            </w:pPr>
            <w:r w:rsidRPr="0028232B">
              <w:rPr>
                <w:rFonts w:ascii="Nunito" w:eastAsia="Arial" w:hAnsi="Nunito" w:cs="Arial"/>
              </w:rPr>
              <w:t>Stoke</w:t>
            </w:r>
          </w:p>
        </w:tc>
        <w:tc>
          <w:tcPr>
            <w:tcW w:w="5337" w:type="dxa"/>
            <w:shd w:val="clear" w:color="auto" w:fill="FBDDDE"/>
            <w:tcMar>
              <w:top w:w="15" w:type="dxa"/>
              <w:left w:w="15" w:type="dxa"/>
              <w:right w:w="15" w:type="dxa"/>
            </w:tcMar>
            <w:vAlign w:val="center"/>
          </w:tcPr>
          <w:p w14:paraId="2DB5C20B" w14:textId="77777777" w:rsidR="0028232B" w:rsidRPr="0028232B" w:rsidRDefault="0028232B" w:rsidP="0028232B">
            <w:pPr>
              <w:rPr>
                <w:rFonts w:ascii="Nunito" w:eastAsia="Arial" w:hAnsi="Nunito" w:cs="Arial"/>
              </w:rPr>
            </w:pPr>
            <w:hyperlink r:id="rId90">
              <w:r w:rsidRPr="0028232B">
                <w:rPr>
                  <w:rStyle w:val="Hyperlink"/>
                  <w:rFonts w:ascii="Nunito" w:eastAsia="Arial" w:hAnsi="Nunito" w:cs="Arial"/>
                </w:rPr>
                <w:t>Concerned about a child Stoke</w:t>
              </w:r>
            </w:hyperlink>
          </w:p>
        </w:tc>
      </w:tr>
      <w:tr w:rsidR="0028232B" w:rsidRPr="0028232B" w14:paraId="7C0CA84C" w14:textId="77777777" w:rsidTr="0028232B">
        <w:trPr>
          <w:trHeight w:val="285"/>
        </w:trPr>
        <w:tc>
          <w:tcPr>
            <w:tcW w:w="3427" w:type="dxa"/>
            <w:shd w:val="clear" w:color="auto" w:fill="FFFFFF" w:themeFill="background1"/>
            <w:tcMar>
              <w:top w:w="15" w:type="dxa"/>
              <w:left w:w="15" w:type="dxa"/>
              <w:right w:w="15" w:type="dxa"/>
            </w:tcMar>
            <w:vAlign w:val="center"/>
          </w:tcPr>
          <w:p w14:paraId="67180579" w14:textId="77777777" w:rsidR="0028232B" w:rsidRPr="0028232B" w:rsidRDefault="0028232B" w:rsidP="0028232B">
            <w:pPr>
              <w:rPr>
                <w:rFonts w:ascii="Nunito" w:eastAsia="Arial" w:hAnsi="Nunito" w:cs="Arial"/>
              </w:rPr>
            </w:pPr>
            <w:r w:rsidRPr="0028232B">
              <w:rPr>
                <w:rFonts w:ascii="Nunito" w:eastAsia="Arial" w:hAnsi="Nunito" w:cs="Arial"/>
              </w:rPr>
              <w:t>Suffolk</w:t>
            </w:r>
          </w:p>
        </w:tc>
        <w:tc>
          <w:tcPr>
            <w:tcW w:w="5337" w:type="dxa"/>
            <w:shd w:val="clear" w:color="auto" w:fill="FFFFFF" w:themeFill="background1"/>
            <w:tcMar>
              <w:top w:w="15" w:type="dxa"/>
              <w:left w:w="15" w:type="dxa"/>
              <w:right w:w="15" w:type="dxa"/>
            </w:tcMar>
            <w:vAlign w:val="center"/>
          </w:tcPr>
          <w:p w14:paraId="1F96ECF1" w14:textId="77777777" w:rsidR="0028232B" w:rsidRPr="0028232B" w:rsidRDefault="0028232B" w:rsidP="0028232B">
            <w:pPr>
              <w:rPr>
                <w:rFonts w:ascii="Nunito" w:eastAsia="Arial" w:hAnsi="Nunito" w:cs="Arial"/>
              </w:rPr>
            </w:pPr>
            <w:hyperlink r:id="rId91">
              <w:r w:rsidRPr="0028232B">
                <w:rPr>
                  <w:rStyle w:val="Hyperlink"/>
                  <w:rFonts w:ascii="Nunito" w:eastAsia="Arial" w:hAnsi="Nunito" w:cs="Arial"/>
                </w:rPr>
                <w:t>Concerned about a child Suffolk</w:t>
              </w:r>
            </w:hyperlink>
          </w:p>
        </w:tc>
      </w:tr>
      <w:tr w:rsidR="0028232B" w:rsidRPr="0028232B" w14:paraId="51E63E49" w14:textId="77777777" w:rsidTr="00474658">
        <w:trPr>
          <w:trHeight w:val="285"/>
        </w:trPr>
        <w:tc>
          <w:tcPr>
            <w:tcW w:w="3427" w:type="dxa"/>
            <w:shd w:val="clear" w:color="auto" w:fill="FBDDDE"/>
            <w:tcMar>
              <w:top w:w="15" w:type="dxa"/>
              <w:left w:w="15" w:type="dxa"/>
              <w:right w:w="15" w:type="dxa"/>
            </w:tcMar>
            <w:vAlign w:val="center"/>
          </w:tcPr>
          <w:p w14:paraId="0CA16825" w14:textId="77777777" w:rsidR="0028232B" w:rsidRPr="0028232B" w:rsidRDefault="0028232B" w:rsidP="0028232B">
            <w:pPr>
              <w:rPr>
                <w:rFonts w:ascii="Nunito" w:eastAsia="Arial" w:hAnsi="Nunito" w:cs="Arial"/>
              </w:rPr>
            </w:pPr>
            <w:r w:rsidRPr="0028232B">
              <w:rPr>
                <w:rFonts w:ascii="Nunito" w:eastAsia="Arial" w:hAnsi="Nunito" w:cs="Arial"/>
              </w:rPr>
              <w:t>Trafford</w:t>
            </w:r>
          </w:p>
        </w:tc>
        <w:tc>
          <w:tcPr>
            <w:tcW w:w="5337" w:type="dxa"/>
            <w:shd w:val="clear" w:color="auto" w:fill="FBDDDE"/>
            <w:tcMar>
              <w:top w:w="15" w:type="dxa"/>
              <w:left w:w="15" w:type="dxa"/>
              <w:right w:w="15" w:type="dxa"/>
            </w:tcMar>
            <w:vAlign w:val="center"/>
          </w:tcPr>
          <w:p w14:paraId="272502B9" w14:textId="77777777" w:rsidR="0028232B" w:rsidRPr="0028232B" w:rsidRDefault="0028232B" w:rsidP="0028232B">
            <w:pPr>
              <w:rPr>
                <w:rFonts w:ascii="Nunito" w:eastAsia="Arial" w:hAnsi="Nunito" w:cs="Arial"/>
              </w:rPr>
            </w:pPr>
            <w:hyperlink r:id="rId92">
              <w:r w:rsidRPr="0028232B">
                <w:rPr>
                  <w:rStyle w:val="Hyperlink"/>
                  <w:rFonts w:ascii="Nunito" w:eastAsia="Arial" w:hAnsi="Nunito" w:cs="Arial"/>
                </w:rPr>
                <w:t>Concerned about a child Trafford</w:t>
              </w:r>
            </w:hyperlink>
          </w:p>
        </w:tc>
      </w:tr>
      <w:tr w:rsidR="0028232B" w:rsidRPr="0028232B" w14:paraId="630864E3" w14:textId="77777777" w:rsidTr="0028232B">
        <w:trPr>
          <w:trHeight w:val="285"/>
        </w:trPr>
        <w:tc>
          <w:tcPr>
            <w:tcW w:w="3427" w:type="dxa"/>
            <w:shd w:val="clear" w:color="auto" w:fill="FFFFFF" w:themeFill="background1"/>
            <w:tcMar>
              <w:top w:w="15" w:type="dxa"/>
              <w:left w:w="15" w:type="dxa"/>
              <w:right w:w="15" w:type="dxa"/>
            </w:tcMar>
            <w:vAlign w:val="center"/>
          </w:tcPr>
          <w:p w14:paraId="08F05083" w14:textId="77777777" w:rsidR="0028232B" w:rsidRPr="0028232B" w:rsidRDefault="0028232B" w:rsidP="0028232B">
            <w:pPr>
              <w:rPr>
                <w:rFonts w:ascii="Nunito" w:eastAsia="Arial" w:hAnsi="Nunito" w:cs="Arial"/>
              </w:rPr>
            </w:pPr>
            <w:r w:rsidRPr="0028232B">
              <w:rPr>
                <w:rFonts w:ascii="Nunito" w:eastAsia="Arial" w:hAnsi="Nunito" w:cs="Arial"/>
              </w:rPr>
              <w:t>Waltham Forest</w:t>
            </w:r>
          </w:p>
        </w:tc>
        <w:tc>
          <w:tcPr>
            <w:tcW w:w="5337" w:type="dxa"/>
            <w:shd w:val="clear" w:color="auto" w:fill="FFFFFF" w:themeFill="background1"/>
            <w:tcMar>
              <w:top w:w="15" w:type="dxa"/>
              <w:left w:w="15" w:type="dxa"/>
              <w:right w:w="15" w:type="dxa"/>
            </w:tcMar>
            <w:vAlign w:val="center"/>
          </w:tcPr>
          <w:p w14:paraId="064D6AD7" w14:textId="77777777" w:rsidR="0028232B" w:rsidRPr="0028232B" w:rsidRDefault="0028232B" w:rsidP="0028232B">
            <w:pPr>
              <w:rPr>
                <w:rFonts w:ascii="Nunito" w:eastAsia="Arial" w:hAnsi="Nunito" w:cs="Arial"/>
              </w:rPr>
            </w:pPr>
            <w:hyperlink r:id="rId93">
              <w:r w:rsidRPr="0028232B">
                <w:rPr>
                  <w:rStyle w:val="Hyperlink"/>
                  <w:rFonts w:ascii="Nunito" w:eastAsia="Arial" w:hAnsi="Nunito" w:cs="Arial"/>
                </w:rPr>
                <w:t>Concerned about a child Waltham Forest</w:t>
              </w:r>
            </w:hyperlink>
          </w:p>
        </w:tc>
      </w:tr>
      <w:tr w:rsidR="0028232B" w:rsidRPr="0028232B" w14:paraId="2A2E6FFE" w14:textId="77777777" w:rsidTr="00474658">
        <w:trPr>
          <w:trHeight w:val="285"/>
        </w:trPr>
        <w:tc>
          <w:tcPr>
            <w:tcW w:w="3427" w:type="dxa"/>
            <w:shd w:val="clear" w:color="auto" w:fill="FBDDDE"/>
            <w:tcMar>
              <w:top w:w="15" w:type="dxa"/>
              <w:left w:w="15" w:type="dxa"/>
              <w:right w:w="15" w:type="dxa"/>
            </w:tcMar>
            <w:vAlign w:val="center"/>
          </w:tcPr>
          <w:p w14:paraId="54134DCD" w14:textId="77777777" w:rsidR="0028232B" w:rsidRPr="0028232B" w:rsidRDefault="0028232B" w:rsidP="0028232B">
            <w:pPr>
              <w:rPr>
                <w:rFonts w:ascii="Nunito" w:eastAsia="Arial" w:hAnsi="Nunito" w:cs="Arial"/>
              </w:rPr>
            </w:pPr>
            <w:r w:rsidRPr="0028232B">
              <w:rPr>
                <w:rFonts w:ascii="Nunito" w:eastAsia="Arial" w:hAnsi="Nunito" w:cs="Arial"/>
              </w:rPr>
              <w:t>Wolverhampton</w:t>
            </w:r>
          </w:p>
        </w:tc>
        <w:tc>
          <w:tcPr>
            <w:tcW w:w="5337" w:type="dxa"/>
            <w:shd w:val="clear" w:color="auto" w:fill="FBDDDE"/>
            <w:tcMar>
              <w:top w:w="15" w:type="dxa"/>
              <w:left w:w="15" w:type="dxa"/>
              <w:right w:w="15" w:type="dxa"/>
            </w:tcMar>
            <w:vAlign w:val="center"/>
          </w:tcPr>
          <w:p w14:paraId="039C9C8D" w14:textId="77777777" w:rsidR="0028232B" w:rsidRPr="0028232B" w:rsidRDefault="0028232B" w:rsidP="0028232B">
            <w:pPr>
              <w:rPr>
                <w:rFonts w:ascii="Nunito" w:eastAsia="Arial" w:hAnsi="Nunito" w:cs="Arial"/>
              </w:rPr>
            </w:pPr>
            <w:hyperlink r:id="rId94">
              <w:r w:rsidRPr="0028232B">
                <w:rPr>
                  <w:rStyle w:val="Hyperlink"/>
                  <w:rFonts w:ascii="Nunito" w:eastAsia="Arial" w:hAnsi="Nunito" w:cs="Arial"/>
                </w:rPr>
                <w:t>Concerned about a child Wolverhampton</w:t>
              </w:r>
            </w:hyperlink>
          </w:p>
        </w:tc>
      </w:tr>
    </w:tbl>
    <w:p w14:paraId="5FD94BDB" w14:textId="77777777" w:rsidR="00EF7615" w:rsidRPr="00F57046" w:rsidRDefault="00EF7615" w:rsidP="00F57046">
      <w:pPr>
        <w:widowControl w:val="0"/>
        <w:spacing w:after="120"/>
        <w:rPr>
          <w:rFonts w:ascii="Nunito" w:eastAsia="Montserrat" w:hAnsi="Nunito" w:cs="Montserrat"/>
        </w:rPr>
      </w:pPr>
    </w:p>
    <w:p w14:paraId="492B8014" w14:textId="41C00663" w:rsidR="003938AD" w:rsidRPr="00AE0370" w:rsidRDefault="003938AD" w:rsidP="00121B7F">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10</w:t>
      </w:r>
      <w:r w:rsidRPr="00AE0370">
        <w:rPr>
          <w:rFonts w:ascii="Nunito SemiBold" w:eastAsia="Segoe UI" w:hAnsi="Nunito SemiBold" w:cs="Segoe UI"/>
          <w:color w:val="DD0D0D"/>
          <w:sz w:val="40"/>
          <w:szCs w:val="40"/>
        </w:rPr>
        <w:t xml:space="preserve"> </w:t>
      </w:r>
      <w:r w:rsidR="00E06BD2" w:rsidRPr="00E06BD2">
        <w:rPr>
          <w:rFonts w:ascii="Nunito SemiBold" w:eastAsia="Segoe UI" w:hAnsi="Nunito SemiBold" w:cs="Segoe UI"/>
          <w:sz w:val="40"/>
          <w:szCs w:val="40"/>
        </w:rPr>
        <w:t>A Safer Culture</w:t>
      </w:r>
    </w:p>
    <w:p w14:paraId="27C36030" w14:textId="77777777" w:rsidR="00DA6D56" w:rsidRPr="00DA6D56" w:rsidRDefault="00DA6D56" w:rsidP="00DA6D56">
      <w:pPr>
        <w:widowControl w:val="0"/>
        <w:spacing w:after="120"/>
        <w:rPr>
          <w:rFonts w:ascii="Nunito SemiBold" w:eastAsia="Montserrat" w:hAnsi="Nunito SemiBold" w:cs="Montserrat"/>
          <w:color w:val="E71C22"/>
          <w:sz w:val="28"/>
          <w:szCs w:val="28"/>
        </w:rPr>
      </w:pPr>
      <w:r w:rsidRPr="00DA6D56">
        <w:rPr>
          <w:rFonts w:ascii="Nunito SemiBold" w:eastAsia="Montserrat" w:hAnsi="Nunito SemiBold" w:cs="Montserrat"/>
          <w:b/>
          <w:bCs/>
          <w:color w:val="E71C22"/>
          <w:sz w:val="28"/>
          <w:szCs w:val="28"/>
        </w:rPr>
        <w:t>Safer Recruitment and Selection</w:t>
      </w:r>
      <w:r w:rsidRPr="00DA6D56">
        <w:rPr>
          <w:rFonts w:ascii="Nunito SemiBold" w:eastAsia="Montserrat" w:hAnsi="Nunito SemiBold" w:cs="Montserrat"/>
          <w:color w:val="E71C22"/>
          <w:sz w:val="28"/>
          <w:szCs w:val="28"/>
        </w:rPr>
        <w:t> </w:t>
      </w:r>
    </w:p>
    <w:p w14:paraId="1839C1F8" w14:textId="7DCE3331" w:rsidR="00205D65" w:rsidRPr="00205D65" w:rsidRDefault="00205D65" w:rsidP="00DA6D56">
      <w:pPr>
        <w:widowControl w:val="0"/>
        <w:spacing w:after="120" w:line="240" w:lineRule="auto"/>
        <w:rPr>
          <w:rFonts w:ascii="Nunito" w:hAnsi="Nunito"/>
        </w:rPr>
      </w:pPr>
      <w:r w:rsidRPr="00205D65">
        <w:rPr>
          <w:rFonts w:ascii="Nunito" w:hAnsi="Nunito"/>
        </w:rPr>
        <w:t xml:space="preserve">All safer recruitment checks are completed prior to an individual commencing work, unless permitted under statutory guidance. Pre-appointment checks are recorded on the organisation's Single Central Record (SCR), which is maintained by the Designated Safeguarding Lead and subject to regular quality assurance by the Head of Education. The SCR is reviewed following each recruitment process and audited at least termly to ensure compliance with </w:t>
      </w:r>
      <w:hyperlink r:id="rId95" w:history="1">
        <w:r w:rsidRPr="00205D65">
          <w:rPr>
            <w:rStyle w:val="Hyperlink"/>
            <w:rFonts w:ascii="Nunito" w:hAnsi="Nunito"/>
          </w:rPr>
          <w:t>Keeping Children Safe in Education 2026,</w:t>
        </w:r>
      </w:hyperlink>
      <w:r w:rsidRPr="00205D65">
        <w:rPr>
          <w:rFonts w:ascii="Nunito" w:hAnsi="Nunito"/>
        </w:rPr>
        <w:t xml:space="preserve"> identify any omissions and maintain accurate recruitment records.</w:t>
      </w:r>
    </w:p>
    <w:p w14:paraId="09C908BC" w14:textId="77777777" w:rsidR="00205D65" w:rsidRDefault="00205D65" w:rsidP="00DA6D56">
      <w:pPr>
        <w:widowControl w:val="0"/>
        <w:spacing w:after="120" w:line="240" w:lineRule="auto"/>
      </w:pPr>
      <w:r w:rsidRPr="00205D65">
        <w:rPr>
          <w:rFonts w:ascii="Nunito" w:hAnsi="Nunito"/>
        </w:rPr>
        <w:t>1st Staff is committed to safeguarding and promoting the welfare of children through robust safer recruitment procedures. We recognise that safer recruitment is an essential part of creating a safe culture and preventing unsuitable individuals from working with children.</w:t>
      </w:r>
      <w:r>
        <w:t xml:space="preserve"> </w:t>
      </w:r>
    </w:p>
    <w:p w14:paraId="1E9A290C" w14:textId="2625A6C8" w:rsidR="00205D65" w:rsidRPr="00205D65" w:rsidRDefault="00205D65" w:rsidP="00DA6D56">
      <w:pPr>
        <w:widowControl w:val="0"/>
        <w:spacing w:after="120" w:line="240" w:lineRule="auto"/>
        <w:rPr>
          <w:rFonts w:ascii="Nunito" w:hAnsi="Nunito"/>
        </w:rPr>
      </w:pPr>
      <w:r w:rsidRPr="00205D65">
        <w:rPr>
          <w:rFonts w:ascii="Nunito" w:hAnsi="Nunito"/>
        </w:rPr>
        <w:t>A minimum of two satisfactory references will be obtained before appointment wherever possible, including one from the applicant's most recent employer. References will be scrutinised carefully, and any inconsistencies, gaps or concerns will be explored before employment commences. Referees will be asked specific safeguarding questions regarding the applicant's suitability to work with children.</w:t>
      </w:r>
    </w:p>
    <w:p w14:paraId="22B6E394" w14:textId="0DCCEDBC" w:rsidR="00DA6D56" w:rsidRDefault="00DA6D56" w:rsidP="00DA6D56">
      <w:pPr>
        <w:widowControl w:val="0"/>
        <w:spacing w:after="120" w:line="240" w:lineRule="auto"/>
        <w:rPr>
          <w:rFonts w:ascii="Nunito" w:eastAsia="Montserrat" w:hAnsi="Nunito" w:cs="Montserrat"/>
        </w:rPr>
      </w:pPr>
      <w:r w:rsidRPr="00DA6D56">
        <w:rPr>
          <w:rFonts w:ascii="Nunito" w:eastAsia="Montserrat" w:hAnsi="Nunito" w:cs="Montserrat"/>
        </w:rPr>
        <w:t xml:space="preserve">Referees will be explicitly asked to provide their informed opinion on the applicant's suitability to work with children, addressing any relevant factors that may impact their ability to provide a safe and positive environment. Checking previous employment history by rigorously verifying the employment history of all applicants. This process involves obtaining two references that provide insight into the applicant's performance and conduct over the last two years. A reference from the most recent employer is essential. Character references will only be considered in exceptional circumstances, such as for individuals </w:t>
      </w:r>
      <w:r w:rsidRPr="00DA6D56">
        <w:rPr>
          <w:rFonts w:ascii="Nunito" w:eastAsia="Montserrat" w:hAnsi="Nunito" w:cs="Montserrat"/>
        </w:rPr>
        <w:lastRenderedPageBreak/>
        <w:t>transitioning directly from education, and will be subject to thorough scrutiny. </w:t>
      </w:r>
    </w:p>
    <w:p w14:paraId="2E33E52D" w14:textId="613D37D2" w:rsidR="00205D65" w:rsidRPr="00DA6D56" w:rsidRDefault="00205D65" w:rsidP="00DA6D56">
      <w:pPr>
        <w:widowControl w:val="0"/>
        <w:spacing w:after="120" w:line="240" w:lineRule="auto"/>
        <w:rPr>
          <w:rFonts w:ascii="Nunito" w:eastAsia="Montserrat" w:hAnsi="Nunito" w:cs="Montserrat"/>
        </w:rPr>
      </w:pPr>
      <w:r w:rsidRPr="00205D65">
        <w:rPr>
          <w:rFonts w:ascii="Nunito" w:eastAsia="Montserrat" w:hAnsi="Nunito" w:cs="Montserrat"/>
        </w:rPr>
        <w:t>Recruitment procedures include thorough scrutiny of all applicants, verification of identity, verification of the right to work in the UK, confirmation of professional and academic qualifications where required, verification of employment history and obtaining satisfactory references before appointment</w:t>
      </w:r>
    </w:p>
    <w:p w14:paraId="4AA179D0" w14:textId="2FE06AAA" w:rsidR="00DA6D56" w:rsidRPr="00DA6D56" w:rsidRDefault="00205D65" w:rsidP="00DA6D56">
      <w:pPr>
        <w:widowControl w:val="0"/>
        <w:spacing w:after="120" w:line="240" w:lineRule="auto"/>
        <w:rPr>
          <w:rFonts w:ascii="Nunito" w:eastAsia="Montserrat" w:hAnsi="Nunito" w:cs="Montserrat"/>
        </w:rPr>
      </w:pPr>
      <w:r w:rsidRPr="00205D65">
        <w:rPr>
          <w:rFonts w:ascii="Nunito" w:eastAsia="Montserrat" w:hAnsi="Nunito" w:cs="Montserrat"/>
        </w:rPr>
        <w:t>In accordance with the Equality Act 2010, appropriate pre-employment health checks will be completed to confirm that successful candidates have the health and physical capacity to fulfil the requirements of the role, with reasonable adjustments considered where appropriate.</w:t>
      </w:r>
      <w:r>
        <w:rPr>
          <w:rFonts w:ascii="Nunito" w:eastAsia="Montserrat" w:hAnsi="Nunito" w:cs="Montserrat"/>
        </w:rPr>
        <w:t xml:space="preserve"> </w:t>
      </w:r>
      <w:r w:rsidR="00DA6D56" w:rsidRPr="00DA6D56">
        <w:rPr>
          <w:rFonts w:ascii="Nunito" w:eastAsia="Montserrat" w:hAnsi="Nunito" w:cs="Montserrat"/>
        </w:rPr>
        <w:t>It also includes undertaking interviews and appropriate checks including criminal record checks (DBS checks), barred list checks, prohibition checks whether they are known to the police and/or social care, if they have been disqualified from providing childcare and any relevant overseas information. Evidence of these checks is recorded on our Single Central Record. Please see appendix 2 for our procedures. </w:t>
      </w:r>
    </w:p>
    <w:p w14:paraId="19624E2E" w14:textId="13013DA7" w:rsidR="00DA6D56" w:rsidRPr="00DA6D56" w:rsidRDefault="00DA6D56" w:rsidP="00DA6D56">
      <w:pPr>
        <w:widowControl w:val="0"/>
        <w:spacing w:after="120" w:line="240" w:lineRule="auto"/>
        <w:rPr>
          <w:rFonts w:ascii="Nunito" w:eastAsia="Montserrat" w:hAnsi="Nunito" w:cs="Montserrat"/>
        </w:rPr>
      </w:pPr>
      <w:r w:rsidRPr="00DA6D56">
        <w:rPr>
          <w:rFonts w:ascii="Nunito" w:eastAsia="Montserrat" w:hAnsi="Nunito" w:cs="Montserrat"/>
        </w:rPr>
        <w:t>Staff who have lived or worked outside the UK will undergo the same checks as all other staff, even if they have never been to the UK. We will ensure that any other appropriate checks are carried out so that any relevant events that occurred outside the UK can be considered. These checks could include criminal records checks for overseas applicants and for teaching positions obtaining a letter (via the applicant) from the professional regulating authority in the country (or countries) in which the applicant has worked confirming that they have not imposed any sanctions or restrictions, and or that they are aware of any reason why they may be unsuitable to teach.  </w:t>
      </w:r>
    </w:p>
    <w:p w14:paraId="0CFD7F52" w14:textId="77777777" w:rsidR="00DA6D56" w:rsidRPr="00DA6D56" w:rsidRDefault="00DA6D56" w:rsidP="00DA6D56">
      <w:pPr>
        <w:widowControl w:val="0"/>
        <w:spacing w:after="120" w:line="240" w:lineRule="auto"/>
        <w:rPr>
          <w:rFonts w:ascii="Nunito" w:eastAsia="Montserrat" w:hAnsi="Nunito" w:cs="Montserrat"/>
          <w:color w:val="0070C0"/>
        </w:rPr>
      </w:pPr>
      <w:r w:rsidRPr="00DA6D56">
        <w:rPr>
          <w:rFonts w:ascii="Nunito" w:eastAsia="Montserrat" w:hAnsi="Nunito" w:cs="Montserrat"/>
        </w:rPr>
        <w:t xml:space="preserve">Guidance: </w:t>
      </w:r>
      <w:hyperlink r:id="rId96" w:tgtFrame="_blank" w:history="1">
        <w:r w:rsidRPr="00DA6D56">
          <w:rPr>
            <w:rStyle w:val="Hyperlink"/>
            <w:rFonts w:ascii="Nunito" w:eastAsia="Montserrat" w:hAnsi="Nunito" w:cs="Montserrat"/>
            <w:color w:val="0070C0"/>
          </w:rPr>
          <w:t>Application process for criminal records checks overseas </w:t>
        </w:r>
      </w:hyperlink>
      <w:r w:rsidRPr="00DA6D56">
        <w:rPr>
          <w:rFonts w:ascii="Nunito" w:eastAsia="Montserrat" w:hAnsi="Nunito" w:cs="Montserrat"/>
          <w:color w:val="0070C0"/>
        </w:rPr>
        <w:t> </w:t>
      </w:r>
    </w:p>
    <w:p w14:paraId="740A25F5" w14:textId="77777777" w:rsidR="00DA6D56" w:rsidRPr="00DA6D56" w:rsidRDefault="00DA6D56" w:rsidP="00DA6D56">
      <w:pPr>
        <w:widowControl w:val="0"/>
        <w:spacing w:after="120" w:line="240" w:lineRule="auto"/>
        <w:rPr>
          <w:rFonts w:ascii="Nunito" w:eastAsia="Montserrat" w:hAnsi="Nunito" w:cs="Montserrat"/>
          <w:color w:val="0070C0"/>
        </w:rPr>
      </w:pPr>
      <w:r w:rsidRPr="00DA6D56">
        <w:rPr>
          <w:rFonts w:ascii="Nunito" w:eastAsia="Montserrat" w:hAnsi="Nunito" w:cs="Montserrat"/>
          <w:color w:val="0070C0"/>
        </w:rPr>
        <w:t xml:space="preserve">                </w:t>
      </w:r>
      <w:hyperlink r:id="rId97" w:tgtFrame="_blank" w:history="1">
        <w:r w:rsidRPr="00DA6D56">
          <w:rPr>
            <w:rStyle w:val="Hyperlink"/>
            <w:rFonts w:ascii="Nunito" w:eastAsia="Montserrat" w:hAnsi="Nunito" w:cs="Montserrat"/>
            <w:color w:val="0070C0"/>
          </w:rPr>
          <w:t>Regulated professions database </w:t>
        </w:r>
      </w:hyperlink>
      <w:r w:rsidRPr="00DA6D56">
        <w:rPr>
          <w:rFonts w:ascii="Nunito" w:eastAsia="Montserrat" w:hAnsi="Nunito" w:cs="Montserrat"/>
          <w:color w:val="0070C0"/>
        </w:rPr>
        <w:t> </w:t>
      </w:r>
    </w:p>
    <w:p w14:paraId="445F188C" w14:textId="77777777" w:rsidR="00DA6D56" w:rsidRPr="00DA6D56" w:rsidRDefault="00DA6D56" w:rsidP="00DA6D56">
      <w:pPr>
        <w:widowControl w:val="0"/>
        <w:spacing w:after="120" w:line="240" w:lineRule="auto"/>
        <w:rPr>
          <w:rFonts w:ascii="Nunito" w:eastAsia="Montserrat" w:hAnsi="Nunito" w:cs="Montserrat"/>
          <w:color w:val="0070C0"/>
        </w:rPr>
      </w:pPr>
      <w:r w:rsidRPr="00DA6D56">
        <w:rPr>
          <w:rFonts w:ascii="Nunito" w:eastAsia="Montserrat" w:hAnsi="Nunito" w:cs="Montserrat"/>
          <w:color w:val="0070C0"/>
        </w:rPr>
        <w:t xml:space="preserve">                </w:t>
      </w:r>
      <w:hyperlink r:id="rId98" w:tgtFrame="_blank" w:history="1">
        <w:r w:rsidRPr="00DA6D56">
          <w:rPr>
            <w:rStyle w:val="Hyperlink"/>
            <w:rFonts w:ascii="Nunito" w:eastAsia="Montserrat" w:hAnsi="Nunito" w:cs="Montserrat"/>
            <w:color w:val="0070C0"/>
          </w:rPr>
          <w:t>UK Centre for Professional Qualifications</w:t>
        </w:r>
      </w:hyperlink>
      <w:r w:rsidRPr="00DA6D56">
        <w:rPr>
          <w:rFonts w:ascii="Nunito" w:eastAsia="Montserrat" w:hAnsi="Nunito" w:cs="Montserrat"/>
          <w:color w:val="0070C0"/>
        </w:rPr>
        <w:t> </w:t>
      </w:r>
    </w:p>
    <w:p w14:paraId="0F3D861C" w14:textId="77777777" w:rsidR="00DA6D56" w:rsidRPr="00DA6D56" w:rsidRDefault="00DA6D56" w:rsidP="00DA6D56">
      <w:pPr>
        <w:widowControl w:val="0"/>
        <w:spacing w:after="120" w:line="240" w:lineRule="auto"/>
        <w:rPr>
          <w:rFonts w:ascii="Nunito" w:eastAsia="Montserrat" w:hAnsi="Nunito" w:cs="Montserrat"/>
        </w:rPr>
      </w:pPr>
      <w:r w:rsidRPr="00DA6D56">
        <w:rPr>
          <w:rFonts w:ascii="Nunito" w:eastAsia="Montserrat" w:hAnsi="Nunito" w:cs="Montserrat"/>
        </w:rPr>
        <w:t> </w:t>
      </w:r>
    </w:p>
    <w:p w14:paraId="4E60C60A" w14:textId="3CB93491" w:rsidR="00DA6D56" w:rsidRPr="00DA6D56" w:rsidRDefault="00DA6D56" w:rsidP="00DA6D56">
      <w:pPr>
        <w:widowControl w:val="0"/>
        <w:spacing w:after="120" w:line="240" w:lineRule="auto"/>
        <w:rPr>
          <w:rFonts w:ascii="Nunito" w:eastAsia="Montserrat" w:hAnsi="Nunito" w:cs="Montserrat"/>
        </w:rPr>
      </w:pPr>
      <w:r w:rsidRPr="00DA6D56">
        <w:rPr>
          <w:rFonts w:ascii="Nunito" w:eastAsia="Montserrat" w:hAnsi="Nunito" w:cs="Montserrat"/>
        </w:rPr>
        <w:t>Separate barred list checks are only be carried out in the following circumstances:   </w:t>
      </w:r>
    </w:p>
    <w:p w14:paraId="719A4140" w14:textId="77777777" w:rsidR="00DA6D56" w:rsidRPr="00DA6D56" w:rsidRDefault="00DA6D56" w:rsidP="00BC4572">
      <w:pPr>
        <w:widowControl w:val="0"/>
        <w:numPr>
          <w:ilvl w:val="0"/>
          <w:numId w:val="16"/>
        </w:numPr>
        <w:spacing w:after="120" w:line="240" w:lineRule="auto"/>
        <w:rPr>
          <w:rFonts w:ascii="Nunito" w:eastAsia="Montserrat" w:hAnsi="Nunito" w:cs="Montserrat"/>
        </w:rPr>
      </w:pPr>
      <w:r w:rsidRPr="00DA6D56">
        <w:rPr>
          <w:rFonts w:ascii="Nunito" w:eastAsia="Montserrat" w:hAnsi="Nunito" w:cs="Montserrat"/>
        </w:rPr>
        <w:t>for newly appointed staff who are engaging in regulated activity, pending the receipt of an Enhanced Certificate with Barred List information from the Disclosure and Barring Service (DBS) (and where all other relevant checks as per paragraph 213 have been carried out); or,  </w:t>
      </w:r>
    </w:p>
    <w:p w14:paraId="45C6295D" w14:textId="77777777" w:rsidR="00DA6D56" w:rsidRPr="00DA6D56" w:rsidRDefault="00DA6D56" w:rsidP="00BC4572">
      <w:pPr>
        <w:widowControl w:val="0"/>
        <w:numPr>
          <w:ilvl w:val="0"/>
          <w:numId w:val="16"/>
        </w:numPr>
        <w:spacing w:after="120" w:line="240" w:lineRule="auto"/>
        <w:rPr>
          <w:rFonts w:ascii="Nunito" w:eastAsia="Montserrat" w:hAnsi="Nunito" w:cs="Montserrat"/>
        </w:rPr>
      </w:pPr>
      <w:r w:rsidRPr="00DA6D56">
        <w:rPr>
          <w:rFonts w:ascii="Nunito" w:eastAsia="Montserrat" w:hAnsi="Nunito" w:cs="Montserrat"/>
        </w:rPr>
        <w:t>where an individual has worked in a post in a school or college that brought them into regular contact with children or young persons which ended not more than three months prior to that person’s appointment to the organisation (and where all other relevant checks as above have been carried out). </w:t>
      </w:r>
    </w:p>
    <w:p w14:paraId="5E2DAB07" w14:textId="77777777" w:rsidR="00DA6D56" w:rsidRPr="00DA6D56" w:rsidRDefault="00DA6D56" w:rsidP="00DA6D56">
      <w:pPr>
        <w:widowControl w:val="0"/>
        <w:spacing w:after="120" w:line="240" w:lineRule="auto"/>
        <w:rPr>
          <w:rFonts w:ascii="Nunito" w:eastAsia="Montserrat" w:hAnsi="Nunito" w:cs="Montserrat"/>
        </w:rPr>
      </w:pPr>
      <w:r w:rsidRPr="00DA6D56">
        <w:rPr>
          <w:rFonts w:ascii="Nunito" w:eastAsia="Montserrat" w:hAnsi="Nunito" w:cs="Montserrat"/>
        </w:rPr>
        <w:t> </w:t>
      </w:r>
    </w:p>
    <w:p w14:paraId="19070802" w14:textId="77777777" w:rsidR="00DA6D56" w:rsidRPr="00DA6D56" w:rsidRDefault="00DA6D56" w:rsidP="00DA6D56">
      <w:pPr>
        <w:widowControl w:val="0"/>
        <w:spacing w:after="120" w:line="240" w:lineRule="auto"/>
        <w:rPr>
          <w:rFonts w:ascii="Nunito" w:eastAsia="Montserrat" w:hAnsi="Nunito" w:cs="Montserrat"/>
        </w:rPr>
      </w:pPr>
      <w:r w:rsidRPr="00DA6D56">
        <w:rPr>
          <w:rFonts w:ascii="Nunito" w:eastAsia="Montserrat" w:hAnsi="Nunito" w:cs="Montserrat"/>
        </w:rPr>
        <w:t>All recruitment materials will include reference to our commitment to safeguarding and promoting the wellbeing of pupils.  </w:t>
      </w:r>
    </w:p>
    <w:p w14:paraId="3DCAEDBF" w14:textId="77777777" w:rsidR="00DA6D56" w:rsidRPr="00DA6D56" w:rsidRDefault="00DA6D56" w:rsidP="00DA6D56">
      <w:pPr>
        <w:widowControl w:val="0"/>
        <w:spacing w:after="120" w:line="240" w:lineRule="auto"/>
        <w:rPr>
          <w:rFonts w:ascii="Nunito" w:eastAsia="Montserrat" w:hAnsi="Nunito" w:cs="Montserrat"/>
        </w:rPr>
      </w:pPr>
      <w:r w:rsidRPr="00DA6D56">
        <w:rPr>
          <w:rFonts w:ascii="Nunito" w:eastAsia="Montserrat" w:hAnsi="Nunito" w:cs="Montserrat"/>
        </w:rPr>
        <w:t>Relevant staff have undertaken appropriate training in Safer Recruitment.  </w:t>
      </w:r>
    </w:p>
    <w:p w14:paraId="4AB9DD9C" w14:textId="6A19DB03" w:rsidR="00DA6D56" w:rsidRPr="00DA6D56" w:rsidRDefault="00DA6D56" w:rsidP="00DA6D56">
      <w:pPr>
        <w:widowControl w:val="0"/>
        <w:spacing w:after="120" w:line="240" w:lineRule="auto"/>
        <w:rPr>
          <w:rFonts w:ascii="Nunito" w:eastAsia="Montserrat" w:hAnsi="Nunito" w:cs="Montserrat"/>
        </w:rPr>
      </w:pPr>
      <w:r w:rsidRPr="00DA6D56">
        <w:rPr>
          <w:rFonts w:ascii="Nunito" w:eastAsia="Montserrat" w:hAnsi="Nunito" w:cs="Montserrat"/>
        </w:rPr>
        <w:t xml:space="preserve">One of the trained safer recruitment staff will be involved in all staff and volunteer recruitment processes and sit on the recruitment panel. A member of the Senior Leadership </w:t>
      </w:r>
      <w:r w:rsidRPr="00DA6D56">
        <w:rPr>
          <w:rFonts w:ascii="Nunito" w:eastAsia="Montserrat" w:hAnsi="Nunito" w:cs="Montserrat"/>
        </w:rPr>
        <w:lastRenderedPageBreak/>
        <w:t>Team or Directors has received Safer Recruitment training. </w:t>
      </w:r>
    </w:p>
    <w:p w14:paraId="09A2743A" w14:textId="77777777" w:rsidR="00DA6D56" w:rsidRPr="00DA6D56" w:rsidRDefault="00DA6D56" w:rsidP="00DA6D56">
      <w:pPr>
        <w:widowControl w:val="0"/>
        <w:spacing w:after="120" w:line="240" w:lineRule="auto"/>
        <w:rPr>
          <w:rFonts w:ascii="Nunito SemiBold" w:eastAsia="Montserrat" w:hAnsi="Nunito SemiBold" w:cs="Montserrat"/>
        </w:rPr>
      </w:pPr>
      <w:r w:rsidRPr="00DA6D56">
        <w:rPr>
          <w:rFonts w:ascii="Nunito SemiBold" w:eastAsia="Montserrat" w:hAnsi="Nunito SemiBold" w:cs="Montserrat"/>
          <w:color w:val="EE0000"/>
          <w:sz w:val="28"/>
          <w:szCs w:val="28"/>
        </w:rPr>
        <w:t>Induction</w:t>
      </w:r>
      <w:r w:rsidRPr="00DA6D56">
        <w:rPr>
          <w:rFonts w:ascii="Nunito SemiBold" w:eastAsia="Montserrat" w:hAnsi="Nunito SemiBold" w:cs="Montserrat"/>
        </w:rPr>
        <w:t> </w:t>
      </w:r>
    </w:p>
    <w:p w14:paraId="0F811A2C" w14:textId="788AD9D6" w:rsidR="00DA6D56" w:rsidRPr="00DA6D56" w:rsidRDefault="00DA6D56" w:rsidP="00DA6D56">
      <w:pPr>
        <w:widowControl w:val="0"/>
        <w:spacing w:after="120" w:line="240" w:lineRule="auto"/>
        <w:rPr>
          <w:rFonts w:ascii="Nunito" w:eastAsia="Montserrat" w:hAnsi="Nunito" w:cs="Montserrat"/>
        </w:rPr>
      </w:pPr>
      <w:r w:rsidRPr="00DA6D56">
        <w:rPr>
          <w:rFonts w:ascii="Nunito" w:eastAsia="Montserrat" w:hAnsi="Nunito" w:cs="Montserrat"/>
        </w:rPr>
        <w:t>All staff will be made aware of the systems we have in place to support safeguarding. These are explained as part of staff induction including:  </w:t>
      </w:r>
    </w:p>
    <w:p w14:paraId="66D5B13F" w14:textId="77777777" w:rsidR="00DA6D56" w:rsidRPr="00DA6D56" w:rsidRDefault="00DA6D56" w:rsidP="00BC4572">
      <w:pPr>
        <w:widowControl w:val="0"/>
        <w:numPr>
          <w:ilvl w:val="0"/>
          <w:numId w:val="17"/>
        </w:numPr>
        <w:spacing w:after="120" w:line="240" w:lineRule="auto"/>
        <w:rPr>
          <w:rFonts w:ascii="Nunito" w:eastAsia="Montserrat" w:hAnsi="Nunito" w:cs="Montserrat"/>
        </w:rPr>
      </w:pPr>
      <w:r w:rsidRPr="00DA6D56">
        <w:rPr>
          <w:rFonts w:ascii="Nunito" w:eastAsia="Montserrat" w:hAnsi="Nunito" w:cs="Montserrat"/>
        </w:rPr>
        <w:t>Safeguarding policy. </w:t>
      </w:r>
    </w:p>
    <w:p w14:paraId="2EFD9E9F" w14:textId="77777777" w:rsidR="00DA6D56" w:rsidRPr="00DA6D56" w:rsidRDefault="00DA6D56" w:rsidP="00BC4572">
      <w:pPr>
        <w:widowControl w:val="0"/>
        <w:numPr>
          <w:ilvl w:val="0"/>
          <w:numId w:val="17"/>
        </w:numPr>
        <w:spacing w:after="120" w:line="240" w:lineRule="auto"/>
        <w:rPr>
          <w:rFonts w:ascii="Nunito" w:eastAsia="Montserrat" w:hAnsi="Nunito" w:cs="Montserrat"/>
        </w:rPr>
      </w:pPr>
      <w:r w:rsidRPr="00DA6D56">
        <w:rPr>
          <w:rFonts w:ascii="Nunito" w:eastAsia="Montserrat" w:hAnsi="Nunito" w:cs="Montserrat"/>
        </w:rPr>
        <w:t>Safer internet usage policy. </w:t>
      </w:r>
    </w:p>
    <w:p w14:paraId="52BB0058" w14:textId="77777777" w:rsidR="00DA6D56" w:rsidRPr="00DA6D56" w:rsidRDefault="00DA6D56" w:rsidP="00BC4572">
      <w:pPr>
        <w:widowControl w:val="0"/>
        <w:numPr>
          <w:ilvl w:val="0"/>
          <w:numId w:val="17"/>
        </w:numPr>
        <w:spacing w:after="120" w:line="240" w:lineRule="auto"/>
        <w:rPr>
          <w:rFonts w:ascii="Nunito" w:eastAsia="Montserrat" w:hAnsi="Nunito" w:cs="Montserrat"/>
        </w:rPr>
      </w:pPr>
      <w:r w:rsidRPr="00DA6D56">
        <w:rPr>
          <w:rFonts w:ascii="Nunito" w:eastAsia="Montserrat" w:hAnsi="Nunito" w:cs="Montserrat"/>
        </w:rPr>
        <w:t>Behaviour policy. </w:t>
      </w:r>
    </w:p>
    <w:p w14:paraId="6B090DDA" w14:textId="77777777" w:rsidR="00DA6D56" w:rsidRPr="00DA6D56" w:rsidRDefault="00DA6D56" w:rsidP="00BC4572">
      <w:pPr>
        <w:widowControl w:val="0"/>
        <w:numPr>
          <w:ilvl w:val="0"/>
          <w:numId w:val="17"/>
        </w:numPr>
        <w:spacing w:after="120" w:line="240" w:lineRule="auto"/>
        <w:rPr>
          <w:rFonts w:ascii="Nunito" w:eastAsia="Montserrat" w:hAnsi="Nunito" w:cs="Montserrat"/>
        </w:rPr>
      </w:pPr>
      <w:r w:rsidRPr="00DA6D56">
        <w:rPr>
          <w:rFonts w:ascii="Nunito" w:eastAsia="Montserrat" w:hAnsi="Nunito" w:cs="Montserrat"/>
        </w:rPr>
        <w:t>Staff code of conduct.  </w:t>
      </w:r>
    </w:p>
    <w:p w14:paraId="556554E3" w14:textId="77777777" w:rsidR="00DA6D56" w:rsidRPr="00DA6D56" w:rsidRDefault="00DA6D56" w:rsidP="00BC4572">
      <w:pPr>
        <w:widowControl w:val="0"/>
        <w:numPr>
          <w:ilvl w:val="0"/>
          <w:numId w:val="17"/>
        </w:numPr>
        <w:spacing w:after="120" w:line="240" w:lineRule="auto"/>
        <w:rPr>
          <w:rFonts w:ascii="Nunito" w:eastAsia="Montserrat" w:hAnsi="Nunito" w:cs="Montserrat"/>
        </w:rPr>
      </w:pPr>
      <w:r w:rsidRPr="00DA6D56">
        <w:rPr>
          <w:rFonts w:ascii="Nunito" w:eastAsia="Montserrat" w:hAnsi="Nunito" w:cs="Montserrat"/>
        </w:rPr>
        <w:t>The safeguarding response to children who are absent from education; and  </w:t>
      </w:r>
    </w:p>
    <w:p w14:paraId="2B766980" w14:textId="77777777" w:rsidR="00DA6D56" w:rsidRPr="00DA6D56" w:rsidRDefault="00DA6D56" w:rsidP="00BC4572">
      <w:pPr>
        <w:widowControl w:val="0"/>
        <w:numPr>
          <w:ilvl w:val="0"/>
          <w:numId w:val="17"/>
        </w:numPr>
        <w:spacing w:after="120" w:line="240" w:lineRule="auto"/>
        <w:rPr>
          <w:rFonts w:ascii="Nunito" w:eastAsia="Montserrat" w:hAnsi="Nunito" w:cs="Montserrat"/>
        </w:rPr>
      </w:pPr>
      <w:r w:rsidRPr="00DA6D56">
        <w:rPr>
          <w:rFonts w:ascii="Nunito" w:eastAsia="Montserrat" w:hAnsi="Nunito" w:cs="Montserrat"/>
        </w:rPr>
        <w:t>The role of the DSL (including the identity of the DSL and any deputies). </w:t>
      </w:r>
    </w:p>
    <w:p w14:paraId="78BA0F97" w14:textId="124229EF" w:rsidR="00DA6D56" w:rsidRPr="00205D65" w:rsidRDefault="00205D65" w:rsidP="00BC4572">
      <w:pPr>
        <w:widowControl w:val="0"/>
        <w:numPr>
          <w:ilvl w:val="0"/>
          <w:numId w:val="17"/>
        </w:numPr>
        <w:spacing w:after="120" w:line="240" w:lineRule="auto"/>
        <w:rPr>
          <w:rFonts w:ascii="Nunito" w:eastAsia="Montserrat" w:hAnsi="Nunito" w:cs="Montserrat"/>
        </w:rPr>
      </w:pPr>
      <w:r>
        <w:rPr>
          <w:rFonts w:ascii="Nunito" w:eastAsia="Montserrat" w:hAnsi="Nunito" w:cs="Montserrat"/>
        </w:rPr>
        <w:t>P</w:t>
      </w:r>
      <w:r w:rsidR="00DA6D56" w:rsidRPr="00205D65">
        <w:rPr>
          <w:rFonts w:ascii="Nunito" w:eastAsia="Montserrat" w:hAnsi="Nunito" w:cs="Montserrat"/>
        </w:rPr>
        <w:t>art one of KCSIE 202</w:t>
      </w:r>
      <w:r>
        <w:rPr>
          <w:rFonts w:ascii="Nunito" w:eastAsia="Montserrat" w:hAnsi="Nunito" w:cs="Montserrat"/>
        </w:rPr>
        <w:t>6</w:t>
      </w:r>
      <w:r w:rsidR="00DA6D56" w:rsidRPr="00205D65">
        <w:rPr>
          <w:rFonts w:ascii="Nunito" w:eastAsia="Montserrat" w:hAnsi="Nunito" w:cs="Montserrat"/>
        </w:rPr>
        <w:t>. </w:t>
      </w:r>
    </w:p>
    <w:p w14:paraId="17322AAB" w14:textId="77777777" w:rsidR="00DA6D56" w:rsidRPr="00DA6D56" w:rsidRDefault="00DA6D56" w:rsidP="00DA6D56">
      <w:pPr>
        <w:widowControl w:val="0"/>
        <w:spacing w:after="120" w:line="240" w:lineRule="auto"/>
        <w:rPr>
          <w:rFonts w:ascii="Nunito" w:eastAsia="Montserrat" w:hAnsi="Nunito" w:cs="Montserrat"/>
        </w:rPr>
      </w:pPr>
      <w:r w:rsidRPr="00DA6D56">
        <w:rPr>
          <w:rFonts w:ascii="Nunito" w:eastAsia="Montserrat" w:hAnsi="Nunito" w:cs="Montserrat"/>
        </w:rPr>
        <w:t> </w:t>
      </w:r>
    </w:p>
    <w:p w14:paraId="7A9B95AB" w14:textId="77777777" w:rsidR="00DA6D56" w:rsidRPr="00DA6D56" w:rsidRDefault="00DA6D56" w:rsidP="00DA6D56">
      <w:pPr>
        <w:widowControl w:val="0"/>
        <w:spacing w:after="120" w:line="240" w:lineRule="auto"/>
        <w:rPr>
          <w:rFonts w:ascii="Nunito" w:eastAsia="Montserrat" w:hAnsi="Nunito" w:cs="Montserrat"/>
        </w:rPr>
      </w:pPr>
      <w:r w:rsidRPr="00DA6D56">
        <w:rPr>
          <w:rFonts w:ascii="Nunito" w:eastAsia="Montserrat" w:hAnsi="Nunito" w:cs="Montserrat"/>
        </w:rPr>
        <w:t>Guidance about acceptable conduct and safe practice will be given to all staff and volunteers during induction. These are sensible steps that every adult should take in their daily professional conduct with children. All staff and volunteers are expected to carry out their work in accordance with this guidance and will be made aware that failure to do so could lead to disciplinary action. </w:t>
      </w:r>
    </w:p>
    <w:p w14:paraId="30B9073C" w14:textId="77777777" w:rsidR="00741F39" w:rsidRDefault="00741F39" w:rsidP="005705A7">
      <w:pPr>
        <w:widowControl w:val="0"/>
        <w:spacing w:after="120"/>
        <w:rPr>
          <w:rFonts w:ascii="Nunito" w:eastAsia="Montserrat" w:hAnsi="Nunito" w:cs="Montserrat"/>
        </w:rPr>
      </w:pPr>
    </w:p>
    <w:p w14:paraId="4ACD2195" w14:textId="2AB2A486" w:rsidR="003938AD" w:rsidRPr="00AE0370" w:rsidRDefault="003938AD" w:rsidP="005705A7">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11</w:t>
      </w:r>
      <w:r w:rsidRPr="00AE0370">
        <w:rPr>
          <w:rFonts w:ascii="Nunito SemiBold" w:eastAsia="Segoe UI" w:hAnsi="Nunito SemiBold" w:cs="Segoe UI"/>
          <w:color w:val="DD0D0D"/>
          <w:sz w:val="40"/>
          <w:szCs w:val="40"/>
        </w:rPr>
        <w:t xml:space="preserve"> </w:t>
      </w:r>
      <w:r w:rsidR="009F141C" w:rsidRPr="009F141C">
        <w:rPr>
          <w:rFonts w:ascii="Nunito SemiBold" w:eastAsia="Segoe UI" w:hAnsi="Nunito SemiBold" w:cs="Segoe UI"/>
          <w:sz w:val="40"/>
          <w:szCs w:val="40"/>
        </w:rPr>
        <w:t>Use of Reasonable Force</w:t>
      </w:r>
    </w:p>
    <w:p w14:paraId="088A0045" w14:textId="2C473AC7" w:rsidR="00205D65" w:rsidRDefault="00205D65" w:rsidP="00EE72A2">
      <w:pPr>
        <w:widowControl w:val="0"/>
        <w:spacing w:after="120" w:line="240" w:lineRule="auto"/>
        <w:rPr>
          <w:rFonts w:ascii="Nunito" w:eastAsia="Montserrat" w:hAnsi="Nunito" w:cs="Montserrat"/>
        </w:rPr>
      </w:pPr>
      <w:r w:rsidRPr="00205D65">
        <w:rPr>
          <w:rFonts w:ascii="Nunito" w:eastAsia="Montserrat" w:hAnsi="Nunito" w:cs="Montserrat"/>
        </w:rPr>
        <w:t>1st Staff is committed to creating a safe, respectful and supportive learning environment where behaviour is managed through positive relationships, effective communication, de-escalation strategies and trauma-informed practice. The use of reasonable force will always be a last resort and will only be used where it is lawful, necessary, proportionate and in the best interests of the child or others.</w:t>
      </w:r>
      <w:r>
        <w:rPr>
          <w:rFonts w:ascii="Nunito" w:eastAsia="Montserrat" w:hAnsi="Nunito" w:cs="Montserrat"/>
        </w:rPr>
        <w:t xml:space="preserve"> As set out in </w:t>
      </w:r>
      <w:hyperlink r:id="rId99" w:history="1">
        <w:r w:rsidRPr="00731613">
          <w:rPr>
            <w:rStyle w:val="Hyperlink"/>
            <w:rFonts w:ascii="Nunito" w:eastAsia="Montserrat" w:hAnsi="Nunito" w:cs="Montserrat"/>
          </w:rPr>
          <w:t>Education and Inspectors Act 2006(Section 93)</w:t>
        </w:r>
      </w:hyperlink>
      <w:r>
        <w:rPr>
          <w:rFonts w:ascii="Nunito" w:eastAsia="Montserrat" w:hAnsi="Nunito" w:cs="Montserrat"/>
        </w:rPr>
        <w:t xml:space="preserve">, </w:t>
      </w:r>
      <w:hyperlink r:id="rId100" w:history="1">
        <w:r w:rsidRPr="00731613">
          <w:rPr>
            <w:rStyle w:val="Hyperlink"/>
            <w:rFonts w:ascii="Nunito" w:eastAsia="Montserrat" w:hAnsi="Nunito" w:cs="Montserrat"/>
          </w:rPr>
          <w:t xml:space="preserve">Use of Reasonable Force in </w:t>
        </w:r>
        <w:proofErr w:type="gramStart"/>
        <w:r w:rsidRPr="00731613">
          <w:rPr>
            <w:rStyle w:val="Hyperlink"/>
            <w:rFonts w:ascii="Nunito" w:eastAsia="Montserrat" w:hAnsi="Nunito" w:cs="Montserrat"/>
          </w:rPr>
          <w:t>Schools(</w:t>
        </w:r>
        <w:proofErr w:type="gramEnd"/>
        <w:r w:rsidRPr="00731613">
          <w:rPr>
            <w:rStyle w:val="Hyperlink"/>
            <w:rFonts w:ascii="Nunito" w:eastAsia="Montserrat" w:hAnsi="Nunito" w:cs="Montserrat"/>
          </w:rPr>
          <w:t>DfE)</w:t>
        </w:r>
      </w:hyperlink>
      <w:r>
        <w:rPr>
          <w:rFonts w:ascii="Nunito" w:eastAsia="Montserrat" w:hAnsi="Nunito" w:cs="Montserrat"/>
        </w:rPr>
        <w:t xml:space="preserve"> and </w:t>
      </w:r>
      <w:hyperlink r:id="rId101" w:history="1">
        <w:r w:rsidRPr="00731613">
          <w:rPr>
            <w:rStyle w:val="Hyperlink"/>
            <w:rFonts w:ascii="Nunito" w:eastAsia="Montserrat" w:hAnsi="Nunito" w:cs="Montserrat"/>
          </w:rPr>
          <w:t>Keeping Children Safe in Education 2026</w:t>
        </w:r>
        <w:r w:rsidR="00731613" w:rsidRPr="00731613">
          <w:rPr>
            <w:rStyle w:val="Hyperlink"/>
            <w:rFonts w:ascii="Nunito" w:eastAsia="Montserrat" w:hAnsi="Nunito" w:cs="Montserrat"/>
          </w:rPr>
          <w:t>.</w:t>
        </w:r>
      </w:hyperlink>
    </w:p>
    <w:p w14:paraId="773960AB" w14:textId="77777777" w:rsidR="00205D65" w:rsidRDefault="00EE72A2" w:rsidP="00EE72A2">
      <w:pPr>
        <w:widowControl w:val="0"/>
        <w:spacing w:after="120" w:line="240" w:lineRule="auto"/>
        <w:rPr>
          <w:rFonts w:ascii="Nunito" w:eastAsia="Montserrat" w:hAnsi="Nunito" w:cs="Montserrat"/>
        </w:rPr>
      </w:pPr>
      <w:r w:rsidRPr="00EE72A2">
        <w:rPr>
          <w:rFonts w:ascii="Nunito" w:eastAsia="Montserrat" w:hAnsi="Nunito" w:cs="Montserrat"/>
        </w:rPr>
        <w:t xml:space="preserve">There are circumstances when it is appropriate for staff to use reasonable force to safeguard children and young people. </w:t>
      </w:r>
    </w:p>
    <w:p w14:paraId="483E8AF8" w14:textId="49AFBF66" w:rsidR="00205D65" w:rsidRDefault="00205D65" w:rsidP="00EE72A2">
      <w:pPr>
        <w:widowControl w:val="0"/>
        <w:spacing w:after="120" w:line="240" w:lineRule="auto"/>
        <w:rPr>
          <w:rFonts w:ascii="Nunito" w:eastAsia="Montserrat" w:hAnsi="Nunito" w:cs="Montserrat"/>
        </w:rPr>
      </w:pPr>
      <w:r w:rsidRPr="00205D65">
        <w:rPr>
          <w:rFonts w:ascii="Nunito" w:eastAsia="Montserrat" w:hAnsi="Nunito" w:cs="Montserrat"/>
        </w:rPr>
        <w:t>Members of staff authorised by the organisation, who have lawful responsibility for pupils at the time of the incident, may use reasonable force where permitted by law. Staff are expected to use their professional judgement, taking account of the individual circumstances, the risks presented and the least restrictive option available.</w:t>
      </w:r>
    </w:p>
    <w:p w14:paraId="0D0F1CE3" w14:textId="11B69A88" w:rsidR="00507031" w:rsidRPr="00507031" w:rsidRDefault="00507031" w:rsidP="00EE72A2">
      <w:pPr>
        <w:widowControl w:val="0"/>
        <w:spacing w:after="120" w:line="240" w:lineRule="auto"/>
        <w:rPr>
          <w:rFonts w:ascii="Nunito" w:eastAsia="Montserrat" w:hAnsi="Nunito" w:cs="Montserrat"/>
        </w:rPr>
      </w:pPr>
      <w:r w:rsidRPr="00507031">
        <w:rPr>
          <w:rFonts w:ascii="Nunito" w:hAnsi="Nunito"/>
        </w:rPr>
        <w:t>Many learners accessing Alternative Provision have experienced trauma, adverse childhood experiences or unmet needs. Staff will therefore seek to understand the reasons behind behaviour and respond in a calm, supportive and relational manner. The use of reasonable force will never be used as a punishment or as a substitute for effective behaviour support.</w:t>
      </w:r>
    </w:p>
    <w:p w14:paraId="303BBBBF" w14:textId="6F3E6892" w:rsidR="00EE72A2" w:rsidRPr="00EE72A2" w:rsidRDefault="00EE72A2" w:rsidP="00EE72A2">
      <w:pPr>
        <w:widowControl w:val="0"/>
        <w:spacing w:after="120" w:line="240" w:lineRule="auto"/>
        <w:rPr>
          <w:rFonts w:ascii="Nunito" w:eastAsia="Montserrat" w:hAnsi="Nunito" w:cs="Montserrat"/>
        </w:rPr>
      </w:pPr>
      <w:r w:rsidRPr="00EE72A2">
        <w:rPr>
          <w:rFonts w:ascii="Nunito" w:eastAsia="Montserrat" w:hAnsi="Nunito" w:cs="Montserrat"/>
        </w:rPr>
        <w:t xml:space="preserve">The term ‘reasonable force’ covers the broad range of actions used by staff that involves a degree of physical contact to control or restrain children. This can range from guiding a </w:t>
      </w:r>
      <w:r w:rsidRPr="00EE72A2">
        <w:rPr>
          <w:rFonts w:ascii="Nunito" w:eastAsia="Montserrat" w:hAnsi="Nunito" w:cs="Montserrat"/>
        </w:rPr>
        <w:lastRenderedPageBreak/>
        <w:t>child to safety by the arm, to more extreme circumstances such as breaking up a fight or where a young person needs to be restrained to prevent violence or injury.  </w:t>
      </w:r>
    </w:p>
    <w:p w14:paraId="1E5C0762" w14:textId="533CBB75" w:rsidR="00EE72A2" w:rsidRDefault="00EE72A2" w:rsidP="00EE72A2">
      <w:pPr>
        <w:widowControl w:val="0"/>
        <w:spacing w:after="120" w:line="240" w:lineRule="auto"/>
        <w:rPr>
          <w:rFonts w:ascii="Nunito" w:eastAsia="Montserrat" w:hAnsi="Nunito" w:cs="Montserrat"/>
        </w:rPr>
      </w:pPr>
      <w:r w:rsidRPr="00EE72A2">
        <w:rPr>
          <w:rFonts w:ascii="Nunito" w:eastAsia="Montserrat" w:hAnsi="Nunito" w:cs="Montserrat"/>
        </w:rPr>
        <w:t>‘Reasonable’ in these circumstances means ‘using no more force than is needed’. The use of force may involve either passive physical contact, such as standing between pupils or blocking a pupil’s path, or active physical contact such as leading a pupil by the arm out of the learning environment.  </w:t>
      </w:r>
    </w:p>
    <w:p w14:paraId="45A631A5" w14:textId="4E2DD54C" w:rsidR="00731613" w:rsidRDefault="00731613" w:rsidP="00EE72A2">
      <w:pPr>
        <w:widowControl w:val="0"/>
        <w:spacing w:after="120" w:line="240" w:lineRule="auto"/>
        <w:rPr>
          <w:rFonts w:ascii="Nunito" w:eastAsia="Montserrat" w:hAnsi="Nunito" w:cs="Montserrat"/>
        </w:rPr>
      </w:pPr>
      <w:r>
        <w:rPr>
          <w:rFonts w:ascii="Nunito" w:eastAsia="Montserrat" w:hAnsi="Nunito" w:cs="Montserrat"/>
        </w:rPr>
        <w:t xml:space="preserve">Reasonable force may be used in events such as: </w:t>
      </w:r>
    </w:p>
    <w:p w14:paraId="07969C23" w14:textId="4E81A884" w:rsidR="00731613" w:rsidRPr="00731613" w:rsidRDefault="00731613" w:rsidP="00BC4572">
      <w:pPr>
        <w:pStyle w:val="ListParagraph"/>
        <w:widowControl w:val="0"/>
        <w:numPr>
          <w:ilvl w:val="0"/>
          <w:numId w:val="60"/>
        </w:numPr>
        <w:spacing w:after="120" w:line="240" w:lineRule="auto"/>
        <w:rPr>
          <w:rFonts w:ascii="Nunito" w:eastAsia="Montserrat" w:hAnsi="Nunito" w:cs="Montserrat"/>
        </w:rPr>
      </w:pPr>
      <w:r>
        <w:rPr>
          <w:rFonts w:ascii="Nunito" w:eastAsia="Montserrat" w:hAnsi="Nunito" w:cs="Montserrat"/>
        </w:rPr>
        <w:t>P</w:t>
      </w:r>
      <w:r w:rsidRPr="00731613">
        <w:rPr>
          <w:rFonts w:ascii="Nunito" w:eastAsia="Montserrat" w:hAnsi="Nunito" w:cs="Montserrat"/>
        </w:rPr>
        <w:t xml:space="preserve">reventing injury to a child or another person </w:t>
      </w:r>
    </w:p>
    <w:p w14:paraId="37F095CD" w14:textId="013EA3F6" w:rsidR="00731613" w:rsidRPr="00731613" w:rsidRDefault="00731613" w:rsidP="00BC4572">
      <w:pPr>
        <w:pStyle w:val="ListParagraph"/>
        <w:widowControl w:val="0"/>
        <w:numPr>
          <w:ilvl w:val="0"/>
          <w:numId w:val="60"/>
        </w:numPr>
        <w:spacing w:after="120" w:line="240" w:lineRule="auto"/>
        <w:rPr>
          <w:rFonts w:ascii="Nunito" w:eastAsia="Montserrat" w:hAnsi="Nunito" w:cs="Montserrat"/>
        </w:rPr>
      </w:pPr>
      <w:r>
        <w:rPr>
          <w:rFonts w:ascii="Nunito" w:eastAsia="Montserrat" w:hAnsi="Nunito" w:cs="Montserrat"/>
        </w:rPr>
        <w:t>P</w:t>
      </w:r>
      <w:r w:rsidRPr="00731613">
        <w:rPr>
          <w:rFonts w:ascii="Nunito" w:eastAsia="Montserrat" w:hAnsi="Nunito" w:cs="Montserrat"/>
        </w:rPr>
        <w:t xml:space="preserve">reventing serious damage to property where this creates a safeguarding risk </w:t>
      </w:r>
    </w:p>
    <w:p w14:paraId="23AF9DF6" w14:textId="2D4738D1" w:rsidR="00731613" w:rsidRPr="00731613" w:rsidRDefault="00731613" w:rsidP="00BC4572">
      <w:pPr>
        <w:pStyle w:val="ListParagraph"/>
        <w:widowControl w:val="0"/>
        <w:numPr>
          <w:ilvl w:val="0"/>
          <w:numId w:val="60"/>
        </w:numPr>
        <w:spacing w:after="120" w:line="240" w:lineRule="auto"/>
        <w:rPr>
          <w:rFonts w:ascii="Nunito" w:eastAsia="Montserrat" w:hAnsi="Nunito" w:cs="Montserrat"/>
        </w:rPr>
      </w:pPr>
      <w:r>
        <w:rPr>
          <w:rFonts w:ascii="Nunito" w:eastAsia="Montserrat" w:hAnsi="Nunito" w:cs="Montserrat"/>
        </w:rPr>
        <w:t>P</w:t>
      </w:r>
      <w:r w:rsidRPr="00731613">
        <w:rPr>
          <w:rFonts w:ascii="Nunito" w:eastAsia="Montserrat" w:hAnsi="Nunito" w:cs="Montserrat"/>
        </w:rPr>
        <w:t xml:space="preserve">reventing a child from leaving where doing so would expose them to immediate danger </w:t>
      </w:r>
    </w:p>
    <w:p w14:paraId="31D25572" w14:textId="6E2352AE" w:rsidR="00731613" w:rsidRPr="00731613" w:rsidRDefault="00731613" w:rsidP="00BC4572">
      <w:pPr>
        <w:pStyle w:val="ListParagraph"/>
        <w:widowControl w:val="0"/>
        <w:numPr>
          <w:ilvl w:val="0"/>
          <w:numId w:val="60"/>
        </w:numPr>
        <w:spacing w:after="120" w:line="240" w:lineRule="auto"/>
        <w:rPr>
          <w:rFonts w:ascii="Nunito" w:eastAsia="Montserrat" w:hAnsi="Nunito" w:cs="Montserrat"/>
        </w:rPr>
      </w:pPr>
      <w:r>
        <w:rPr>
          <w:rFonts w:ascii="Nunito" w:eastAsia="Montserrat" w:hAnsi="Nunito" w:cs="Montserrat"/>
        </w:rPr>
        <w:t>P</w:t>
      </w:r>
      <w:r w:rsidRPr="00731613">
        <w:rPr>
          <w:rFonts w:ascii="Nunito" w:eastAsia="Montserrat" w:hAnsi="Nunito" w:cs="Montserrat"/>
        </w:rPr>
        <w:t>reventing serious disruption that presents a risk of harm</w:t>
      </w:r>
    </w:p>
    <w:p w14:paraId="0640BA02" w14:textId="77777777" w:rsidR="00EE72A2" w:rsidRPr="00EE72A2" w:rsidRDefault="00EE72A2" w:rsidP="00EE72A2">
      <w:pPr>
        <w:widowControl w:val="0"/>
        <w:spacing w:after="120" w:line="240" w:lineRule="auto"/>
        <w:rPr>
          <w:rFonts w:ascii="Nunito" w:eastAsia="Montserrat" w:hAnsi="Nunito" w:cs="Montserrat"/>
        </w:rPr>
      </w:pPr>
      <w:r w:rsidRPr="00EE72A2">
        <w:rPr>
          <w:rFonts w:ascii="Nunito" w:eastAsia="Montserrat" w:hAnsi="Nunito" w:cs="Montserrat"/>
        </w:rPr>
        <w:t>When using reasonable force in response to risks presented by incidents involving children including any with SEN or disabilities, or with medical conditions, staff should consider the risks carefully. </w:t>
      </w:r>
    </w:p>
    <w:p w14:paraId="565BD644" w14:textId="77777777" w:rsidR="00EE72A2" w:rsidRDefault="00EE72A2" w:rsidP="00EE72A2">
      <w:pPr>
        <w:widowControl w:val="0"/>
        <w:spacing w:after="120" w:line="240" w:lineRule="auto"/>
        <w:rPr>
          <w:rFonts w:ascii="Nunito" w:eastAsia="Montserrat" w:hAnsi="Nunito" w:cs="Montserrat"/>
        </w:rPr>
      </w:pPr>
      <w:r w:rsidRPr="00EE72A2">
        <w:rPr>
          <w:rFonts w:ascii="Nunito" w:eastAsia="Montserrat" w:hAnsi="Nunito" w:cs="Montserrat"/>
        </w:rPr>
        <w:t>By planning positive and proactive behaviour support, for instance by drawing up individual behaviour plans for more vulnerable children and agreeing them with parents and carers, we will reduce the occurrence of challenging behaviour and the need to use reasonable force. </w:t>
      </w:r>
    </w:p>
    <w:p w14:paraId="6F012E36" w14:textId="676F3588" w:rsidR="00731613" w:rsidRDefault="00731613" w:rsidP="00EE72A2">
      <w:pPr>
        <w:widowControl w:val="0"/>
        <w:spacing w:after="120" w:line="240" w:lineRule="auto"/>
        <w:rPr>
          <w:rFonts w:ascii="Nunito" w:eastAsia="Montserrat" w:hAnsi="Nunito" w:cs="Montserrat"/>
        </w:rPr>
      </w:pPr>
      <w:r>
        <w:rPr>
          <w:rFonts w:ascii="Nunito" w:eastAsia="Montserrat" w:hAnsi="Nunito" w:cs="Montserrat"/>
        </w:rPr>
        <w:t xml:space="preserve">Staff will always attempt verbal de-escalation, distraction, negotiation, allowing time and space, changing environment and support from another member of staff before considering physical intervention, unless there is an immediate risk of harm. </w:t>
      </w:r>
    </w:p>
    <w:p w14:paraId="1C019F23" w14:textId="5B65F952" w:rsidR="00507031" w:rsidRPr="00507031" w:rsidRDefault="00507031" w:rsidP="00507031">
      <w:pPr>
        <w:widowControl w:val="0"/>
        <w:spacing w:after="120" w:line="240" w:lineRule="auto"/>
        <w:rPr>
          <w:rFonts w:ascii="Nunito" w:eastAsia="Montserrat" w:hAnsi="Nunito" w:cs="Montserrat"/>
        </w:rPr>
      </w:pPr>
      <w:r>
        <w:rPr>
          <w:rFonts w:ascii="Nunito" w:eastAsia="Montserrat" w:hAnsi="Nunito" w:cs="Montserrat"/>
        </w:rPr>
        <w:t>E</w:t>
      </w:r>
      <w:r w:rsidRPr="00507031">
        <w:rPr>
          <w:rFonts w:ascii="Nunito" w:eastAsia="Montserrat" w:hAnsi="Nunito" w:cs="Montserrat"/>
        </w:rPr>
        <w:t>very incident involving reasonable force:</w:t>
      </w:r>
    </w:p>
    <w:p w14:paraId="0542BEC9" w14:textId="4E0D80C0" w:rsidR="00507031" w:rsidRPr="00507031" w:rsidRDefault="00507031" w:rsidP="00BC4572">
      <w:pPr>
        <w:widowControl w:val="0"/>
        <w:numPr>
          <w:ilvl w:val="0"/>
          <w:numId w:val="61"/>
        </w:numPr>
        <w:spacing w:after="120" w:line="240" w:lineRule="auto"/>
        <w:rPr>
          <w:rFonts w:ascii="Nunito" w:eastAsia="Montserrat" w:hAnsi="Nunito" w:cs="Montserrat"/>
        </w:rPr>
      </w:pPr>
      <w:r>
        <w:rPr>
          <w:rFonts w:ascii="Nunito" w:eastAsia="Montserrat" w:hAnsi="Nunito" w:cs="Montserrat"/>
        </w:rPr>
        <w:t>I</w:t>
      </w:r>
      <w:r w:rsidRPr="00507031">
        <w:rPr>
          <w:rFonts w:ascii="Nunito" w:eastAsia="Montserrat" w:hAnsi="Nunito" w:cs="Montserrat"/>
        </w:rPr>
        <w:t xml:space="preserve">s reported to the DSL and </w:t>
      </w:r>
      <w:r>
        <w:rPr>
          <w:rFonts w:ascii="Nunito" w:eastAsia="Montserrat" w:hAnsi="Nunito" w:cs="Montserrat"/>
        </w:rPr>
        <w:t>Head of Education</w:t>
      </w:r>
      <w:r w:rsidRPr="00507031">
        <w:rPr>
          <w:rFonts w:ascii="Nunito" w:eastAsia="Montserrat" w:hAnsi="Nunito" w:cs="Montserrat"/>
        </w:rPr>
        <w:t xml:space="preserve"> </w:t>
      </w:r>
    </w:p>
    <w:p w14:paraId="6C9DD9EB" w14:textId="2A7EE738" w:rsidR="00507031" w:rsidRPr="00507031" w:rsidRDefault="00507031" w:rsidP="00BC4572">
      <w:pPr>
        <w:widowControl w:val="0"/>
        <w:numPr>
          <w:ilvl w:val="0"/>
          <w:numId w:val="61"/>
        </w:numPr>
        <w:spacing w:after="120" w:line="240" w:lineRule="auto"/>
        <w:rPr>
          <w:rFonts w:ascii="Nunito" w:eastAsia="Montserrat" w:hAnsi="Nunito" w:cs="Montserrat"/>
        </w:rPr>
      </w:pPr>
      <w:r>
        <w:rPr>
          <w:rFonts w:ascii="Nunito" w:eastAsia="Montserrat" w:hAnsi="Nunito" w:cs="Montserrat"/>
        </w:rPr>
        <w:t>I</w:t>
      </w:r>
      <w:r w:rsidRPr="00507031">
        <w:rPr>
          <w:rFonts w:ascii="Nunito" w:eastAsia="Montserrat" w:hAnsi="Nunito" w:cs="Montserrat"/>
        </w:rPr>
        <w:t xml:space="preserve">s recorded promptly on MyConcern (and any behaviour recording system you use) </w:t>
      </w:r>
    </w:p>
    <w:p w14:paraId="7EBDEF59" w14:textId="681AE855" w:rsidR="00507031" w:rsidRPr="00507031" w:rsidRDefault="00507031" w:rsidP="00BC4572">
      <w:pPr>
        <w:widowControl w:val="0"/>
        <w:numPr>
          <w:ilvl w:val="0"/>
          <w:numId w:val="61"/>
        </w:numPr>
        <w:spacing w:after="120" w:line="240" w:lineRule="auto"/>
        <w:rPr>
          <w:rFonts w:ascii="Nunito" w:eastAsia="Montserrat" w:hAnsi="Nunito" w:cs="Montserrat"/>
        </w:rPr>
      </w:pPr>
      <w:r>
        <w:rPr>
          <w:rFonts w:ascii="Nunito" w:eastAsia="Montserrat" w:hAnsi="Nunito" w:cs="Montserrat"/>
        </w:rPr>
        <w:t>I</w:t>
      </w:r>
      <w:r w:rsidRPr="00507031">
        <w:rPr>
          <w:rFonts w:ascii="Nunito" w:eastAsia="Montserrat" w:hAnsi="Nunito" w:cs="Montserrat"/>
        </w:rPr>
        <w:t xml:space="preserve">ncludes the reasons for the intervention </w:t>
      </w:r>
    </w:p>
    <w:p w14:paraId="57942796" w14:textId="780DC63A" w:rsidR="00507031" w:rsidRPr="00507031" w:rsidRDefault="00507031" w:rsidP="00BC4572">
      <w:pPr>
        <w:widowControl w:val="0"/>
        <w:numPr>
          <w:ilvl w:val="0"/>
          <w:numId w:val="61"/>
        </w:numPr>
        <w:spacing w:after="120" w:line="240" w:lineRule="auto"/>
        <w:rPr>
          <w:rFonts w:ascii="Nunito" w:eastAsia="Montserrat" w:hAnsi="Nunito" w:cs="Montserrat"/>
        </w:rPr>
      </w:pPr>
      <w:r>
        <w:rPr>
          <w:rFonts w:ascii="Nunito" w:eastAsia="Montserrat" w:hAnsi="Nunito" w:cs="Montserrat"/>
        </w:rPr>
        <w:t>R</w:t>
      </w:r>
      <w:r w:rsidRPr="00507031">
        <w:rPr>
          <w:rFonts w:ascii="Nunito" w:eastAsia="Montserrat" w:hAnsi="Nunito" w:cs="Montserrat"/>
        </w:rPr>
        <w:t xml:space="preserve">ecords the de-escalation strategies attempted </w:t>
      </w:r>
    </w:p>
    <w:p w14:paraId="69BF81E0" w14:textId="53CF8012" w:rsidR="00507031" w:rsidRPr="00507031" w:rsidRDefault="00507031" w:rsidP="00BC4572">
      <w:pPr>
        <w:widowControl w:val="0"/>
        <w:numPr>
          <w:ilvl w:val="0"/>
          <w:numId w:val="61"/>
        </w:numPr>
        <w:spacing w:after="120" w:line="240" w:lineRule="auto"/>
        <w:rPr>
          <w:rFonts w:ascii="Nunito" w:eastAsia="Montserrat" w:hAnsi="Nunito" w:cs="Montserrat"/>
        </w:rPr>
      </w:pPr>
      <w:r>
        <w:rPr>
          <w:rFonts w:ascii="Nunito" w:eastAsia="Montserrat" w:hAnsi="Nunito" w:cs="Montserrat"/>
        </w:rPr>
        <w:t>R</w:t>
      </w:r>
      <w:r w:rsidRPr="00507031">
        <w:rPr>
          <w:rFonts w:ascii="Nunito" w:eastAsia="Montserrat" w:hAnsi="Nunito" w:cs="Montserrat"/>
        </w:rPr>
        <w:t xml:space="preserve">ecords the duration and outcome </w:t>
      </w:r>
    </w:p>
    <w:p w14:paraId="72E66D27" w14:textId="3EB54E3F" w:rsidR="00507031" w:rsidRPr="00507031" w:rsidRDefault="00507031" w:rsidP="00BC4572">
      <w:pPr>
        <w:widowControl w:val="0"/>
        <w:numPr>
          <w:ilvl w:val="0"/>
          <w:numId w:val="61"/>
        </w:numPr>
        <w:spacing w:after="120" w:line="240" w:lineRule="auto"/>
        <w:rPr>
          <w:rFonts w:ascii="Nunito" w:eastAsia="Montserrat" w:hAnsi="Nunito" w:cs="Montserrat"/>
        </w:rPr>
      </w:pPr>
      <w:r>
        <w:rPr>
          <w:rFonts w:ascii="Nunito" w:eastAsia="Montserrat" w:hAnsi="Nunito" w:cs="Montserrat"/>
        </w:rPr>
        <w:t>R</w:t>
      </w:r>
      <w:r w:rsidRPr="00507031">
        <w:rPr>
          <w:rFonts w:ascii="Nunito" w:eastAsia="Montserrat" w:hAnsi="Nunito" w:cs="Montserrat"/>
        </w:rPr>
        <w:t xml:space="preserve">ecords any injuries </w:t>
      </w:r>
    </w:p>
    <w:p w14:paraId="0CF657E6" w14:textId="08FA3F15" w:rsidR="00507031" w:rsidRPr="00507031" w:rsidRDefault="00507031" w:rsidP="00BC4572">
      <w:pPr>
        <w:widowControl w:val="0"/>
        <w:numPr>
          <w:ilvl w:val="0"/>
          <w:numId w:val="61"/>
        </w:numPr>
        <w:spacing w:after="120" w:line="240" w:lineRule="auto"/>
        <w:rPr>
          <w:rFonts w:ascii="Nunito" w:eastAsia="Montserrat" w:hAnsi="Nunito" w:cs="Montserrat"/>
        </w:rPr>
      </w:pPr>
      <w:r>
        <w:rPr>
          <w:rFonts w:ascii="Nunito" w:eastAsia="Montserrat" w:hAnsi="Nunito" w:cs="Montserrat"/>
        </w:rPr>
        <w:t>R</w:t>
      </w:r>
      <w:r w:rsidRPr="00507031">
        <w:rPr>
          <w:rFonts w:ascii="Nunito" w:eastAsia="Montserrat" w:hAnsi="Nunito" w:cs="Montserrat"/>
        </w:rPr>
        <w:t xml:space="preserve">ecords the child's views where appropriate </w:t>
      </w:r>
    </w:p>
    <w:p w14:paraId="6196C73A" w14:textId="1ACD298A" w:rsidR="00507031" w:rsidRPr="00507031" w:rsidRDefault="00507031" w:rsidP="00BC4572">
      <w:pPr>
        <w:widowControl w:val="0"/>
        <w:numPr>
          <w:ilvl w:val="0"/>
          <w:numId w:val="61"/>
        </w:numPr>
        <w:spacing w:after="120" w:line="240" w:lineRule="auto"/>
        <w:rPr>
          <w:rFonts w:ascii="Nunito" w:eastAsia="Montserrat" w:hAnsi="Nunito" w:cs="Montserrat"/>
        </w:rPr>
      </w:pPr>
      <w:r>
        <w:rPr>
          <w:rFonts w:ascii="Nunito" w:eastAsia="Montserrat" w:hAnsi="Nunito" w:cs="Montserrat"/>
        </w:rPr>
        <w:t>R</w:t>
      </w:r>
      <w:r w:rsidRPr="00507031">
        <w:rPr>
          <w:rFonts w:ascii="Nunito" w:eastAsia="Montserrat" w:hAnsi="Nunito" w:cs="Montserrat"/>
        </w:rPr>
        <w:t>ecords the parent's notification</w:t>
      </w:r>
    </w:p>
    <w:p w14:paraId="2677DDE0" w14:textId="77777777" w:rsidR="00507031" w:rsidRDefault="00507031" w:rsidP="00EE72A2">
      <w:pPr>
        <w:widowControl w:val="0"/>
        <w:spacing w:after="120" w:line="240" w:lineRule="auto"/>
        <w:rPr>
          <w:rFonts w:ascii="Nunito" w:eastAsia="Montserrat" w:hAnsi="Nunito" w:cs="Montserrat"/>
        </w:rPr>
      </w:pPr>
    </w:p>
    <w:p w14:paraId="76701EEB" w14:textId="098A755D" w:rsidR="00507031" w:rsidRDefault="00507031" w:rsidP="00EE72A2">
      <w:pPr>
        <w:widowControl w:val="0"/>
        <w:spacing w:after="120" w:line="240" w:lineRule="auto"/>
        <w:rPr>
          <w:rFonts w:ascii="Nunito" w:eastAsia="Montserrat" w:hAnsi="Nunito" w:cs="Montserrat"/>
        </w:rPr>
      </w:pPr>
      <w:r w:rsidRPr="00507031">
        <w:rPr>
          <w:rFonts w:ascii="Nunito" w:eastAsia="Montserrat" w:hAnsi="Nunito" w:cs="Montserrat"/>
        </w:rPr>
        <w:t>Where a pupil presents an identified risk of behaviours that may require physical intervention, an individual risk assessment and behaviour support plan will be developed, shared with relevant staff and reviewed regularly.</w:t>
      </w:r>
    </w:p>
    <w:p w14:paraId="06A27938" w14:textId="01F94F20" w:rsidR="00507031" w:rsidRDefault="00507031" w:rsidP="00EE72A2">
      <w:pPr>
        <w:widowControl w:val="0"/>
        <w:spacing w:after="120" w:line="240" w:lineRule="auto"/>
        <w:rPr>
          <w:rFonts w:ascii="Nunito" w:eastAsia="Montserrat" w:hAnsi="Nunito" w:cs="Montserrat"/>
        </w:rPr>
      </w:pPr>
      <w:r>
        <w:rPr>
          <w:rFonts w:ascii="Nunito" w:eastAsia="Montserrat" w:hAnsi="Nunito" w:cs="Montserrat"/>
        </w:rPr>
        <w:t xml:space="preserve">All incidents will be reviewed to: </w:t>
      </w:r>
    </w:p>
    <w:p w14:paraId="4A62BB09" w14:textId="7CDB68E1" w:rsidR="00507031" w:rsidRPr="00507031" w:rsidRDefault="00507031" w:rsidP="00BC4572">
      <w:pPr>
        <w:pStyle w:val="ListParagraph"/>
        <w:numPr>
          <w:ilvl w:val="0"/>
          <w:numId w:val="62"/>
        </w:numPr>
        <w:spacing w:after="0" w:line="240" w:lineRule="auto"/>
        <w:rPr>
          <w:rFonts w:ascii="Nunito" w:eastAsia="Times New Roman" w:hAnsi="Nunito" w:cs="Times New Roman"/>
          <w:lang w:eastAsia="en-GB"/>
        </w:rPr>
      </w:pPr>
      <w:r w:rsidRPr="00507031">
        <w:rPr>
          <w:rFonts w:ascii="Nunito" w:eastAsia="Times New Roman" w:hAnsi="Nunito" w:cs="Times New Roman"/>
          <w:lang w:eastAsia="en-GB"/>
        </w:rPr>
        <w:t xml:space="preserve">Consider whether the intervention was necessary and proportionate </w:t>
      </w:r>
    </w:p>
    <w:p w14:paraId="48AE287A" w14:textId="266C703D" w:rsidR="00507031" w:rsidRPr="00507031" w:rsidRDefault="00507031" w:rsidP="00BC4572">
      <w:pPr>
        <w:pStyle w:val="ListParagraph"/>
        <w:numPr>
          <w:ilvl w:val="0"/>
          <w:numId w:val="62"/>
        </w:numPr>
        <w:spacing w:after="0" w:line="240" w:lineRule="auto"/>
        <w:rPr>
          <w:rFonts w:ascii="Nunito" w:eastAsia="Times New Roman" w:hAnsi="Nunito" w:cs="Times New Roman"/>
          <w:lang w:eastAsia="en-GB"/>
        </w:rPr>
      </w:pPr>
      <w:r w:rsidRPr="00507031">
        <w:rPr>
          <w:rFonts w:ascii="Nunito" w:eastAsia="Times New Roman" w:hAnsi="Nunito" w:cs="Times New Roman"/>
          <w:lang w:eastAsia="en-GB"/>
        </w:rPr>
        <w:t xml:space="preserve">Identify any lessons learned </w:t>
      </w:r>
    </w:p>
    <w:p w14:paraId="5C53B2DA" w14:textId="36AA1443" w:rsidR="00507031" w:rsidRPr="00507031" w:rsidRDefault="00507031" w:rsidP="00BC4572">
      <w:pPr>
        <w:pStyle w:val="ListParagraph"/>
        <w:numPr>
          <w:ilvl w:val="0"/>
          <w:numId w:val="62"/>
        </w:numPr>
        <w:spacing w:after="0" w:line="240" w:lineRule="auto"/>
        <w:rPr>
          <w:rFonts w:ascii="Nunito" w:eastAsia="Times New Roman" w:hAnsi="Nunito" w:cs="Times New Roman"/>
          <w:lang w:eastAsia="en-GB"/>
        </w:rPr>
      </w:pPr>
      <w:r w:rsidRPr="00507031">
        <w:rPr>
          <w:rFonts w:ascii="Nunito" w:eastAsia="Times New Roman" w:hAnsi="Nunito" w:cs="Times New Roman"/>
          <w:lang w:eastAsia="en-GB"/>
        </w:rPr>
        <w:lastRenderedPageBreak/>
        <w:t xml:space="preserve">Review risk assessments or behaviour support plans </w:t>
      </w:r>
    </w:p>
    <w:p w14:paraId="2BBAA555" w14:textId="38BC0AF2" w:rsidR="00507031" w:rsidRPr="00507031" w:rsidRDefault="00507031" w:rsidP="00BC4572">
      <w:pPr>
        <w:pStyle w:val="ListParagraph"/>
        <w:widowControl w:val="0"/>
        <w:numPr>
          <w:ilvl w:val="0"/>
          <w:numId w:val="62"/>
        </w:numPr>
        <w:spacing w:after="120" w:line="240" w:lineRule="auto"/>
        <w:rPr>
          <w:rFonts w:ascii="Nunito" w:eastAsia="Montserrat" w:hAnsi="Nunito" w:cs="Montserrat"/>
        </w:rPr>
      </w:pPr>
      <w:r w:rsidRPr="00507031">
        <w:rPr>
          <w:rFonts w:ascii="Nunito" w:eastAsia="Times New Roman" w:hAnsi="Nunito" w:cs="Times New Roman"/>
          <w:lang w:eastAsia="en-GB"/>
        </w:rPr>
        <w:t>Identify any additional support required for the child or staff involved</w:t>
      </w:r>
    </w:p>
    <w:p w14:paraId="7C53B4F3" w14:textId="77777777" w:rsidR="00507031" w:rsidRDefault="00507031" w:rsidP="00507031">
      <w:pPr>
        <w:widowControl w:val="0"/>
        <w:spacing w:after="120" w:line="240" w:lineRule="auto"/>
        <w:rPr>
          <w:rFonts w:ascii="Nunito" w:eastAsia="Montserrat" w:hAnsi="Nunito" w:cs="Montserrat"/>
        </w:rPr>
      </w:pPr>
    </w:p>
    <w:p w14:paraId="73F2D0B6" w14:textId="4DD05EA5" w:rsidR="00507031" w:rsidRPr="00507031" w:rsidRDefault="00507031" w:rsidP="00507031">
      <w:pPr>
        <w:widowControl w:val="0"/>
        <w:spacing w:after="120" w:line="240" w:lineRule="auto"/>
        <w:rPr>
          <w:rFonts w:ascii="Nunito" w:eastAsia="Montserrat" w:hAnsi="Nunito" w:cs="Montserrat"/>
        </w:rPr>
      </w:pPr>
      <w:r w:rsidRPr="00507031">
        <w:rPr>
          <w:rFonts w:ascii="Nunito" w:eastAsia="Montserrat" w:hAnsi="Nunito" w:cs="Montserrat"/>
        </w:rPr>
        <w:t xml:space="preserve">As 1st Staff delivers education within homes, community venues and other outreach settings, staff must consider the environment, availability of support, lone working arrangements and dynamic risk assessments before any physical intervention. Where staff are working alone, they should prioritise withdrawal, </w:t>
      </w:r>
      <w:proofErr w:type="gramStart"/>
      <w:r w:rsidRPr="00507031">
        <w:rPr>
          <w:rFonts w:ascii="Nunito" w:eastAsia="Montserrat" w:hAnsi="Nunito" w:cs="Montserrat"/>
        </w:rPr>
        <w:t>seeking</w:t>
      </w:r>
      <w:proofErr w:type="gramEnd"/>
      <w:r w:rsidRPr="00507031">
        <w:rPr>
          <w:rFonts w:ascii="Nunito" w:eastAsia="Montserrat" w:hAnsi="Nunito" w:cs="Montserrat"/>
        </w:rPr>
        <w:t xml:space="preserve"> emergency assistance and contacting the emergency services where necessary, unless immediate action is required to prevent serious harm.</w:t>
      </w:r>
    </w:p>
    <w:p w14:paraId="7F52CA83" w14:textId="77777777" w:rsidR="00507031" w:rsidRPr="00507031" w:rsidRDefault="00507031" w:rsidP="00507031">
      <w:pPr>
        <w:pStyle w:val="ListParagraph"/>
        <w:widowControl w:val="0"/>
        <w:spacing w:after="120" w:line="240" w:lineRule="auto"/>
        <w:rPr>
          <w:rFonts w:ascii="Nunito" w:eastAsia="Montserrat" w:hAnsi="Nunito" w:cs="Montserrat"/>
        </w:rPr>
      </w:pPr>
    </w:p>
    <w:p w14:paraId="07B3753A" w14:textId="77777777" w:rsidR="00507031" w:rsidRPr="00507031" w:rsidRDefault="00F075A6" w:rsidP="00507031">
      <w:pPr>
        <w:pStyle w:val="Heading2"/>
        <w:rPr>
          <w:rFonts w:ascii="Times New Roman" w:eastAsia="Times New Roman" w:hAnsi="Times New Roman" w:cs="Times New Roman"/>
          <w:b/>
          <w:bCs/>
          <w:color w:val="auto"/>
          <w:sz w:val="36"/>
          <w:szCs w:val="36"/>
          <w:lang w:eastAsia="en-GB"/>
        </w:rPr>
      </w:pPr>
      <w:r>
        <w:rPr>
          <w:rFonts w:ascii="Nunito SemiBold" w:eastAsia="Segoe UI" w:hAnsi="Nunito SemiBold" w:cs="Segoe UI"/>
          <w:color w:val="DD0D0D"/>
          <w:sz w:val="40"/>
          <w:szCs w:val="40"/>
        </w:rPr>
        <w:t>1</w:t>
      </w:r>
      <w:r w:rsidR="00716B83">
        <w:rPr>
          <w:rFonts w:ascii="Nunito SemiBold" w:eastAsia="Segoe UI" w:hAnsi="Nunito SemiBold" w:cs="Segoe UI"/>
          <w:color w:val="DD0D0D"/>
          <w:sz w:val="40"/>
          <w:szCs w:val="40"/>
        </w:rPr>
        <w:t>2</w:t>
      </w:r>
      <w:r w:rsidRPr="00AE0370">
        <w:rPr>
          <w:rFonts w:ascii="Nunito SemiBold" w:eastAsia="Segoe UI" w:hAnsi="Nunito SemiBold" w:cs="Segoe UI"/>
          <w:color w:val="DD0D0D"/>
          <w:sz w:val="40"/>
          <w:szCs w:val="40"/>
        </w:rPr>
        <w:t xml:space="preserve"> </w:t>
      </w:r>
      <w:r w:rsidR="00507031" w:rsidRPr="00507031">
        <w:rPr>
          <w:rFonts w:ascii="Nunito" w:eastAsia="Times New Roman" w:hAnsi="Nunito" w:cs="Times New Roman"/>
          <w:b/>
          <w:bCs/>
          <w:color w:val="auto"/>
          <w:sz w:val="36"/>
          <w:szCs w:val="36"/>
          <w:lang w:eastAsia="en-GB"/>
        </w:rPr>
        <w:t>Keeping Children Safe in Education 2026 – Specific Safeguarding Issues</w:t>
      </w:r>
    </w:p>
    <w:p w14:paraId="0AA4D7FD" w14:textId="77777777" w:rsidR="00507031" w:rsidRPr="00507031" w:rsidRDefault="00507031" w:rsidP="00507031">
      <w:p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 xml:space="preserve">This policy has been developed in accordance with the latest statutory guidance set out within </w:t>
      </w:r>
      <w:hyperlink r:id="rId102" w:history="1">
        <w:r w:rsidRPr="00507031">
          <w:rPr>
            <w:rFonts w:ascii="Nunito" w:eastAsia="Times New Roman" w:hAnsi="Nunito" w:cs="Times New Roman"/>
            <w:color w:val="0000FF"/>
            <w:u w:val="single"/>
            <w:lang w:eastAsia="en-GB"/>
          </w:rPr>
          <w:t>Keeping Children Safe in Education 2026</w:t>
        </w:r>
      </w:hyperlink>
      <w:r w:rsidRPr="00507031">
        <w:rPr>
          <w:rFonts w:ascii="Nunito" w:eastAsia="Times New Roman" w:hAnsi="Nunito" w:cs="Times New Roman"/>
          <w:lang w:eastAsia="en-GB"/>
        </w:rPr>
        <w:t xml:space="preserve"> and </w:t>
      </w:r>
      <w:hyperlink r:id="rId103" w:history="1">
        <w:r w:rsidRPr="00507031">
          <w:rPr>
            <w:rFonts w:ascii="Nunito" w:eastAsia="Times New Roman" w:hAnsi="Nunito" w:cs="Times New Roman"/>
            <w:color w:val="0000FF"/>
            <w:u w:val="single"/>
            <w:lang w:eastAsia="en-GB"/>
          </w:rPr>
          <w:t>Working Together to Safeguard Children</w:t>
        </w:r>
      </w:hyperlink>
      <w:r w:rsidRPr="00507031">
        <w:rPr>
          <w:rFonts w:ascii="Nunito" w:eastAsia="Times New Roman" w:hAnsi="Nunito" w:cs="Times New Roman"/>
          <w:lang w:eastAsia="en-GB"/>
        </w:rPr>
        <w:t xml:space="preserve">. It reflects the safeguarding responsibilities placed upon education providers under Section 175 of the </w:t>
      </w:r>
      <w:hyperlink r:id="rId104" w:history="1">
        <w:r w:rsidRPr="00507031">
          <w:rPr>
            <w:rFonts w:ascii="Nunito" w:eastAsia="Times New Roman" w:hAnsi="Nunito" w:cs="Times New Roman"/>
            <w:color w:val="0000FF"/>
            <w:u w:val="single"/>
            <w:lang w:eastAsia="en-GB"/>
          </w:rPr>
          <w:t>Education Act 2002</w:t>
        </w:r>
      </w:hyperlink>
      <w:r w:rsidRPr="00507031">
        <w:rPr>
          <w:rFonts w:ascii="Nunito" w:eastAsia="Times New Roman" w:hAnsi="Nunito" w:cs="Times New Roman"/>
          <w:lang w:eastAsia="en-GB"/>
        </w:rPr>
        <w:t xml:space="preserve"> and incorporates local safeguarding procedures published by the </w:t>
      </w:r>
      <w:hyperlink r:id="rId105" w:history="1">
        <w:r w:rsidRPr="00507031">
          <w:rPr>
            <w:rFonts w:ascii="Nunito" w:eastAsia="Times New Roman" w:hAnsi="Nunito" w:cs="Times New Roman"/>
            <w:color w:val="0000FF"/>
            <w:u w:val="single"/>
            <w:lang w:eastAsia="en-GB"/>
          </w:rPr>
          <w:t>Essex Safeguarding Children Partnership (ESCP)</w:t>
        </w:r>
      </w:hyperlink>
      <w:r w:rsidRPr="00507031">
        <w:rPr>
          <w:rFonts w:ascii="Nunito" w:eastAsia="Times New Roman" w:hAnsi="Nunito" w:cs="Times New Roman"/>
          <w:lang w:eastAsia="en-GB"/>
        </w:rPr>
        <w:t>.</w:t>
      </w:r>
    </w:p>
    <w:p w14:paraId="70FEB4F0" w14:textId="77777777" w:rsidR="00507031" w:rsidRPr="00507031" w:rsidRDefault="00507031" w:rsidP="00507031">
      <w:p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At 1st Staff, safeguarding is recognised as everyone's responsibility. All staff, agency workers, volunteers, contractors and leaders are expected to maintain an up-to-date understanding of current safeguarding legislation, statutory guidance and emerging safeguarding risks. Staff receive regular safeguarding updates throughout the year to ensure their knowledge and practice remain current and responsive to local and national developments.</w:t>
      </w:r>
    </w:p>
    <w:p w14:paraId="76704595" w14:textId="77777777" w:rsidR="00507031" w:rsidRPr="00507031" w:rsidRDefault="00507031" w:rsidP="00507031">
      <w:p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As an Alternative Provision, we recognise that many learners may present with multiple and overlapping vulnerabilities. Staff understand that safeguarding concerns rarely occur in isolation and will consider cumulative risk, contextual safeguarding factors, attendance, family circumstances, online activity, peer relationships and the child's lived experience when assessing risk and determining appropriate safeguarding action.</w:t>
      </w:r>
    </w:p>
    <w:p w14:paraId="4C2A62A2" w14:textId="31CC8685" w:rsidR="00507031" w:rsidRPr="00507031" w:rsidRDefault="00507031" w:rsidP="00507031">
      <w:p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1</w:t>
      </w:r>
      <w:r w:rsidRPr="00507031">
        <w:rPr>
          <w:rFonts w:ascii="Nunito" w:eastAsia="Times New Roman" w:hAnsi="Nunito" w:cs="Times New Roman"/>
          <w:vertAlign w:val="superscript"/>
          <w:lang w:eastAsia="en-GB"/>
        </w:rPr>
        <w:t>st</w:t>
      </w:r>
      <w:r w:rsidRPr="00507031">
        <w:rPr>
          <w:rFonts w:ascii="Nunito" w:eastAsia="Times New Roman" w:hAnsi="Nunito" w:cs="Times New Roman"/>
          <w:lang w:eastAsia="en-GB"/>
        </w:rPr>
        <w:t xml:space="preserve"> Staff recognises that safeguarding risks continue to evolve. Staff receive ongoing training and guidance regarding emerging safeguarding issues, including developments in online safety, artificial intelligence, manipulated or synthetic media, misinformation, disinformation, online coercion, sextortion, cybercrime, online radicalisation and other emerging technologies that may increase children's vulnerability to abuse or exploitation.</w:t>
      </w:r>
    </w:p>
    <w:p w14:paraId="1116C449" w14:textId="77777777" w:rsidR="00507031" w:rsidRPr="00507031" w:rsidRDefault="00507031" w:rsidP="00507031">
      <w:p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Staff understand that children may experience abuse both inside and outside the home, within their families, peer groups, educational settings, local communities and online environments. Safeguarding assessments will therefore adopt a contextual safeguarding approach, recognising that risks may arise from a combination of environmental, social and individual factors.</w:t>
      </w:r>
    </w:p>
    <w:p w14:paraId="3174D96C" w14:textId="237BF877" w:rsidR="00507031" w:rsidRPr="00507031" w:rsidRDefault="00507031" w:rsidP="00507031">
      <w:p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lastRenderedPageBreak/>
        <w:t xml:space="preserve">In accordance with </w:t>
      </w:r>
      <w:hyperlink r:id="rId106" w:history="1">
        <w:r w:rsidRPr="00507031">
          <w:rPr>
            <w:rStyle w:val="Hyperlink"/>
            <w:rFonts w:ascii="Nunito" w:eastAsia="Times New Roman" w:hAnsi="Nunito" w:cs="Times New Roman"/>
            <w:lang w:eastAsia="en-GB"/>
          </w:rPr>
          <w:t>Keeping Children Safe in Education 2026</w:t>
        </w:r>
      </w:hyperlink>
      <w:r w:rsidRPr="00507031">
        <w:rPr>
          <w:rFonts w:ascii="Nunito" w:eastAsia="Times New Roman" w:hAnsi="Nunito" w:cs="Times New Roman"/>
          <w:lang w:eastAsia="en-GB"/>
        </w:rPr>
        <w:t>, all staff understand that safeguarding concerns requiring an immediate response should never be delayed. Where a child is believed to be at immediate risk of significant harm, staff must contact the Police and/or Children's Social Care immediately before informing the Designated Safeguarding Lead if necessary.</w:t>
      </w:r>
    </w:p>
    <w:p w14:paraId="6AC5C0D9" w14:textId="77777777" w:rsidR="00507031" w:rsidRPr="00507031" w:rsidRDefault="00507031" w:rsidP="00507031">
      <w:pPr>
        <w:spacing w:before="100" w:beforeAutospacing="1" w:after="100" w:afterAutospacing="1" w:line="240" w:lineRule="auto"/>
        <w:outlineLvl w:val="2"/>
        <w:rPr>
          <w:rFonts w:ascii="Nunito" w:eastAsia="Times New Roman" w:hAnsi="Nunito" w:cs="Times New Roman"/>
          <w:b/>
          <w:bCs/>
          <w:sz w:val="27"/>
          <w:szCs w:val="27"/>
          <w:lang w:eastAsia="en-GB"/>
        </w:rPr>
      </w:pPr>
      <w:r w:rsidRPr="00507031">
        <w:rPr>
          <w:rFonts w:ascii="Nunito" w:eastAsia="Times New Roman" w:hAnsi="Nunito" w:cs="Times New Roman"/>
          <w:b/>
          <w:bCs/>
          <w:sz w:val="27"/>
          <w:szCs w:val="27"/>
          <w:lang w:eastAsia="en-GB"/>
        </w:rPr>
        <w:t>Specific Safeguarding Issues</w:t>
      </w:r>
    </w:p>
    <w:p w14:paraId="289B72DE" w14:textId="77777777" w:rsidR="0074674B" w:rsidRDefault="00507031" w:rsidP="00507031">
      <w:p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Through induction, mandatory safeguarding training, safeguarding briefings and ongoing professional development, all staff will maintain an awareness of the following safeguarding issues. Staff recognise that these issues frequently overlap and that children may experience multiple forms of abuse, neglect or exploitation simultaneously.</w:t>
      </w:r>
    </w:p>
    <w:p w14:paraId="500B9F6F" w14:textId="726505C6" w:rsidR="00507031" w:rsidRPr="0074674B" w:rsidRDefault="00507031" w:rsidP="00507031">
      <w:pPr>
        <w:spacing w:before="100" w:beforeAutospacing="1" w:after="100" w:afterAutospacing="1" w:line="240" w:lineRule="auto"/>
        <w:rPr>
          <w:rFonts w:ascii="Nunito" w:eastAsia="Times New Roman" w:hAnsi="Nunito" w:cs="Times New Roman"/>
          <w:lang w:eastAsia="en-GB"/>
        </w:rPr>
      </w:pPr>
      <w:r w:rsidRPr="0074674B">
        <w:rPr>
          <w:rFonts w:ascii="Nunito" w:eastAsia="Times New Roman" w:hAnsi="Nunito" w:cs="Times New Roman"/>
          <w:lang w:eastAsia="en-GB"/>
        </w:rPr>
        <w:t>Staff must remain vigilant to:</w:t>
      </w:r>
    </w:p>
    <w:p w14:paraId="68F03AE4"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Physical abuse.</w:t>
      </w:r>
    </w:p>
    <w:p w14:paraId="6310274D"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Emotional abuse.</w:t>
      </w:r>
    </w:p>
    <w:p w14:paraId="7DC09314"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Sexual abuse.</w:t>
      </w:r>
    </w:p>
    <w:p w14:paraId="5FD76BDC"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Neglect.</w:t>
      </w:r>
    </w:p>
    <w:p w14:paraId="0D6B3497" w14:textId="77777777" w:rsidR="00300615"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 xml:space="preserve">Child-on-child abuse, including </w:t>
      </w:r>
      <w:r w:rsidR="00300615">
        <w:rPr>
          <w:rFonts w:ascii="Nunito" w:eastAsia="Times New Roman" w:hAnsi="Nunito" w:cs="Times New Roman"/>
          <w:lang w:eastAsia="en-GB"/>
        </w:rPr>
        <w:t xml:space="preserve">but not limited to </w:t>
      </w:r>
      <w:r w:rsidRPr="00507031">
        <w:rPr>
          <w:rFonts w:ascii="Nunito" w:eastAsia="Times New Roman" w:hAnsi="Nunito" w:cs="Times New Roman"/>
          <w:lang w:eastAsia="en-GB"/>
        </w:rPr>
        <w:t>sexual violence, sexual harassment, harmful sexual behaviour</w:t>
      </w:r>
    </w:p>
    <w:p w14:paraId="429B06EA" w14:textId="5E3F4AE6" w:rsidR="00300615" w:rsidRDefault="00300615" w:rsidP="00BC4572">
      <w:pPr>
        <w:numPr>
          <w:ilvl w:val="0"/>
          <w:numId w:val="63"/>
        </w:numPr>
        <w:spacing w:before="100" w:beforeAutospacing="1" w:after="100" w:afterAutospacing="1" w:line="240" w:lineRule="auto"/>
        <w:rPr>
          <w:rFonts w:ascii="Nunito" w:eastAsia="Times New Roman" w:hAnsi="Nunito" w:cs="Times New Roman"/>
          <w:lang w:eastAsia="en-GB"/>
        </w:rPr>
      </w:pPr>
      <w:r>
        <w:rPr>
          <w:rFonts w:ascii="Nunito" w:eastAsia="Times New Roman" w:hAnsi="Nunito" w:cs="Times New Roman"/>
          <w:lang w:eastAsia="en-GB"/>
        </w:rPr>
        <w:t>U</w:t>
      </w:r>
      <w:r w:rsidR="00507031" w:rsidRPr="00507031">
        <w:rPr>
          <w:rFonts w:ascii="Nunito" w:eastAsia="Times New Roman" w:hAnsi="Nunito" w:cs="Times New Roman"/>
          <w:lang w:eastAsia="en-GB"/>
        </w:rPr>
        <w:t xml:space="preserve">pskirting </w:t>
      </w:r>
      <w:r w:rsidR="009327B3">
        <w:rPr>
          <w:rFonts w:ascii="Nunito" w:eastAsia="Times New Roman" w:hAnsi="Nunito" w:cs="Times New Roman"/>
          <w:lang w:eastAsia="en-GB"/>
        </w:rPr>
        <w:t xml:space="preserve">- </w:t>
      </w:r>
      <w:r w:rsidR="009327B3" w:rsidRPr="009327B3">
        <w:rPr>
          <w:rFonts w:ascii="Nunito" w:eastAsia="Times New Roman" w:hAnsi="Nunito" w:cs="Times New Roman"/>
          <w:lang w:eastAsia="en-GB"/>
        </w:rPr>
        <w:t>Upskirting is a form of image-based sexual abuse and refers to taking, recording or sharing an image or video under a person’s clothing without their consent or knowledge, where the purpose is to obtain a view of their genitals, buttocks or underwear, or to cause humiliation, distress or alarm, or for sexual gratification. Upskirting is a criminal offence and will be treated as a safeguarding concern.</w:t>
      </w:r>
    </w:p>
    <w:p w14:paraId="6651D207" w14:textId="24F8FA20" w:rsidR="00507031" w:rsidRPr="00507031" w:rsidRDefault="00300615" w:rsidP="00BC4572">
      <w:pPr>
        <w:numPr>
          <w:ilvl w:val="0"/>
          <w:numId w:val="63"/>
        </w:numPr>
        <w:spacing w:before="100" w:beforeAutospacing="1" w:after="100" w:afterAutospacing="1" w:line="240" w:lineRule="auto"/>
        <w:rPr>
          <w:rFonts w:ascii="Nunito" w:eastAsia="Times New Roman" w:hAnsi="Nunito" w:cs="Times New Roman"/>
          <w:lang w:eastAsia="en-GB"/>
        </w:rPr>
      </w:pPr>
      <w:r>
        <w:rPr>
          <w:rFonts w:ascii="Nunito" w:eastAsia="Times New Roman" w:hAnsi="Nunito" w:cs="Times New Roman"/>
          <w:lang w:eastAsia="en-GB"/>
        </w:rPr>
        <w:t>T</w:t>
      </w:r>
      <w:r w:rsidR="00507031" w:rsidRPr="00507031">
        <w:rPr>
          <w:rFonts w:ascii="Nunito" w:eastAsia="Times New Roman" w:hAnsi="Nunito" w:cs="Times New Roman"/>
          <w:lang w:eastAsia="en-GB"/>
        </w:rPr>
        <w:t>he sharing of nude or semi-nude images.</w:t>
      </w:r>
    </w:p>
    <w:p w14:paraId="6BF34117"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Child Criminal Exploitation (CCE).</w:t>
      </w:r>
    </w:p>
    <w:p w14:paraId="6E14F46E"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Child Sexual Exploitation (CSE).</w:t>
      </w:r>
    </w:p>
    <w:p w14:paraId="34F22183" w14:textId="77777777" w:rsid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County Lines.</w:t>
      </w:r>
    </w:p>
    <w:p w14:paraId="0600FB4B" w14:textId="703FB610" w:rsidR="0074674B" w:rsidRPr="0074674B" w:rsidRDefault="0074674B" w:rsidP="00BC4572">
      <w:pPr>
        <w:pStyle w:val="ListParagraph"/>
        <w:numPr>
          <w:ilvl w:val="0"/>
          <w:numId w:val="63"/>
        </w:numPr>
        <w:spacing w:before="100" w:beforeAutospacing="1" w:after="100" w:afterAutospacing="1" w:line="240" w:lineRule="auto"/>
        <w:rPr>
          <w:rFonts w:ascii="Nunito" w:eastAsia="Times New Roman" w:hAnsi="Nunito" w:cs="Times New Roman"/>
          <w:lang w:eastAsia="en-GB"/>
        </w:rPr>
      </w:pPr>
      <w:r w:rsidRPr="0074674B">
        <w:rPr>
          <w:rFonts w:ascii="Nunito" w:eastAsia="Times New Roman" w:hAnsi="Nunito" w:cs="Times New Roman"/>
          <w:lang w:eastAsia="en-GB"/>
        </w:rPr>
        <w:t>Community risks</w:t>
      </w:r>
      <w:r>
        <w:rPr>
          <w:rFonts w:ascii="Nunito" w:eastAsia="Times New Roman" w:hAnsi="Nunito" w:cs="Times New Roman"/>
          <w:lang w:eastAsia="en-GB"/>
        </w:rPr>
        <w:t xml:space="preserve">: these </w:t>
      </w:r>
      <w:r w:rsidRPr="0074674B">
        <w:rPr>
          <w:rFonts w:ascii="Nunito" w:eastAsia="Times New Roman" w:hAnsi="Nunito" w:cs="Times New Roman"/>
          <w:lang w:eastAsia="en-GB"/>
        </w:rPr>
        <w:t>may include exploitation, gangs, serious violence, anti-social behaviour, unsafe public spaces, transport hubs and risks within the local community.</w:t>
      </w:r>
    </w:p>
    <w:p w14:paraId="47FC7AAD"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Modern slavery, human trafficking and child trafficking.</w:t>
      </w:r>
    </w:p>
    <w:p w14:paraId="3BFB21C1"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Domestic abuse, including children who witness domestic abuse.</w:t>
      </w:r>
    </w:p>
    <w:p w14:paraId="2C4AB9F6"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Bullying, including prejudice-based bullying and cyberbullying.</w:t>
      </w:r>
    </w:p>
    <w:p w14:paraId="49CCEBD5"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Online safety, including online grooming, cybercrime, artificial intelligence, deepfakes, misinformation, disinformation, sextortion, financial exploitation and harmful online content.</w:t>
      </w:r>
    </w:p>
    <w:p w14:paraId="55801F92"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Radicalisation, extremism, the Prevent Duty and Channel.</w:t>
      </w:r>
    </w:p>
    <w:p w14:paraId="2F481209"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Serious violence, gangs and youth violence.</w:t>
      </w:r>
    </w:p>
    <w:p w14:paraId="7AE8AF9E"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Harmful sexual behaviour.</w:t>
      </w:r>
    </w:p>
    <w:p w14:paraId="4BA6441F"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Violence against women and girls (VAWG) and gender-based violence.</w:t>
      </w:r>
    </w:p>
    <w:p w14:paraId="44903FB0"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Female Genital Mutilation (FGM).</w:t>
      </w:r>
    </w:p>
    <w:p w14:paraId="6CE82863"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Forced marriage.</w:t>
      </w:r>
    </w:p>
    <w:p w14:paraId="21625BEC"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lastRenderedPageBreak/>
        <w:t>Honour-based abuse, including so-called 'honour'-based abuse.</w:t>
      </w:r>
    </w:p>
    <w:p w14:paraId="556D2D3F"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Fabricated or induced illness.</w:t>
      </w:r>
    </w:p>
    <w:p w14:paraId="586DB2C9"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Faith-based abuse.</w:t>
      </w:r>
    </w:p>
    <w:p w14:paraId="0370AE40"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Mental health concerns where they may indicate that a child has suffered, or is at risk of suffering, abuse, neglect or exploitation.</w:t>
      </w:r>
    </w:p>
    <w:p w14:paraId="14D98FF0"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Substance misuse involving drugs, alcohol or volatile substances.</w:t>
      </w:r>
    </w:p>
    <w:p w14:paraId="7973B6FC"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Children absent from education.</w:t>
      </w:r>
    </w:p>
    <w:p w14:paraId="673FE8B7"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Children missing from home or care.</w:t>
      </w:r>
    </w:p>
    <w:p w14:paraId="19CFA866"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Homelessness.</w:t>
      </w:r>
    </w:p>
    <w:p w14:paraId="4E7C0474"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Private fostering.</w:t>
      </w:r>
    </w:p>
    <w:p w14:paraId="06C3C736"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Children and the court system.</w:t>
      </w:r>
    </w:p>
    <w:p w14:paraId="1FBE19C4"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Children with family members in prison.</w:t>
      </w:r>
    </w:p>
    <w:p w14:paraId="5AEF420D"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Children with special educational needs and disabilities (SEND), recognising that additional needs may increase vulnerability.</w:t>
      </w:r>
    </w:p>
    <w:p w14:paraId="27C5E25D"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Children in Need.</w:t>
      </w:r>
    </w:p>
    <w:p w14:paraId="6D89C401"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Children subject to Child Protection Plans.</w:t>
      </w:r>
    </w:p>
    <w:p w14:paraId="5931395F"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Children in Care and Previously Looked After Children.</w:t>
      </w:r>
    </w:p>
    <w:p w14:paraId="5072D7A3"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Children living in kinship care, recognising the support available through Virtual School Heads.</w:t>
      </w:r>
    </w:p>
    <w:p w14:paraId="60C77828"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Children requiring mental health support.</w:t>
      </w:r>
    </w:p>
    <w:p w14:paraId="5F597E9B" w14:textId="77777777" w:rsidR="00507031" w:rsidRPr="00507031" w:rsidRDefault="00507031" w:rsidP="00BC4572">
      <w:pPr>
        <w:numPr>
          <w:ilvl w:val="0"/>
          <w:numId w:val="63"/>
        </w:num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Children at risk of exploitation through technology or social media.</w:t>
      </w:r>
    </w:p>
    <w:p w14:paraId="075AE59E" w14:textId="77777777" w:rsidR="00507031" w:rsidRPr="00507031" w:rsidRDefault="00507031" w:rsidP="00507031">
      <w:p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Staff understand that this list is not exhaustive. Emerging safeguarding issues will be communicated through safeguarding updates, supervision, training and professional briefings throughout the year to ensure that safeguarding practice reflects current legislation, local safeguarding priorities and national learning.</w:t>
      </w:r>
    </w:p>
    <w:p w14:paraId="452781B1" w14:textId="77777777" w:rsidR="00507031" w:rsidRPr="00507031" w:rsidRDefault="00507031" w:rsidP="00507031">
      <w:pPr>
        <w:spacing w:before="100" w:beforeAutospacing="1" w:after="100" w:afterAutospacing="1" w:line="240" w:lineRule="auto"/>
        <w:rPr>
          <w:rFonts w:ascii="Nunito" w:eastAsia="Times New Roman" w:hAnsi="Nunito" w:cs="Times New Roman"/>
          <w:lang w:eastAsia="en-GB"/>
        </w:rPr>
      </w:pPr>
      <w:r w:rsidRPr="00507031">
        <w:rPr>
          <w:rFonts w:ascii="Nunito" w:eastAsia="Times New Roman" w:hAnsi="Nunito" w:cs="Times New Roman"/>
          <w:lang w:eastAsia="en-GB"/>
        </w:rPr>
        <w:t>Further guidance on each safeguarding issue, including indicators of abuse, risk factors, reporting procedures and sources of support, is provided within the appendices of this policy and through regular safeguarding training.</w:t>
      </w:r>
    </w:p>
    <w:p w14:paraId="24D391A3" w14:textId="17A72BFC" w:rsidR="00B030FC" w:rsidRPr="00B030FC" w:rsidRDefault="00B030FC" w:rsidP="00507031">
      <w:pPr>
        <w:widowControl w:val="0"/>
        <w:spacing w:after="120"/>
        <w:rPr>
          <w:rFonts w:ascii="Nunito" w:eastAsia="Montserrat" w:hAnsi="Nunito" w:cs="Montserrat"/>
        </w:rPr>
      </w:pPr>
    </w:p>
    <w:p w14:paraId="3E14CB38" w14:textId="0A4EC444" w:rsidR="0028558A" w:rsidRDefault="0028558A" w:rsidP="00C44A38">
      <w:pPr>
        <w:widowControl w:val="0"/>
        <w:spacing w:before="158"/>
        <w:rPr>
          <w:rFonts w:ascii="Nunito" w:eastAsia="Montserrat" w:hAnsi="Nunito" w:cs="Montserrat"/>
        </w:rPr>
      </w:pPr>
    </w:p>
    <w:p w14:paraId="15F1EE41" w14:textId="77777777" w:rsidR="003D1F35" w:rsidRDefault="003D1F35" w:rsidP="00C44A38">
      <w:pPr>
        <w:widowControl w:val="0"/>
        <w:spacing w:before="158"/>
        <w:rPr>
          <w:rFonts w:ascii="Nunito" w:eastAsia="Montserrat" w:hAnsi="Nunito" w:cs="Montserrat"/>
          <w:color w:val="000000" w:themeColor="text1"/>
        </w:rPr>
      </w:pPr>
    </w:p>
    <w:p w14:paraId="7040032A" w14:textId="5E4FB017" w:rsidR="0061600F" w:rsidRPr="00AE0370" w:rsidRDefault="0061600F" w:rsidP="0061600F">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1</w:t>
      </w:r>
      <w:r w:rsidR="00716B83">
        <w:rPr>
          <w:rFonts w:ascii="Nunito SemiBold" w:eastAsia="Segoe UI" w:hAnsi="Nunito SemiBold" w:cs="Segoe UI"/>
          <w:color w:val="DD0D0D"/>
          <w:sz w:val="40"/>
          <w:szCs w:val="40"/>
        </w:rPr>
        <w:t>3</w:t>
      </w:r>
      <w:r w:rsidRPr="00AE0370">
        <w:rPr>
          <w:rFonts w:ascii="Nunito SemiBold" w:eastAsia="Segoe UI" w:hAnsi="Nunito SemiBold" w:cs="Segoe UI"/>
          <w:color w:val="DD0D0D"/>
          <w:sz w:val="40"/>
          <w:szCs w:val="40"/>
        </w:rPr>
        <w:t xml:space="preserve"> </w:t>
      </w:r>
      <w:r w:rsidR="00716B83" w:rsidRPr="00716B83">
        <w:rPr>
          <w:rFonts w:ascii="Nunito SemiBold" w:eastAsia="Segoe UI" w:hAnsi="Nunito SemiBold" w:cs="Segoe UI"/>
          <w:sz w:val="40"/>
          <w:szCs w:val="40"/>
        </w:rPr>
        <w:t>Children Potentially at Greater Risk of Harm</w:t>
      </w:r>
    </w:p>
    <w:p w14:paraId="7378B000" w14:textId="77777777" w:rsidR="007A6789" w:rsidRPr="007A6789" w:rsidRDefault="007A6789" w:rsidP="007A6789">
      <w:pPr>
        <w:widowControl w:val="0"/>
        <w:spacing w:after="120" w:line="240" w:lineRule="auto"/>
        <w:rPr>
          <w:rFonts w:ascii="Nunito" w:eastAsia="Montserrat" w:hAnsi="Nunito" w:cs="Montserrat"/>
        </w:rPr>
      </w:pPr>
      <w:r w:rsidRPr="007A6789">
        <w:rPr>
          <w:rFonts w:ascii="Nunito" w:eastAsia="Montserrat" w:hAnsi="Nunito" w:cs="Montserrat"/>
        </w:rPr>
        <w:t>All children should be protected however 1</w:t>
      </w:r>
      <w:r w:rsidRPr="007A6789">
        <w:rPr>
          <w:rFonts w:ascii="Nunito" w:eastAsia="Montserrat" w:hAnsi="Nunito" w:cs="Montserrat"/>
          <w:vertAlign w:val="superscript"/>
        </w:rPr>
        <w:t>st</w:t>
      </w:r>
      <w:r w:rsidRPr="007A6789">
        <w:rPr>
          <w:rFonts w:ascii="Nunito" w:eastAsia="Montserrat" w:hAnsi="Nunito" w:cs="Montserrat"/>
        </w:rPr>
        <w:t xml:space="preserve"> Staff recognise that some groups of children are potentially at greater risk of harm than others. This list is not exhaustive but highlights some of these groups: - </w:t>
      </w:r>
    </w:p>
    <w:p w14:paraId="7804E45C" w14:textId="77777777" w:rsidR="007A6789" w:rsidRPr="007A6789" w:rsidRDefault="007A6789" w:rsidP="00BC4572">
      <w:pPr>
        <w:pStyle w:val="ListParagraph"/>
        <w:widowControl w:val="0"/>
        <w:numPr>
          <w:ilvl w:val="0"/>
          <w:numId w:val="18"/>
        </w:numPr>
        <w:spacing w:after="120" w:line="240" w:lineRule="auto"/>
        <w:rPr>
          <w:rFonts w:ascii="Nunito" w:eastAsia="Montserrat" w:hAnsi="Nunito" w:cs="Montserrat"/>
        </w:rPr>
      </w:pPr>
      <w:r w:rsidRPr="007A6789">
        <w:rPr>
          <w:rFonts w:ascii="Nunito" w:eastAsia="Montserrat" w:hAnsi="Nunito" w:cs="Montserrat"/>
        </w:rPr>
        <w:t>Children who need a social worker (Child in Need and Child Protection) </w:t>
      </w:r>
    </w:p>
    <w:p w14:paraId="6EB9A112" w14:textId="77777777" w:rsidR="007A6789" w:rsidRPr="007A6789" w:rsidRDefault="007A6789" w:rsidP="00BC4572">
      <w:pPr>
        <w:pStyle w:val="ListParagraph"/>
        <w:widowControl w:val="0"/>
        <w:numPr>
          <w:ilvl w:val="0"/>
          <w:numId w:val="18"/>
        </w:numPr>
        <w:spacing w:after="120" w:line="240" w:lineRule="auto"/>
        <w:rPr>
          <w:rFonts w:ascii="Nunito" w:eastAsia="Montserrat" w:hAnsi="Nunito" w:cs="Montserrat"/>
        </w:rPr>
      </w:pPr>
      <w:r w:rsidRPr="007A6789">
        <w:rPr>
          <w:rFonts w:ascii="Nunito" w:eastAsia="Montserrat" w:hAnsi="Nunito" w:cs="Montserrat"/>
        </w:rPr>
        <w:t>Children absent from education. </w:t>
      </w:r>
    </w:p>
    <w:p w14:paraId="62650EEC" w14:textId="77777777" w:rsidR="007A6789" w:rsidRPr="007A6789" w:rsidRDefault="007A6789" w:rsidP="00BC4572">
      <w:pPr>
        <w:pStyle w:val="ListParagraph"/>
        <w:widowControl w:val="0"/>
        <w:numPr>
          <w:ilvl w:val="0"/>
          <w:numId w:val="18"/>
        </w:numPr>
        <w:spacing w:after="120" w:line="240" w:lineRule="auto"/>
        <w:rPr>
          <w:rFonts w:ascii="Nunito" w:eastAsia="Montserrat" w:hAnsi="Nunito" w:cs="Montserrat"/>
        </w:rPr>
      </w:pPr>
      <w:r w:rsidRPr="007A6789">
        <w:rPr>
          <w:rFonts w:ascii="Nunito" w:eastAsia="Montserrat" w:hAnsi="Nunito" w:cs="Montserrat"/>
        </w:rPr>
        <w:t>Elective Home Education (EHE) </w:t>
      </w:r>
    </w:p>
    <w:p w14:paraId="59FA566A" w14:textId="77777777" w:rsidR="007A6789" w:rsidRPr="007A6789" w:rsidRDefault="007A6789" w:rsidP="00BC4572">
      <w:pPr>
        <w:pStyle w:val="ListParagraph"/>
        <w:widowControl w:val="0"/>
        <w:numPr>
          <w:ilvl w:val="0"/>
          <w:numId w:val="18"/>
        </w:numPr>
        <w:spacing w:after="120" w:line="240" w:lineRule="auto"/>
        <w:rPr>
          <w:rFonts w:ascii="Nunito" w:eastAsia="Montserrat" w:hAnsi="Nunito" w:cs="Montserrat"/>
        </w:rPr>
      </w:pPr>
      <w:r w:rsidRPr="007A6789">
        <w:rPr>
          <w:rFonts w:ascii="Nunito" w:eastAsia="Montserrat" w:hAnsi="Nunito" w:cs="Montserrat"/>
        </w:rPr>
        <w:t>Children requiring mental health support </w:t>
      </w:r>
    </w:p>
    <w:p w14:paraId="73D202D0" w14:textId="77777777" w:rsidR="007A6789" w:rsidRPr="007A6789" w:rsidRDefault="007A6789" w:rsidP="00BC4572">
      <w:pPr>
        <w:pStyle w:val="ListParagraph"/>
        <w:widowControl w:val="0"/>
        <w:numPr>
          <w:ilvl w:val="0"/>
          <w:numId w:val="18"/>
        </w:numPr>
        <w:spacing w:after="120" w:line="240" w:lineRule="auto"/>
        <w:rPr>
          <w:rFonts w:ascii="Nunito" w:eastAsia="Montserrat" w:hAnsi="Nunito" w:cs="Montserrat"/>
        </w:rPr>
      </w:pPr>
      <w:r w:rsidRPr="007A6789">
        <w:rPr>
          <w:rFonts w:ascii="Nunito" w:eastAsia="Montserrat" w:hAnsi="Nunito" w:cs="Montserrat"/>
        </w:rPr>
        <w:t>Looked after children and previously looked after children </w:t>
      </w:r>
    </w:p>
    <w:p w14:paraId="5AC2CB64" w14:textId="77777777" w:rsidR="007A6789" w:rsidRPr="007A6789" w:rsidRDefault="007A6789" w:rsidP="00BC4572">
      <w:pPr>
        <w:pStyle w:val="ListParagraph"/>
        <w:widowControl w:val="0"/>
        <w:numPr>
          <w:ilvl w:val="0"/>
          <w:numId w:val="18"/>
        </w:numPr>
        <w:spacing w:after="120" w:line="240" w:lineRule="auto"/>
        <w:rPr>
          <w:rFonts w:ascii="Nunito" w:eastAsia="Montserrat" w:hAnsi="Nunito" w:cs="Montserrat"/>
        </w:rPr>
      </w:pPr>
      <w:r w:rsidRPr="007A6789">
        <w:rPr>
          <w:rFonts w:ascii="Nunito" w:eastAsia="Montserrat" w:hAnsi="Nunito" w:cs="Montserrat"/>
        </w:rPr>
        <w:lastRenderedPageBreak/>
        <w:t>Children with special educational needs and disabilities/health issues </w:t>
      </w:r>
    </w:p>
    <w:p w14:paraId="7E018F78" w14:textId="6A15A605" w:rsidR="007A6789" w:rsidRPr="007A6789" w:rsidRDefault="007A6789" w:rsidP="00BC4572">
      <w:pPr>
        <w:pStyle w:val="ListParagraph"/>
        <w:widowControl w:val="0"/>
        <w:numPr>
          <w:ilvl w:val="0"/>
          <w:numId w:val="18"/>
        </w:numPr>
        <w:spacing w:after="120" w:line="240" w:lineRule="auto"/>
        <w:rPr>
          <w:rFonts w:ascii="Nunito" w:eastAsia="Montserrat" w:hAnsi="Nunito" w:cs="Montserrat"/>
        </w:rPr>
      </w:pPr>
      <w:r w:rsidRPr="007A6789">
        <w:rPr>
          <w:rFonts w:ascii="Nunito" w:eastAsia="Montserrat" w:hAnsi="Nunito" w:cs="Montserrat"/>
        </w:rPr>
        <w:t>Children who are lesbian, gay, bi or trans (LGBT</w:t>
      </w:r>
      <w:r w:rsidR="0074674B">
        <w:rPr>
          <w:rFonts w:ascii="Nunito" w:eastAsia="Montserrat" w:hAnsi="Nunito" w:cs="Montserrat"/>
        </w:rPr>
        <w:t>Q+</w:t>
      </w:r>
      <w:r w:rsidRPr="007A6789">
        <w:rPr>
          <w:rFonts w:ascii="Nunito" w:eastAsia="Montserrat" w:hAnsi="Nunito" w:cs="Montserrat"/>
        </w:rPr>
        <w:t>)  </w:t>
      </w:r>
    </w:p>
    <w:p w14:paraId="1CE9EE20" w14:textId="72FC4267" w:rsidR="007A6789" w:rsidRPr="007A6789" w:rsidRDefault="007A6789" w:rsidP="00BC4572">
      <w:pPr>
        <w:pStyle w:val="ListParagraph"/>
        <w:widowControl w:val="0"/>
        <w:numPr>
          <w:ilvl w:val="0"/>
          <w:numId w:val="18"/>
        </w:numPr>
        <w:spacing w:after="120" w:line="240" w:lineRule="auto"/>
        <w:rPr>
          <w:rFonts w:ascii="Nunito" w:eastAsia="Montserrat" w:hAnsi="Nunito" w:cs="Montserrat"/>
        </w:rPr>
      </w:pPr>
      <w:r w:rsidRPr="007A6789">
        <w:rPr>
          <w:rFonts w:ascii="Nunito" w:eastAsia="Montserrat" w:hAnsi="Nunito" w:cs="Montserrat"/>
        </w:rPr>
        <w:t xml:space="preserve">Paragraphs 170-204 of Keeping Children Safe </w:t>
      </w:r>
      <w:r w:rsidR="0074674B">
        <w:rPr>
          <w:rFonts w:ascii="Nunito" w:eastAsia="Montserrat" w:hAnsi="Nunito" w:cs="Montserrat"/>
        </w:rPr>
        <w:t xml:space="preserve">2026 </w:t>
      </w:r>
      <w:r w:rsidRPr="007A6789">
        <w:rPr>
          <w:rFonts w:ascii="Nunito" w:eastAsia="Montserrat" w:hAnsi="Nunito" w:cs="Montserrat"/>
        </w:rPr>
        <w:t>explain</w:t>
      </w:r>
      <w:r w:rsidR="0074674B">
        <w:rPr>
          <w:rFonts w:ascii="Nunito" w:eastAsia="Montserrat" w:hAnsi="Nunito" w:cs="Montserrat"/>
        </w:rPr>
        <w:t>s</w:t>
      </w:r>
      <w:r w:rsidRPr="007A6789">
        <w:rPr>
          <w:rFonts w:ascii="Nunito" w:eastAsia="Montserrat" w:hAnsi="Nunito" w:cs="Montserrat"/>
        </w:rPr>
        <w:t xml:space="preserve"> in more detail about these groups. We support these groups by having:  </w:t>
      </w:r>
    </w:p>
    <w:p w14:paraId="5560FB18" w14:textId="77777777" w:rsidR="007A6789" w:rsidRPr="007A6789" w:rsidRDefault="007A6789" w:rsidP="00BC4572">
      <w:pPr>
        <w:pStyle w:val="ListParagraph"/>
        <w:widowControl w:val="0"/>
        <w:numPr>
          <w:ilvl w:val="1"/>
          <w:numId w:val="18"/>
        </w:numPr>
        <w:spacing w:after="120" w:line="240" w:lineRule="auto"/>
        <w:rPr>
          <w:rFonts w:ascii="Nunito" w:eastAsia="Montserrat" w:hAnsi="Nunito" w:cs="Montserrat"/>
        </w:rPr>
      </w:pPr>
      <w:r w:rsidRPr="007A6789">
        <w:rPr>
          <w:rFonts w:ascii="Nunito" w:eastAsia="Montserrat" w:hAnsi="Nunito" w:cs="Montserrat"/>
        </w:rPr>
        <w:t>Vigilance: to have adults notice when things are troubling them </w:t>
      </w:r>
    </w:p>
    <w:p w14:paraId="048DADC6" w14:textId="77777777" w:rsidR="007A6789" w:rsidRPr="007A6789" w:rsidRDefault="007A6789" w:rsidP="00BC4572">
      <w:pPr>
        <w:pStyle w:val="ListParagraph"/>
        <w:widowControl w:val="0"/>
        <w:numPr>
          <w:ilvl w:val="1"/>
          <w:numId w:val="18"/>
        </w:numPr>
        <w:spacing w:after="120" w:line="240" w:lineRule="auto"/>
        <w:rPr>
          <w:rFonts w:ascii="Nunito" w:eastAsia="Montserrat" w:hAnsi="Nunito" w:cs="Montserrat"/>
        </w:rPr>
      </w:pPr>
      <w:r w:rsidRPr="007A6789">
        <w:rPr>
          <w:rFonts w:ascii="Nunito" w:eastAsia="Montserrat" w:hAnsi="Nunito" w:cs="Montserrat"/>
        </w:rPr>
        <w:t>Understanding and action: to be heard and understood; and to have that understanding acted upon. </w:t>
      </w:r>
    </w:p>
    <w:p w14:paraId="4A50478A" w14:textId="77777777" w:rsidR="007A6789" w:rsidRPr="007A6789" w:rsidRDefault="007A6789" w:rsidP="00BC4572">
      <w:pPr>
        <w:pStyle w:val="ListParagraph"/>
        <w:widowControl w:val="0"/>
        <w:numPr>
          <w:ilvl w:val="1"/>
          <w:numId w:val="18"/>
        </w:numPr>
        <w:spacing w:after="120" w:line="240" w:lineRule="auto"/>
        <w:rPr>
          <w:rFonts w:ascii="Nunito" w:eastAsia="Montserrat" w:hAnsi="Nunito" w:cs="Montserrat"/>
        </w:rPr>
      </w:pPr>
      <w:r w:rsidRPr="007A6789">
        <w:rPr>
          <w:rFonts w:ascii="Nunito" w:eastAsia="Montserrat" w:hAnsi="Nunito" w:cs="Montserrat"/>
        </w:rPr>
        <w:t>Stability: to be able to develop an on-going stable relationship of trust with those helping them. </w:t>
      </w:r>
    </w:p>
    <w:p w14:paraId="04D56555" w14:textId="77777777" w:rsidR="007A6789" w:rsidRPr="007A6789" w:rsidRDefault="007A6789" w:rsidP="00BC4572">
      <w:pPr>
        <w:pStyle w:val="ListParagraph"/>
        <w:widowControl w:val="0"/>
        <w:numPr>
          <w:ilvl w:val="1"/>
          <w:numId w:val="18"/>
        </w:numPr>
        <w:spacing w:after="120" w:line="240" w:lineRule="auto"/>
        <w:rPr>
          <w:rFonts w:ascii="Nunito" w:eastAsia="Montserrat" w:hAnsi="Nunito" w:cs="Montserrat"/>
        </w:rPr>
      </w:pPr>
      <w:r w:rsidRPr="007A6789">
        <w:rPr>
          <w:rFonts w:ascii="Nunito" w:eastAsia="Montserrat" w:hAnsi="Nunito" w:cs="Montserrat"/>
        </w:rPr>
        <w:t>Respect: to be treated with the expectation that they are competent, rather than not. </w:t>
      </w:r>
    </w:p>
    <w:p w14:paraId="099D2C73" w14:textId="77777777" w:rsidR="007A6789" w:rsidRPr="007A6789" w:rsidRDefault="007A6789" w:rsidP="00BC4572">
      <w:pPr>
        <w:pStyle w:val="ListParagraph"/>
        <w:widowControl w:val="0"/>
        <w:numPr>
          <w:ilvl w:val="1"/>
          <w:numId w:val="18"/>
        </w:numPr>
        <w:spacing w:after="120" w:line="240" w:lineRule="auto"/>
        <w:rPr>
          <w:rFonts w:ascii="Nunito" w:eastAsia="Montserrat" w:hAnsi="Nunito" w:cs="Montserrat"/>
        </w:rPr>
      </w:pPr>
      <w:r w:rsidRPr="007A6789">
        <w:rPr>
          <w:rFonts w:ascii="Nunito" w:eastAsia="Montserrat" w:hAnsi="Nunito" w:cs="Montserrat"/>
        </w:rPr>
        <w:t>Information and engagement: to be informed about and involved in procedures, decisions, concerns, and plans. </w:t>
      </w:r>
    </w:p>
    <w:p w14:paraId="6DBEDE96" w14:textId="77777777" w:rsidR="007A6789" w:rsidRPr="007A6789" w:rsidRDefault="007A6789" w:rsidP="00BC4572">
      <w:pPr>
        <w:pStyle w:val="ListParagraph"/>
        <w:widowControl w:val="0"/>
        <w:numPr>
          <w:ilvl w:val="1"/>
          <w:numId w:val="18"/>
        </w:numPr>
        <w:spacing w:after="120" w:line="240" w:lineRule="auto"/>
        <w:rPr>
          <w:rFonts w:ascii="Nunito" w:eastAsia="Montserrat" w:hAnsi="Nunito" w:cs="Montserrat"/>
        </w:rPr>
      </w:pPr>
      <w:r w:rsidRPr="007A6789">
        <w:rPr>
          <w:rFonts w:ascii="Nunito" w:eastAsia="Montserrat" w:hAnsi="Nunito" w:cs="Montserrat"/>
        </w:rPr>
        <w:t>Explanation: to be informed of the outcome of assessments, decisions and how they have been reached, positive or negative. </w:t>
      </w:r>
    </w:p>
    <w:p w14:paraId="4E6E2424" w14:textId="77777777" w:rsidR="007A6789" w:rsidRPr="007A6789" w:rsidRDefault="007A6789" w:rsidP="00BC4572">
      <w:pPr>
        <w:pStyle w:val="ListParagraph"/>
        <w:widowControl w:val="0"/>
        <w:numPr>
          <w:ilvl w:val="1"/>
          <w:numId w:val="18"/>
        </w:numPr>
        <w:spacing w:after="120" w:line="240" w:lineRule="auto"/>
        <w:rPr>
          <w:rFonts w:ascii="Nunito" w:eastAsia="Montserrat" w:hAnsi="Nunito" w:cs="Montserrat"/>
        </w:rPr>
      </w:pPr>
      <w:r w:rsidRPr="007A6789">
        <w:rPr>
          <w:rFonts w:ascii="Nunito" w:eastAsia="Montserrat" w:hAnsi="Nunito" w:cs="Montserrat"/>
        </w:rPr>
        <w:t xml:space="preserve">Support: to be provided with support </w:t>
      </w:r>
      <w:proofErr w:type="gramStart"/>
      <w:r w:rsidRPr="007A6789">
        <w:rPr>
          <w:rFonts w:ascii="Nunito" w:eastAsia="Montserrat" w:hAnsi="Nunito" w:cs="Montserrat"/>
        </w:rPr>
        <w:t>in their own right as well as</w:t>
      </w:r>
      <w:proofErr w:type="gramEnd"/>
      <w:r w:rsidRPr="007A6789">
        <w:rPr>
          <w:rFonts w:ascii="Nunito" w:eastAsia="Montserrat" w:hAnsi="Nunito" w:cs="Montserrat"/>
        </w:rPr>
        <w:t xml:space="preserve"> a member of their family. </w:t>
      </w:r>
    </w:p>
    <w:p w14:paraId="726D5876" w14:textId="77777777" w:rsidR="007A6789" w:rsidRPr="007A6789" w:rsidRDefault="007A6789" w:rsidP="00BC4572">
      <w:pPr>
        <w:pStyle w:val="ListParagraph"/>
        <w:widowControl w:val="0"/>
        <w:numPr>
          <w:ilvl w:val="1"/>
          <w:numId w:val="18"/>
        </w:numPr>
        <w:spacing w:after="120" w:line="240" w:lineRule="auto"/>
        <w:rPr>
          <w:rFonts w:ascii="Nunito" w:eastAsia="Montserrat" w:hAnsi="Nunito" w:cs="Montserrat"/>
        </w:rPr>
      </w:pPr>
      <w:r w:rsidRPr="007A6789">
        <w:rPr>
          <w:rFonts w:ascii="Nunito" w:eastAsia="Montserrat" w:hAnsi="Nunito" w:cs="Montserrat"/>
        </w:rPr>
        <w:t>Advocacy: to be provided with advocacy, to assist them in putting forward their views.  </w:t>
      </w:r>
    </w:p>
    <w:p w14:paraId="67E78979" w14:textId="77777777" w:rsidR="007A6789" w:rsidRPr="007A6789" w:rsidRDefault="007A6789" w:rsidP="007A6789">
      <w:pPr>
        <w:pStyle w:val="ListParagraph"/>
        <w:widowControl w:val="0"/>
        <w:spacing w:after="120" w:line="240" w:lineRule="auto"/>
        <w:ind w:left="714"/>
        <w:rPr>
          <w:rFonts w:ascii="Nunito" w:eastAsia="Montserrat" w:hAnsi="Nunito" w:cs="Montserrat"/>
        </w:rPr>
      </w:pPr>
      <w:r w:rsidRPr="007A6789">
        <w:rPr>
          <w:rFonts w:ascii="Nunito" w:eastAsia="Montserrat" w:hAnsi="Nunito" w:cs="Montserrat"/>
        </w:rPr>
        <w:t> </w:t>
      </w:r>
    </w:p>
    <w:p w14:paraId="4AD7A132" w14:textId="77777777" w:rsidR="007A6789" w:rsidRPr="004816C3" w:rsidRDefault="007A6789" w:rsidP="004816C3">
      <w:pPr>
        <w:widowControl w:val="0"/>
        <w:spacing w:after="120" w:line="240" w:lineRule="auto"/>
        <w:rPr>
          <w:rFonts w:ascii="Nunito SemiBold" w:eastAsia="Montserrat" w:hAnsi="Nunito SemiBold" w:cs="Montserrat"/>
          <w:color w:val="EE0000"/>
          <w:sz w:val="28"/>
          <w:szCs w:val="28"/>
        </w:rPr>
      </w:pPr>
      <w:r w:rsidRPr="004816C3">
        <w:rPr>
          <w:rFonts w:ascii="Nunito SemiBold" w:eastAsia="Montserrat" w:hAnsi="Nunito SemiBold" w:cs="Montserrat"/>
          <w:color w:val="EE0000"/>
          <w:sz w:val="28"/>
          <w:szCs w:val="28"/>
        </w:rPr>
        <w:t>Alternative Provision  </w:t>
      </w:r>
    </w:p>
    <w:p w14:paraId="09BFA3A5" w14:textId="1870ABD0" w:rsidR="007A6789" w:rsidRPr="004816C3" w:rsidRDefault="007A6789" w:rsidP="004816C3">
      <w:pPr>
        <w:widowControl w:val="0"/>
        <w:spacing w:after="120" w:line="240" w:lineRule="auto"/>
        <w:rPr>
          <w:rFonts w:ascii="Nunito" w:eastAsia="Montserrat" w:hAnsi="Nunito" w:cs="Montserrat"/>
        </w:rPr>
      </w:pPr>
      <w:r w:rsidRPr="004816C3">
        <w:rPr>
          <w:rFonts w:ascii="Nunito" w:eastAsia="Montserrat" w:hAnsi="Nunito" w:cs="Montserrat"/>
        </w:rPr>
        <w:t>At 1</w:t>
      </w:r>
      <w:r w:rsidRPr="004816C3">
        <w:rPr>
          <w:rFonts w:ascii="Nunito" w:eastAsia="Montserrat" w:hAnsi="Nunito" w:cs="Montserrat"/>
          <w:vertAlign w:val="superscript"/>
        </w:rPr>
        <w:t>st</w:t>
      </w:r>
      <w:r w:rsidRPr="004816C3">
        <w:rPr>
          <w:rFonts w:ascii="Nunito" w:eastAsia="Montserrat" w:hAnsi="Nunito" w:cs="Montserrat"/>
        </w:rPr>
        <w:t xml:space="preserve"> Staff we know that the cohort of pupils in our provision often have complex needs and are aware of this additional risk of harm that our pupils may be vulnerable to.  </w:t>
      </w:r>
    </w:p>
    <w:p w14:paraId="17F59CA1" w14:textId="77777777" w:rsidR="007A6789" w:rsidRPr="004816C3" w:rsidRDefault="007A6789" w:rsidP="004816C3">
      <w:pPr>
        <w:widowControl w:val="0"/>
        <w:spacing w:after="120" w:line="240" w:lineRule="auto"/>
        <w:rPr>
          <w:rFonts w:ascii="Nunito" w:eastAsia="Montserrat" w:hAnsi="Nunito" w:cs="Montserrat"/>
        </w:rPr>
      </w:pPr>
      <w:r w:rsidRPr="004816C3">
        <w:rPr>
          <w:rFonts w:ascii="Nunito" w:eastAsia="Montserrat" w:hAnsi="Nunito" w:cs="Montserrat"/>
        </w:rPr>
        <w:t>We recognise that learners in alternative provision may have additional safeguarding vulnerabilities linked to prior exclusions, poor attendance, mental health, special educational needs, or experiences of exploitation.  </w:t>
      </w:r>
    </w:p>
    <w:p w14:paraId="44867BFE" w14:textId="77777777" w:rsidR="007A6789" w:rsidRPr="004816C3" w:rsidRDefault="007A6789" w:rsidP="004816C3">
      <w:pPr>
        <w:widowControl w:val="0"/>
        <w:spacing w:after="120" w:line="240" w:lineRule="auto"/>
        <w:rPr>
          <w:rFonts w:ascii="Nunito" w:eastAsia="Montserrat" w:hAnsi="Nunito" w:cs="Montserrat"/>
        </w:rPr>
      </w:pPr>
      <w:r w:rsidRPr="004816C3">
        <w:rPr>
          <w:rFonts w:ascii="Nunito" w:eastAsia="Montserrat" w:hAnsi="Nunito" w:cs="Montserrat"/>
        </w:rPr>
        <w:t>Safeguarding in our setting includes close liaison with commissioning local authorities, careful transition planning, and rigorous risk assessment for all activities, including off-site learning and transport. </w:t>
      </w:r>
    </w:p>
    <w:p w14:paraId="764F9F41" w14:textId="77777777" w:rsidR="007A6789" w:rsidRPr="007A6789" w:rsidRDefault="007A6789" w:rsidP="007A6789">
      <w:pPr>
        <w:pStyle w:val="ListParagraph"/>
        <w:widowControl w:val="0"/>
        <w:spacing w:after="120" w:line="240" w:lineRule="auto"/>
        <w:ind w:left="714"/>
        <w:rPr>
          <w:rFonts w:ascii="Nunito" w:eastAsia="Montserrat" w:hAnsi="Nunito" w:cs="Montserrat"/>
        </w:rPr>
      </w:pPr>
      <w:r w:rsidRPr="007A6789">
        <w:rPr>
          <w:rFonts w:ascii="Nunito" w:eastAsia="Montserrat" w:hAnsi="Nunito" w:cs="Montserrat"/>
        </w:rPr>
        <w:t>DfE Guidance:  </w:t>
      </w:r>
    </w:p>
    <w:p w14:paraId="679D749A" w14:textId="77777777" w:rsidR="007A6789" w:rsidRPr="007A6789" w:rsidRDefault="007A6789" w:rsidP="00BC4572">
      <w:pPr>
        <w:pStyle w:val="ListParagraph"/>
        <w:widowControl w:val="0"/>
        <w:numPr>
          <w:ilvl w:val="0"/>
          <w:numId w:val="19"/>
        </w:numPr>
        <w:spacing w:after="120" w:line="240" w:lineRule="auto"/>
        <w:rPr>
          <w:rFonts w:ascii="Nunito" w:eastAsia="Montserrat" w:hAnsi="Nunito" w:cs="Montserrat"/>
        </w:rPr>
      </w:pPr>
      <w:hyperlink r:id="rId107" w:tgtFrame="_blank" w:history="1">
        <w:r w:rsidRPr="007A6789">
          <w:rPr>
            <w:rStyle w:val="Hyperlink"/>
            <w:rFonts w:ascii="Nunito" w:eastAsia="Montserrat" w:hAnsi="Nunito" w:cs="Montserrat"/>
          </w:rPr>
          <w:t>Alternative provision</w:t>
        </w:r>
      </w:hyperlink>
      <w:r w:rsidRPr="007A6789">
        <w:rPr>
          <w:rFonts w:ascii="Nunito" w:eastAsia="Montserrat" w:hAnsi="Nunito" w:cs="Montserrat"/>
        </w:rPr>
        <w:t> </w:t>
      </w:r>
    </w:p>
    <w:p w14:paraId="0D88BF8A" w14:textId="505E5C0B" w:rsidR="007D4464" w:rsidRPr="004816C3" w:rsidRDefault="007A6789" w:rsidP="00BC4572">
      <w:pPr>
        <w:pStyle w:val="ListParagraph"/>
        <w:widowControl w:val="0"/>
        <w:numPr>
          <w:ilvl w:val="0"/>
          <w:numId w:val="19"/>
        </w:numPr>
        <w:spacing w:after="120" w:line="240" w:lineRule="auto"/>
        <w:rPr>
          <w:rFonts w:ascii="Nunito" w:eastAsia="Montserrat" w:hAnsi="Nunito" w:cs="Montserrat"/>
        </w:rPr>
      </w:pPr>
      <w:hyperlink r:id="rId108" w:tgtFrame="_blank" w:history="1">
        <w:r w:rsidRPr="007A6789">
          <w:rPr>
            <w:rStyle w:val="Hyperlink"/>
            <w:rFonts w:ascii="Nunito" w:eastAsia="Montserrat" w:hAnsi="Nunito" w:cs="Montserrat"/>
          </w:rPr>
          <w:t>Education for children with health needs who cannot attend school</w:t>
        </w:r>
      </w:hyperlink>
      <w:r w:rsidRPr="007A6789">
        <w:rPr>
          <w:rFonts w:ascii="Nunito" w:eastAsia="Montserrat" w:hAnsi="Nunito" w:cs="Montserrat"/>
        </w:rPr>
        <w:t>  </w:t>
      </w:r>
    </w:p>
    <w:p w14:paraId="75655353" w14:textId="396B1B2E" w:rsidR="0061600F" w:rsidRPr="00AE0370" w:rsidRDefault="0061600F" w:rsidP="0061600F">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1</w:t>
      </w:r>
      <w:r w:rsidR="008A3727">
        <w:rPr>
          <w:rFonts w:ascii="Nunito SemiBold" w:eastAsia="Segoe UI" w:hAnsi="Nunito SemiBold" w:cs="Segoe UI"/>
          <w:color w:val="DD0D0D"/>
          <w:sz w:val="40"/>
          <w:szCs w:val="40"/>
        </w:rPr>
        <w:t>4</w:t>
      </w:r>
      <w:r w:rsidRPr="00AE0370">
        <w:rPr>
          <w:rFonts w:ascii="Nunito SemiBold" w:eastAsia="Segoe UI" w:hAnsi="Nunito SemiBold" w:cs="Segoe UI"/>
          <w:color w:val="DD0D0D"/>
          <w:sz w:val="40"/>
          <w:szCs w:val="40"/>
        </w:rPr>
        <w:t xml:space="preserve"> </w:t>
      </w:r>
      <w:r w:rsidR="008A3727" w:rsidRPr="008A3727">
        <w:rPr>
          <w:rFonts w:ascii="Nunito SemiBold" w:eastAsia="Segoe UI" w:hAnsi="Nunito SemiBold" w:cs="Segoe UI"/>
          <w:sz w:val="40"/>
          <w:szCs w:val="40"/>
        </w:rPr>
        <w:t>Allegations/Concerns Raised Against Staff/Volunteers</w:t>
      </w:r>
    </w:p>
    <w:p w14:paraId="67790B1B" w14:textId="77777777" w:rsidR="000F61DE" w:rsidRDefault="000F61DE" w:rsidP="00170D2A">
      <w:pPr>
        <w:widowControl w:val="0"/>
        <w:spacing w:after="120" w:line="240" w:lineRule="auto"/>
        <w:rPr>
          <w:rFonts w:ascii="Nunito" w:eastAsia="Montserrat" w:hAnsi="Nunito" w:cs="Montserrat"/>
        </w:rPr>
      </w:pPr>
      <w:r w:rsidRPr="000F61DE">
        <w:rPr>
          <w:rFonts w:ascii="Nunito" w:eastAsia="Montserrat" w:hAnsi="Nunito" w:cs="Montserrat"/>
        </w:rPr>
        <w:t>1st Staff is committed to safeguarding and promoting the welfare of children by maintaining a culture of openness, accountability and professional integrity. We recognise that creating a safe culture includes responding promptly, fairly and appropriately to all concerns or allegations regarding the conduct of adults working in or on behalf of the organisation. Allegations and concerns will always be managed in accordance with statutory guidance, ensuring that children are protected whilst also ensuring that staff, volunteers and other adults are treated fairly and consistently throughout any investigation.</w:t>
      </w:r>
    </w:p>
    <w:p w14:paraId="271A4EB2" w14:textId="7E7B4CB6" w:rsidR="00F03653" w:rsidRPr="00F03653" w:rsidRDefault="00F03653" w:rsidP="00170D2A">
      <w:pPr>
        <w:widowControl w:val="0"/>
        <w:spacing w:after="120" w:line="240" w:lineRule="auto"/>
        <w:rPr>
          <w:rFonts w:ascii="Nunito" w:eastAsia="Montserrat" w:hAnsi="Nunito" w:cs="Montserrat"/>
        </w:rPr>
      </w:pPr>
      <w:r w:rsidRPr="00F03653">
        <w:rPr>
          <w:rFonts w:ascii="Nunito" w:eastAsia="Montserrat" w:hAnsi="Nunito" w:cs="Montserrat"/>
        </w:rPr>
        <w:lastRenderedPageBreak/>
        <w:t xml:space="preserve">We ensure that there are procedures in place for dealing with the two sections covering two levels (see below) of concern and/or allegations against staff </w:t>
      </w:r>
      <w:r w:rsidR="000F61DE" w:rsidRPr="00F03653">
        <w:rPr>
          <w:rFonts w:ascii="Nunito" w:eastAsia="Montserrat" w:hAnsi="Nunito" w:cs="Montserrat"/>
        </w:rPr>
        <w:t>members, and</w:t>
      </w:r>
      <w:r w:rsidRPr="00F03653">
        <w:rPr>
          <w:rFonts w:ascii="Nunito" w:eastAsia="Montserrat" w:hAnsi="Nunito" w:cs="Montserrat"/>
        </w:rPr>
        <w:t xml:space="preserve"> volunteers.  </w:t>
      </w:r>
    </w:p>
    <w:p w14:paraId="3749CA85" w14:textId="77777777" w:rsidR="00F03653" w:rsidRPr="00F03653" w:rsidRDefault="00F03653" w:rsidP="00BC4572">
      <w:pPr>
        <w:widowControl w:val="0"/>
        <w:numPr>
          <w:ilvl w:val="0"/>
          <w:numId w:val="20"/>
        </w:numPr>
        <w:spacing w:after="120" w:line="240" w:lineRule="auto"/>
        <w:rPr>
          <w:rFonts w:ascii="Nunito" w:eastAsia="Montserrat" w:hAnsi="Nunito" w:cs="Montserrat"/>
        </w:rPr>
      </w:pPr>
      <w:r w:rsidRPr="00F03653">
        <w:rPr>
          <w:rFonts w:ascii="Nunito" w:eastAsia="Montserrat" w:hAnsi="Nunito" w:cs="Montserrat"/>
        </w:rPr>
        <w:t>Allegations that may meet the harms threshold.  </w:t>
      </w:r>
    </w:p>
    <w:p w14:paraId="24EB3193" w14:textId="77777777" w:rsidR="00F03653" w:rsidRPr="00F03653" w:rsidRDefault="00F03653" w:rsidP="00BC4572">
      <w:pPr>
        <w:widowControl w:val="0"/>
        <w:numPr>
          <w:ilvl w:val="0"/>
          <w:numId w:val="20"/>
        </w:numPr>
        <w:spacing w:after="120" w:line="240" w:lineRule="auto"/>
        <w:rPr>
          <w:rFonts w:ascii="Nunito" w:eastAsia="Montserrat" w:hAnsi="Nunito" w:cs="Montserrat"/>
        </w:rPr>
      </w:pPr>
      <w:r w:rsidRPr="00F03653">
        <w:rPr>
          <w:rFonts w:ascii="Nunito" w:eastAsia="Montserrat" w:hAnsi="Nunito" w:cs="Montserrat"/>
        </w:rPr>
        <w:t>Allegation/concerns that do not meet the harms threshold, referred to for the purposes of this guidance as ‘low level concerns.’  </w:t>
      </w:r>
    </w:p>
    <w:p w14:paraId="743ECCC3" w14:textId="77777777" w:rsidR="00F03653" w:rsidRDefault="00F03653" w:rsidP="00170D2A">
      <w:pPr>
        <w:widowControl w:val="0"/>
        <w:spacing w:after="120" w:line="240" w:lineRule="auto"/>
        <w:rPr>
          <w:rFonts w:ascii="Nunito" w:eastAsia="Montserrat" w:hAnsi="Nunito" w:cs="Montserrat"/>
        </w:rPr>
      </w:pPr>
    </w:p>
    <w:p w14:paraId="6DD9A566" w14:textId="235E5064" w:rsidR="00F03653" w:rsidRPr="00F03653" w:rsidRDefault="00F03653" w:rsidP="00170D2A">
      <w:pPr>
        <w:widowControl w:val="0"/>
        <w:spacing w:after="120" w:line="240" w:lineRule="auto"/>
        <w:rPr>
          <w:rFonts w:ascii="Nunito SemiBold" w:eastAsia="Montserrat" w:hAnsi="Nunito SemiBold" w:cs="Montserrat"/>
        </w:rPr>
      </w:pPr>
      <w:r w:rsidRPr="00F03653">
        <w:rPr>
          <w:rFonts w:ascii="Nunito SemiBold" w:eastAsia="Montserrat" w:hAnsi="Nunito SemiBold" w:cs="Montserrat"/>
          <w:color w:val="EE0000"/>
        </w:rPr>
        <w:t>Allegations that may meet the harms threshold</w:t>
      </w:r>
      <w:r w:rsidRPr="00F03653">
        <w:rPr>
          <w:rFonts w:ascii="Nunito SemiBold" w:eastAsia="Montserrat" w:hAnsi="Nunito SemiBold" w:cs="Montserrat"/>
        </w:rPr>
        <w:t> </w:t>
      </w:r>
    </w:p>
    <w:p w14:paraId="2D2F5275" w14:textId="50E9ED8A" w:rsidR="00F03653" w:rsidRPr="00F03653" w:rsidRDefault="00F03653" w:rsidP="00170D2A">
      <w:pPr>
        <w:widowControl w:val="0"/>
        <w:spacing w:after="120" w:line="240" w:lineRule="auto"/>
        <w:rPr>
          <w:rFonts w:ascii="Nunito" w:eastAsia="Montserrat" w:hAnsi="Nunito" w:cs="Montserrat"/>
        </w:rPr>
      </w:pPr>
      <w:r w:rsidRPr="00F03653">
        <w:rPr>
          <w:rFonts w:ascii="Nunito" w:eastAsia="Montserrat" w:hAnsi="Nunito" w:cs="Montserrat"/>
        </w:rPr>
        <w:t xml:space="preserve">We have </w:t>
      </w:r>
      <w:proofErr w:type="gramStart"/>
      <w:r w:rsidRPr="00F03653">
        <w:rPr>
          <w:rFonts w:ascii="Nunito" w:eastAsia="Montserrat" w:hAnsi="Nunito" w:cs="Montserrat"/>
        </w:rPr>
        <w:t>an</w:t>
      </w:r>
      <w:proofErr w:type="gramEnd"/>
      <w:r w:rsidRPr="00F03653">
        <w:rPr>
          <w:rFonts w:ascii="Nunito" w:eastAsia="Montserrat" w:hAnsi="Nunito" w:cs="Montserrat"/>
        </w:rPr>
        <w:t xml:space="preserve"> good understanding and give due regard to Part 4 of </w:t>
      </w:r>
      <w:hyperlink r:id="rId109" w:tgtFrame="_blank" w:history="1">
        <w:r w:rsidR="000F61DE">
          <w:rPr>
            <w:rStyle w:val="Hyperlink"/>
            <w:rFonts w:ascii="Nunito" w:eastAsia="Montserrat" w:hAnsi="Nunito" w:cs="Montserrat"/>
          </w:rPr>
          <w:t>Keeping Children Safe in Education 2026</w:t>
        </w:r>
      </w:hyperlink>
      <w:r w:rsidRPr="00F03653">
        <w:rPr>
          <w:rFonts w:ascii="Nunito" w:eastAsia="Montserrat" w:hAnsi="Nunito" w:cs="Montserrat"/>
        </w:rPr>
        <w:t xml:space="preserve"> guidance where it is alleged that anyone working in our education setting providing education for children under 18 years of age has:   </w:t>
      </w:r>
    </w:p>
    <w:p w14:paraId="0CC33BC7" w14:textId="22F21D92" w:rsidR="00F03653" w:rsidRPr="00F03653" w:rsidRDefault="00F03653" w:rsidP="00BC4572">
      <w:pPr>
        <w:pStyle w:val="ListParagraph"/>
        <w:widowControl w:val="0"/>
        <w:numPr>
          <w:ilvl w:val="0"/>
          <w:numId w:val="21"/>
        </w:numPr>
        <w:spacing w:after="120" w:line="240" w:lineRule="auto"/>
        <w:rPr>
          <w:rFonts w:ascii="Nunito" w:eastAsia="Montserrat" w:hAnsi="Nunito" w:cs="Montserrat"/>
        </w:rPr>
      </w:pPr>
      <w:r w:rsidRPr="00F03653">
        <w:rPr>
          <w:rFonts w:ascii="Nunito" w:eastAsia="Montserrat" w:hAnsi="Nunito" w:cs="Montserrat"/>
        </w:rPr>
        <w:t>Behaved in a way that has harmed a child or may have harmed a child and/or  </w:t>
      </w:r>
    </w:p>
    <w:p w14:paraId="38D8F572" w14:textId="3D653797" w:rsidR="00F03653" w:rsidRPr="00F03653" w:rsidRDefault="00F03653" w:rsidP="00BC4572">
      <w:pPr>
        <w:pStyle w:val="ListParagraph"/>
        <w:widowControl w:val="0"/>
        <w:numPr>
          <w:ilvl w:val="0"/>
          <w:numId w:val="21"/>
        </w:numPr>
        <w:spacing w:after="120" w:line="240" w:lineRule="auto"/>
        <w:rPr>
          <w:rFonts w:ascii="Nunito" w:eastAsia="Montserrat" w:hAnsi="Nunito" w:cs="Montserrat"/>
        </w:rPr>
      </w:pPr>
      <w:r w:rsidRPr="00F03653">
        <w:rPr>
          <w:rFonts w:ascii="Nunito" w:eastAsia="Montserrat" w:hAnsi="Nunito" w:cs="Montserrat"/>
        </w:rPr>
        <w:t>Possibly committed a criminal offence against or related to a child and/or   </w:t>
      </w:r>
    </w:p>
    <w:p w14:paraId="764CDA12" w14:textId="6F12759E" w:rsidR="00F03653" w:rsidRPr="00F03653" w:rsidRDefault="00F03653" w:rsidP="00BC4572">
      <w:pPr>
        <w:pStyle w:val="ListParagraph"/>
        <w:widowControl w:val="0"/>
        <w:numPr>
          <w:ilvl w:val="0"/>
          <w:numId w:val="21"/>
        </w:numPr>
        <w:spacing w:after="120" w:line="240" w:lineRule="auto"/>
        <w:rPr>
          <w:rFonts w:ascii="Nunito" w:eastAsia="Montserrat" w:hAnsi="Nunito" w:cs="Montserrat"/>
        </w:rPr>
      </w:pPr>
      <w:r w:rsidRPr="00F03653">
        <w:rPr>
          <w:rFonts w:ascii="Nunito" w:eastAsia="Montserrat" w:hAnsi="Nunito" w:cs="Montserrat"/>
        </w:rPr>
        <w:t>Behaved towards a child or children in a way that indicates he or she may pose a risk of harm to children; and/or  </w:t>
      </w:r>
    </w:p>
    <w:p w14:paraId="09B1BD6D" w14:textId="53002D22" w:rsidR="00F03653" w:rsidRPr="00F03653" w:rsidRDefault="00F03653" w:rsidP="00BC4572">
      <w:pPr>
        <w:pStyle w:val="ListParagraph"/>
        <w:widowControl w:val="0"/>
        <w:numPr>
          <w:ilvl w:val="0"/>
          <w:numId w:val="21"/>
        </w:numPr>
        <w:spacing w:after="120" w:line="240" w:lineRule="auto"/>
        <w:rPr>
          <w:rFonts w:ascii="Nunito" w:eastAsia="Montserrat" w:hAnsi="Nunito" w:cs="Montserrat"/>
        </w:rPr>
      </w:pPr>
      <w:r w:rsidRPr="00F03653">
        <w:rPr>
          <w:rFonts w:ascii="Nunito" w:eastAsia="Montserrat" w:hAnsi="Nunito" w:cs="Montserrat"/>
        </w:rPr>
        <w:t>Behaved or may have behaved in a way that indicates they may not be suitable to work with children.  </w:t>
      </w:r>
    </w:p>
    <w:p w14:paraId="1D054932" w14:textId="77777777" w:rsidR="00F03653" w:rsidRPr="00F03653" w:rsidRDefault="00F03653" w:rsidP="00170D2A">
      <w:pPr>
        <w:widowControl w:val="0"/>
        <w:spacing w:after="120" w:line="240" w:lineRule="auto"/>
        <w:rPr>
          <w:rFonts w:ascii="Nunito" w:eastAsia="Montserrat" w:hAnsi="Nunito" w:cs="Montserrat"/>
        </w:rPr>
      </w:pPr>
      <w:r w:rsidRPr="00F03653">
        <w:rPr>
          <w:rFonts w:ascii="Nunito" w:eastAsia="Montserrat" w:hAnsi="Nunito" w:cs="Montserrat"/>
        </w:rPr>
        <w:t>This relates to members of staff, and volunteers, who are currently working in any education setting, regardless of where the alleged abuse took place. Allegations against a teacher who is no longer teaching and/or historical allegations of abuse will be referred to the police.  </w:t>
      </w:r>
    </w:p>
    <w:p w14:paraId="1AE036D2" w14:textId="77777777" w:rsidR="00F03653" w:rsidRPr="00F03653" w:rsidRDefault="00F03653" w:rsidP="00170D2A">
      <w:pPr>
        <w:widowControl w:val="0"/>
        <w:spacing w:after="120" w:line="240" w:lineRule="auto"/>
        <w:rPr>
          <w:rFonts w:ascii="Nunito" w:eastAsia="Montserrat" w:hAnsi="Nunito" w:cs="Montserrat"/>
        </w:rPr>
      </w:pPr>
      <w:r w:rsidRPr="00F03653">
        <w:rPr>
          <w:rFonts w:ascii="Nunito" w:eastAsia="Montserrat" w:hAnsi="Nunito" w:cs="Montserrat"/>
        </w:rPr>
        <w:t>We understand that if we are not</w:t>
      </w:r>
      <w:r w:rsidRPr="00F03653">
        <w:rPr>
          <w:rFonts w:ascii="Nunito" w:eastAsia="Montserrat" w:hAnsi="Nunito" w:cs="Montserrat"/>
          <w:b/>
          <w:bCs/>
        </w:rPr>
        <w:t xml:space="preserve"> </w:t>
      </w:r>
      <w:r w:rsidRPr="00F03653">
        <w:rPr>
          <w:rFonts w:ascii="Nunito" w:eastAsia="Montserrat" w:hAnsi="Nunito" w:cs="Montserrat"/>
        </w:rPr>
        <w:t>the employer of an individual, we still have responsibility to ensure allegations are dealt with appropriately. In no circumstances will we decide to cease to use a supply teacher due to safeguarding concerns, without finding out the facts and liaising with the LADO to determine a suitable outcome. Our DSL will discuss with the agency whether it is appropriate to suspend the staff member or redeploy them whilst they carry out their investigation. </w:t>
      </w:r>
    </w:p>
    <w:p w14:paraId="7657A0AA" w14:textId="77777777" w:rsidR="00F03653" w:rsidRPr="00F03653" w:rsidRDefault="00F03653" w:rsidP="00170D2A">
      <w:pPr>
        <w:widowControl w:val="0"/>
        <w:spacing w:after="120" w:line="240" w:lineRule="auto"/>
        <w:rPr>
          <w:rFonts w:ascii="Nunito" w:eastAsia="Montserrat" w:hAnsi="Nunito" w:cs="Montserrat"/>
        </w:rPr>
      </w:pPr>
      <w:r w:rsidRPr="00F03653">
        <w:rPr>
          <w:rFonts w:ascii="Nunito" w:eastAsia="Montserrat" w:hAnsi="Nunito" w:cs="Montserrat"/>
        </w:rPr>
        <w:t>If an allegation is made or information is received about an adult who works at 1</w:t>
      </w:r>
      <w:r w:rsidRPr="00F03653">
        <w:rPr>
          <w:rFonts w:ascii="Nunito" w:eastAsia="Montserrat" w:hAnsi="Nunito" w:cs="Montserrat"/>
          <w:vertAlign w:val="superscript"/>
        </w:rPr>
        <w:t>st</w:t>
      </w:r>
      <w:r w:rsidRPr="00F03653">
        <w:rPr>
          <w:rFonts w:ascii="Nunito" w:eastAsia="Montserrat" w:hAnsi="Nunito" w:cs="Montserrat"/>
        </w:rPr>
        <w:t xml:space="preserve"> Staff which indicates that they may be unsuitable to work with children, the member of staff receiving the information should inform the DSL and Head of Education immediately. If it is about the sole proprietor, then this needs to be raised with the Designated Officer. Should an allegation be made against the Head of Service or DSL this will be reported to the Managing Director. If the Managing Director is not available on the day, the information must be passed to and dealt with by either the member of staff acting as Head of Education or the Deputy Safeguarding Lead. </w:t>
      </w:r>
    </w:p>
    <w:p w14:paraId="2670ADC2" w14:textId="77777777" w:rsidR="00F03653" w:rsidRPr="00F03653" w:rsidRDefault="00F03653" w:rsidP="00170D2A">
      <w:pPr>
        <w:widowControl w:val="0"/>
        <w:spacing w:after="120" w:line="240" w:lineRule="auto"/>
        <w:rPr>
          <w:rFonts w:ascii="Nunito" w:eastAsia="Montserrat" w:hAnsi="Nunito" w:cs="Montserrat"/>
        </w:rPr>
      </w:pPr>
      <w:r w:rsidRPr="00F03653">
        <w:rPr>
          <w:rFonts w:ascii="Nunito" w:eastAsia="Montserrat" w:hAnsi="Nunito" w:cs="Montserrat"/>
        </w:rPr>
        <w:t>The Head of Education or Managing Director will seek advice from the Local Authority Designated Officer (LADO) within one working day. No member of staff will undertake further investigations before receiving advice from the LADO. </w:t>
      </w:r>
    </w:p>
    <w:p w14:paraId="4BC6BC19" w14:textId="77777777" w:rsidR="00F03653" w:rsidRPr="00F03653" w:rsidRDefault="00F03653" w:rsidP="00170D2A">
      <w:pPr>
        <w:widowControl w:val="0"/>
        <w:spacing w:after="120" w:line="240" w:lineRule="auto"/>
        <w:rPr>
          <w:rFonts w:ascii="Nunito" w:eastAsia="Montserrat" w:hAnsi="Nunito" w:cs="Montserrat"/>
        </w:rPr>
      </w:pPr>
      <w:r w:rsidRPr="00F03653">
        <w:rPr>
          <w:rFonts w:ascii="Nunito" w:eastAsia="Montserrat" w:hAnsi="Nunito" w:cs="Montserrat"/>
        </w:rPr>
        <w:t> </w:t>
      </w:r>
    </w:p>
    <w:p w14:paraId="222AF602" w14:textId="77777777" w:rsidR="00F03653" w:rsidRPr="00F03653" w:rsidRDefault="00F03653" w:rsidP="00170D2A">
      <w:pPr>
        <w:widowControl w:val="0"/>
        <w:spacing w:after="120" w:line="240" w:lineRule="auto"/>
        <w:rPr>
          <w:rFonts w:ascii="Nunito SemiBold" w:eastAsia="Montserrat" w:hAnsi="Nunito SemiBold" w:cs="Montserrat"/>
          <w:b/>
          <w:bCs/>
        </w:rPr>
      </w:pPr>
      <w:r w:rsidRPr="00F03653">
        <w:rPr>
          <w:rFonts w:ascii="Nunito SemiBold" w:eastAsia="Montserrat" w:hAnsi="Nunito SemiBold" w:cs="Montserrat"/>
          <w:color w:val="EE0000"/>
        </w:rPr>
        <w:t>Allegation/concerns that do not meet the harms threshold – referred to for the purposes of this guidance as ‘low level concerns. </w:t>
      </w:r>
      <w:r w:rsidRPr="00F03653">
        <w:rPr>
          <w:rFonts w:ascii="Nunito SemiBold" w:eastAsia="Montserrat" w:hAnsi="Nunito SemiBold" w:cs="Montserrat"/>
          <w:b/>
          <w:bCs/>
          <w:color w:val="EE0000"/>
        </w:rPr>
        <w:t> </w:t>
      </w:r>
    </w:p>
    <w:p w14:paraId="734ED53D" w14:textId="77777777" w:rsidR="00F03653" w:rsidRPr="00F03653" w:rsidRDefault="00F03653" w:rsidP="00170D2A">
      <w:pPr>
        <w:widowControl w:val="0"/>
        <w:spacing w:after="120" w:line="240" w:lineRule="auto"/>
        <w:rPr>
          <w:rFonts w:ascii="Nunito" w:eastAsia="Montserrat" w:hAnsi="Nunito" w:cs="Montserrat"/>
        </w:rPr>
      </w:pPr>
      <w:r w:rsidRPr="00F03653">
        <w:rPr>
          <w:rFonts w:ascii="Nunito" w:eastAsia="Montserrat" w:hAnsi="Nunito" w:cs="Montserrat"/>
        </w:rPr>
        <w:lastRenderedPageBreak/>
        <w:t>At 1</w:t>
      </w:r>
      <w:r w:rsidRPr="00F03653">
        <w:rPr>
          <w:rFonts w:ascii="Nunito" w:eastAsia="Montserrat" w:hAnsi="Nunito" w:cs="Montserrat"/>
          <w:vertAlign w:val="superscript"/>
        </w:rPr>
        <w:t>st</w:t>
      </w:r>
      <w:r w:rsidRPr="00F03653">
        <w:rPr>
          <w:rFonts w:ascii="Nunito" w:eastAsia="Montserrat" w:hAnsi="Nunito" w:cs="Montserrat"/>
        </w:rPr>
        <w:t xml:space="preserve"> Staff we promote an open and transparent culture in which all concerns about adults are dealt with promptly and appropriately. Creating this culture enables us to identify inappropriate, problematic, or concerning behaviour early, minimising the risk of abuse and ensuring that adults who work in or on behalf of our service are clear about professional boundaries and act within them in accordance with our ethos and values.  </w:t>
      </w:r>
    </w:p>
    <w:p w14:paraId="7EAACA27" w14:textId="77777777" w:rsidR="00F03653" w:rsidRPr="00F03653" w:rsidRDefault="00F03653" w:rsidP="00170D2A">
      <w:pPr>
        <w:widowControl w:val="0"/>
        <w:spacing w:after="120" w:line="240" w:lineRule="auto"/>
        <w:rPr>
          <w:rFonts w:ascii="Nunito" w:eastAsia="Montserrat" w:hAnsi="Nunito" w:cs="Montserrat"/>
        </w:rPr>
      </w:pPr>
      <w:r w:rsidRPr="00F03653">
        <w:rPr>
          <w:rFonts w:ascii="Nunito" w:eastAsia="Montserrat" w:hAnsi="Nunito" w:cs="Montserrat"/>
        </w:rPr>
        <w:t> </w:t>
      </w:r>
    </w:p>
    <w:p w14:paraId="791A4681" w14:textId="77777777" w:rsidR="00F03653" w:rsidRPr="00F03653" w:rsidRDefault="00F03653" w:rsidP="00170D2A">
      <w:pPr>
        <w:widowControl w:val="0"/>
        <w:spacing w:after="120" w:line="240" w:lineRule="auto"/>
        <w:rPr>
          <w:rFonts w:ascii="Nunito SemiBold" w:eastAsia="Montserrat" w:hAnsi="Nunito SemiBold" w:cs="Montserrat"/>
          <w:b/>
          <w:bCs/>
          <w:color w:val="EE0000"/>
        </w:rPr>
      </w:pPr>
      <w:r w:rsidRPr="00F03653">
        <w:rPr>
          <w:rFonts w:ascii="Nunito SemiBold" w:eastAsia="Montserrat" w:hAnsi="Nunito SemiBold" w:cs="Montserrat"/>
          <w:color w:val="EE0000"/>
        </w:rPr>
        <w:t>What is a low-level concern?</w:t>
      </w:r>
      <w:r w:rsidRPr="00F03653">
        <w:rPr>
          <w:rFonts w:ascii="Nunito SemiBold" w:eastAsia="Montserrat" w:hAnsi="Nunito SemiBold" w:cs="Montserrat"/>
          <w:b/>
          <w:bCs/>
          <w:color w:val="EE0000"/>
        </w:rPr>
        <w:t> </w:t>
      </w:r>
    </w:p>
    <w:p w14:paraId="78F766B2" w14:textId="5A943593" w:rsidR="00F03653" w:rsidRPr="00F03653" w:rsidRDefault="00F03653" w:rsidP="00170D2A">
      <w:pPr>
        <w:widowControl w:val="0"/>
        <w:spacing w:after="120" w:line="240" w:lineRule="auto"/>
        <w:rPr>
          <w:rFonts w:ascii="Nunito" w:eastAsia="Montserrat" w:hAnsi="Nunito" w:cs="Montserrat"/>
        </w:rPr>
      </w:pPr>
      <w:r w:rsidRPr="00F03653">
        <w:rPr>
          <w:rFonts w:ascii="Nunito" w:eastAsia="Montserrat" w:hAnsi="Nunito" w:cs="Montserrat"/>
        </w:rPr>
        <w:t xml:space="preserve">Low level does not mean that it is insignificant. It is any concern, no matter how small, and even if no more than causing a sense of unease or nagging doubt that an adult working in or on behalf of the service may have acted in a way that is: </w:t>
      </w:r>
    </w:p>
    <w:p w14:paraId="12F540EB" w14:textId="77777777" w:rsidR="00F03653" w:rsidRPr="00F03653" w:rsidRDefault="00F03653" w:rsidP="00BC4572">
      <w:pPr>
        <w:widowControl w:val="0"/>
        <w:numPr>
          <w:ilvl w:val="0"/>
          <w:numId w:val="22"/>
        </w:numPr>
        <w:spacing w:after="120" w:line="240" w:lineRule="auto"/>
        <w:rPr>
          <w:rFonts w:ascii="Nunito" w:eastAsia="Montserrat" w:hAnsi="Nunito" w:cs="Montserrat"/>
        </w:rPr>
      </w:pPr>
      <w:r w:rsidRPr="00F03653">
        <w:rPr>
          <w:rFonts w:ascii="Nunito" w:eastAsia="Montserrat" w:hAnsi="Nunito" w:cs="Montserrat"/>
        </w:rPr>
        <w:t>Inconsistent with the staff code of conduct, including inappropriate conduct outside of work and  </w:t>
      </w:r>
    </w:p>
    <w:p w14:paraId="65C82992" w14:textId="77777777" w:rsidR="00F03653" w:rsidRPr="00F03653" w:rsidRDefault="00F03653" w:rsidP="00BC4572">
      <w:pPr>
        <w:widowControl w:val="0"/>
        <w:numPr>
          <w:ilvl w:val="0"/>
          <w:numId w:val="22"/>
        </w:numPr>
        <w:spacing w:after="120" w:line="240" w:lineRule="auto"/>
        <w:rPr>
          <w:rFonts w:ascii="Nunito" w:eastAsia="Montserrat" w:hAnsi="Nunito" w:cs="Montserrat"/>
        </w:rPr>
      </w:pPr>
      <w:r w:rsidRPr="00F03653">
        <w:rPr>
          <w:rFonts w:ascii="Nunito" w:eastAsia="Montserrat" w:hAnsi="Nunito" w:cs="Montserrat"/>
        </w:rPr>
        <w:t>Does not meet the harm threshold or is otherwise not serious enough to consider a referral to the LADO. </w:t>
      </w:r>
    </w:p>
    <w:p w14:paraId="4AEFBAB4" w14:textId="77777777" w:rsidR="00F03653" w:rsidRPr="00F03653" w:rsidRDefault="00F03653" w:rsidP="00170D2A">
      <w:pPr>
        <w:widowControl w:val="0"/>
        <w:spacing w:after="120" w:line="240" w:lineRule="auto"/>
        <w:rPr>
          <w:rFonts w:ascii="Nunito" w:eastAsia="Montserrat" w:hAnsi="Nunito" w:cs="Montserrat"/>
        </w:rPr>
      </w:pPr>
      <w:r w:rsidRPr="00F03653">
        <w:rPr>
          <w:rFonts w:ascii="Nunito" w:eastAsia="Montserrat" w:hAnsi="Nunito" w:cs="Montserrat"/>
        </w:rPr>
        <w:t> </w:t>
      </w:r>
    </w:p>
    <w:p w14:paraId="69DA5E1C" w14:textId="77777777" w:rsidR="00F03653" w:rsidRPr="00F03653" w:rsidRDefault="00F03653" w:rsidP="00170D2A">
      <w:pPr>
        <w:widowControl w:val="0"/>
        <w:spacing w:after="120" w:line="240" w:lineRule="auto"/>
        <w:rPr>
          <w:rFonts w:ascii="Nunito" w:eastAsia="Montserrat" w:hAnsi="Nunito" w:cs="Montserrat"/>
        </w:rPr>
      </w:pPr>
      <w:r w:rsidRPr="00F03653">
        <w:rPr>
          <w:rFonts w:ascii="Nunito" w:eastAsia="Montserrat" w:hAnsi="Nunito" w:cs="Montserrat"/>
        </w:rPr>
        <w:t>Examples of such behaviour could include, but are not limited to:  </w:t>
      </w:r>
    </w:p>
    <w:p w14:paraId="70EE4B95" w14:textId="0318B5ED" w:rsidR="00F03653" w:rsidRPr="00C750F7" w:rsidRDefault="00F03653" w:rsidP="00BC4572">
      <w:pPr>
        <w:pStyle w:val="ListParagraph"/>
        <w:widowControl w:val="0"/>
        <w:numPr>
          <w:ilvl w:val="0"/>
          <w:numId w:val="23"/>
        </w:numPr>
        <w:tabs>
          <w:tab w:val="num" w:pos="720"/>
        </w:tabs>
        <w:spacing w:after="120" w:line="240" w:lineRule="auto"/>
        <w:rPr>
          <w:rFonts w:ascii="Nunito" w:eastAsia="Montserrat" w:hAnsi="Nunito" w:cs="Montserrat"/>
        </w:rPr>
      </w:pPr>
      <w:r w:rsidRPr="00C750F7">
        <w:rPr>
          <w:rFonts w:ascii="Nunito" w:eastAsia="Montserrat" w:hAnsi="Nunito" w:cs="Montserrat"/>
        </w:rPr>
        <w:t>Being over</w:t>
      </w:r>
      <w:r w:rsidR="00170D2A" w:rsidRPr="00C750F7">
        <w:rPr>
          <w:rFonts w:ascii="Nunito" w:eastAsia="Montserrat" w:hAnsi="Nunito" w:cs="Montserrat"/>
        </w:rPr>
        <w:t>ly</w:t>
      </w:r>
      <w:r w:rsidRPr="00C750F7">
        <w:rPr>
          <w:rFonts w:ascii="Nunito" w:eastAsia="Montserrat" w:hAnsi="Nunito" w:cs="Montserrat"/>
        </w:rPr>
        <w:t xml:space="preserve"> friendly with children</w:t>
      </w:r>
    </w:p>
    <w:p w14:paraId="00D68AA5" w14:textId="77777777" w:rsidR="00F03653" w:rsidRPr="00F03653" w:rsidRDefault="00F03653" w:rsidP="00BC4572">
      <w:pPr>
        <w:widowControl w:val="0"/>
        <w:numPr>
          <w:ilvl w:val="0"/>
          <w:numId w:val="23"/>
        </w:numPr>
        <w:spacing w:after="120" w:line="240" w:lineRule="auto"/>
        <w:rPr>
          <w:rFonts w:ascii="Nunito" w:eastAsia="Montserrat" w:hAnsi="Nunito" w:cs="Montserrat"/>
        </w:rPr>
      </w:pPr>
      <w:r w:rsidRPr="00F03653">
        <w:rPr>
          <w:rFonts w:ascii="Nunito" w:eastAsia="Montserrat" w:hAnsi="Nunito" w:cs="Montserrat"/>
        </w:rPr>
        <w:t>Having favourites  </w:t>
      </w:r>
    </w:p>
    <w:p w14:paraId="419184A1" w14:textId="77777777" w:rsidR="00F03653" w:rsidRPr="00F03653" w:rsidRDefault="00F03653" w:rsidP="00BC4572">
      <w:pPr>
        <w:widowControl w:val="0"/>
        <w:numPr>
          <w:ilvl w:val="0"/>
          <w:numId w:val="23"/>
        </w:numPr>
        <w:spacing w:after="120" w:line="240" w:lineRule="auto"/>
        <w:rPr>
          <w:rFonts w:ascii="Nunito" w:eastAsia="Montserrat" w:hAnsi="Nunito" w:cs="Montserrat"/>
        </w:rPr>
      </w:pPr>
      <w:r w:rsidRPr="00F03653">
        <w:rPr>
          <w:rFonts w:ascii="Nunito" w:eastAsia="Montserrat" w:hAnsi="Nunito" w:cs="Montserrat"/>
        </w:rPr>
        <w:t>Taking photographs of children on their mobile phone, contrary to our safeguarding policy for alternative provision settings  </w:t>
      </w:r>
    </w:p>
    <w:p w14:paraId="0699E02C" w14:textId="77777777" w:rsidR="00F03653" w:rsidRPr="00F03653" w:rsidRDefault="00F03653" w:rsidP="00BC4572">
      <w:pPr>
        <w:widowControl w:val="0"/>
        <w:numPr>
          <w:ilvl w:val="0"/>
          <w:numId w:val="23"/>
        </w:numPr>
        <w:spacing w:after="120" w:line="240" w:lineRule="auto"/>
        <w:rPr>
          <w:rFonts w:ascii="Nunito" w:eastAsia="Montserrat" w:hAnsi="Nunito" w:cs="Montserrat"/>
        </w:rPr>
      </w:pPr>
      <w:r w:rsidRPr="00F03653">
        <w:rPr>
          <w:rFonts w:ascii="Nunito" w:eastAsia="Montserrat" w:hAnsi="Nunito" w:cs="Montserrat"/>
        </w:rPr>
        <w:t>Engaging with a child on a one-to-one basis in a secluded area or behind a closed door, or  </w:t>
      </w:r>
    </w:p>
    <w:p w14:paraId="5839A218" w14:textId="77777777" w:rsidR="00F03653" w:rsidRPr="00F03653" w:rsidRDefault="00F03653" w:rsidP="00BC4572">
      <w:pPr>
        <w:widowControl w:val="0"/>
        <w:numPr>
          <w:ilvl w:val="0"/>
          <w:numId w:val="23"/>
        </w:numPr>
        <w:spacing w:after="120" w:line="240" w:lineRule="auto"/>
        <w:rPr>
          <w:rFonts w:ascii="Nunito" w:eastAsia="Montserrat" w:hAnsi="Nunito" w:cs="Montserrat"/>
        </w:rPr>
      </w:pPr>
      <w:r w:rsidRPr="00F03653">
        <w:rPr>
          <w:rFonts w:ascii="Nunito" w:eastAsia="Montserrat" w:hAnsi="Nunito" w:cs="Montserrat"/>
        </w:rPr>
        <w:t>Humiliating pupils </w:t>
      </w:r>
    </w:p>
    <w:p w14:paraId="27F0D377" w14:textId="77777777" w:rsidR="00F03653" w:rsidRPr="00F03653" w:rsidRDefault="00F03653" w:rsidP="00170D2A">
      <w:pPr>
        <w:widowControl w:val="0"/>
        <w:spacing w:after="120" w:line="240" w:lineRule="auto"/>
        <w:rPr>
          <w:rFonts w:ascii="Nunito" w:eastAsia="Montserrat" w:hAnsi="Nunito" w:cs="Montserrat"/>
        </w:rPr>
      </w:pPr>
      <w:r w:rsidRPr="00F03653">
        <w:rPr>
          <w:rFonts w:ascii="Nunito" w:eastAsia="Montserrat" w:hAnsi="Nunito" w:cs="Montserrat"/>
        </w:rPr>
        <w:t> </w:t>
      </w:r>
    </w:p>
    <w:p w14:paraId="5CED38B2" w14:textId="77777777" w:rsidR="00F03653" w:rsidRPr="00F03653" w:rsidRDefault="00F03653" w:rsidP="00170D2A">
      <w:pPr>
        <w:widowControl w:val="0"/>
        <w:spacing w:after="120" w:line="240" w:lineRule="auto"/>
        <w:rPr>
          <w:rFonts w:ascii="Nunito SemiBold" w:eastAsia="Montserrat" w:hAnsi="Nunito SemiBold" w:cs="Montserrat"/>
          <w:b/>
          <w:bCs/>
          <w:color w:val="EE0000"/>
        </w:rPr>
      </w:pPr>
      <w:r w:rsidRPr="00F03653">
        <w:rPr>
          <w:rFonts w:ascii="Nunito SemiBold" w:eastAsia="Montserrat" w:hAnsi="Nunito SemiBold" w:cs="Montserrat"/>
          <w:color w:val="EE0000"/>
        </w:rPr>
        <w:t>Sharing low-level concerns</w:t>
      </w:r>
      <w:r w:rsidRPr="00F03653">
        <w:rPr>
          <w:rFonts w:ascii="Nunito SemiBold" w:eastAsia="Montserrat" w:hAnsi="Nunito SemiBold" w:cs="Montserrat"/>
          <w:b/>
          <w:bCs/>
          <w:color w:val="EE0000"/>
        </w:rPr>
        <w:t> </w:t>
      </w:r>
    </w:p>
    <w:p w14:paraId="3A5445DE" w14:textId="77777777" w:rsidR="00F03653" w:rsidRPr="00F03653" w:rsidRDefault="00F03653" w:rsidP="00170D2A">
      <w:pPr>
        <w:widowControl w:val="0"/>
        <w:spacing w:after="120" w:line="240" w:lineRule="auto"/>
        <w:rPr>
          <w:rFonts w:ascii="Nunito" w:eastAsia="Montserrat" w:hAnsi="Nunito" w:cs="Montserrat"/>
        </w:rPr>
      </w:pPr>
      <w:r w:rsidRPr="00F03653">
        <w:rPr>
          <w:rFonts w:ascii="Nunito" w:eastAsia="Montserrat" w:hAnsi="Nunito" w:cs="Montserrat"/>
        </w:rPr>
        <w:t>We understand how crucial it is that all low-level concerns are shared responsibly with the right person and recorded and dealt with appropriately. Ensuring they are dealt with effectively will also protect those working in or on behalf of our setting from potential false allegations or misunderstandings.  </w:t>
      </w:r>
    </w:p>
    <w:p w14:paraId="4E092A77" w14:textId="77777777" w:rsidR="00F03653" w:rsidRPr="00F03653" w:rsidRDefault="00F03653" w:rsidP="00170D2A">
      <w:pPr>
        <w:widowControl w:val="0"/>
        <w:spacing w:after="120" w:line="240" w:lineRule="auto"/>
        <w:rPr>
          <w:rFonts w:ascii="Nunito" w:eastAsia="Montserrat" w:hAnsi="Nunito" w:cs="Montserrat"/>
        </w:rPr>
      </w:pPr>
      <w:r w:rsidRPr="00F03653">
        <w:rPr>
          <w:rFonts w:ascii="Nunito" w:eastAsia="Montserrat" w:hAnsi="Nunito" w:cs="Montserrat"/>
        </w:rPr>
        <w:t>If we are in any doubt as to whether information shared about a member of our staff as a low-level concern in fact meets the harms threshold we will consult with the LADO. </w:t>
      </w:r>
    </w:p>
    <w:p w14:paraId="65EF6858" w14:textId="77777777" w:rsidR="00F03653" w:rsidRPr="00F03653" w:rsidRDefault="00F03653" w:rsidP="00170D2A">
      <w:pPr>
        <w:widowControl w:val="0"/>
        <w:spacing w:after="120" w:line="240" w:lineRule="auto"/>
        <w:rPr>
          <w:rFonts w:ascii="Nunito" w:eastAsia="Montserrat" w:hAnsi="Nunito" w:cs="Montserrat"/>
        </w:rPr>
      </w:pPr>
      <w:r w:rsidRPr="00F03653">
        <w:rPr>
          <w:rFonts w:ascii="Nunito" w:eastAsia="Montserrat" w:hAnsi="Nunito" w:cs="Montserrat"/>
        </w:rPr>
        <w:t>Any member of staff or volunteer who does not feel confident to raise their concerns with the DSL knows to contact the LADO.  </w:t>
      </w:r>
    </w:p>
    <w:p w14:paraId="31F70107" w14:textId="77777777" w:rsidR="00F03653" w:rsidRPr="00F03653" w:rsidRDefault="00F03653" w:rsidP="00170D2A">
      <w:pPr>
        <w:widowControl w:val="0"/>
        <w:spacing w:after="120" w:line="240" w:lineRule="auto"/>
        <w:rPr>
          <w:rFonts w:ascii="Nunito" w:eastAsia="Montserrat" w:hAnsi="Nunito" w:cs="Montserrat"/>
        </w:rPr>
      </w:pPr>
      <w:r w:rsidRPr="00F03653">
        <w:rPr>
          <w:rFonts w:ascii="Nunito" w:eastAsia="Montserrat" w:hAnsi="Nunito" w:cs="Montserrat"/>
        </w:rPr>
        <w:t xml:space="preserve">We have a legal duty to refer to the Disclosure and Barring Service (DBS) anyone who has harmed, or poses a risk of harm, to a child, or if there is reason to believe the member of staff has committed one of a number of listed offences, and who has been removed from working (paid or unpaid) in regulated activity or would have been removed had they not left. The DBS will consider whether to bar the person. If these circumstances arise in relation to a member of staff, a referral will be made as soon as possible after the </w:t>
      </w:r>
      <w:r w:rsidRPr="00F03653">
        <w:rPr>
          <w:rFonts w:ascii="Nunito" w:eastAsia="Montserrat" w:hAnsi="Nunito" w:cs="Montserrat"/>
        </w:rPr>
        <w:lastRenderedPageBreak/>
        <w:t>resignation or removal of the individual in accordance with advice from the LADO and/or HR. The DSL has a responsibility to inform Barring service. </w:t>
      </w:r>
    </w:p>
    <w:p w14:paraId="3D76108A" w14:textId="77777777" w:rsidR="0061600F" w:rsidRDefault="0061600F" w:rsidP="089524B5">
      <w:pPr>
        <w:widowControl w:val="0"/>
        <w:spacing w:before="158"/>
        <w:rPr>
          <w:rFonts w:ascii="Nunito" w:eastAsia="Montserrat" w:hAnsi="Nunito" w:cs="Montserrat"/>
          <w:color w:val="000000" w:themeColor="text1"/>
        </w:rPr>
      </w:pPr>
    </w:p>
    <w:p w14:paraId="6B2F2340" w14:textId="1627B373" w:rsidR="0061600F" w:rsidRPr="00AE0370" w:rsidRDefault="0061600F" w:rsidP="0061600F">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1</w:t>
      </w:r>
      <w:r w:rsidR="003169C6">
        <w:rPr>
          <w:rFonts w:ascii="Nunito SemiBold" w:eastAsia="Segoe UI" w:hAnsi="Nunito SemiBold" w:cs="Segoe UI"/>
          <w:color w:val="DD0D0D"/>
          <w:sz w:val="40"/>
          <w:szCs w:val="40"/>
        </w:rPr>
        <w:t>5</w:t>
      </w:r>
      <w:r w:rsidRPr="00AE0370">
        <w:rPr>
          <w:rFonts w:ascii="Nunito SemiBold" w:eastAsia="Segoe UI" w:hAnsi="Nunito SemiBold" w:cs="Segoe UI"/>
          <w:color w:val="DD0D0D"/>
          <w:sz w:val="40"/>
          <w:szCs w:val="40"/>
        </w:rPr>
        <w:t xml:space="preserve"> </w:t>
      </w:r>
      <w:r w:rsidR="003169C6" w:rsidRPr="003169C6">
        <w:rPr>
          <w:rFonts w:ascii="Nunito SemiBold" w:eastAsia="Segoe UI" w:hAnsi="Nunito SemiBold" w:cs="Segoe UI"/>
          <w:sz w:val="40"/>
          <w:szCs w:val="40"/>
        </w:rPr>
        <w:t>Information Sharing</w:t>
      </w:r>
    </w:p>
    <w:p w14:paraId="78FB703B" w14:textId="77777777" w:rsidR="000F61DE" w:rsidRDefault="000F61DE" w:rsidP="00E665DE">
      <w:pPr>
        <w:widowControl w:val="0"/>
        <w:spacing w:after="120" w:line="240" w:lineRule="auto"/>
        <w:rPr>
          <w:rFonts w:ascii="Nunito" w:eastAsia="Montserrat" w:hAnsi="Nunito" w:cs="Montserrat"/>
        </w:rPr>
      </w:pPr>
      <w:r w:rsidRPr="000F61DE">
        <w:rPr>
          <w:rFonts w:ascii="Nunito" w:eastAsia="Montserrat" w:hAnsi="Nunito" w:cs="Montserrat"/>
        </w:rPr>
        <w:t xml:space="preserve">1st Staff recognises that effective information sharing is fundamental to safeguarding and promoting the welfare of children. We are committed to working collaboratively with children, parents, carers, commissioners and partner agencies to ensure that relevant information is shared lawfully, proportionately, accurately and without unnecessary delay where it is necessary to safeguard or promote the welfare of a child. Our practice is informed by the principles set out in </w:t>
      </w:r>
      <w:hyperlink r:id="rId110" w:tgtFrame="_blank" w:history="1">
        <w:r w:rsidRPr="000F61DE">
          <w:rPr>
            <w:rStyle w:val="Hyperlink"/>
            <w:rFonts w:ascii="Nunito" w:eastAsia="Montserrat" w:hAnsi="Nunito" w:cs="Montserrat"/>
          </w:rPr>
          <w:t>Working Together to Safeguard Children</w:t>
        </w:r>
      </w:hyperlink>
      <w:r w:rsidRPr="000F61DE">
        <w:rPr>
          <w:rFonts w:ascii="Nunito" w:eastAsia="Montserrat" w:hAnsi="Nunito" w:cs="Montserrat"/>
        </w:rPr>
        <w:t xml:space="preserve">, </w:t>
      </w:r>
      <w:hyperlink r:id="rId111" w:tgtFrame="_blank" w:history="1">
        <w:r w:rsidRPr="000F61DE">
          <w:rPr>
            <w:rStyle w:val="Hyperlink"/>
            <w:rFonts w:ascii="Nunito" w:eastAsia="Montserrat" w:hAnsi="Nunito" w:cs="Montserrat"/>
          </w:rPr>
          <w:t>Keeping Children Safe in Education 2026</w:t>
        </w:r>
      </w:hyperlink>
      <w:r w:rsidRPr="000F61DE">
        <w:rPr>
          <w:rFonts w:ascii="Nunito" w:eastAsia="Montserrat" w:hAnsi="Nunito" w:cs="Montserrat"/>
        </w:rPr>
        <w:t xml:space="preserve"> and the </w:t>
      </w:r>
      <w:hyperlink r:id="rId112" w:tgtFrame="_blank" w:history="1">
        <w:r w:rsidRPr="000F61DE">
          <w:rPr>
            <w:rStyle w:val="Hyperlink"/>
            <w:rFonts w:ascii="Nunito" w:eastAsia="Montserrat" w:hAnsi="Nunito" w:cs="Montserrat"/>
          </w:rPr>
          <w:t>Information sharing advice for safeguarding practitioners</w:t>
        </w:r>
      </w:hyperlink>
      <w:r w:rsidRPr="000F61DE">
        <w:rPr>
          <w:rFonts w:ascii="Nunito" w:eastAsia="Montserrat" w:hAnsi="Nunito" w:cs="Montserrat"/>
        </w:rPr>
        <w:t>.</w:t>
      </w:r>
    </w:p>
    <w:p w14:paraId="5E169599" w14:textId="5CA69EDF" w:rsidR="000F61DE" w:rsidRDefault="000F61DE" w:rsidP="00E665DE">
      <w:pPr>
        <w:widowControl w:val="0"/>
        <w:spacing w:after="120" w:line="240" w:lineRule="auto"/>
        <w:rPr>
          <w:rFonts w:ascii="Nunito" w:eastAsia="Montserrat" w:hAnsi="Nunito" w:cs="Montserrat"/>
        </w:rPr>
      </w:pPr>
      <w:r w:rsidRPr="000F61DE">
        <w:rPr>
          <w:rFonts w:ascii="Nunito" w:eastAsia="Montserrat" w:hAnsi="Nunito" w:cs="Montserrat"/>
        </w:rPr>
        <w:t>Staff understand that timely, appropriate and proportionate information sharing is essential to identifying children who may be at risk of harm. Decisions about sharing information will always place the child's safety and welfare at the centre of decision making. Where there is any doubt regarding the need to share information, staff will seek advice from the Designated Safeguarding Lead. However, this will not delay action where a child is believed to be at immediate risk of harm.</w:t>
      </w:r>
    </w:p>
    <w:p w14:paraId="7ECBDE8E" w14:textId="610D80E4" w:rsidR="00E665DE" w:rsidRPr="00E665DE" w:rsidRDefault="00E665DE" w:rsidP="00E665DE">
      <w:pPr>
        <w:widowControl w:val="0"/>
        <w:spacing w:after="120" w:line="240" w:lineRule="auto"/>
        <w:rPr>
          <w:rFonts w:ascii="Nunito" w:eastAsia="Montserrat" w:hAnsi="Nunito" w:cs="Montserrat"/>
        </w:rPr>
      </w:pPr>
      <w:r w:rsidRPr="00E665DE">
        <w:rPr>
          <w:rFonts w:ascii="Nunito" w:eastAsia="Montserrat" w:hAnsi="Nunito" w:cs="Montserrat"/>
        </w:rPr>
        <w:t>Information sharing is vital in identifying and tackling all forms of abuse and neglect, and in promoting children’s welfare, including their educational outcomes. Education Settings have clear powers to share, hold and use information for these purposes. </w:t>
      </w:r>
    </w:p>
    <w:p w14:paraId="419B9F0F" w14:textId="77777777" w:rsidR="00E665DE" w:rsidRPr="00E665DE" w:rsidRDefault="00E665DE" w:rsidP="00E665DE">
      <w:pPr>
        <w:widowControl w:val="0"/>
        <w:spacing w:after="120" w:line="240" w:lineRule="auto"/>
        <w:rPr>
          <w:rFonts w:ascii="Nunito" w:eastAsia="Montserrat" w:hAnsi="Nunito" w:cs="Montserrat"/>
        </w:rPr>
      </w:pPr>
      <w:r w:rsidRPr="00E665DE">
        <w:rPr>
          <w:rFonts w:ascii="Nunito" w:eastAsia="Montserrat" w:hAnsi="Nunito" w:cs="Montserrat"/>
        </w:rPr>
        <w:t>As part of meeting a child’s needs, we recognise the importance of information sharing between practitioners and local agencies. This includes ensuring arrangements are in place to set out clearly the processes and principles for sharing information within our setting and with children’s social care, the safeguarding partners, other organisations, agencies, and practitioners as required.  </w:t>
      </w:r>
    </w:p>
    <w:p w14:paraId="35D15513" w14:textId="77777777" w:rsidR="00E665DE" w:rsidRDefault="00E665DE" w:rsidP="00E665DE">
      <w:pPr>
        <w:widowControl w:val="0"/>
        <w:spacing w:after="120" w:line="240" w:lineRule="auto"/>
        <w:rPr>
          <w:rFonts w:ascii="Nunito" w:eastAsia="Montserrat" w:hAnsi="Nunito" w:cs="Montserrat"/>
        </w:rPr>
      </w:pPr>
      <w:r w:rsidRPr="00E665DE">
        <w:rPr>
          <w:rFonts w:ascii="Nunito" w:eastAsia="Montserrat" w:hAnsi="Nunito" w:cs="Montserrat"/>
        </w:rPr>
        <w:t>We are proactive in sharing information as early as possible to help identify, assess, and respond to risks or concerns about the safety and welfare of children, whether this is when problems are first emerging, or where a child is already known to the local authority children’s social care. </w:t>
      </w:r>
    </w:p>
    <w:p w14:paraId="1AADC90D" w14:textId="7FA36825" w:rsidR="000F61DE" w:rsidRPr="00E665DE" w:rsidRDefault="000F61DE" w:rsidP="00E665DE">
      <w:pPr>
        <w:widowControl w:val="0"/>
        <w:spacing w:after="120" w:line="240" w:lineRule="auto"/>
        <w:rPr>
          <w:rFonts w:ascii="Nunito" w:eastAsia="Montserrat" w:hAnsi="Nunito" w:cs="Montserrat"/>
        </w:rPr>
      </w:pPr>
      <w:r w:rsidRPr="000F61DE">
        <w:rPr>
          <w:rFonts w:ascii="Nunito" w:eastAsia="Montserrat" w:hAnsi="Nunito" w:cs="Montserrat"/>
        </w:rPr>
        <w:t>Where learners access education through alternative provision, commissioned services or dual registration arrangements, appropriate safeguarding information will be shared between providers to ensure all organisations understand their safeguarding responsibilities and can effectively manage known risks.</w:t>
      </w:r>
    </w:p>
    <w:p w14:paraId="790D183B" w14:textId="1A13420E" w:rsidR="00E665DE" w:rsidRPr="00E665DE" w:rsidRDefault="00E665DE" w:rsidP="00E665DE">
      <w:pPr>
        <w:widowControl w:val="0"/>
        <w:spacing w:after="120" w:line="240" w:lineRule="auto"/>
        <w:rPr>
          <w:rFonts w:ascii="Nunito" w:eastAsia="Montserrat" w:hAnsi="Nunito" w:cs="Montserrat"/>
        </w:rPr>
      </w:pPr>
      <w:r w:rsidRPr="00E665DE">
        <w:rPr>
          <w:rFonts w:ascii="Nunito" w:eastAsia="Montserrat" w:hAnsi="Nunito" w:cs="Montserrat"/>
        </w:rPr>
        <w:t>1</w:t>
      </w:r>
      <w:r w:rsidRPr="00E665DE">
        <w:rPr>
          <w:rFonts w:ascii="Nunito" w:eastAsia="Montserrat" w:hAnsi="Nunito" w:cs="Montserrat"/>
          <w:vertAlign w:val="superscript"/>
        </w:rPr>
        <w:t>st</w:t>
      </w:r>
      <w:r w:rsidRPr="00E665DE">
        <w:rPr>
          <w:rFonts w:ascii="Nunito" w:eastAsia="Montserrat" w:hAnsi="Nunito" w:cs="Montserrat"/>
        </w:rPr>
        <w:t xml:space="preserve"> Staff are aware that among other obligations, </w:t>
      </w:r>
      <w:hyperlink r:id="rId113" w:history="1">
        <w:r w:rsidRPr="000F61DE">
          <w:rPr>
            <w:rStyle w:val="Hyperlink"/>
            <w:rFonts w:ascii="Nunito" w:eastAsia="Montserrat" w:hAnsi="Nunito" w:cs="Montserrat"/>
          </w:rPr>
          <w:t>the Data Protection Act 2018</w:t>
        </w:r>
      </w:hyperlink>
      <w:r w:rsidRPr="00E665DE">
        <w:rPr>
          <w:rFonts w:ascii="Nunito" w:eastAsia="Montserrat" w:hAnsi="Nunito" w:cs="Montserrat"/>
        </w:rPr>
        <w:t xml:space="preserve"> and the </w:t>
      </w:r>
      <w:r w:rsidR="000F61DE" w:rsidRPr="000F61DE">
        <w:rPr>
          <w:rFonts w:ascii="Nunito" w:eastAsia="Montserrat" w:hAnsi="Nunito" w:cs="Montserrat"/>
        </w:rPr>
        <w:t xml:space="preserve">UK </w:t>
      </w:r>
      <w:hyperlink r:id="rId114" w:history="1">
        <w:r w:rsidR="000F61DE" w:rsidRPr="000F61DE">
          <w:rPr>
            <w:rStyle w:val="Hyperlink"/>
            <w:rFonts w:ascii="Nunito" w:eastAsia="Montserrat" w:hAnsi="Nunito" w:cs="Montserrat"/>
          </w:rPr>
          <w:t>General Data Protection Regulation (UK GDPR)</w:t>
        </w:r>
      </w:hyperlink>
      <w:r w:rsidR="000F61DE">
        <w:rPr>
          <w:rFonts w:ascii="Nunito" w:eastAsia="Montserrat" w:hAnsi="Nunito" w:cs="Montserrat"/>
        </w:rPr>
        <w:t xml:space="preserve"> </w:t>
      </w:r>
      <w:r w:rsidRPr="00E665DE">
        <w:rPr>
          <w:rFonts w:ascii="Nunito" w:eastAsia="Montserrat" w:hAnsi="Nunito" w:cs="Montserrat"/>
        </w:rPr>
        <w:t>place duties on organisations and individuals to process personal information fairly and lawfully and to keep the information they hold safe and secure. </w:t>
      </w:r>
    </w:p>
    <w:p w14:paraId="06678FA4" w14:textId="55438252" w:rsidR="00E665DE" w:rsidRPr="00E665DE" w:rsidRDefault="00E665DE" w:rsidP="00E665DE">
      <w:pPr>
        <w:widowControl w:val="0"/>
        <w:spacing w:after="120" w:line="240" w:lineRule="auto"/>
        <w:rPr>
          <w:rFonts w:ascii="Nunito" w:eastAsia="Montserrat" w:hAnsi="Nunito" w:cs="Montserrat"/>
        </w:rPr>
      </w:pPr>
      <w:r w:rsidRPr="00E665DE">
        <w:rPr>
          <w:rFonts w:ascii="Nunito" w:eastAsia="Montserrat" w:hAnsi="Nunito" w:cs="Montserrat"/>
        </w:rPr>
        <w:t>1</w:t>
      </w:r>
      <w:r w:rsidRPr="00E665DE">
        <w:rPr>
          <w:rFonts w:ascii="Nunito" w:eastAsia="Montserrat" w:hAnsi="Nunito" w:cs="Montserrat"/>
          <w:vertAlign w:val="superscript"/>
        </w:rPr>
        <w:t>st</w:t>
      </w:r>
      <w:r w:rsidRPr="00E665DE">
        <w:rPr>
          <w:rFonts w:ascii="Nunito" w:eastAsia="Montserrat" w:hAnsi="Nunito" w:cs="Montserrat"/>
        </w:rPr>
        <w:t xml:space="preserve"> Staff are committed to ensure that relevant staff have due regard to the relevant data protection principles, which allow them to share (and withhold) personal information, as provided for in the </w:t>
      </w:r>
      <w:hyperlink r:id="rId115" w:history="1">
        <w:r w:rsidRPr="000F61DE">
          <w:rPr>
            <w:rStyle w:val="Hyperlink"/>
            <w:rFonts w:ascii="Nunito" w:eastAsia="Montserrat" w:hAnsi="Nunito" w:cs="Montserrat"/>
          </w:rPr>
          <w:t>Data Protection Act 2018</w:t>
        </w:r>
      </w:hyperlink>
      <w:r w:rsidRPr="00E665DE">
        <w:rPr>
          <w:rFonts w:ascii="Nunito" w:eastAsia="Montserrat" w:hAnsi="Nunito" w:cs="Montserrat"/>
        </w:rPr>
        <w:t xml:space="preserve"> and the </w:t>
      </w:r>
      <w:hyperlink r:id="rId116" w:history="1">
        <w:r w:rsidR="000F61DE" w:rsidRPr="000F61DE">
          <w:rPr>
            <w:rStyle w:val="Hyperlink"/>
            <w:rFonts w:ascii="Nunito" w:eastAsia="Montserrat" w:hAnsi="Nunito" w:cs="Montserrat"/>
          </w:rPr>
          <w:t xml:space="preserve">General Data Protection Regulation </w:t>
        </w:r>
        <w:r w:rsidR="000F61DE" w:rsidRPr="000F61DE">
          <w:rPr>
            <w:rStyle w:val="Hyperlink"/>
            <w:rFonts w:ascii="Nunito" w:eastAsia="Montserrat" w:hAnsi="Nunito" w:cs="Montserrat"/>
          </w:rPr>
          <w:lastRenderedPageBreak/>
          <w:t>(UK GDPR)</w:t>
        </w:r>
      </w:hyperlink>
    </w:p>
    <w:p w14:paraId="351C6D0C" w14:textId="77777777" w:rsidR="000F61DE" w:rsidRDefault="000F61DE" w:rsidP="00E665DE">
      <w:pPr>
        <w:widowControl w:val="0"/>
        <w:spacing w:after="120" w:line="240" w:lineRule="auto"/>
        <w:rPr>
          <w:rFonts w:ascii="Nunito" w:eastAsia="Montserrat" w:hAnsi="Nunito" w:cs="Montserrat"/>
        </w:rPr>
      </w:pPr>
      <w:r w:rsidRPr="000F61DE">
        <w:rPr>
          <w:rFonts w:ascii="Nunito" w:eastAsia="Montserrat" w:hAnsi="Nunito" w:cs="Montserrat"/>
        </w:rPr>
        <w:t xml:space="preserve">Where a child transfers to another education provider, the Designated Safeguarding Lead will ensure that the child's safeguarding records are transferred securely and separately from the main pupil file at the earliest opportunity. Receipt of the records will be obtained and retained. Where appropriate, the Designated Safeguarding Lead will also make direct contact with the receiving safeguarding </w:t>
      </w:r>
      <w:proofErr w:type="gramStart"/>
      <w:r w:rsidRPr="000F61DE">
        <w:rPr>
          <w:rFonts w:ascii="Nunito" w:eastAsia="Montserrat" w:hAnsi="Nunito" w:cs="Montserrat"/>
        </w:rPr>
        <w:t>lead</w:t>
      </w:r>
      <w:proofErr w:type="gramEnd"/>
      <w:r w:rsidRPr="000F61DE">
        <w:rPr>
          <w:rFonts w:ascii="Nunito" w:eastAsia="Montserrat" w:hAnsi="Nunito" w:cs="Montserrat"/>
        </w:rPr>
        <w:t xml:space="preserve"> to discuss any ongoing risks, vulnerabilities or support arrangements to ensure continuity of safeguarding provision.</w:t>
      </w:r>
    </w:p>
    <w:p w14:paraId="5409CBAC" w14:textId="76A50E24" w:rsidR="00E665DE" w:rsidRPr="00E665DE" w:rsidRDefault="00E665DE" w:rsidP="00E665DE">
      <w:pPr>
        <w:widowControl w:val="0"/>
        <w:spacing w:after="120" w:line="240" w:lineRule="auto"/>
        <w:rPr>
          <w:rFonts w:ascii="Nunito" w:eastAsia="Montserrat" w:hAnsi="Nunito" w:cs="Montserrat"/>
        </w:rPr>
      </w:pPr>
      <w:r w:rsidRPr="00E665DE">
        <w:rPr>
          <w:rFonts w:ascii="Nunito" w:eastAsia="Montserrat" w:hAnsi="Nunito" w:cs="Montserrat"/>
        </w:rPr>
        <w:t>In addition to the safeguarding file, our DSL will also consider if it would be appropriate to share any information with the new school, college, or alternative provision setting in advance of the child leaving. For example, information that would allow the new setting to continue supporting the victims of abuse and have that support in place for when the child arrives. </w:t>
      </w:r>
    </w:p>
    <w:p w14:paraId="16D777FA" w14:textId="09510C44" w:rsidR="00E665DE" w:rsidRPr="00E665DE" w:rsidRDefault="000F61DE" w:rsidP="00E665DE">
      <w:pPr>
        <w:widowControl w:val="0"/>
        <w:spacing w:after="120" w:line="240" w:lineRule="auto"/>
        <w:rPr>
          <w:rFonts w:ascii="Nunito" w:eastAsia="Montserrat" w:hAnsi="Nunito" w:cs="Montserrat"/>
        </w:rPr>
      </w:pPr>
      <w:hyperlink r:id="rId117" w:history="1">
        <w:r w:rsidRPr="000F61DE">
          <w:rPr>
            <w:rStyle w:val="Hyperlink"/>
            <w:rFonts w:ascii="Nunito" w:eastAsia="Montserrat" w:hAnsi="Nunito" w:cs="Montserrat"/>
          </w:rPr>
          <w:t>Data Protection Act 2018</w:t>
        </w:r>
      </w:hyperlink>
      <w:r w:rsidRPr="00E665DE">
        <w:rPr>
          <w:rFonts w:ascii="Nunito" w:eastAsia="Montserrat" w:hAnsi="Nunito" w:cs="Montserrat"/>
        </w:rPr>
        <w:t xml:space="preserve"> </w:t>
      </w:r>
      <w:r w:rsidR="00E665DE" w:rsidRPr="00E665DE">
        <w:rPr>
          <w:rFonts w:ascii="Nunito" w:eastAsia="Montserrat" w:hAnsi="Nunito" w:cs="Montserrat"/>
        </w:rPr>
        <w:t xml:space="preserve">and </w:t>
      </w:r>
      <w:hyperlink r:id="rId118" w:history="1">
        <w:r w:rsidRPr="000F61DE">
          <w:rPr>
            <w:rStyle w:val="Hyperlink"/>
            <w:rFonts w:ascii="Nunito" w:eastAsia="Montserrat" w:hAnsi="Nunito" w:cs="Montserrat"/>
          </w:rPr>
          <w:t>General Data Protection Regulation (UK GDPR)</w:t>
        </w:r>
      </w:hyperlink>
      <w:r>
        <w:rPr>
          <w:rFonts w:ascii="Nunito" w:eastAsia="Montserrat" w:hAnsi="Nunito" w:cs="Montserrat"/>
        </w:rPr>
        <w:t xml:space="preserve"> </w:t>
      </w:r>
      <w:r w:rsidR="00E665DE" w:rsidRPr="00E665DE">
        <w:rPr>
          <w:rFonts w:ascii="Nunito" w:eastAsia="Montserrat" w:hAnsi="Nunito" w:cs="Montserrat"/>
        </w:rPr>
        <w:t>do not prevent the sharing of information for the purposes of keeping children safe. Fears about sharing information must not be allowed to stand in the way of the need to safeguard and promote the welfare and protect the safety of children. </w:t>
      </w:r>
    </w:p>
    <w:p w14:paraId="63227A46" w14:textId="77777777" w:rsidR="00E665DE" w:rsidRPr="00E665DE" w:rsidRDefault="00E665DE" w:rsidP="00E665DE">
      <w:pPr>
        <w:widowControl w:val="0"/>
        <w:spacing w:after="120" w:line="240" w:lineRule="auto"/>
        <w:rPr>
          <w:rFonts w:ascii="Nunito" w:eastAsia="Montserrat" w:hAnsi="Nunito" w:cs="Montserrat"/>
        </w:rPr>
      </w:pPr>
      <w:r w:rsidRPr="00E665DE">
        <w:rPr>
          <w:rFonts w:ascii="Nunito" w:eastAsia="Montserrat" w:hAnsi="Nunito" w:cs="Montserrat"/>
        </w:rPr>
        <w:t>Guidance documents: </w:t>
      </w:r>
    </w:p>
    <w:p w14:paraId="3CB9C212" w14:textId="77777777" w:rsidR="00E665DE" w:rsidRPr="000F61DE" w:rsidRDefault="00E665DE" w:rsidP="00BC4572">
      <w:pPr>
        <w:widowControl w:val="0"/>
        <w:numPr>
          <w:ilvl w:val="0"/>
          <w:numId w:val="24"/>
        </w:numPr>
        <w:spacing w:after="120" w:line="240" w:lineRule="auto"/>
        <w:rPr>
          <w:rFonts w:ascii="Nunito" w:eastAsia="Montserrat" w:hAnsi="Nunito" w:cs="Montserrat"/>
        </w:rPr>
      </w:pPr>
      <w:hyperlink r:id="rId119" w:tgtFrame="_blank" w:history="1">
        <w:r w:rsidRPr="00E665DE">
          <w:rPr>
            <w:rStyle w:val="Hyperlink"/>
            <w:rFonts w:ascii="Nunito" w:eastAsia="Montserrat" w:hAnsi="Nunito" w:cs="Montserrat"/>
          </w:rPr>
          <w:t>Data Protection: Toolkit for schools</w:t>
        </w:r>
      </w:hyperlink>
      <w:r w:rsidRPr="00E665DE">
        <w:rPr>
          <w:rFonts w:ascii="Nunito" w:eastAsia="Montserrat" w:hAnsi="Nunito" w:cs="Montserrat"/>
          <w:u w:val="single"/>
        </w:rPr>
        <w:t> </w:t>
      </w:r>
    </w:p>
    <w:p w14:paraId="09395D78" w14:textId="78C36988" w:rsidR="000F61DE" w:rsidRDefault="000F61DE" w:rsidP="00BC4572">
      <w:pPr>
        <w:widowControl w:val="0"/>
        <w:numPr>
          <w:ilvl w:val="0"/>
          <w:numId w:val="24"/>
        </w:numPr>
        <w:spacing w:after="120" w:line="240" w:lineRule="auto"/>
        <w:rPr>
          <w:rFonts w:ascii="Nunito" w:eastAsia="Montserrat" w:hAnsi="Nunito" w:cs="Montserrat"/>
        </w:rPr>
      </w:pPr>
      <w:hyperlink r:id="rId120" w:history="1">
        <w:r w:rsidRPr="000F61DE">
          <w:rPr>
            <w:rStyle w:val="Hyperlink"/>
            <w:rFonts w:ascii="Nunito" w:eastAsia="Montserrat" w:hAnsi="Nunito" w:cs="Montserrat"/>
          </w:rPr>
          <w:t>General Data Protection Regulation (UK GDPR)</w:t>
        </w:r>
      </w:hyperlink>
    </w:p>
    <w:p w14:paraId="234EE8CD" w14:textId="2545CE2D" w:rsidR="000F61DE" w:rsidRPr="00E665DE" w:rsidRDefault="000F61DE" w:rsidP="00BC4572">
      <w:pPr>
        <w:widowControl w:val="0"/>
        <w:numPr>
          <w:ilvl w:val="0"/>
          <w:numId w:val="24"/>
        </w:numPr>
        <w:spacing w:after="120" w:line="240" w:lineRule="auto"/>
        <w:rPr>
          <w:rFonts w:ascii="Nunito" w:eastAsia="Montserrat" w:hAnsi="Nunito" w:cs="Montserrat"/>
        </w:rPr>
      </w:pPr>
      <w:hyperlink r:id="rId121" w:history="1">
        <w:r w:rsidRPr="000F61DE">
          <w:rPr>
            <w:rStyle w:val="Hyperlink"/>
            <w:rFonts w:ascii="Nunito" w:eastAsia="Montserrat" w:hAnsi="Nunito" w:cs="Montserrat"/>
          </w:rPr>
          <w:t>Data Protection Act 2018</w:t>
        </w:r>
      </w:hyperlink>
    </w:p>
    <w:p w14:paraId="6253C36A" w14:textId="406FE683" w:rsidR="00A11476" w:rsidRDefault="000F61DE" w:rsidP="003169C6">
      <w:pPr>
        <w:widowControl w:val="0"/>
        <w:spacing w:after="120"/>
        <w:rPr>
          <w:rFonts w:ascii="Nunito" w:eastAsia="Segoe UI" w:hAnsi="Nunito" w:cs="Segoe UI"/>
        </w:rPr>
      </w:pPr>
      <w:r w:rsidRPr="000F61DE">
        <w:rPr>
          <w:rFonts w:ascii="Nunito" w:eastAsia="Segoe UI" w:hAnsi="Nunito" w:cs="Segoe UI"/>
        </w:rPr>
        <w:t>Due to the nature of Alternative Provision, safeguarding information may need to be shared with commissioners, local authorities, schools, social care, health professionals and other partner agencies to ensure that learners receive safe, coordinated and appropriate support. Information sharing arrangements will always be proportionate, lawful and focused upon achieving the best possible safeguarding outcomes for the child.</w:t>
      </w:r>
    </w:p>
    <w:p w14:paraId="48CA7C2A" w14:textId="77777777" w:rsidR="000F61DE" w:rsidRPr="000F61DE" w:rsidRDefault="000F61DE" w:rsidP="003169C6">
      <w:pPr>
        <w:widowControl w:val="0"/>
        <w:spacing w:after="120"/>
        <w:rPr>
          <w:rFonts w:ascii="Nunito" w:eastAsia="Segoe UI" w:hAnsi="Nunito" w:cs="Segoe UI"/>
        </w:rPr>
      </w:pPr>
    </w:p>
    <w:p w14:paraId="5D9109F2" w14:textId="23DC5406" w:rsidR="003169C6" w:rsidRPr="00AE0370" w:rsidRDefault="003169C6" w:rsidP="003169C6">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1</w:t>
      </w:r>
      <w:r w:rsidR="00DD7184">
        <w:rPr>
          <w:rFonts w:ascii="Nunito SemiBold" w:eastAsia="Segoe UI" w:hAnsi="Nunito SemiBold" w:cs="Segoe UI"/>
          <w:color w:val="DD0D0D"/>
          <w:sz w:val="40"/>
          <w:szCs w:val="40"/>
        </w:rPr>
        <w:t>6</w:t>
      </w:r>
      <w:r w:rsidRPr="00AE0370">
        <w:rPr>
          <w:rFonts w:ascii="Nunito SemiBold" w:eastAsia="Segoe UI" w:hAnsi="Nunito SemiBold" w:cs="Segoe UI"/>
          <w:color w:val="DD0D0D"/>
          <w:sz w:val="40"/>
          <w:szCs w:val="40"/>
        </w:rPr>
        <w:t xml:space="preserve"> </w:t>
      </w:r>
      <w:r w:rsidR="00202C21" w:rsidRPr="00202C21">
        <w:rPr>
          <w:rFonts w:ascii="Nunito SemiBold" w:eastAsia="Segoe UI" w:hAnsi="Nunito SemiBold" w:cs="Segoe UI"/>
          <w:sz w:val="40"/>
          <w:szCs w:val="40"/>
        </w:rPr>
        <w:t>Managing Complaints and Safeguarding Concerns</w:t>
      </w:r>
    </w:p>
    <w:p w14:paraId="1FAEBD27" w14:textId="77777777" w:rsidR="000F61DE" w:rsidRPr="000F61DE" w:rsidRDefault="000F61DE" w:rsidP="00B16EE0">
      <w:pPr>
        <w:widowControl w:val="0"/>
        <w:spacing w:after="120" w:line="240" w:lineRule="auto"/>
        <w:rPr>
          <w:rFonts w:ascii="Nunito" w:hAnsi="Nunito"/>
        </w:rPr>
      </w:pPr>
      <w:r w:rsidRPr="000F61DE">
        <w:rPr>
          <w:rFonts w:ascii="Nunito" w:hAnsi="Nunito"/>
        </w:rPr>
        <w:t>1st Staff is committed to maintaining an open, transparent and child-centred culture in which children, parents, carers, commissioners and partner agencies feel confident to raise concerns, provide feedback or make a complaint. We recognise that concerns and complaints provide valuable opportunities to improve our practice, strengthen safeguarding arrangements and ensure the highest standards of care and education are maintained.</w:t>
      </w:r>
    </w:p>
    <w:p w14:paraId="7C981A2E" w14:textId="77777777" w:rsidR="000F61DE" w:rsidRPr="000F61DE" w:rsidRDefault="000F61DE" w:rsidP="00B16EE0">
      <w:pPr>
        <w:widowControl w:val="0"/>
        <w:spacing w:after="120" w:line="240" w:lineRule="auto"/>
        <w:rPr>
          <w:rFonts w:ascii="Nunito" w:hAnsi="Nunito"/>
        </w:rPr>
      </w:pPr>
      <w:r w:rsidRPr="000F61DE">
        <w:rPr>
          <w:rFonts w:ascii="Nunito" w:hAnsi="Nunito"/>
        </w:rPr>
        <w:t>All complaints will be managed fairly, proportionately and without unnecessary delay in accordance with the organisation's Complaints Policy. Complaints will be investigated objectively, with due regard to the welfare of children, the rights of those involved and the principles of natural justice. Appropriate records will be maintained throughout the process.</w:t>
      </w:r>
    </w:p>
    <w:p w14:paraId="624D4DC9" w14:textId="77777777" w:rsidR="00202C21" w:rsidRDefault="00B16EE0" w:rsidP="00B16EE0">
      <w:pPr>
        <w:widowControl w:val="0"/>
        <w:spacing w:after="120" w:line="240" w:lineRule="auto"/>
        <w:rPr>
          <w:rFonts w:ascii="Nunito" w:eastAsia="Montserrat" w:hAnsi="Nunito" w:cs="Montserrat"/>
        </w:rPr>
      </w:pPr>
      <w:r w:rsidRPr="00B16EE0">
        <w:rPr>
          <w:rFonts w:ascii="Nunito" w:eastAsia="Montserrat" w:hAnsi="Nunito" w:cs="Montserrat"/>
        </w:rPr>
        <w:t xml:space="preserve">Our complaints policy is available on our website and on request for commissioning local </w:t>
      </w:r>
      <w:r w:rsidRPr="00B16EE0">
        <w:rPr>
          <w:rFonts w:ascii="Nunito" w:eastAsia="Montserrat" w:hAnsi="Nunito" w:cs="Montserrat"/>
        </w:rPr>
        <w:lastRenderedPageBreak/>
        <w:t xml:space="preserve">authorities and parents/carers and is also available on request. </w:t>
      </w:r>
    </w:p>
    <w:p w14:paraId="12B6CDAD" w14:textId="2007B23B" w:rsidR="000F61DE" w:rsidRPr="000F61DE" w:rsidRDefault="000F61DE" w:rsidP="00B16EE0">
      <w:pPr>
        <w:widowControl w:val="0"/>
        <w:spacing w:after="120" w:line="240" w:lineRule="auto"/>
        <w:rPr>
          <w:rFonts w:ascii="Nunito" w:hAnsi="Nunito"/>
        </w:rPr>
      </w:pPr>
      <w:r w:rsidRPr="000F61DE">
        <w:rPr>
          <w:rFonts w:ascii="Nunito" w:hAnsi="Nunito"/>
        </w:rPr>
        <w:t>Where a complaint relates to the safety or welfare of a child, it will be treated as a safeguarding concern and managed in accordance with this Safeguarding and Child Protection Policy. Such concerns will not be managed solely through the complaints procedure where there is reason to believe a child may be suffering, or is at risk of suffering, significant harm.</w:t>
      </w:r>
    </w:p>
    <w:p w14:paraId="085B42C2" w14:textId="77777777" w:rsidR="00202C21" w:rsidRDefault="00202C21" w:rsidP="00B16EE0">
      <w:pPr>
        <w:widowControl w:val="0"/>
        <w:spacing w:after="120" w:line="240" w:lineRule="auto"/>
        <w:rPr>
          <w:rFonts w:ascii="Nunito" w:eastAsia="Montserrat" w:hAnsi="Nunito" w:cs="Montserrat"/>
        </w:rPr>
      </w:pPr>
      <w:r w:rsidRPr="00202C21">
        <w:rPr>
          <w:rFonts w:ascii="Nunito" w:eastAsia="Montserrat" w:hAnsi="Nunito" w:cs="Montserrat"/>
        </w:rPr>
        <w:t>Where a child is believed to be at immediate risk of harm, the concern must be reported immediately to Children's Social Care and/or the Police. Individuals should not wait for the complaints process to conclude before taking safeguarding action.</w:t>
      </w:r>
      <w:r>
        <w:rPr>
          <w:rFonts w:ascii="Nunito" w:eastAsia="Montserrat" w:hAnsi="Nunito" w:cs="Montserrat"/>
        </w:rPr>
        <w:t xml:space="preserve"> </w:t>
      </w:r>
    </w:p>
    <w:p w14:paraId="5B2A97BB" w14:textId="04F49282" w:rsidR="00202C21" w:rsidRDefault="00202C21" w:rsidP="00B16EE0">
      <w:pPr>
        <w:widowControl w:val="0"/>
        <w:spacing w:after="120" w:line="240" w:lineRule="auto"/>
        <w:rPr>
          <w:rFonts w:ascii="Nunito" w:eastAsia="Montserrat" w:hAnsi="Nunito" w:cs="Montserrat"/>
        </w:rPr>
      </w:pPr>
      <w:r w:rsidRPr="00202C21">
        <w:rPr>
          <w:rFonts w:ascii="Nunito" w:eastAsia="Montserrat" w:hAnsi="Nunito" w:cs="Montserrat"/>
        </w:rPr>
        <w:t>Where an individual remains dissatisfied following completion of the organisation's complaints procedure, they may refer the matter to the relevant commissioning local authority or other appropriate regulatory or statutory body where applicable.</w:t>
      </w:r>
    </w:p>
    <w:p w14:paraId="26170176" w14:textId="3850F182" w:rsidR="00202C21" w:rsidRPr="00E665DE" w:rsidRDefault="00202C21" w:rsidP="00202C21">
      <w:pPr>
        <w:widowControl w:val="0"/>
        <w:spacing w:after="120" w:line="240" w:lineRule="auto"/>
        <w:rPr>
          <w:rFonts w:ascii="Nunito" w:eastAsia="Montserrat" w:hAnsi="Nunito" w:cs="Montserrat"/>
        </w:rPr>
      </w:pPr>
      <w:r w:rsidRPr="00202C21">
        <w:rPr>
          <w:rFonts w:ascii="Nunito" w:eastAsia="Montserrat" w:hAnsi="Nunito" w:cs="Montserrat"/>
        </w:rPr>
        <w:t xml:space="preserve">Complaints will be managed </w:t>
      </w:r>
      <w:proofErr w:type="gramStart"/>
      <w:r w:rsidRPr="00202C21">
        <w:rPr>
          <w:rFonts w:ascii="Nunito" w:eastAsia="Montserrat" w:hAnsi="Nunito" w:cs="Montserrat"/>
        </w:rPr>
        <w:t>confidentially</w:t>
      </w:r>
      <w:proofErr w:type="gramEnd"/>
      <w:r w:rsidRPr="00202C21">
        <w:rPr>
          <w:rFonts w:ascii="Nunito" w:eastAsia="Montserrat" w:hAnsi="Nunito" w:cs="Montserrat"/>
        </w:rPr>
        <w:t xml:space="preserve"> and information will only be shared with those who have a legitimate professional need to know. Records will be retained securely in accordance with </w:t>
      </w:r>
      <w:hyperlink r:id="rId122" w:history="1">
        <w:r w:rsidRPr="000F61DE">
          <w:rPr>
            <w:rStyle w:val="Hyperlink"/>
            <w:rFonts w:ascii="Nunito" w:eastAsia="Montserrat" w:hAnsi="Nunito" w:cs="Montserrat"/>
          </w:rPr>
          <w:t>General Data Protection Regulation (UK GDPR)</w:t>
        </w:r>
      </w:hyperlink>
      <w:r>
        <w:rPr>
          <w:rFonts w:ascii="Nunito" w:eastAsia="Montserrat" w:hAnsi="Nunito" w:cs="Montserrat"/>
        </w:rPr>
        <w:t xml:space="preserve">and </w:t>
      </w:r>
      <w:hyperlink r:id="rId123" w:history="1">
        <w:r w:rsidRPr="000F61DE">
          <w:rPr>
            <w:rStyle w:val="Hyperlink"/>
            <w:rFonts w:ascii="Nunito" w:eastAsia="Montserrat" w:hAnsi="Nunito" w:cs="Montserrat"/>
          </w:rPr>
          <w:t>Data Protection Act 2018</w:t>
        </w:r>
      </w:hyperlink>
    </w:p>
    <w:p w14:paraId="6FC68E30" w14:textId="66FC579E" w:rsidR="00202C21" w:rsidRDefault="00202C21" w:rsidP="00B16EE0">
      <w:pPr>
        <w:widowControl w:val="0"/>
        <w:spacing w:after="120" w:line="240" w:lineRule="auto"/>
        <w:rPr>
          <w:rFonts w:ascii="Nunito" w:eastAsia="Montserrat" w:hAnsi="Nunito" w:cs="Montserrat"/>
        </w:rPr>
      </w:pPr>
      <w:r w:rsidRPr="00202C21">
        <w:rPr>
          <w:rFonts w:ascii="Nunito" w:eastAsia="Montserrat" w:hAnsi="Nunito" w:cs="Montserrat"/>
        </w:rPr>
        <w:t>Anonymous complaints will be considered where sufficient information is provided to enable appropriate enquiries to be undertaken.</w:t>
      </w:r>
      <w:r>
        <w:rPr>
          <w:rFonts w:ascii="Nunito" w:eastAsia="Montserrat" w:hAnsi="Nunito" w:cs="Montserrat"/>
        </w:rPr>
        <w:t xml:space="preserve"> </w:t>
      </w:r>
      <w:r w:rsidRPr="00202C21">
        <w:rPr>
          <w:rFonts w:ascii="Nunito" w:eastAsia="Montserrat" w:hAnsi="Nunito" w:cs="Montserrat"/>
        </w:rPr>
        <w:t xml:space="preserve">Concerns regarding the conduct of staff should normally be raised through </w:t>
      </w:r>
      <w:r>
        <w:rPr>
          <w:rFonts w:ascii="Nunito" w:eastAsia="Montserrat" w:hAnsi="Nunito" w:cs="Montserrat"/>
        </w:rPr>
        <w:t>1</w:t>
      </w:r>
      <w:r w:rsidRPr="00202C21">
        <w:rPr>
          <w:rFonts w:ascii="Nunito" w:eastAsia="Montserrat" w:hAnsi="Nunito" w:cs="Montserrat"/>
          <w:vertAlign w:val="superscript"/>
        </w:rPr>
        <w:t>st</w:t>
      </w:r>
      <w:r>
        <w:rPr>
          <w:rFonts w:ascii="Nunito" w:eastAsia="Montserrat" w:hAnsi="Nunito" w:cs="Montserrat"/>
        </w:rPr>
        <w:t xml:space="preserve"> Staff’s</w:t>
      </w:r>
      <w:r w:rsidRPr="00202C21">
        <w:rPr>
          <w:rFonts w:ascii="Nunito" w:eastAsia="Montserrat" w:hAnsi="Nunito" w:cs="Montserrat"/>
        </w:rPr>
        <w:t xml:space="preserve"> Whistleblowing Policy or Managing Allegations Against Staff procedures, rather than through the complaints process.</w:t>
      </w:r>
    </w:p>
    <w:p w14:paraId="7A0D12C9" w14:textId="60EC8B5E" w:rsidR="00202C21" w:rsidRDefault="00202C21" w:rsidP="00B16EE0">
      <w:pPr>
        <w:widowControl w:val="0"/>
        <w:spacing w:after="120" w:line="240" w:lineRule="auto"/>
        <w:rPr>
          <w:rFonts w:ascii="Nunito" w:eastAsia="Montserrat" w:hAnsi="Nunito" w:cs="Montserrat"/>
        </w:rPr>
      </w:pPr>
      <w:r w:rsidRPr="00202C21">
        <w:rPr>
          <w:rFonts w:ascii="Nunito" w:eastAsia="Montserrat" w:hAnsi="Nunito" w:cs="Montserrat"/>
        </w:rPr>
        <w:t>All visitors, contractors and professionals working on behalf of external organisations receive safeguarding information on arrival, including the identity of the Designated Safeguarding Lead, reporting procedures, emergency arrangements and the professional standards expected whilst working within or on behalf of 1st Staff.</w:t>
      </w:r>
    </w:p>
    <w:p w14:paraId="1E5EA10F" w14:textId="5BACEE85" w:rsidR="00202C21" w:rsidRDefault="00202C21" w:rsidP="00B16EE0">
      <w:pPr>
        <w:widowControl w:val="0"/>
        <w:spacing w:after="120" w:line="240" w:lineRule="auto"/>
        <w:rPr>
          <w:rFonts w:ascii="Nunito" w:eastAsia="Montserrat" w:hAnsi="Nunito" w:cs="Montserrat"/>
        </w:rPr>
      </w:pPr>
      <w:r w:rsidRPr="00202C21">
        <w:rPr>
          <w:rFonts w:ascii="Nunito" w:eastAsia="Montserrat" w:hAnsi="Nunito" w:cs="Montserrat"/>
        </w:rPr>
        <w:t>As an Alternative Provision delivering education across a range of community venues, family homes and outreach locations, 1st Staff ensures that complaints relating to any educational setting or commissioned provision are investigated promptly and in partnership with the relevant organisations where appropriate.</w:t>
      </w:r>
    </w:p>
    <w:p w14:paraId="3555E1EB" w14:textId="77777777" w:rsidR="00CE2B06" w:rsidRDefault="00CE2B06" w:rsidP="003169C6">
      <w:pPr>
        <w:widowControl w:val="0"/>
        <w:spacing w:before="158"/>
        <w:rPr>
          <w:rFonts w:ascii="Nunito" w:eastAsia="Montserrat" w:hAnsi="Nunito" w:cs="Montserrat"/>
        </w:rPr>
      </w:pPr>
    </w:p>
    <w:p w14:paraId="65F1ADC3" w14:textId="04348D98" w:rsidR="00A131F9" w:rsidRPr="00AE0370" w:rsidRDefault="00A131F9" w:rsidP="00A131F9">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1</w:t>
      </w:r>
      <w:r w:rsidR="00CE2B06">
        <w:rPr>
          <w:rFonts w:ascii="Nunito SemiBold" w:eastAsia="Segoe UI" w:hAnsi="Nunito SemiBold" w:cs="Segoe UI"/>
          <w:color w:val="DD0D0D"/>
          <w:sz w:val="40"/>
          <w:szCs w:val="40"/>
        </w:rPr>
        <w:t>7</w:t>
      </w:r>
      <w:r w:rsidRPr="00AE0370">
        <w:rPr>
          <w:rFonts w:ascii="Nunito SemiBold" w:eastAsia="Segoe UI" w:hAnsi="Nunito SemiBold" w:cs="Segoe UI"/>
          <w:color w:val="DD0D0D"/>
          <w:sz w:val="40"/>
          <w:szCs w:val="40"/>
        </w:rPr>
        <w:t xml:space="preserve"> </w:t>
      </w:r>
      <w:r w:rsidR="00202C21" w:rsidRPr="00202C21">
        <w:rPr>
          <w:rFonts w:ascii="Nunito SemiBold" w:eastAsia="Segoe UI" w:hAnsi="Nunito SemiBold" w:cs="Segoe UI"/>
          <w:sz w:val="40"/>
          <w:szCs w:val="40"/>
        </w:rPr>
        <w:t>Parental, Carer and Family Indicators of Safeguarding Risk</w:t>
      </w:r>
    </w:p>
    <w:p w14:paraId="08B2AD37" w14:textId="77777777" w:rsidR="00202C21" w:rsidRPr="00202C21" w:rsidRDefault="00202C21" w:rsidP="00202C21">
      <w:pPr>
        <w:widowControl w:val="0"/>
        <w:spacing w:after="120" w:line="240" w:lineRule="auto"/>
        <w:rPr>
          <w:rFonts w:ascii="Nunito" w:eastAsia="Montserrat" w:hAnsi="Nunito" w:cs="Montserrat"/>
        </w:rPr>
      </w:pPr>
      <w:r w:rsidRPr="00202C21">
        <w:rPr>
          <w:rFonts w:ascii="Nunito" w:eastAsia="Montserrat" w:hAnsi="Nunito" w:cs="Montserrat"/>
        </w:rPr>
        <w:t>At 1st Staff, we recognise that the behaviour, presentation and responses of parents, carers and other adults within a child's life may provide important indicators of abuse, neglect or wider safeguarding concerns. Staff understand that no single indicator confirms abuse; however, a pattern of concerning behaviours, inconsistent explanations or cumulative risk factors may indicate that a child is experiencing harm or is at increased risk of significant harm.</w:t>
      </w:r>
    </w:p>
    <w:p w14:paraId="49ABD625" w14:textId="77777777" w:rsidR="00202C21" w:rsidRPr="00202C21" w:rsidRDefault="00202C21" w:rsidP="00202C21">
      <w:pPr>
        <w:widowControl w:val="0"/>
        <w:spacing w:after="120" w:line="240" w:lineRule="auto"/>
        <w:rPr>
          <w:rFonts w:ascii="Nunito" w:eastAsia="Montserrat" w:hAnsi="Nunito" w:cs="Montserrat"/>
        </w:rPr>
      </w:pPr>
      <w:r w:rsidRPr="00202C21">
        <w:rPr>
          <w:rFonts w:ascii="Nunito" w:eastAsia="Montserrat" w:hAnsi="Nunito" w:cs="Montserrat"/>
        </w:rPr>
        <w:t xml:space="preserve">As an Alternative Provision, we recognise that many learners may have experienced adverse childhood experiences, family breakdown, trauma or complex living arrangements. </w:t>
      </w:r>
      <w:r w:rsidRPr="00202C21">
        <w:rPr>
          <w:rFonts w:ascii="Nunito" w:eastAsia="Montserrat" w:hAnsi="Nunito" w:cs="Montserrat"/>
        </w:rPr>
        <w:lastRenderedPageBreak/>
        <w:t>Staff are expected to consider the child's lived experience alongside the behaviour and responses of parents, carers and family members, applying professional curiosity and exercising professional judgement when assessing safeguarding concerns.</w:t>
      </w:r>
    </w:p>
    <w:p w14:paraId="29BD6692" w14:textId="77777777" w:rsidR="00202C21" w:rsidRDefault="00202C21" w:rsidP="00E8432B">
      <w:pPr>
        <w:widowControl w:val="0"/>
        <w:spacing w:after="120" w:line="240" w:lineRule="auto"/>
        <w:rPr>
          <w:rFonts w:ascii="Nunito" w:eastAsia="Montserrat" w:hAnsi="Nunito" w:cs="Montserrat"/>
        </w:rPr>
      </w:pPr>
    </w:p>
    <w:p w14:paraId="28448DF5" w14:textId="2C85F2B9" w:rsidR="00095B91" w:rsidRPr="00E8432B" w:rsidRDefault="00095B91" w:rsidP="00E8432B">
      <w:pPr>
        <w:widowControl w:val="0"/>
        <w:spacing w:after="120" w:line="240" w:lineRule="auto"/>
        <w:rPr>
          <w:rFonts w:ascii="Nunito" w:eastAsia="Montserrat" w:hAnsi="Nunito" w:cs="Montserrat"/>
        </w:rPr>
      </w:pPr>
      <w:r w:rsidRPr="00E8432B">
        <w:rPr>
          <w:rFonts w:ascii="Nunito" w:eastAsia="Montserrat" w:hAnsi="Nunito" w:cs="Montserrat"/>
        </w:rPr>
        <w:t>The following parental or carer responses may indicate a safeguarding concern across all four categories: </w:t>
      </w:r>
    </w:p>
    <w:p w14:paraId="70D238C9" w14:textId="541658A9" w:rsidR="00202C21" w:rsidRPr="00202C21" w:rsidRDefault="00202C21" w:rsidP="00BC4572">
      <w:pPr>
        <w:pStyle w:val="ListParagraph"/>
        <w:widowControl w:val="0"/>
        <w:numPr>
          <w:ilvl w:val="0"/>
          <w:numId w:val="64"/>
        </w:numPr>
        <w:spacing w:after="120"/>
        <w:rPr>
          <w:rFonts w:ascii="Nunito" w:eastAsia="Montserrat" w:hAnsi="Nunito" w:cs="Montserrat"/>
        </w:rPr>
      </w:pPr>
      <w:r w:rsidRPr="00202C21">
        <w:rPr>
          <w:rFonts w:ascii="Nunito" w:eastAsia="Montserrat" w:hAnsi="Nunito" w:cs="Montserrat"/>
        </w:rPr>
        <w:t xml:space="preserve">Delay in seeking medical treatment for an injury or illness that would reasonably require prompt attention. </w:t>
      </w:r>
    </w:p>
    <w:p w14:paraId="4BD95820" w14:textId="5F64106D" w:rsidR="00202C21" w:rsidRPr="00202C21" w:rsidRDefault="00202C21" w:rsidP="00BC4572">
      <w:pPr>
        <w:pStyle w:val="ListParagraph"/>
        <w:widowControl w:val="0"/>
        <w:numPr>
          <w:ilvl w:val="0"/>
          <w:numId w:val="64"/>
        </w:numPr>
        <w:spacing w:after="120"/>
        <w:rPr>
          <w:rFonts w:ascii="Nunito" w:eastAsia="Montserrat" w:hAnsi="Nunito" w:cs="Montserrat"/>
        </w:rPr>
      </w:pPr>
      <w:r w:rsidRPr="00202C21">
        <w:rPr>
          <w:rFonts w:ascii="Nunito" w:eastAsia="Montserrat" w:hAnsi="Nunito" w:cs="Montserrat"/>
        </w:rPr>
        <w:t xml:space="preserve">Inconsistent, changing or implausible explanations for injuries or concerning incidents. </w:t>
      </w:r>
    </w:p>
    <w:p w14:paraId="6C16AD0C" w14:textId="76C1EA74" w:rsidR="00202C21" w:rsidRPr="00202C21" w:rsidRDefault="00202C21" w:rsidP="00BC4572">
      <w:pPr>
        <w:pStyle w:val="ListParagraph"/>
        <w:widowControl w:val="0"/>
        <w:numPr>
          <w:ilvl w:val="0"/>
          <w:numId w:val="64"/>
        </w:numPr>
        <w:spacing w:after="120"/>
        <w:rPr>
          <w:rFonts w:ascii="Nunito" w:eastAsia="Montserrat" w:hAnsi="Nunito" w:cs="Montserrat"/>
        </w:rPr>
      </w:pPr>
      <w:r w:rsidRPr="00202C21">
        <w:rPr>
          <w:rFonts w:ascii="Nunito" w:eastAsia="Montserrat" w:hAnsi="Nunito" w:cs="Montserrat"/>
        </w:rPr>
        <w:t xml:space="preserve">Explanations that are incompatible with the child's age, developmental stage or abilities. </w:t>
      </w:r>
    </w:p>
    <w:p w14:paraId="3CF99501" w14:textId="063CA9E2" w:rsidR="00202C21" w:rsidRPr="00202C21" w:rsidRDefault="00202C21" w:rsidP="00BC4572">
      <w:pPr>
        <w:pStyle w:val="ListParagraph"/>
        <w:widowControl w:val="0"/>
        <w:numPr>
          <w:ilvl w:val="0"/>
          <w:numId w:val="64"/>
        </w:numPr>
        <w:spacing w:after="120"/>
        <w:rPr>
          <w:rFonts w:ascii="Nunito" w:eastAsia="Montserrat" w:hAnsi="Nunito" w:cs="Montserrat"/>
        </w:rPr>
      </w:pPr>
      <w:r w:rsidRPr="00202C21">
        <w:rPr>
          <w:rFonts w:ascii="Nunito" w:eastAsia="Montserrat" w:hAnsi="Nunito" w:cs="Montserrat"/>
        </w:rPr>
        <w:t xml:space="preserve">Failure to acknowledge, minimise or deny obvious injuries or emotional distress. </w:t>
      </w:r>
    </w:p>
    <w:p w14:paraId="4DD613B7" w14:textId="790E3D31" w:rsidR="00202C21" w:rsidRPr="00202C21" w:rsidRDefault="00202C21" w:rsidP="00BC4572">
      <w:pPr>
        <w:pStyle w:val="ListParagraph"/>
        <w:widowControl w:val="0"/>
        <w:numPr>
          <w:ilvl w:val="0"/>
          <w:numId w:val="64"/>
        </w:numPr>
        <w:spacing w:after="120"/>
        <w:rPr>
          <w:rFonts w:ascii="Nunito" w:eastAsia="Montserrat" w:hAnsi="Nunito" w:cs="Montserrat"/>
        </w:rPr>
      </w:pPr>
      <w:r w:rsidRPr="00202C21">
        <w:rPr>
          <w:rFonts w:ascii="Nunito" w:eastAsia="Montserrat" w:hAnsi="Nunito" w:cs="Montserrat"/>
        </w:rPr>
        <w:t xml:space="preserve">Reluctance to provide information or attempts to prevent professionals from speaking with the child. </w:t>
      </w:r>
    </w:p>
    <w:p w14:paraId="28BF30D8" w14:textId="0A073DF9" w:rsidR="00202C21" w:rsidRPr="00202C21" w:rsidRDefault="00202C21" w:rsidP="00BC4572">
      <w:pPr>
        <w:pStyle w:val="ListParagraph"/>
        <w:widowControl w:val="0"/>
        <w:numPr>
          <w:ilvl w:val="0"/>
          <w:numId w:val="64"/>
        </w:numPr>
        <w:spacing w:after="120"/>
        <w:rPr>
          <w:rFonts w:ascii="Nunito" w:eastAsia="Montserrat" w:hAnsi="Nunito" w:cs="Montserrat"/>
        </w:rPr>
      </w:pPr>
      <w:r w:rsidRPr="00202C21">
        <w:rPr>
          <w:rFonts w:ascii="Nunito" w:eastAsia="Montserrat" w:hAnsi="Nunito" w:cs="Montserrat"/>
        </w:rPr>
        <w:t xml:space="preserve">Frequent presentations with unexplained or recurring injuries. </w:t>
      </w:r>
    </w:p>
    <w:p w14:paraId="49C18E62" w14:textId="45F71508" w:rsidR="00202C21" w:rsidRPr="00202C21" w:rsidRDefault="00202C21" w:rsidP="00BC4572">
      <w:pPr>
        <w:pStyle w:val="ListParagraph"/>
        <w:widowControl w:val="0"/>
        <w:numPr>
          <w:ilvl w:val="0"/>
          <w:numId w:val="64"/>
        </w:numPr>
        <w:spacing w:after="120"/>
        <w:rPr>
          <w:rFonts w:ascii="Nunito" w:eastAsia="Montserrat" w:hAnsi="Nunito" w:cs="Montserrat"/>
        </w:rPr>
      </w:pPr>
      <w:r w:rsidRPr="00202C21">
        <w:rPr>
          <w:rFonts w:ascii="Nunito" w:eastAsia="Montserrat" w:hAnsi="Nunito" w:cs="Montserrat"/>
        </w:rPr>
        <w:t xml:space="preserve">Persistent negative comments, rejection, humiliation or scapegoating of the child. </w:t>
      </w:r>
    </w:p>
    <w:p w14:paraId="21801D1F" w14:textId="7CE9F0EA" w:rsidR="00202C21" w:rsidRPr="00202C21" w:rsidRDefault="00202C21" w:rsidP="00BC4572">
      <w:pPr>
        <w:pStyle w:val="ListParagraph"/>
        <w:widowControl w:val="0"/>
        <w:numPr>
          <w:ilvl w:val="0"/>
          <w:numId w:val="64"/>
        </w:numPr>
        <w:spacing w:after="120"/>
        <w:rPr>
          <w:rFonts w:ascii="Nunito" w:eastAsia="Montserrat" w:hAnsi="Nunito" w:cs="Montserrat"/>
        </w:rPr>
      </w:pPr>
      <w:r w:rsidRPr="00202C21">
        <w:rPr>
          <w:rFonts w:ascii="Nunito" w:eastAsia="Montserrat" w:hAnsi="Nunito" w:cs="Montserrat"/>
        </w:rPr>
        <w:t xml:space="preserve">Unrealistic expectations of the child or excessive criticism. </w:t>
      </w:r>
    </w:p>
    <w:p w14:paraId="4AE9E7BB" w14:textId="3CF8A740" w:rsidR="00202C21" w:rsidRPr="00202C21" w:rsidRDefault="00202C21" w:rsidP="00BC4572">
      <w:pPr>
        <w:pStyle w:val="ListParagraph"/>
        <w:widowControl w:val="0"/>
        <w:numPr>
          <w:ilvl w:val="0"/>
          <w:numId w:val="64"/>
        </w:numPr>
        <w:spacing w:after="120"/>
        <w:rPr>
          <w:rFonts w:ascii="Nunito" w:eastAsia="Montserrat" w:hAnsi="Nunito" w:cs="Montserrat"/>
        </w:rPr>
      </w:pPr>
      <w:r w:rsidRPr="00202C21">
        <w:rPr>
          <w:rFonts w:ascii="Nunito" w:eastAsia="Montserrat" w:hAnsi="Nunito" w:cs="Montserrat"/>
        </w:rPr>
        <w:t xml:space="preserve">Evidence of coercive or controlling behaviour within the family. </w:t>
      </w:r>
    </w:p>
    <w:p w14:paraId="0A6BD6FD" w14:textId="5999189B" w:rsidR="00202C21" w:rsidRPr="00202C21" w:rsidRDefault="00202C21" w:rsidP="00BC4572">
      <w:pPr>
        <w:pStyle w:val="ListParagraph"/>
        <w:widowControl w:val="0"/>
        <w:numPr>
          <w:ilvl w:val="0"/>
          <w:numId w:val="64"/>
        </w:numPr>
        <w:spacing w:after="120"/>
        <w:rPr>
          <w:rFonts w:ascii="Nunito" w:eastAsia="Montserrat" w:hAnsi="Nunito" w:cs="Montserrat"/>
        </w:rPr>
      </w:pPr>
      <w:r w:rsidRPr="00202C21">
        <w:rPr>
          <w:rFonts w:ascii="Nunito" w:eastAsia="Montserrat" w:hAnsi="Nunito" w:cs="Montserrat"/>
        </w:rPr>
        <w:t xml:space="preserve">Domestic abuse between adults in the household. </w:t>
      </w:r>
    </w:p>
    <w:p w14:paraId="66236A85" w14:textId="38E87210" w:rsidR="00202C21" w:rsidRPr="00202C21" w:rsidRDefault="00202C21" w:rsidP="00BC4572">
      <w:pPr>
        <w:pStyle w:val="ListParagraph"/>
        <w:widowControl w:val="0"/>
        <w:numPr>
          <w:ilvl w:val="0"/>
          <w:numId w:val="64"/>
        </w:numPr>
        <w:spacing w:after="120"/>
        <w:rPr>
          <w:rFonts w:ascii="Nunito" w:eastAsia="Montserrat" w:hAnsi="Nunito" w:cs="Montserrat"/>
        </w:rPr>
      </w:pPr>
      <w:r w:rsidRPr="00202C21">
        <w:rPr>
          <w:rFonts w:ascii="Nunito" w:eastAsia="Montserrat" w:hAnsi="Nunito" w:cs="Montserrat"/>
        </w:rPr>
        <w:t xml:space="preserve">Alcohol or substance misuse affecting parenting capacity. </w:t>
      </w:r>
    </w:p>
    <w:p w14:paraId="77BA5C83" w14:textId="71C806BD" w:rsidR="00202C21" w:rsidRPr="00202C21" w:rsidRDefault="00202C21" w:rsidP="00BC4572">
      <w:pPr>
        <w:pStyle w:val="ListParagraph"/>
        <w:widowControl w:val="0"/>
        <w:numPr>
          <w:ilvl w:val="0"/>
          <w:numId w:val="64"/>
        </w:numPr>
        <w:spacing w:after="120"/>
        <w:rPr>
          <w:rFonts w:ascii="Nunito" w:eastAsia="Montserrat" w:hAnsi="Nunito" w:cs="Montserrat"/>
        </w:rPr>
      </w:pPr>
      <w:r w:rsidRPr="00202C21">
        <w:rPr>
          <w:rFonts w:ascii="Nunito" w:eastAsia="Montserrat" w:hAnsi="Nunito" w:cs="Montserrat"/>
        </w:rPr>
        <w:t xml:space="preserve">Poor engagement with education, health or safeguarding professionals. </w:t>
      </w:r>
    </w:p>
    <w:p w14:paraId="437BF285" w14:textId="4EEF9A0E" w:rsidR="00202C21" w:rsidRPr="00202C21" w:rsidRDefault="00202C21" w:rsidP="00BC4572">
      <w:pPr>
        <w:pStyle w:val="ListParagraph"/>
        <w:widowControl w:val="0"/>
        <w:numPr>
          <w:ilvl w:val="0"/>
          <w:numId w:val="64"/>
        </w:numPr>
        <w:spacing w:after="120"/>
        <w:rPr>
          <w:rFonts w:ascii="Nunito" w:eastAsia="Montserrat" w:hAnsi="Nunito" w:cs="Montserrat"/>
        </w:rPr>
      </w:pPr>
      <w:r w:rsidRPr="00202C21">
        <w:rPr>
          <w:rFonts w:ascii="Nunito" w:eastAsia="Montserrat" w:hAnsi="Nunito" w:cs="Montserrat"/>
        </w:rPr>
        <w:t xml:space="preserve">Repeated failure to attend appointments or engage with support services. </w:t>
      </w:r>
    </w:p>
    <w:p w14:paraId="0513A592" w14:textId="79C59C70" w:rsidR="00202C21" w:rsidRPr="00202C21" w:rsidRDefault="00202C21" w:rsidP="00BC4572">
      <w:pPr>
        <w:pStyle w:val="ListParagraph"/>
        <w:widowControl w:val="0"/>
        <w:numPr>
          <w:ilvl w:val="0"/>
          <w:numId w:val="64"/>
        </w:numPr>
        <w:spacing w:after="120"/>
        <w:rPr>
          <w:rFonts w:ascii="Nunito" w:eastAsia="Montserrat" w:hAnsi="Nunito" w:cs="Montserrat"/>
        </w:rPr>
      </w:pPr>
      <w:r w:rsidRPr="00202C21">
        <w:rPr>
          <w:rFonts w:ascii="Nunito" w:eastAsia="Montserrat" w:hAnsi="Nunito" w:cs="Montserrat"/>
        </w:rPr>
        <w:t xml:space="preserve">Attempts to withdraw the child from education without reasonable explanation. </w:t>
      </w:r>
    </w:p>
    <w:p w14:paraId="5DC38FEE" w14:textId="1527D072" w:rsidR="00202C21" w:rsidRPr="00202C21" w:rsidRDefault="00202C21" w:rsidP="00BC4572">
      <w:pPr>
        <w:pStyle w:val="ListParagraph"/>
        <w:widowControl w:val="0"/>
        <w:numPr>
          <w:ilvl w:val="0"/>
          <w:numId w:val="64"/>
        </w:numPr>
        <w:spacing w:after="120"/>
        <w:rPr>
          <w:rFonts w:ascii="Nunito" w:eastAsia="Montserrat" w:hAnsi="Nunito" w:cs="Montserrat"/>
        </w:rPr>
      </w:pPr>
      <w:r w:rsidRPr="00202C21">
        <w:rPr>
          <w:rFonts w:ascii="Nunito" w:eastAsia="Montserrat" w:hAnsi="Nunito" w:cs="Montserrat"/>
        </w:rPr>
        <w:t xml:space="preserve">Requests for the child to be accommodated elsewhere due to behavioural or emotional difficulties. </w:t>
      </w:r>
    </w:p>
    <w:p w14:paraId="327578A6" w14:textId="78B14E39" w:rsidR="00202C21" w:rsidRPr="00202C21" w:rsidRDefault="00202C21" w:rsidP="00BC4572">
      <w:pPr>
        <w:pStyle w:val="ListParagraph"/>
        <w:widowControl w:val="0"/>
        <w:numPr>
          <w:ilvl w:val="0"/>
          <w:numId w:val="64"/>
        </w:numPr>
        <w:spacing w:after="120"/>
        <w:rPr>
          <w:rFonts w:ascii="Nunito" w:eastAsia="Montserrat" w:hAnsi="Nunito" w:cs="Montserrat"/>
        </w:rPr>
      </w:pPr>
      <w:r w:rsidRPr="00202C21">
        <w:rPr>
          <w:rFonts w:ascii="Nunito" w:eastAsia="Montserrat" w:hAnsi="Nunito" w:cs="Montserrat"/>
        </w:rPr>
        <w:t xml:space="preserve">Evidence of disguised compliance, where professionals are given the impression that concerns have been addressed without meaningful or sustained change. </w:t>
      </w:r>
    </w:p>
    <w:p w14:paraId="0D4AE494" w14:textId="77777777" w:rsidR="00202C21" w:rsidRDefault="00202C21" w:rsidP="00BC4572">
      <w:pPr>
        <w:pStyle w:val="ListParagraph"/>
        <w:widowControl w:val="0"/>
        <w:numPr>
          <w:ilvl w:val="0"/>
          <w:numId w:val="64"/>
        </w:numPr>
        <w:spacing w:after="120"/>
        <w:rPr>
          <w:rFonts w:ascii="Nunito" w:eastAsia="Montserrat" w:hAnsi="Nunito" w:cs="Montserrat"/>
        </w:rPr>
      </w:pPr>
      <w:r w:rsidRPr="00202C21">
        <w:rPr>
          <w:rFonts w:ascii="Nunito" w:eastAsia="Montserrat" w:hAnsi="Nunito" w:cs="Montserrat"/>
        </w:rPr>
        <w:t xml:space="preserve">Concerns regarding parental mental health where this may affect the child's safety or welfare. </w:t>
      </w:r>
    </w:p>
    <w:p w14:paraId="5457AF22" w14:textId="6DEF382C" w:rsidR="00202C21" w:rsidRDefault="00202C21" w:rsidP="00BC4572">
      <w:pPr>
        <w:pStyle w:val="ListParagraph"/>
        <w:widowControl w:val="0"/>
        <w:numPr>
          <w:ilvl w:val="0"/>
          <w:numId w:val="64"/>
        </w:numPr>
        <w:spacing w:after="120"/>
        <w:rPr>
          <w:rFonts w:ascii="Nunito" w:eastAsia="Montserrat" w:hAnsi="Nunito" w:cs="Montserrat"/>
        </w:rPr>
      </w:pPr>
      <w:r w:rsidRPr="00202C21">
        <w:rPr>
          <w:rFonts w:ascii="Nunito" w:eastAsia="Montserrat" w:hAnsi="Nunito" w:cs="Montserrat"/>
        </w:rPr>
        <w:t>Evidence of exploitation, criminality or other environmental factors that may increase risk to the child.</w:t>
      </w:r>
    </w:p>
    <w:p w14:paraId="782C7581" w14:textId="178C6A6B" w:rsidR="00202C21" w:rsidRDefault="00202C21" w:rsidP="00202C21">
      <w:pPr>
        <w:widowControl w:val="0"/>
        <w:spacing w:after="120"/>
        <w:rPr>
          <w:rFonts w:ascii="Nunito" w:hAnsi="Nunito"/>
        </w:rPr>
      </w:pPr>
      <w:r w:rsidRPr="00202C21">
        <w:rPr>
          <w:rFonts w:ascii="Nunito" w:hAnsi="Nunito"/>
        </w:rPr>
        <w:t>Staff will maintain professional curiosity, recognising that explanations should not be accepted at face value where they are inconsistent with the child's presentation, known history or other available information. Concerns will be discussed with the Designated Safeguarding Lead and, where appropriate, shared with partner agencies in accordance with statutory safeguarding procedures.</w:t>
      </w:r>
    </w:p>
    <w:p w14:paraId="38738E7F" w14:textId="77777777" w:rsidR="00202C21" w:rsidRDefault="00202C21" w:rsidP="00202C21">
      <w:pPr>
        <w:widowControl w:val="0"/>
        <w:spacing w:after="120"/>
        <w:rPr>
          <w:rFonts w:ascii="Nunito" w:hAnsi="Nunito"/>
        </w:rPr>
      </w:pPr>
    </w:p>
    <w:p w14:paraId="42F1C3B2" w14:textId="732BDDBF" w:rsidR="00202C21" w:rsidRPr="00202C21" w:rsidRDefault="00202C21" w:rsidP="00202C21">
      <w:pPr>
        <w:widowControl w:val="0"/>
        <w:spacing w:after="120"/>
        <w:rPr>
          <w:rFonts w:ascii="Nunito" w:eastAsia="Montserrat" w:hAnsi="Nunito" w:cs="Montserrat"/>
        </w:rPr>
      </w:pPr>
      <w:r w:rsidRPr="00202C21">
        <w:rPr>
          <w:rFonts w:ascii="Nunito" w:eastAsia="Montserrat" w:hAnsi="Nunito" w:cs="Montserrat"/>
        </w:rPr>
        <w:t xml:space="preserve">Where concerns regarding parental, carer or family behaviours are identified, these will be recorded promptly, factually and objectively in accordance with the organisation's safeguarding procedures. The Designated Safeguarding Lead will consider the information </w:t>
      </w:r>
      <w:r w:rsidRPr="00202C21">
        <w:rPr>
          <w:rFonts w:ascii="Nunito" w:eastAsia="Montserrat" w:hAnsi="Nunito" w:cs="Montserrat"/>
        </w:rPr>
        <w:lastRenderedPageBreak/>
        <w:t>alongside all other known safeguarding concerns and determine whether further assessment, early help, consultation with Children's Social Care or referral to other partner agencies is required. The welfare of the child will remain the paramount consideration in all decision making.</w:t>
      </w:r>
    </w:p>
    <w:p w14:paraId="216DD084" w14:textId="77777777" w:rsidR="00202C21" w:rsidRPr="00202C21" w:rsidRDefault="00202C21" w:rsidP="00202C21">
      <w:pPr>
        <w:pStyle w:val="ListParagraph"/>
        <w:widowControl w:val="0"/>
        <w:spacing w:after="120"/>
        <w:rPr>
          <w:rFonts w:ascii="Nunito SemiBold" w:eastAsia="Segoe UI" w:hAnsi="Nunito SemiBold" w:cs="Segoe UI"/>
          <w:color w:val="DD0D0D"/>
          <w:sz w:val="40"/>
          <w:szCs w:val="40"/>
          <w:lang w:val="en-US"/>
        </w:rPr>
      </w:pPr>
    </w:p>
    <w:p w14:paraId="3E6EE67A" w14:textId="42E68AF6" w:rsidR="00A131F9" w:rsidRPr="00202C21" w:rsidRDefault="00A131F9" w:rsidP="00202C21">
      <w:pPr>
        <w:widowControl w:val="0"/>
        <w:spacing w:after="120"/>
        <w:rPr>
          <w:rFonts w:ascii="Nunito SemiBold" w:eastAsia="Segoe UI" w:hAnsi="Nunito SemiBold" w:cs="Segoe UI"/>
          <w:color w:val="DD0D0D"/>
          <w:sz w:val="40"/>
          <w:szCs w:val="40"/>
          <w:lang w:val="en-US"/>
        </w:rPr>
      </w:pPr>
      <w:r w:rsidRPr="00202C21">
        <w:rPr>
          <w:rFonts w:ascii="Nunito SemiBold" w:eastAsia="Segoe UI" w:hAnsi="Nunito SemiBold" w:cs="Segoe UI"/>
          <w:color w:val="DD0D0D"/>
          <w:sz w:val="40"/>
          <w:szCs w:val="40"/>
        </w:rPr>
        <w:t>1</w:t>
      </w:r>
      <w:r w:rsidR="0072149E" w:rsidRPr="00202C21">
        <w:rPr>
          <w:rFonts w:ascii="Nunito SemiBold" w:eastAsia="Segoe UI" w:hAnsi="Nunito SemiBold" w:cs="Segoe UI"/>
          <w:color w:val="DD0D0D"/>
          <w:sz w:val="40"/>
          <w:szCs w:val="40"/>
        </w:rPr>
        <w:t>8</w:t>
      </w:r>
      <w:r w:rsidRPr="00202C21">
        <w:rPr>
          <w:rFonts w:ascii="Nunito SemiBold" w:eastAsia="Segoe UI" w:hAnsi="Nunito SemiBold" w:cs="Segoe UI"/>
          <w:color w:val="DD0D0D"/>
          <w:sz w:val="40"/>
          <w:szCs w:val="40"/>
        </w:rPr>
        <w:t xml:space="preserve"> </w:t>
      </w:r>
      <w:r w:rsidR="009F35B6" w:rsidRPr="00202C21">
        <w:rPr>
          <w:rFonts w:ascii="Nunito SemiBold" w:eastAsia="Segoe UI" w:hAnsi="Nunito SemiBold" w:cs="Segoe UI"/>
          <w:sz w:val="40"/>
          <w:szCs w:val="40"/>
        </w:rPr>
        <w:t>Disabled Children</w:t>
      </w:r>
    </w:p>
    <w:p w14:paraId="56DE5899" w14:textId="39AA9CB0" w:rsidR="00CA2E43" w:rsidRPr="00CA2E43" w:rsidRDefault="00CA2E43" w:rsidP="00CA2E43">
      <w:pPr>
        <w:widowControl w:val="0"/>
        <w:spacing w:after="120" w:line="240" w:lineRule="auto"/>
        <w:rPr>
          <w:rFonts w:ascii="Nunito" w:eastAsia="Montserrat" w:hAnsi="Nunito" w:cs="Montserrat"/>
        </w:rPr>
      </w:pPr>
      <w:r w:rsidRPr="00CA2E43">
        <w:rPr>
          <w:rFonts w:ascii="Nunito" w:eastAsia="Montserrat" w:hAnsi="Nunito" w:cs="Montserrat"/>
        </w:rPr>
        <w:t>When working with children with disabilities, practitioners need to be aware that additional possible indicators of abuse and/or neglect may also include: </w:t>
      </w:r>
    </w:p>
    <w:p w14:paraId="2AF9D201" w14:textId="77777777" w:rsidR="00CA2E43" w:rsidRPr="00CA2E43" w:rsidRDefault="00CA2E43" w:rsidP="00BC4572">
      <w:pPr>
        <w:widowControl w:val="0"/>
        <w:numPr>
          <w:ilvl w:val="0"/>
          <w:numId w:val="25"/>
        </w:numPr>
        <w:spacing w:after="120" w:line="240" w:lineRule="auto"/>
        <w:rPr>
          <w:rFonts w:ascii="Nunito" w:eastAsia="Montserrat" w:hAnsi="Nunito" w:cs="Montserrat"/>
        </w:rPr>
      </w:pPr>
      <w:r w:rsidRPr="00CA2E43">
        <w:rPr>
          <w:rFonts w:ascii="Nunito" w:eastAsia="Montserrat" w:hAnsi="Nunito" w:cs="Montserrat"/>
        </w:rPr>
        <w:t>A bruise in a site that may not be of concern on an ambulant child such as the shin, maybe of concern on a non-mobile child. </w:t>
      </w:r>
    </w:p>
    <w:p w14:paraId="4CFA43D5" w14:textId="77777777" w:rsidR="00CA2E43" w:rsidRPr="00CA2E43" w:rsidRDefault="00CA2E43" w:rsidP="00BC4572">
      <w:pPr>
        <w:widowControl w:val="0"/>
        <w:numPr>
          <w:ilvl w:val="0"/>
          <w:numId w:val="25"/>
        </w:numPr>
        <w:spacing w:after="120" w:line="240" w:lineRule="auto"/>
        <w:rPr>
          <w:rFonts w:ascii="Nunito" w:eastAsia="Montserrat" w:hAnsi="Nunito" w:cs="Montserrat"/>
        </w:rPr>
      </w:pPr>
      <w:r w:rsidRPr="00CA2E43">
        <w:rPr>
          <w:rFonts w:ascii="Nunito" w:eastAsia="Montserrat" w:hAnsi="Nunito" w:cs="Montserrat"/>
        </w:rPr>
        <w:t>Not getting enough help with feeding leading to malnourishment. </w:t>
      </w:r>
    </w:p>
    <w:p w14:paraId="3809298E" w14:textId="77777777" w:rsidR="00CA2E43" w:rsidRPr="00CA2E43" w:rsidRDefault="00CA2E43" w:rsidP="00BC4572">
      <w:pPr>
        <w:widowControl w:val="0"/>
        <w:numPr>
          <w:ilvl w:val="0"/>
          <w:numId w:val="25"/>
        </w:numPr>
        <w:spacing w:after="120" w:line="240" w:lineRule="auto"/>
        <w:rPr>
          <w:rFonts w:ascii="Nunito" w:eastAsia="Montserrat" w:hAnsi="Nunito" w:cs="Montserrat"/>
        </w:rPr>
      </w:pPr>
      <w:r w:rsidRPr="00CA2E43">
        <w:rPr>
          <w:rFonts w:ascii="Nunito" w:eastAsia="Montserrat" w:hAnsi="Nunito" w:cs="Montserrat"/>
        </w:rPr>
        <w:t>Poor toileting arrangements. </w:t>
      </w:r>
    </w:p>
    <w:p w14:paraId="528C0AFF" w14:textId="77777777" w:rsidR="00CA2E43" w:rsidRPr="00CA2E43" w:rsidRDefault="00CA2E43" w:rsidP="00BC4572">
      <w:pPr>
        <w:widowControl w:val="0"/>
        <w:numPr>
          <w:ilvl w:val="0"/>
          <w:numId w:val="25"/>
        </w:numPr>
        <w:spacing w:after="120" w:line="240" w:lineRule="auto"/>
        <w:rPr>
          <w:rFonts w:ascii="Nunito" w:eastAsia="Montserrat" w:hAnsi="Nunito" w:cs="Montserrat"/>
        </w:rPr>
      </w:pPr>
      <w:r w:rsidRPr="00CA2E43">
        <w:rPr>
          <w:rFonts w:ascii="Nunito" w:eastAsia="Montserrat" w:hAnsi="Nunito" w:cs="Montserrat"/>
        </w:rPr>
        <w:t>Lack of stimulation. </w:t>
      </w:r>
    </w:p>
    <w:p w14:paraId="618EAD61" w14:textId="77777777" w:rsidR="00CA2E43" w:rsidRPr="00CA2E43" w:rsidRDefault="00CA2E43" w:rsidP="00BC4572">
      <w:pPr>
        <w:widowControl w:val="0"/>
        <w:numPr>
          <w:ilvl w:val="0"/>
          <w:numId w:val="25"/>
        </w:numPr>
        <w:spacing w:after="120" w:line="240" w:lineRule="auto"/>
        <w:rPr>
          <w:rFonts w:ascii="Nunito" w:eastAsia="Montserrat" w:hAnsi="Nunito" w:cs="Montserrat"/>
        </w:rPr>
      </w:pPr>
      <w:r w:rsidRPr="00CA2E43">
        <w:rPr>
          <w:rFonts w:ascii="Nunito" w:eastAsia="Montserrat" w:hAnsi="Nunito" w:cs="Montserrat"/>
        </w:rPr>
        <w:t>Unjustified and/or excessive use of restraint. </w:t>
      </w:r>
    </w:p>
    <w:p w14:paraId="399E4CC9" w14:textId="77777777" w:rsidR="00CA2E43" w:rsidRPr="00CA2E43" w:rsidRDefault="00CA2E43" w:rsidP="00BC4572">
      <w:pPr>
        <w:widowControl w:val="0"/>
        <w:numPr>
          <w:ilvl w:val="0"/>
          <w:numId w:val="25"/>
        </w:numPr>
        <w:spacing w:after="120" w:line="240" w:lineRule="auto"/>
        <w:rPr>
          <w:rFonts w:ascii="Nunito" w:eastAsia="Montserrat" w:hAnsi="Nunito" w:cs="Montserrat"/>
        </w:rPr>
      </w:pPr>
      <w:r w:rsidRPr="00CA2E43">
        <w:rPr>
          <w:rFonts w:ascii="Nunito" w:eastAsia="Montserrat" w:hAnsi="Nunito" w:cs="Montserrat"/>
        </w:rPr>
        <w:t>Rough handling, extreme behaviour modification such as deprivation of medication, food, or clothing, disabling wheelchair batteries. </w:t>
      </w:r>
    </w:p>
    <w:p w14:paraId="08F4A01A" w14:textId="77777777" w:rsidR="00CA2E43" w:rsidRPr="00CA2E43" w:rsidRDefault="00CA2E43" w:rsidP="00BC4572">
      <w:pPr>
        <w:widowControl w:val="0"/>
        <w:numPr>
          <w:ilvl w:val="0"/>
          <w:numId w:val="25"/>
        </w:numPr>
        <w:spacing w:after="120" w:line="240" w:lineRule="auto"/>
        <w:rPr>
          <w:rFonts w:ascii="Nunito" w:eastAsia="Montserrat" w:hAnsi="Nunito" w:cs="Montserrat"/>
        </w:rPr>
      </w:pPr>
      <w:r w:rsidRPr="00CA2E43">
        <w:rPr>
          <w:rFonts w:ascii="Nunito" w:eastAsia="Montserrat" w:hAnsi="Nunito" w:cs="Montserrat"/>
        </w:rPr>
        <w:t>Unwillingness to try to learn a child’s means of communication. </w:t>
      </w:r>
    </w:p>
    <w:p w14:paraId="2BAEBA32" w14:textId="77777777" w:rsidR="00CA2E43" w:rsidRPr="00CA2E43" w:rsidRDefault="00CA2E43" w:rsidP="00BC4572">
      <w:pPr>
        <w:widowControl w:val="0"/>
        <w:numPr>
          <w:ilvl w:val="0"/>
          <w:numId w:val="25"/>
        </w:numPr>
        <w:spacing w:after="120" w:line="240" w:lineRule="auto"/>
        <w:rPr>
          <w:rFonts w:ascii="Nunito" w:eastAsia="Montserrat" w:hAnsi="Nunito" w:cs="Montserrat"/>
        </w:rPr>
      </w:pPr>
      <w:r w:rsidRPr="00CA2E43">
        <w:rPr>
          <w:rFonts w:ascii="Nunito" w:eastAsia="Montserrat" w:hAnsi="Nunito" w:cs="Montserrat"/>
        </w:rPr>
        <w:t>Ill-fitting equipment, for example, callipers, sleep boards, inappropriate splinting. </w:t>
      </w:r>
    </w:p>
    <w:p w14:paraId="6929E535" w14:textId="77777777" w:rsidR="00CA2E43" w:rsidRPr="00CA2E43" w:rsidRDefault="00CA2E43" w:rsidP="00BC4572">
      <w:pPr>
        <w:widowControl w:val="0"/>
        <w:numPr>
          <w:ilvl w:val="0"/>
          <w:numId w:val="25"/>
        </w:numPr>
        <w:spacing w:after="120" w:line="240" w:lineRule="auto"/>
        <w:rPr>
          <w:rFonts w:ascii="Nunito" w:eastAsia="Montserrat" w:hAnsi="Nunito" w:cs="Montserrat"/>
        </w:rPr>
      </w:pPr>
      <w:r w:rsidRPr="00CA2E43">
        <w:rPr>
          <w:rFonts w:ascii="Nunito" w:eastAsia="Montserrat" w:hAnsi="Nunito" w:cs="Montserrat"/>
        </w:rPr>
        <w:t>Misappropriation of a child’s finances; or </w:t>
      </w:r>
    </w:p>
    <w:p w14:paraId="074B0251" w14:textId="77777777" w:rsidR="00CA2E43" w:rsidRPr="00CA2E43" w:rsidRDefault="00CA2E43" w:rsidP="00BC4572">
      <w:pPr>
        <w:widowControl w:val="0"/>
        <w:numPr>
          <w:ilvl w:val="0"/>
          <w:numId w:val="25"/>
        </w:numPr>
        <w:spacing w:after="120" w:line="240" w:lineRule="auto"/>
        <w:rPr>
          <w:rFonts w:ascii="Nunito" w:eastAsia="Montserrat" w:hAnsi="Nunito" w:cs="Montserrat"/>
        </w:rPr>
      </w:pPr>
      <w:r w:rsidRPr="00CA2E43">
        <w:rPr>
          <w:rFonts w:ascii="Nunito" w:eastAsia="Montserrat" w:hAnsi="Nunito" w:cs="Montserrat"/>
        </w:rPr>
        <w:t>Inappropriate invasive procedures. </w:t>
      </w:r>
    </w:p>
    <w:p w14:paraId="24C19EFA" w14:textId="77777777" w:rsidR="0072149E" w:rsidRPr="003D1F35" w:rsidRDefault="0072149E" w:rsidP="00254DB4">
      <w:pPr>
        <w:widowControl w:val="0"/>
        <w:spacing w:after="120"/>
        <w:rPr>
          <w:rFonts w:ascii="Nunito SemiBold" w:eastAsia="Segoe UI" w:hAnsi="Nunito SemiBold" w:cs="Segoe UI"/>
          <w:color w:val="DD0D0D"/>
        </w:rPr>
      </w:pPr>
    </w:p>
    <w:p w14:paraId="04168D86" w14:textId="77777777" w:rsidR="00202C21" w:rsidRDefault="00254DB4" w:rsidP="00202C21">
      <w:pPr>
        <w:widowControl w:val="0"/>
        <w:spacing w:after="120"/>
        <w:rPr>
          <w:rFonts w:ascii="Times New Roman" w:eastAsia="Times New Roman" w:hAnsi="Times New Roman" w:cs="Times New Roman"/>
          <w:sz w:val="24"/>
          <w:szCs w:val="24"/>
          <w:lang w:eastAsia="en-GB"/>
        </w:rPr>
      </w:pPr>
      <w:r>
        <w:rPr>
          <w:rFonts w:ascii="Nunito SemiBold" w:eastAsia="Segoe UI" w:hAnsi="Nunito SemiBold" w:cs="Segoe UI"/>
          <w:color w:val="DD0D0D"/>
          <w:sz w:val="40"/>
          <w:szCs w:val="40"/>
        </w:rPr>
        <w:t>1</w:t>
      </w:r>
      <w:r w:rsidR="0072149E">
        <w:rPr>
          <w:rFonts w:ascii="Nunito SemiBold" w:eastAsia="Segoe UI" w:hAnsi="Nunito SemiBold" w:cs="Segoe UI"/>
          <w:color w:val="DD0D0D"/>
          <w:sz w:val="40"/>
          <w:szCs w:val="40"/>
        </w:rPr>
        <w:t>9</w:t>
      </w:r>
      <w:r w:rsidRPr="00AE0370">
        <w:rPr>
          <w:rFonts w:ascii="Nunito SemiBold" w:eastAsia="Segoe UI" w:hAnsi="Nunito SemiBold" w:cs="Segoe UI"/>
          <w:color w:val="DD0D0D"/>
          <w:sz w:val="40"/>
          <w:szCs w:val="40"/>
        </w:rPr>
        <w:t xml:space="preserve"> </w:t>
      </w:r>
      <w:r w:rsidR="00621859" w:rsidRPr="00621859">
        <w:rPr>
          <w:rFonts w:ascii="Nunito SemiBold" w:eastAsia="Segoe UI" w:hAnsi="Nunito SemiBold" w:cs="Segoe UI"/>
          <w:sz w:val="40"/>
          <w:szCs w:val="40"/>
        </w:rPr>
        <w:t>Behaviours Linked to Safeguarding Issues</w:t>
      </w:r>
    </w:p>
    <w:p w14:paraId="76F41C19" w14:textId="644458FC" w:rsidR="00202C21" w:rsidRPr="00202C21" w:rsidRDefault="00202C21" w:rsidP="00202C21">
      <w:pPr>
        <w:widowControl w:val="0"/>
        <w:spacing w:after="120"/>
        <w:rPr>
          <w:rFonts w:ascii="Nunito" w:eastAsia="Segoe UI" w:hAnsi="Nunito" w:cs="Segoe UI"/>
          <w:color w:val="DD0D0D"/>
          <w:lang w:val="en-US"/>
        </w:rPr>
      </w:pPr>
      <w:r>
        <w:rPr>
          <w:rFonts w:ascii="Times New Roman" w:eastAsia="Times New Roman" w:hAnsi="Times New Roman" w:cs="Times New Roman"/>
          <w:sz w:val="24"/>
          <w:szCs w:val="24"/>
          <w:lang w:eastAsia="en-GB"/>
        </w:rPr>
        <w:t>At 1</w:t>
      </w:r>
      <w:r w:rsidRPr="00202C21">
        <w:rPr>
          <w:rFonts w:ascii="Times New Roman" w:eastAsia="Times New Roman" w:hAnsi="Times New Roman" w:cs="Times New Roman"/>
          <w:sz w:val="24"/>
          <w:szCs w:val="24"/>
          <w:vertAlign w:val="superscript"/>
          <w:lang w:eastAsia="en-GB"/>
        </w:rPr>
        <w:t>st</w:t>
      </w:r>
      <w:r>
        <w:rPr>
          <w:rFonts w:ascii="Times New Roman" w:eastAsia="Times New Roman" w:hAnsi="Times New Roman" w:cs="Times New Roman"/>
          <w:sz w:val="24"/>
          <w:szCs w:val="24"/>
          <w:lang w:eastAsia="en-GB"/>
        </w:rPr>
        <w:t xml:space="preserve"> </w:t>
      </w:r>
      <w:r w:rsidRPr="00202C21">
        <w:rPr>
          <w:rFonts w:ascii="Nunito" w:eastAsia="Times New Roman" w:hAnsi="Nunito" w:cs="Times New Roman"/>
          <w:lang w:eastAsia="en-GB"/>
        </w:rPr>
        <w:t>Staff, we recognise that changes in a child's behaviour, presentation or emotional wellbeing may indicate that they are experiencing abuse, neglect, exploitation or other safeguarding concerns. Staff understand that behaviours are often a form of communication and should not be viewed in isolation or simply as poor behaviour. Instead, staff will consider the child's lived experience, family circumstances, peer relationships, online activity and any known vulnerabilities when assessing risk.</w:t>
      </w:r>
    </w:p>
    <w:p w14:paraId="0DE6D81B" w14:textId="77777777" w:rsidR="00202C21" w:rsidRDefault="00202C21" w:rsidP="00202C21">
      <w:pPr>
        <w:spacing w:before="100" w:beforeAutospacing="1" w:after="100" w:afterAutospacing="1" w:line="240" w:lineRule="auto"/>
        <w:rPr>
          <w:rFonts w:ascii="Nunito" w:eastAsia="Times New Roman" w:hAnsi="Nunito" w:cs="Times New Roman"/>
          <w:lang w:eastAsia="en-GB"/>
        </w:rPr>
      </w:pPr>
      <w:r w:rsidRPr="00202C21">
        <w:rPr>
          <w:rFonts w:ascii="Nunito" w:eastAsia="Times New Roman" w:hAnsi="Nunito" w:cs="Times New Roman"/>
          <w:lang w:eastAsia="en-GB"/>
        </w:rPr>
        <w:t>As an Alternative Provision, we recognise that many learners may have experienced trauma, adverse childhood experiences or disrupted education. Staff will therefore adopt a trauma-informed and child-centred approach, remaining professionally curious and considering whether presenting behaviours may indicate unmet needs or safeguarding concerns rather than responding solely through behaviour management procedures.</w:t>
      </w:r>
    </w:p>
    <w:p w14:paraId="57FA76CA" w14:textId="78A98C5E" w:rsidR="00202C21" w:rsidRDefault="00202C21" w:rsidP="00202C21">
      <w:pPr>
        <w:spacing w:before="100" w:beforeAutospacing="1" w:after="100" w:afterAutospacing="1" w:line="240" w:lineRule="auto"/>
        <w:rPr>
          <w:rFonts w:ascii="Nunito" w:eastAsia="Times New Roman" w:hAnsi="Nunito" w:cs="Times New Roman"/>
          <w:lang w:eastAsia="en-GB"/>
        </w:rPr>
      </w:pPr>
      <w:r>
        <w:rPr>
          <w:rFonts w:ascii="Nunito" w:eastAsia="Times New Roman" w:hAnsi="Nunito" w:cs="Times New Roman"/>
          <w:lang w:eastAsia="en-GB"/>
        </w:rPr>
        <w:lastRenderedPageBreak/>
        <w:t xml:space="preserve">Examples of behaviour linked to Safeguarding Issues include but are not limited to: </w:t>
      </w:r>
    </w:p>
    <w:p w14:paraId="2E1764F3" w14:textId="3EBC819C" w:rsidR="00202C21" w:rsidRPr="00202C21" w:rsidRDefault="00202C21" w:rsidP="00BC4572">
      <w:pPr>
        <w:pStyle w:val="ListParagraph"/>
        <w:numPr>
          <w:ilvl w:val="0"/>
          <w:numId w:val="65"/>
        </w:numPr>
        <w:spacing w:after="0" w:line="240" w:lineRule="auto"/>
        <w:rPr>
          <w:rFonts w:ascii="Nunito" w:eastAsia="Times New Roman" w:hAnsi="Nunito" w:cs="Times New Roman"/>
          <w:lang w:eastAsia="en-GB"/>
        </w:rPr>
      </w:pPr>
      <w:r w:rsidRPr="00202C21">
        <w:rPr>
          <w:rFonts w:ascii="Nunito" w:eastAsia="Times New Roman" w:hAnsi="Nunito" w:cs="Times New Roman"/>
          <w:lang w:eastAsia="en-GB"/>
        </w:rPr>
        <w:t xml:space="preserve">Persistent or unexplained absence from education. </w:t>
      </w:r>
    </w:p>
    <w:p w14:paraId="52888A68" w14:textId="5516B0FB" w:rsidR="00202C21" w:rsidRPr="00202C21" w:rsidRDefault="00202C21" w:rsidP="00BC4572">
      <w:pPr>
        <w:pStyle w:val="ListParagraph"/>
        <w:numPr>
          <w:ilvl w:val="0"/>
          <w:numId w:val="65"/>
        </w:numPr>
        <w:spacing w:after="0" w:line="240" w:lineRule="auto"/>
        <w:rPr>
          <w:rFonts w:ascii="Nunito" w:eastAsia="Times New Roman" w:hAnsi="Nunito" w:cs="Times New Roman"/>
          <w:lang w:eastAsia="en-GB"/>
        </w:rPr>
      </w:pPr>
      <w:r w:rsidRPr="00202C21">
        <w:rPr>
          <w:rFonts w:ascii="Nunito" w:eastAsia="Times New Roman" w:hAnsi="Nunito" w:cs="Times New Roman"/>
          <w:lang w:eastAsia="en-GB"/>
        </w:rPr>
        <w:t xml:space="preserve">Sudden deterioration in attendance or punctuality. </w:t>
      </w:r>
    </w:p>
    <w:p w14:paraId="5B328BBD" w14:textId="21B3CA4B" w:rsidR="00202C21" w:rsidRPr="00202C21" w:rsidRDefault="00202C21" w:rsidP="00BC4572">
      <w:pPr>
        <w:pStyle w:val="ListParagraph"/>
        <w:numPr>
          <w:ilvl w:val="0"/>
          <w:numId w:val="65"/>
        </w:numPr>
        <w:spacing w:after="0" w:line="240" w:lineRule="auto"/>
        <w:rPr>
          <w:rFonts w:ascii="Nunito" w:eastAsia="Times New Roman" w:hAnsi="Nunito" w:cs="Times New Roman"/>
          <w:lang w:eastAsia="en-GB"/>
        </w:rPr>
      </w:pPr>
      <w:r w:rsidRPr="00202C21">
        <w:rPr>
          <w:rFonts w:ascii="Nunito" w:eastAsia="Times New Roman" w:hAnsi="Nunito" w:cs="Times New Roman"/>
          <w:lang w:eastAsia="en-GB"/>
        </w:rPr>
        <w:t xml:space="preserve">Drug or alcohol misuse. </w:t>
      </w:r>
    </w:p>
    <w:p w14:paraId="3D27ACA0" w14:textId="74BBDE03" w:rsidR="00202C21" w:rsidRPr="00202C21" w:rsidRDefault="00202C21" w:rsidP="00BC4572">
      <w:pPr>
        <w:pStyle w:val="ListParagraph"/>
        <w:numPr>
          <w:ilvl w:val="0"/>
          <w:numId w:val="65"/>
        </w:numPr>
        <w:spacing w:after="0" w:line="240" w:lineRule="auto"/>
        <w:rPr>
          <w:rFonts w:ascii="Nunito" w:eastAsia="Times New Roman" w:hAnsi="Nunito" w:cs="Times New Roman"/>
          <w:lang w:eastAsia="en-GB"/>
        </w:rPr>
      </w:pPr>
      <w:r w:rsidRPr="00202C21">
        <w:rPr>
          <w:rFonts w:ascii="Nunito" w:eastAsia="Times New Roman" w:hAnsi="Nunito" w:cs="Times New Roman"/>
          <w:lang w:eastAsia="en-GB"/>
        </w:rPr>
        <w:t xml:space="preserve">Possession of weapons. </w:t>
      </w:r>
    </w:p>
    <w:p w14:paraId="36163D3C" w14:textId="69B87618" w:rsidR="00202C21" w:rsidRPr="00202C21" w:rsidRDefault="00202C21" w:rsidP="00BC4572">
      <w:pPr>
        <w:pStyle w:val="ListParagraph"/>
        <w:numPr>
          <w:ilvl w:val="0"/>
          <w:numId w:val="65"/>
        </w:numPr>
        <w:spacing w:after="0" w:line="240" w:lineRule="auto"/>
        <w:rPr>
          <w:rFonts w:ascii="Nunito" w:eastAsia="Times New Roman" w:hAnsi="Nunito" w:cs="Times New Roman"/>
          <w:lang w:eastAsia="en-GB"/>
        </w:rPr>
      </w:pPr>
      <w:r w:rsidRPr="00202C21">
        <w:rPr>
          <w:rFonts w:ascii="Nunito" w:eastAsia="Times New Roman" w:hAnsi="Nunito" w:cs="Times New Roman"/>
          <w:lang w:eastAsia="en-GB"/>
        </w:rPr>
        <w:t xml:space="preserve">Association with gangs or criminal groups. </w:t>
      </w:r>
    </w:p>
    <w:p w14:paraId="0E37E8BD" w14:textId="117EE724" w:rsidR="00202C21" w:rsidRPr="00202C21" w:rsidRDefault="00202C21" w:rsidP="00BC4572">
      <w:pPr>
        <w:pStyle w:val="ListParagraph"/>
        <w:numPr>
          <w:ilvl w:val="0"/>
          <w:numId w:val="65"/>
        </w:numPr>
        <w:spacing w:after="0" w:line="240" w:lineRule="auto"/>
        <w:rPr>
          <w:rFonts w:ascii="Nunito" w:eastAsia="Times New Roman" w:hAnsi="Nunito" w:cs="Times New Roman"/>
          <w:lang w:eastAsia="en-GB"/>
        </w:rPr>
      </w:pPr>
      <w:r w:rsidRPr="00202C21">
        <w:rPr>
          <w:rFonts w:ascii="Nunito" w:eastAsia="Times New Roman" w:hAnsi="Nunito" w:cs="Times New Roman"/>
          <w:lang w:eastAsia="en-GB"/>
        </w:rPr>
        <w:t xml:space="preserve">Evidence of Child Criminal Exploitation or County Lines. </w:t>
      </w:r>
    </w:p>
    <w:p w14:paraId="11E84825" w14:textId="47621458" w:rsidR="00202C21" w:rsidRPr="00202C21" w:rsidRDefault="00202C21" w:rsidP="00BC4572">
      <w:pPr>
        <w:pStyle w:val="ListParagraph"/>
        <w:numPr>
          <w:ilvl w:val="0"/>
          <w:numId w:val="65"/>
        </w:numPr>
        <w:spacing w:after="0" w:line="240" w:lineRule="auto"/>
        <w:rPr>
          <w:rFonts w:ascii="Nunito" w:eastAsia="Times New Roman" w:hAnsi="Nunito" w:cs="Times New Roman"/>
          <w:lang w:eastAsia="en-GB"/>
        </w:rPr>
      </w:pPr>
      <w:r w:rsidRPr="00202C21">
        <w:rPr>
          <w:rFonts w:ascii="Nunito" w:eastAsia="Times New Roman" w:hAnsi="Nunito" w:cs="Times New Roman"/>
          <w:lang w:eastAsia="en-GB"/>
        </w:rPr>
        <w:t xml:space="preserve">Radicalisation or exposure to extremist ideology. </w:t>
      </w:r>
    </w:p>
    <w:p w14:paraId="172470BC" w14:textId="6C6DE72B" w:rsidR="00202C21" w:rsidRPr="00202C21" w:rsidRDefault="00202C21" w:rsidP="00BC4572">
      <w:pPr>
        <w:pStyle w:val="ListParagraph"/>
        <w:numPr>
          <w:ilvl w:val="0"/>
          <w:numId w:val="65"/>
        </w:numPr>
        <w:spacing w:after="0" w:line="240" w:lineRule="auto"/>
        <w:rPr>
          <w:rFonts w:ascii="Nunito" w:eastAsia="Times New Roman" w:hAnsi="Nunito" w:cs="Times New Roman"/>
          <w:lang w:eastAsia="en-GB"/>
        </w:rPr>
      </w:pPr>
      <w:r w:rsidRPr="00202C21">
        <w:rPr>
          <w:rFonts w:ascii="Nunito" w:eastAsia="Times New Roman" w:hAnsi="Nunito" w:cs="Times New Roman"/>
          <w:lang w:eastAsia="en-GB"/>
        </w:rPr>
        <w:t xml:space="preserve">Sudden changes in friendship groups. </w:t>
      </w:r>
    </w:p>
    <w:p w14:paraId="6C05A619" w14:textId="351C6A53" w:rsidR="00202C21" w:rsidRPr="00202C21" w:rsidRDefault="00202C21" w:rsidP="00BC4572">
      <w:pPr>
        <w:pStyle w:val="ListParagraph"/>
        <w:numPr>
          <w:ilvl w:val="0"/>
          <w:numId w:val="65"/>
        </w:numPr>
        <w:spacing w:after="0" w:line="240" w:lineRule="auto"/>
        <w:rPr>
          <w:rFonts w:ascii="Nunito" w:eastAsia="Times New Roman" w:hAnsi="Nunito" w:cs="Times New Roman"/>
          <w:lang w:eastAsia="en-GB"/>
        </w:rPr>
      </w:pPr>
      <w:r w:rsidRPr="00202C21">
        <w:rPr>
          <w:rFonts w:ascii="Nunito" w:eastAsia="Times New Roman" w:hAnsi="Nunito" w:cs="Times New Roman"/>
          <w:lang w:eastAsia="en-GB"/>
        </w:rPr>
        <w:t xml:space="preserve">Secretive behaviour. </w:t>
      </w:r>
    </w:p>
    <w:p w14:paraId="2FC20A10" w14:textId="41A8520B" w:rsidR="00202C21" w:rsidRPr="00202C21" w:rsidRDefault="00202C21" w:rsidP="00BC4572">
      <w:pPr>
        <w:pStyle w:val="ListParagraph"/>
        <w:numPr>
          <w:ilvl w:val="0"/>
          <w:numId w:val="65"/>
        </w:numPr>
        <w:spacing w:after="0" w:line="240" w:lineRule="auto"/>
        <w:rPr>
          <w:rFonts w:ascii="Nunito" w:eastAsia="Times New Roman" w:hAnsi="Nunito" w:cs="Times New Roman"/>
          <w:lang w:eastAsia="en-GB"/>
        </w:rPr>
      </w:pPr>
      <w:r w:rsidRPr="00202C21">
        <w:rPr>
          <w:rFonts w:ascii="Nunito" w:eastAsia="Times New Roman" w:hAnsi="Nunito" w:cs="Times New Roman"/>
          <w:lang w:eastAsia="en-GB"/>
        </w:rPr>
        <w:t xml:space="preserve">Significant changes in appearance or emotional wellbeing. </w:t>
      </w:r>
    </w:p>
    <w:p w14:paraId="4208E0C1" w14:textId="72D9E9CF" w:rsidR="00202C21" w:rsidRPr="00202C21" w:rsidRDefault="00202C21" w:rsidP="00BC4572">
      <w:pPr>
        <w:pStyle w:val="ListParagraph"/>
        <w:numPr>
          <w:ilvl w:val="0"/>
          <w:numId w:val="65"/>
        </w:numPr>
        <w:spacing w:after="0" w:line="240" w:lineRule="auto"/>
        <w:rPr>
          <w:rFonts w:ascii="Nunito" w:eastAsia="Times New Roman" w:hAnsi="Nunito" w:cs="Times New Roman"/>
          <w:lang w:eastAsia="en-GB"/>
        </w:rPr>
      </w:pPr>
      <w:r w:rsidRPr="00202C21">
        <w:rPr>
          <w:rFonts w:ascii="Nunito" w:eastAsia="Times New Roman" w:hAnsi="Nunito" w:cs="Times New Roman"/>
          <w:lang w:eastAsia="en-GB"/>
        </w:rPr>
        <w:t xml:space="preserve">Self-harm or suicidal ideation. </w:t>
      </w:r>
    </w:p>
    <w:p w14:paraId="69A316E4" w14:textId="1770664F" w:rsidR="00202C21" w:rsidRPr="00202C21" w:rsidRDefault="00202C21" w:rsidP="00BC4572">
      <w:pPr>
        <w:pStyle w:val="ListParagraph"/>
        <w:numPr>
          <w:ilvl w:val="0"/>
          <w:numId w:val="65"/>
        </w:numPr>
        <w:spacing w:after="0" w:line="240" w:lineRule="auto"/>
        <w:rPr>
          <w:rFonts w:ascii="Nunito" w:eastAsia="Times New Roman" w:hAnsi="Nunito" w:cs="Times New Roman"/>
          <w:lang w:eastAsia="en-GB"/>
        </w:rPr>
      </w:pPr>
      <w:r w:rsidRPr="00202C21">
        <w:rPr>
          <w:rFonts w:ascii="Nunito" w:eastAsia="Times New Roman" w:hAnsi="Nunito" w:cs="Times New Roman"/>
          <w:lang w:eastAsia="en-GB"/>
        </w:rPr>
        <w:t xml:space="preserve">Running away or going missing. </w:t>
      </w:r>
    </w:p>
    <w:p w14:paraId="30B20D4F" w14:textId="7ED91637" w:rsidR="00202C21" w:rsidRPr="00202C21" w:rsidRDefault="00202C21" w:rsidP="00BC4572">
      <w:pPr>
        <w:pStyle w:val="ListParagraph"/>
        <w:numPr>
          <w:ilvl w:val="0"/>
          <w:numId w:val="65"/>
        </w:numPr>
        <w:spacing w:after="0" w:line="240" w:lineRule="auto"/>
        <w:rPr>
          <w:rFonts w:ascii="Nunito" w:eastAsia="Times New Roman" w:hAnsi="Nunito" w:cs="Times New Roman"/>
          <w:lang w:eastAsia="en-GB"/>
        </w:rPr>
      </w:pPr>
      <w:r w:rsidRPr="00202C21">
        <w:rPr>
          <w:rFonts w:ascii="Nunito" w:eastAsia="Times New Roman" w:hAnsi="Nunito" w:cs="Times New Roman"/>
          <w:lang w:eastAsia="en-GB"/>
        </w:rPr>
        <w:t xml:space="preserve">Possession or sharing of indecent images. </w:t>
      </w:r>
    </w:p>
    <w:p w14:paraId="39B5596E" w14:textId="2F2D1244" w:rsidR="00202C21" w:rsidRPr="00202C21" w:rsidRDefault="00202C21" w:rsidP="00BC4572">
      <w:pPr>
        <w:pStyle w:val="ListParagraph"/>
        <w:numPr>
          <w:ilvl w:val="0"/>
          <w:numId w:val="65"/>
        </w:numPr>
        <w:spacing w:after="0" w:line="240" w:lineRule="auto"/>
        <w:rPr>
          <w:rFonts w:ascii="Nunito" w:eastAsia="Times New Roman" w:hAnsi="Nunito" w:cs="Times New Roman"/>
          <w:lang w:eastAsia="en-GB"/>
        </w:rPr>
      </w:pPr>
      <w:r w:rsidRPr="00202C21">
        <w:rPr>
          <w:rFonts w:ascii="Nunito" w:eastAsia="Times New Roman" w:hAnsi="Nunito" w:cs="Times New Roman"/>
          <w:lang w:eastAsia="en-GB"/>
        </w:rPr>
        <w:t xml:space="preserve">Increased online activity or online grooming indicators. </w:t>
      </w:r>
    </w:p>
    <w:p w14:paraId="7D34A09B" w14:textId="35BAB561" w:rsidR="00202C21" w:rsidRPr="00202C21" w:rsidRDefault="00202C21" w:rsidP="00BC4572">
      <w:pPr>
        <w:pStyle w:val="ListParagraph"/>
        <w:numPr>
          <w:ilvl w:val="0"/>
          <w:numId w:val="65"/>
        </w:numPr>
        <w:spacing w:after="0" w:line="240" w:lineRule="auto"/>
        <w:rPr>
          <w:rFonts w:ascii="Nunito" w:eastAsia="Times New Roman" w:hAnsi="Nunito" w:cs="Times New Roman"/>
          <w:lang w:eastAsia="en-GB"/>
        </w:rPr>
      </w:pPr>
      <w:r w:rsidRPr="00202C21">
        <w:rPr>
          <w:rFonts w:ascii="Nunito" w:eastAsia="Times New Roman" w:hAnsi="Nunito" w:cs="Times New Roman"/>
          <w:lang w:eastAsia="en-GB"/>
        </w:rPr>
        <w:t xml:space="preserve">Financial exploitation. </w:t>
      </w:r>
    </w:p>
    <w:p w14:paraId="67025DBB" w14:textId="25EE8341" w:rsidR="00202C21" w:rsidRPr="00202C21" w:rsidRDefault="00202C21" w:rsidP="00BC4572">
      <w:pPr>
        <w:pStyle w:val="ListParagraph"/>
        <w:numPr>
          <w:ilvl w:val="0"/>
          <w:numId w:val="65"/>
        </w:numPr>
        <w:spacing w:after="0" w:line="240" w:lineRule="auto"/>
        <w:rPr>
          <w:rFonts w:ascii="Nunito" w:eastAsia="Times New Roman" w:hAnsi="Nunito" w:cs="Times New Roman"/>
          <w:lang w:eastAsia="en-GB"/>
        </w:rPr>
      </w:pPr>
      <w:r w:rsidRPr="00202C21">
        <w:rPr>
          <w:rFonts w:ascii="Nunito" w:eastAsia="Times New Roman" w:hAnsi="Nunito" w:cs="Times New Roman"/>
          <w:lang w:eastAsia="en-GB"/>
        </w:rPr>
        <w:t xml:space="preserve">Sexualised behaviour inappropriate to age. </w:t>
      </w:r>
    </w:p>
    <w:p w14:paraId="60D2BFD9" w14:textId="41C420C4" w:rsidR="00202C21" w:rsidRPr="00202C21" w:rsidRDefault="00202C21" w:rsidP="00BC4572">
      <w:pPr>
        <w:pStyle w:val="ListParagraph"/>
        <w:numPr>
          <w:ilvl w:val="0"/>
          <w:numId w:val="65"/>
        </w:numPr>
        <w:spacing w:after="0" w:line="240" w:lineRule="auto"/>
        <w:rPr>
          <w:rFonts w:ascii="Nunito" w:eastAsia="Times New Roman" w:hAnsi="Nunito" w:cs="Times New Roman"/>
          <w:lang w:eastAsia="en-GB"/>
        </w:rPr>
      </w:pPr>
      <w:r w:rsidRPr="00202C21">
        <w:rPr>
          <w:rFonts w:ascii="Nunito" w:eastAsia="Times New Roman" w:hAnsi="Nunito" w:cs="Times New Roman"/>
          <w:lang w:eastAsia="en-GB"/>
        </w:rPr>
        <w:t xml:space="preserve">Sudden access to money or expensive items. </w:t>
      </w:r>
    </w:p>
    <w:p w14:paraId="5451B3A7" w14:textId="624C8AA6" w:rsidR="00202C21" w:rsidRPr="00202C21" w:rsidRDefault="00202C21" w:rsidP="00BC4572">
      <w:pPr>
        <w:pStyle w:val="ListParagraph"/>
        <w:numPr>
          <w:ilvl w:val="0"/>
          <w:numId w:val="65"/>
        </w:numPr>
        <w:spacing w:before="100" w:beforeAutospacing="1" w:after="100" w:afterAutospacing="1" w:line="240" w:lineRule="auto"/>
        <w:rPr>
          <w:rFonts w:ascii="Nunito" w:eastAsia="Times New Roman" w:hAnsi="Nunito" w:cs="Times New Roman"/>
          <w:lang w:eastAsia="en-GB"/>
        </w:rPr>
      </w:pPr>
      <w:r w:rsidRPr="00202C21">
        <w:rPr>
          <w:rFonts w:ascii="Nunito" w:eastAsia="Times New Roman" w:hAnsi="Nunito" w:cs="Times New Roman"/>
          <w:lang w:eastAsia="en-GB"/>
        </w:rPr>
        <w:t xml:space="preserve">Fear of </w:t>
      </w:r>
      <w:proofErr w:type="gramStart"/>
      <w:r w:rsidRPr="00202C21">
        <w:rPr>
          <w:rFonts w:ascii="Nunito" w:eastAsia="Times New Roman" w:hAnsi="Nunito" w:cs="Times New Roman"/>
          <w:lang w:eastAsia="en-GB"/>
        </w:rPr>
        <w:t>particular individuals</w:t>
      </w:r>
      <w:proofErr w:type="gramEnd"/>
      <w:r w:rsidRPr="00202C21">
        <w:rPr>
          <w:rFonts w:ascii="Nunito" w:eastAsia="Times New Roman" w:hAnsi="Nunito" w:cs="Times New Roman"/>
          <w:lang w:eastAsia="en-GB"/>
        </w:rPr>
        <w:t xml:space="preserve"> or locations.</w:t>
      </w:r>
    </w:p>
    <w:p w14:paraId="60FE4702" w14:textId="77777777" w:rsidR="00202C21" w:rsidRPr="00202C21" w:rsidRDefault="00202C21" w:rsidP="00202C21">
      <w:pPr>
        <w:widowControl w:val="0"/>
        <w:spacing w:after="120"/>
        <w:rPr>
          <w:rFonts w:ascii="Nunito SemiBold" w:eastAsia="Montserrat" w:hAnsi="Nunito SemiBold" w:cs="Montserrat"/>
          <w:b/>
          <w:bCs/>
          <w:color w:val="EE0000"/>
        </w:rPr>
      </w:pPr>
      <w:r w:rsidRPr="00202C21">
        <w:rPr>
          <w:rFonts w:ascii="Nunito SemiBold" w:eastAsia="Montserrat" w:hAnsi="Nunito SemiBold" w:cs="Montserrat"/>
          <w:b/>
          <w:bCs/>
          <w:color w:val="EE0000"/>
        </w:rPr>
        <w:t>Bullying, Including Cyberbullying</w:t>
      </w:r>
    </w:p>
    <w:p w14:paraId="15F70008" w14:textId="77777777" w:rsidR="00202C21" w:rsidRPr="00202C21" w:rsidRDefault="00202C21" w:rsidP="00202C21">
      <w:pPr>
        <w:widowControl w:val="0"/>
        <w:spacing w:after="120"/>
        <w:rPr>
          <w:rFonts w:ascii="Nunito" w:eastAsia="Montserrat" w:hAnsi="Nunito" w:cs="Montserrat"/>
        </w:rPr>
      </w:pPr>
      <w:r w:rsidRPr="00202C21">
        <w:rPr>
          <w:rFonts w:ascii="Nunito" w:eastAsia="Montserrat" w:hAnsi="Nunito" w:cs="Montserrat"/>
        </w:rPr>
        <w:t>1st Staff recognises that bullying is a safeguarding concern and will not be tolerated in any form. Bullying may be physical, verbal, emotional, relational, discriminatory or online and may have a significant impact on a child's emotional wellbeing, physical safety and educational outcomes.</w:t>
      </w:r>
    </w:p>
    <w:p w14:paraId="3FC8E063" w14:textId="77777777" w:rsidR="00202C21" w:rsidRPr="00202C21" w:rsidRDefault="00202C21" w:rsidP="00202C21">
      <w:pPr>
        <w:widowControl w:val="0"/>
        <w:spacing w:after="120"/>
        <w:rPr>
          <w:rFonts w:ascii="Nunito" w:eastAsia="Montserrat" w:hAnsi="Nunito" w:cs="Montserrat"/>
        </w:rPr>
      </w:pPr>
      <w:r w:rsidRPr="00202C21">
        <w:rPr>
          <w:rFonts w:ascii="Nunito" w:eastAsia="Montserrat" w:hAnsi="Nunito" w:cs="Montserrat"/>
        </w:rPr>
        <w:t>Bullying may include, but is not limited to:</w:t>
      </w:r>
    </w:p>
    <w:p w14:paraId="1855199F" w14:textId="77777777" w:rsidR="00202C21" w:rsidRPr="00202C21" w:rsidRDefault="00202C21" w:rsidP="00BC4572">
      <w:pPr>
        <w:widowControl w:val="0"/>
        <w:numPr>
          <w:ilvl w:val="0"/>
          <w:numId w:val="66"/>
        </w:numPr>
        <w:spacing w:after="120"/>
        <w:rPr>
          <w:rFonts w:ascii="Nunito" w:eastAsia="Montserrat" w:hAnsi="Nunito" w:cs="Montserrat"/>
        </w:rPr>
      </w:pPr>
      <w:r w:rsidRPr="00202C21">
        <w:rPr>
          <w:rFonts w:ascii="Nunito" w:eastAsia="Montserrat" w:hAnsi="Nunito" w:cs="Montserrat"/>
        </w:rPr>
        <w:t>Physical bullying, including assault, intimidation or damage to property.</w:t>
      </w:r>
    </w:p>
    <w:p w14:paraId="13C4B292" w14:textId="77777777" w:rsidR="00202C21" w:rsidRPr="00202C21" w:rsidRDefault="00202C21" w:rsidP="00BC4572">
      <w:pPr>
        <w:widowControl w:val="0"/>
        <w:numPr>
          <w:ilvl w:val="0"/>
          <w:numId w:val="66"/>
        </w:numPr>
        <w:spacing w:after="120"/>
        <w:rPr>
          <w:rFonts w:ascii="Nunito" w:eastAsia="Montserrat" w:hAnsi="Nunito" w:cs="Montserrat"/>
        </w:rPr>
      </w:pPr>
      <w:r w:rsidRPr="00202C21">
        <w:rPr>
          <w:rFonts w:ascii="Nunito" w:eastAsia="Montserrat" w:hAnsi="Nunito" w:cs="Montserrat"/>
        </w:rPr>
        <w:t xml:space="preserve">Verbal bullying, including insults, threats, racist, sexist, homophobic, </w:t>
      </w:r>
      <w:proofErr w:type="spellStart"/>
      <w:r w:rsidRPr="00202C21">
        <w:rPr>
          <w:rFonts w:ascii="Nunito" w:eastAsia="Montserrat" w:hAnsi="Nunito" w:cs="Montserrat"/>
        </w:rPr>
        <w:t>biphobic</w:t>
      </w:r>
      <w:proofErr w:type="spellEnd"/>
      <w:r w:rsidRPr="00202C21">
        <w:rPr>
          <w:rFonts w:ascii="Nunito" w:eastAsia="Montserrat" w:hAnsi="Nunito" w:cs="Montserrat"/>
        </w:rPr>
        <w:t xml:space="preserve"> or disability-related language.</w:t>
      </w:r>
    </w:p>
    <w:p w14:paraId="7C033B4A" w14:textId="77777777" w:rsidR="00202C21" w:rsidRPr="00202C21" w:rsidRDefault="00202C21" w:rsidP="00BC4572">
      <w:pPr>
        <w:widowControl w:val="0"/>
        <w:numPr>
          <w:ilvl w:val="0"/>
          <w:numId w:val="66"/>
        </w:numPr>
        <w:spacing w:after="120"/>
        <w:rPr>
          <w:rFonts w:ascii="Nunito" w:eastAsia="Montserrat" w:hAnsi="Nunito" w:cs="Montserrat"/>
        </w:rPr>
      </w:pPr>
      <w:r w:rsidRPr="00202C21">
        <w:rPr>
          <w:rFonts w:ascii="Nunito" w:eastAsia="Montserrat" w:hAnsi="Nunito" w:cs="Montserrat"/>
        </w:rPr>
        <w:t>Emotional or relational bullying, including intimidation, exclusion, humiliation, manipulation or spreading rumours.</w:t>
      </w:r>
    </w:p>
    <w:p w14:paraId="23068530" w14:textId="77777777" w:rsidR="00202C21" w:rsidRPr="00202C21" w:rsidRDefault="00202C21" w:rsidP="00BC4572">
      <w:pPr>
        <w:widowControl w:val="0"/>
        <w:numPr>
          <w:ilvl w:val="0"/>
          <w:numId w:val="66"/>
        </w:numPr>
        <w:spacing w:after="120"/>
        <w:rPr>
          <w:rFonts w:ascii="Nunito" w:eastAsia="Montserrat" w:hAnsi="Nunito" w:cs="Montserrat"/>
        </w:rPr>
      </w:pPr>
      <w:r w:rsidRPr="00202C21">
        <w:rPr>
          <w:rFonts w:ascii="Nunito" w:eastAsia="Montserrat" w:hAnsi="Nunito" w:cs="Montserrat"/>
        </w:rPr>
        <w:t>Cyberbullying through social media, messaging platforms, gaming platforms, artificial intelligence, manipulated images, anonymous messaging services or other online technologies.</w:t>
      </w:r>
    </w:p>
    <w:p w14:paraId="4C304D4A" w14:textId="77777777" w:rsidR="00202C21" w:rsidRPr="00202C21" w:rsidRDefault="00202C21" w:rsidP="00BC4572">
      <w:pPr>
        <w:widowControl w:val="0"/>
        <w:numPr>
          <w:ilvl w:val="0"/>
          <w:numId w:val="66"/>
        </w:numPr>
        <w:spacing w:after="120"/>
        <w:rPr>
          <w:rFonts w:ascii="Nunito" w:eastAsia="Montserrat" w:hAnsi="Nunito" w:cs="Montserrat"/>
        </w:rPr>
      </w:pPr>
      <w:r w:rsidRPr="00202C21">
        <w:rPr>
          <w:rFonts w:ascii="Nunito" w:eastAsia="Montserrat" w:hAnsi="Nunito" w:cs="Montserrat"/>
        </w:rPr>
        <w:t>Prejudice-related bullying based upon protected characteristics or perceived differences.</w:t>
      </w:r>
    </w:p>
    <w:p w14:paraId="3982936A" w14:textId="77777777" w:rsidR="004C3948" w:rsidRDefault="004C3948" w:rsidP="004C3948">
      <w:pPr>
        <w:pStyle w:val="NormalWeb"/>
        <w:rPr>
          <w:rFonts w:ascii="Nunito" w:hAnsi="Nunito"/>
          <w:sz w:val="22"/>
          <w:szCs w:val="22"/>
        </w:rPr>
      </w:pPr>
      <w:r w:rsidRPr="004C3948">
        <w:rPr>
          <w:rFonts w:ascii="Nunito" w:hAnsi="Nunito"/>
          <w:sz w:val="22"/>
          <w:szCs w:val="22"/>
        </w:rPr>
        <w:t xml:space="preserve">All staff have an awareness of the behaviours and indicators that may suggest a child is experiencing abuse, neglect, exploitation or other safeguarding concerns. Staff understand that behaviours such as drug or alcohol misuse, persistent absence from education, serious violence (including links to County Lines), radicalisation, harmful sexual behaviour, and the </w:t>
      </w:r>
      <w:r w:rsidRPr="004C3948">
        <w:rPr>
          <w:rFonts w:ascii="Nunito" w:hAnsi="Nunito"/>
          <w:sz w:val="22"/>
          <w:szCs w:val="22"/>
        </w:rPr>
        <w:lastRenderedPageBreak/>
        <w:t xml:space="preserve">consensual or non-consensual sharing of nude or semi-nude images and/or videos may indicate that a child is at risk of harm. Staff will consider the child's individual circumstances, </w:t>
      </w:r>
      <w:proofErr w:type="gramStart"/>
      <w:r w:rsidRPr="004C3948">
        <w:rPr>
          <w:rFonts w:ascii="Nunito" w:hAnsi="Nunito"/>
          <w:sz w:val="22"/>
          <w:szCs w:val="22"/>
        </w:rPr>
        <w:t>lived</w:t>
      </w:r>
      <w:proofErr w:type="gramEnd"/>
      <w:r w:rsidRPr="004C3948">
        <w:rPr>
          <w:rFonts w:ascii="Nunito" w:hAnsi="Nunito"/>
          <w:sz w:val="22"/>
          <w:szCs w:val="22"/>
        </w:rPr>
        <w:t xml:space="preserve"> experiences and any known vulnerabilities when assessing risk and determining appropriate safeguarding action.</w:t>
      </w:r>
    </w:p>
    <w:p w14:paraId="59822820" w14:textId="77777777" w:rsidR="004C3948" w:rsidRDefault="004C3948" w:rsidP="004C3948">
      <w:pPr>
        <w:pStyle w:val="NormalWeb"/>
        <w:rPr>
          <w:rFonts w:ascii="Nunito" w:hAnsi="Nunito"/>
          <w:sz w:val="22"/>
          <w:szCs w:val="22"/>
        </w:rPr>
      </w:pPr>
      <w:r w:rsidRPr="004C3948">
        <w:rPr>
          <w:rFonts w:ascii="Nunito" w:hAnsi="Nunito"/>
          <w:sz w:val="22"/>
          <w:szCs w:val="22"/>
        </w:rPr>
        <w:t>Staff recognise that safeguarding concerns rarely occur in isolation. Individual behaviours may appear low level when considered separately; however, when viewed alongside other information, they may indicate cumulative harm or an increased risk of abuse, neglect or exploitation. Staff are expected to remain professionally curious, consider the wider context of the child's life and discuss any concerns with the Designated Safeguarding Lead without delay.</w:t>
      </w:r>
    </w:p>
    <w:p w14:paraId="4F08D623" w14:textId="77777777" w:rsidR="004C3948" w:rsidRPr="004C3948" w:rsidRDefault="004C3948" w:rsidP="004C3948">
      <w:pPr>
        <w:pStyle w:val="NormalWeb"/>
        <w:rPr>
          <w:rFonts w:ascii="Nunito" w:hAnsi="Nunito"/>
        </w:rPr>
      </w:pPr>
      <w:r w:rsidRPr="004C3948">
        <w:rPr>
          <w:rFonts w:ascii="Nunito" w:hAnsi="Nunito"/>
          <w:sz w:val="22"/>
          <w:szCs w:val="22"/>
        </w:rPr>
        <w:t>Any behaviour that gives rise to a safeguarding concern will be responded to promptly and in accordance with this Safeguarding and Child Protection Policy. Staff must record factual observations on MyConcern as soon as possible and report concerns immediately to the Designated Safeguarding Lead. Where a child is believed to be at immediate risk of significant harm, staff must contact Children's Social Care and/or the Police without delay, in accordance with statutory safeguarding guidance</w:t>
      </w:r>
      <w:r w:rsidRPr="004C3948">
        <w:rPr>
          <w:rFonts w:ascii="Nunito" w:hAnsi="Nunito"/>
        </w:rPr>
        <w:t>.</w:t>
      </w:r>
    </w:p>
    <w:p w14:paraId="29D18872" w14:textId="77777777" w:rsidR="004C3948" w:rsidRPr="004C3948" w:rsidRDefault="004C3948" w:rsidP="004C3948">
      <w:pPr>
        <w:pStyle w:val="NormalWeb"/>
        <w:rPr>
          <w:rFonts w:ascii="Nunito" w:hAnsi="Nunito"/>
          <w:sz w:val="22"/>
          <w:szCs w:val="22"/>
        </w:rPr>
      </w:pPr>
    </w:p>
    <w:p w14:paraId="50F73686" w14:textId="77777777" w:rsidR="004C3948" w:rsidRPr="004C3948" w:rsidRDefault="004C3948" w:rsidP="004C3948">
      <w:pPr>
        <w:pStyle w:val="NormalWeb"/>
        <w:rPr>
          <w:rFonts w:ascii="Nunito" w:hAnsi="Nunito"/>
          <w:sz w:val="22"/>
          <w:szCs w:val="22"/>
        </w:rPr>
      </w:pPr>
    </w:p>
    <w:p w14:paraId="66B61BFC" w14:textId="11CD49EC" w:rsidR="00254DB4" w:rsidRPr="00AE0370" w:rsidRDefault="00FE1777" w:rsidP="00254DB4">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20</w:t>
      </w:r>
      <w:r w:rsidR="00254DB4" w:rsidRPr="00AE0370">
        <w:rPr>
          <w:rFonts w:ascii="Nunito SemiBold" w:eastAsia="Segoe UI" w:hAnsi="Nunito SemiBold" w:cs="Segoe UI"/>
          <w:color w:val="DD0D0D"/>
          <w:sz w:val="40"/>
          <w:szCs w:val="40"/>
        </w:rPr>
        <w:t xml:space="preserve"> </w:t>
      </w:r>
      <w:r w:rsidR="00F9564E" w:rsidRPr="00F9564E">
        <w:rPr>
          <w:rFonts w:ascii="Nunito SemiBold" w:eastAsia="Segoe UI" w:hAnsi="Nunito SemiBold" w:cs="Segoe UI"/>
          <w:sz w:val="40"/>
          <w:szCs w:val="40"/>
        </w:rPr>
        <w:t>Child on Child Abuse (incl. sexual violence and sexual harassment)</w:t>
      </w:r>
    </w:p>
    <w:p w14:paraId="50DDC0F9" w14:textId="77777777" w:rsidR="004C3948" w:rsidRPr="004C3948" w:rsidRDefault="004C3948" w:rsidP="004C3948">
      <w:pPr>
        <w:widowControl w:val="0"/>
        <w:spacing w:after="120"/>
        <w:rPr>
          <w:rFonts w:ascii="Nunito" w:eastAsia="Montserrat" w:hAnsi="Nunito" w:cs="Montserrat"/>
        </w:rPr>
      </w:pPr>
      <w:r w:rsidRPr="004C3948">
        <w:rPr>
          <w:rFonts w:ascii="Nunito" w:eastAsia="Montserrat" w:hAnsi="Nunito" w:cs="Montserrat"/>
        </w:rPr>
        <w:t xml:space="preserve">Child-on-child abuse is any form of abuse perpetrated by one child against another child. At 1st Staff, we recognise that children </w:t>
      </w:r>
      <w:proofErr w:type="gramStart"/>
      <w:r w:rsidRPr="004C3948">
        <w:rPr>
          <w:rFonts w:ascii="Nunito" w:eastAsia="Montserrat" w:hAnsi="Nunito" w:cs="Montserrat"/>
        </w:rPr>
        <w:t>are capable of abusing</w:t>
      </w:r>
      <w:proofErr w:type="gramEnd"/>
      <w:r w:rsidRPr="004C3948">
        <w:rPr>
          <w:rFonts w:ascii="Nunito" w:eastAsia="Montserrat" w:hAnsi="Nunito" w:cs="Montserrat"/>
        </w:rPr>
        <w:t xml:space="preserve"> other children and that this abuse can occur both inside and outside of our educational provision, including online. Child-on-child abuse will never be dismissed as harmless, normal or an inevitable part of growing up.</w:t>
      </w:r>
    </w:p>
    <w:p w14:paraId="6640F888" w14:textId="77777777" w:rsidR="004C3948" w:rsidRPr="004C3948" w:rsidRDefault="004C3948" w:rsidP="004C3948">
      <w:pPr>
        <w:widowControl w:val="0"/>
        <w:spacing w:after="120"/>
        <w:rPr>
          <w:rFonts w:ascii="Nunito" w:eastAsia="Montserrat" w:hAnsi="Nunito" w:cs="Montserrat"/>
        </w:rPr>
      </w:pPr>
      <w:r w:rsidRPr="004C3948">
        <w:rPr>
          <w:rFonts w:ascii="Nunito" w:eastAsia="Montserrat" w:hAnsi="Nunito" w:cs="Montserrat"/>
        </w:rPr>
        <w:t>We are committed to maintaining a culture where all children feel safe, respected and able to report concerns. We operate a zero-tolerance approach towards all forms of child-on-child abuse and recognise that failure to challenge inappropriate behaviour can contribute to an unsafe culture in which abuse becomes normalised.</w:t>
      </w:r>
    </w:p>
    <w:p w14:paraId="658B5EB5" w14:textId="77777777" w:rsidR="004C3948" w:rsidRPr="004C3948" w:rsidRDefault="004C3948" w:rsidP="004C3948">
      <w:pPr>
        <w:widowControl w:val="0"/>
        <w:spacing w:after="120"/>
        <w:rPr>
          <w:rFonts w:ascii="Nunito" w:eastAsia="Montserrat" w:hAnsi="Nunito" w:cs="Montserrat"/>
        </w:rPr>
      </w:pPr>
      <w:r w:rsidRPr="004C3948">
        <w:rPr>
          <w:rFonts w:ascii="Nunito" w:eastAsia="Montserrat" w:hAnsi="Nunito" w:cs="Montserrat"/>
        </w:rPr>
        <w:t>Child-on-child abuse may occur between children of any age or gender, individually or in groups, and can involve children of the same or different ages. Abuse may take place face to face, online or through a combination of both. Staff understand that abuse exists on a continuum and may involve a single incident or a pattern of behaviour over time.</w:t>
      </w:r>
    </w:p>
    <w:p w14:paraId="2EBD35C6" w14:textId="77777777" w:rsidR="004C3948" w:rsidRPr="004C3948" w:rsidRDefault="004C3948" w:rsidP="004C3948">
      <w:pPr>
        <w:widowControl w:val="0"/>
        <w:spacing w:after="120"/>
        <w:rPr>
          <w:rFonts w:ascii="Nunito" w:eastAsia="Montserrat" w:hAnsi="Nunito" w:cs="Montserrat"/>
        </w:rPr>
      </w:pPr>
      <w:r w:rsidRPr="004C3948">
        <w:rPr>
          <w:rFonts w:ascii="Nunito" w:eastAsia="Montserrat" w:hAnsi="Nunito" w:cs="Montserrat"/>
        </w:rPr>
        <w:t xml:space="preserve">As an Alternative Provision, we recognise that many learners have experienced trauma, adverse childhood experiences or disrupted education. Staff will adopt a trauma-informed and child-centred approach, </w:t>
      </w:r>
      <w:proofErr w:type="gramStart"/>
      <w:r w:rsidRPr="004C3948">
        <w:rPr>
          <w:rFonts w:ascii="Nunito" w:eastAsia="Montserrat" w:hAnsi="Nunito" w:cs="Montserrat"/>
        </w:rPr>
        <w:t>considering</w:t>
      </w:r>
      <w:proofErr w:type="gramEnd"/>
      <w:r w:rsidRPr="004C3948">
        <w:rPr>
          <w:rFonts w:ascii="Nunito" w:eastAsia="Montserrat" w:hAnsi="Nunito" w:cs="Montserrat"/>
        </w:rPr>
        <w:t xml:space="preserve"> the individual needs of both the victim and the </w:t>
      </w:r>
      <w:r w:rsidRPr="004C3948">
        <w:rPr>
          <w:rFonts w:ascii="Nunito" w:eastAsia="Montserrat" w:hAnsi="Nunito" w:cs="Montserrat"/>
        </w:rPr>
        <w:lastRenderedPageBreak/>
        <w:t xml:space="preserve">alleged perpetrator whilst ensuring that the safety and welfare of the victim </w:t>
      </w:r>
      <w:proofErr w:type="gramStart"/>
      <w:r w:rsidRPr="004C3948">
        <w:rPr>
          <w:rFonts w:ascii="Nunito" w:eastAsia="Montserrat" w:hAnsi="Nunito" w:cs="Montserrat"/>
        </w:rPr>
        <w:t>remains</w:t>
      </w:r>
      <w:proofErr w:type="gramEnd"/>
      <w:r w:rsidRPr="004C3948">
        <w:rPr>
          <w:rFonts w:ascii="Nunito" w:eastAsia="Montserrat" w:hAnsi="Nunito" w:cs="Montserrat"/>
        </w:rPr>
        <w:t xml:space="preserve"> paramount.</w:t>
      </w:r>
    </w:p>
    <w:p w14:paraId="2BC4B59D" w14:textId="77777777" w:rsidR="004C3948" w:rsidRPr="004C3948" w:rsidRDefault="004C3948" w:rsidP="004C3948">
      <w:pPr>
        <w:widowControl w:val="0"/>
        <w:spacing w:after="120"/>
        <w:rPr>
          <w:rFonts w:ascii="Nunito" w:eastAsia="Montserrat" w:hAnsi="Nunito" w:cs="Montserrat"/>
          <w:b/>
          <w:bCs/>
          <w:color w:val="EE0000"/>
        </w:rPr>
      </w:pPr>
      <w:r w:rsidRPr="004C3948">
        <w:rPr>
          <w:rFonts w:ascii="Nunito" w:eastAsia="Montserrat" w:hAnsi="Nunito" w:cs="Montserrat"/>
          <w:b/>
          <w:bCs/>
          <w:color w:val="EE0000"/>
        </w:rPr>
        <w:t>Recognising Child-on-Child Abuse</w:t>
      </w:r>
    </w:p>
    <w:p w14:paraId="347802DB" w14:textId="77777777" w:rsidR="004C3948" w:rsidRPr="004C3948" w:rsidRDefault="004C3948" w:rsidP="004C3948">
      <w:pPr>
        <w:widowControl w:val="0"/>
        <w:spacing w:after="120"/>
        <w:rPr>
          <w:rFonts w:ascii="Nunito" w:eastAsia="Montserrat" w:hAnsi="Nunito" w:cs="Montserrat"/>
        </w:rPr>
      </w:pPr>
      <w:r w:rsidRPr="004C3948">
        <w:rPr>
          <w:rFonts w:ascii="Nunito" w:eastAsia="Montserrat" w:hAnsi="Nunito" w:cs="Montserrat"/>
        </w:rPr>
        <w:t>All staff receive regular safeguarding training to recognise the signs and indicators of child-on-child abuse. Staff understand that child-on-child abuse may include, but is not limited to:</w:t>
      </w:r>
    </w:p>
    <w:p w14:paraId="7B125596" w14:textId="77777777" w:rsidR="004C3948" w:rsidRPr="004C3948" w:rsidRDefault="004C3948" w:rsidP="00BC4572">
      <w:pPr>
        <w:widowControl w:val="0"/>
        <w:numPr>
          <w:ilvl w:val="0"/>
          <w:numId w:val="67"/>
        </w:numPr>
        <w:spacing w:after="120"/>
        <w:rPr>
          <w:rFonts w:ascii="Nunito" w:eastAsia="Montserrat" w:hAnsi="Nunito" w:cs="Montserrat"/>
        </w:rPr>
      </w:pPr>
      <w:r w:rsidRPr="004C3948">
        <w:rPr>
          <w:rFonts w:ascii="Nunito" w:eastAsia="Montserrat" w:hAnsi="Nunito" w:cs="Montserrat"/>
        </w:rPr>
        <w:t xml:space="preserve">Bullying, including cyberbullying, prejudice-based bullying and discriminatory bullying. </w:t>
      </w:r>
    </w:p>
    <w:p w14:paraId="096A4705" w14:textId="77777777" w:rsidR="004C3948" w:rsidRPr="004C3948" w:rsidRDefault="004C3948" w:rsidP="00BC4572">
      <w:pPr>
        <w:widowControl w:val="0"/>
        <w:numPr>
          <w:ilvl w:val="0"/>
          <w:numId w:val="67"/>
        </w:numPr>
        <w:spacing w:after="120"/>
        <w:rPr>
          <w:rFonts w:ascii="Nunito" w:eastAsia="Montserrat" w:hAnsi="Nunito" w:cs="Montserrat"/>
        </w:rPr>
      </w:pPr>
      <w:r w:rsidRPr="004C3948">
        <w:rPr>
          <w:rFonts w:ascii="Nunito" w:eastAsia="Montserrat" w:hAnsi="Nunito" w:cs="Montserrat"/>
        </w:rPr>
        <w:t xml:space="preserve">Abuse within intimate personal relationships between children. </w:t>
      </w:r>
    </w:p>
    <w:p w14:paraId="4D33311B" w14:textId="77777777" w:rsidR="004C3948" w:rsidRPr="004C3948" w:rsidRDefault="004C3948" w:rsidP="00BC4572">
      <w:pPr>
        <w:widowControl w:val="0"/>
        <w:numPr>
          <w:ilvl w:val="0"/>
          <w:numId w:val="67"/>
        </w:numPr>
        <w:spacing w:after="120"/>
        <w:rPr>
          <w:rFonts w:ascii="Nunito" w:eastAsia="Montserrat" w:hAnsi="Nunito" w:cs="Montserrat"/>
        </w:rPr>
      </w:pPr>
      <w:r w:rsidRPr="004C3948">
        <w:rPr>
          <w:rFonts w:ascii="Nunito" w:eastAsia="Montserrat" w:hAnsi="Nunito" w:cs="Montserrat"/>
        </w:rPr>
        <w:t xml:space="preserve">Physical abuse, including hitting, kicking, shaking, biting, hair pulling or any behaviour intended to cause physical harm. </w:t>
      </w:r>
    </w:p>
    <w:p w14:paraId="3FEFABAE" w14:textId="77777777" w:rsidR="004C3948" w:rsidRPr="004C3948" w:rsidRDefault="004C3948" w:rsidP="00BC4572">
      <w:pPr>
        <w:widowControl w:val="0"/>
        <w:numPr>
          <w:ilvl w:val="0"/>
          <w:numId w:val="67"/>
        </w:numPr>
        <w:spacing w:after="120"/>
        <w:rPr>
          <w:rFonts w:ascii="Nunito" w:eastAsia="Montserrat" w:hAnsi="Nunito" w:cs="Montserrat"/>
        </w:rPr>
      </w:pPr>
      <w:r w:rsidRPr="004C3948">
        <w:rPr>
          <w:rFonts w:ascii="Nunito" w:eastAsia="Montserrat" w:hAnsi="Nunito" w:cs="Montserrat"/>
        </w:rPr>
        <w:t xml:space="preserve">Sexual violence, including rape, assault by penetration and sexual assault. </w:t>
      </w:r>
    </w:p>
    <w:p w14:paraId="689A0800" w14:textId="77777777" w:rsidR="004C3948" w:rsidRPr="004C3948" w:rsidRDefault="004C3948" w:rsidP="00BC4572">
      <w:pPr>
        <w:widowControl w:val="0"/>
        <w:numPr>
          <w:ilvl w:val="0"/>
          <w:numId w:val="67"/>
        </w:numPr>
        <w:spacing w:after="120"/>
        <w:rPr>
          <w:rFonts w:ascii="Nunito" w:eastAsia="Montserrat" w:hAnsi="Nunito" w:cs="Montserrat"/>
        </w:rPr>
      </w:pPr>
      <w:r w:rsidRPr="004C3948">
        <w:rPr>
          <w:rFonts w:ascii="Nunito" w:eastAsia="Montserrat" w:hAnsi="Nunito" w:cs="Montserrat"/>
        </w:rPr>
        <w:t xml:space="preserve">Sexual harassment, including unwanted sexual comments, sexualised language, sexual jokes, taunting, unwanted touching, sexual gestures and online sexual harassment. </w:t>
      </w:r>
    </w:p>
    <w:p w14:paraId="7831E760" w14:textId="77777777" w:rsidR="004C3948" w:rsidRPr="004C3948" w:rsidRDefault="004C3948" w:rsidP="00BC4572">
      <w:pPr>
        <w:widowControl w:val="0"/>
        <w:numPr>
          <w:ilvl w:val="0"/>
          <w:numId w:val="67"/>
        </w:numPr>
        <w:spacing w:after="120"/>
        <w:rPr>
          <w:rFonts w:ascii="Nunito" w:eastAsia="Montserrat" w:hAnsi="Nunito" w:cs="Montserrat"/>
        </w:rPr>
      </w:pPr>
      <w:r w:rsidRPr="004C3948">
        <w:rPr>
          <w:rFonts w:ascii="Nunito" w:eastAsia="Montserrat" w:hAnsi="Nunito" w:cs="Montserrat"/>
        </w:rPr>
        <w:t xml:space="preserve">Harmful sexual behaviour. </w:t>
      </w:r>
    </w:p>
    <w:p w14:paraId="2D8645FD" w14:textId="77777777" w:rsidR="004C3948" w:rsidRPr="004C3948" w:rsidRDefault="004C3948" w:rsidP="00BC4572">
      <w:pPr>
        <w:widowControl w:val="0"/>
        <w:numPr>
          <w:ilvl w:val="0"/>
          <w:numId w:val="67"/>
        </w:numPr>
        <w:spacing w:after="120"/>
        <w:rPr>
          <w:rFonts w:ascii="Nunito" w:eastAsia="Montserrat" w:hAnsi="Nunito" w:cs="Montserrat"/>
        </w:rPr>
      </w:pPr>
      <w:r w:rsidRPr="004C3948">
        <w:rPr>
          <w:rFonts w:ascii="Nunito" w:eastAsia="Montserrat" w:hAnsi="Nunito" w:cs="Montserrat"/>
        </w:rPr>
        <w:t xml:space="preserve">Causing another child to engage in sexual activity without freely given consent. </w:t>
      </w:r>
    </w:p>
    <w:p w14:paraId="1337B4FC" w14:textId="77777777" w:rsidR="004C3948" w:rsidRPr="004C3948" w:rsidRDefault="004C3948" w:rsidP="00BC4572">
      <w:pPr>
        <w:widowControl w:val="0"/>
        <w:numPr>
          <w:ilvl w:val="0"/>
          <w:numId w:val="67"/>
        </w:numPr>
        <w:spacing w:after="120"/>
        <w:rPr>
          <w:rFonts w:ascii="Nunito" w:eastAsia="Montserrat" w:hAnsi="Nunito" w:cs="Montserrat"/>
        </w:rPr>
      </w:pPr>
      <w:r w:rsidRPr="004C3948">
        <w:rPr>
          <w:rFonts w:ascii="Nunito" w:eastAsia="Montserrat" w:hAnsi="Nunito" w:cs="Montserrat"/>
        </w:rPr>
        <w:t xml:space="preserve">The consensual and non-consensual sharing of nude or semi-nude images or videos. </w:t>
      </w:r>
    </w:p>
    <w:p w14:paraId="5B26D241" w14:textId="77777777" w:rsidR="004C3948" w:rsidRPr="004C3948" w:rsidRDefault="004C3948" w:rsidP="00BC4572">
      <w:pPr>
        <w:widowControl w:val="0"/>
        <w:numPr>
          <w:ilvl w:val="0"/>
          <w:numId w:val="67"/>
        </w:numPr>
        <w:spacing w:after="120"/>
        <w:rPr>
          <w:rFonts w:ascii="Nunito" w:eastAsia="Montserrat" w:hAnsi="Nunito" w:cs="Montserrat"/>
        </w:rPr>
      </w:pPr>
      <w:r w:rsidRPr="004C3948">
        <w:rPr>
          <w:rFonts w:ascii="Nunito" w:eastAsia="Montserrat" w:hAnsi="Nunito" w:cs="Montserrat"/>
        </w:rPr>
        <w:t xml:space="preserve">Image-based abuse, including the creation, sharing or manipulation of sexual images using artificial intelligence or digital technology. </w:t>
      </w:r>
    </w:p>
    <w:p w14:paraId="7B5CF5FB" w14:textId="4E714F08" w:rsidR="004C3948" w:rsidRPr="004C3948" w:rsidRDefault="00956E38" w:rsidP="00BC4572">
      <w:pPr>
        <w:widowControl w:val="0"/>
        <w:numPr>
          <w:ilvl w:val="0"/>
          <w:numId w:val="67"/>
        </w:numPr>
        <w:spacing w:after="120"/>
        <w:rPr>
          <w:rFonts w:ascii="Nunito" w:eastAsia="Montserrat" w:hAnsi="Nunito" w:cs="Montserrat"/>
        </w:rPr>
      </w:pPr>
      <w:r w:rsidRPr="00956E38">
        <w:rPr>
          <w:rFonts w:ascii="Nunito" w:eastAsia="Montserrat" w:hAnsi="Nunito" w:cs="Montserrat"/>
        </w:rPr>
        <w:t xml:space="preserve">Upskirting, meaning taking, recording or sharing an image or video under a person’s clothing without their consent or knowledge, including where this is done to obtain a view of their genitals, buttocks or underwear, to cause humiliation, distress or alarm, or for sexual gratification. </w:t>
      </w:r>
    </w:p>
    <w:p w14:paraId="38558D61" w14:textId="77777777" w:rsidR="004C3948" w:rsidRPr="004C3948" w:rsidRDefault="004C3948" w:rsidP="00BC4572">
      <w:pPr>
        <w:widowControl w:val="0"/>
        <w:numPr>
          <w:ilvl w:val="0"/>
          <w:numId w:val="67"/>
        </w:numPr>
        <w:spacing w:after="120"/>
        <w:rPr>
          <w:rFonts w:ascii="Nunito" w:eastAsia="Montserrat" w:hAnsi="Nunito" w:cs="Montserrat"/>
        </w:rPr>
      </w:pPr>
      <w:r w:rsidRPr="004C3948">
        <w:rPr>
          <w:rFonts w:ascii="Nunito" w:eastAsia="Montserrat" w:hAnsi="Nunito" w:cs="Montserrat"/>
        </w:rPr>
        <w:t xml:space="preserve">Initiation or hazing behaviours involving humiliation, coercion or abuse. </w:t>
      </w:r>
    </w:p>
    <w:p w14:paraId="451D8AFE" w14:textId="77777777" w:rsidR="004C3948" w:rsidRPr="004C3948" w:rsidRDefault="004C3948" w:rsidP="00BC4572">
      <w:pPr>
        <w:widowControl w:val="0"/>
        <w:numPr>
          <w:ilvl w:val="0"/>
          <w:numId w:val="67"/>
        </w:numPr>
        <w:spacing w:after="120"/>
        <w:rPr>
          <w:rFonts w:ascii="Nunito" w:eastAsia="Montserrat" w:hAnsi="Nunito" w:cs="Montserrat"/>
        </w:rPr>
      </w:pPr>
      <w:r w:rsidRPr="004C3948">
        <w:rPr>
          <w:rFonts w:ascii="Nunito" w:eastAsia="Montserrat" w:hAnsi="Nunito" w:cs="Montserrat"/>
        </w:rPr>
        <w:t xml:space="preserve">Online abuse, coercion, exploitation or harassment through social media, gaming platforms, messaging services or other digital technologies. </w:t>
      </w:r>
    </w:p>
    <w:p w14:paraId="196A1A6D" w14:textId="77777777" w:rsidR="004C3948" w:rsidRPr="004C3948" w:rsidRDefault="004C3948" w:rsidP="004C3948">
      <w:pPr>
        <w:widowControl w:val="0"/>
        <w:spacing w:after="120"/>
        <w:rPr>
          <w:rFonts w:ascii="Nunito" w:eastAsia="Montserrat" w:hAnsi="Nunito" w:cs="Montserrat"/>
        </w:rPr>
      </w:pPr>
      <w:r w:rsidRPr="004C3948">
        <w:rPr>
          <w:rFonts w:ascii="Nunito" w:eastAsia="Montserrat" w:hAnsi="Nunito" w:cs="Montserrat"/>
        </w:rPr>
        <w:t>Staff recognise that child-on-child abuse frequently overlaps with other safeguarding concerns including Child Criminal Exploitation, Child Sexual Exploitation, serious violence, domestic abuse, online safety and harmful sexual behaviour.</w:t>
      </w:r>
    </w:p>
    <w:p w14:paraId="16848D82" w14:textId="77777777" w:rsidR="004C3948" w:rsidRPr="004C3948" w:rsidRDefault="004C3948" w:rsidP="004C3948">
      <w:pPr>
        <w:widowControl w:val="0"/>
        <w:spacing w:after="120"/>
        <w:rPr>
          <w:rFonts w:ascii="Nunito" w:eastAsia="Montserrat" w:hAnsi="Nunito" w:cs="Montserrat"/>
          <w:b/>
          <w:bCs/>
          <w:color w:val="EE0000"/>
        </w:rPr>
      </w:pPr>
      <w:r w:rsidRPr="004C3948">
        <w:rPr>
          <w:rFonts w:ascii="Nunito" w:eastAsia="Montserrat" w:hAnsi="Nunito" w:cs="Montserrat"/>
          <w:b/>
          <w:bCs/>
          <w:color w:val="EE0000"/>
        </w:rPr>
        <w:t>Responding to Reports</w:t>
      </w:r>
    </w:p>
    <w:p w14:paraId="763579C2" w14:textId="77777777" w:rsidR="004C3948" w:rsidRPr="004C3948" w:rsidRDefault="004C3948" w:rsidP="004C3948">
      <w:pPr>
        <w:widowControl w:val="0"/>
        <w:spacing w:after="120"/>
        <w:rPr>
          <w:rFonts w:ascii="Nunito" w:eastAsia="Montserrat" w:hAnsi="Nunito" w:cs="Montserrat"/>
        </w:rPr>
      </w:pPr>
      <w:r w:rsidRPr="004C3948">
        <w:rPr>
          <w:rFonts w:ascii="Nunito" w:eastAsia="Montserrat" w:hAnsi="Nunito" w:cs="Montserrat"/>
        </w:rPr>
        <w:t>All reports of child-on-child abuse will be taken seriously and responded to immediately.</w:t>
      </w:r>
    </w:p>
    <w:p w14:paraId="7C8CF6E4" w14:textId="77777777" w:rsidR="004C3948" w:rsidRPr="004C3948" w:rsidRDefault="004C3948" w:rsidP="004C3948">
      <w:pPr>
        <w:widowControl w:val="0"/>
        <w:spacing w:after="120"/>
        <w:rPr>
          <w:rFonts w:ascii="Nunito" w:eastAsia="Montserrat" w:hAnsi="Nunito" w:cs="Montserrat"/>
        </w:rPr>
      </w:pPr>
      <w:r w:rsidRPr="004C3948">
        <w:rPr>
          <w:rFonts w:ascii="Nunito" w:eastAsia="Montserrat" w:hAnsi="Nunito" w:cs="Montserrat"/>
        </w:rPr>
        <w:t>The initial response to a child making a disclosure is critical. Staff will:</w:t>
      </w:r>
    </w:p>
    <w:p w14:paraId="46E88CED" w14:textId="77777777" w:rsidR="004C3948" w:rsidRPr="004C3948" w:rsidRDefault="004C3948" w:rsidP="00BC4572">
      <w:pPr>
        <w:widowControl w:val="0"/>
        <w:numPr>
          <w:ilvl w:val="0"/>
          <w:numId w:val="68"/>
        </w:numPr>
        <w:spacing w:after="120"/>
        <w:rPr>
          <w:rFonts w:ascii="Nunito" w:eastAsia="Montserrat" w:hAnsi="Nunito" w:cs="Montserrat"/>
        </w:rPr>
      </w:pPr>
      <w:r w:rsidRPr="004C3948">
        <w:rPr>
          <w:rFonts w:ascii="Nunito" w:eastAsia="Montserrat" w:hAnsi="Nunito" w:cs="Montserrat"/>
        </w:rPr>
        <w:t xml:space="preserve">listen carefully and remain calm; </w:t>
      </w:r>
    </w:p>
    <w:p w14:paraId="627342ED" w14:textId="77777777" w:rsidR="004C3948" w:rsidRPr="004C3948" w:rsidRDefault="004C3948" w:rsidP="00BC4572">
      <w:pPr>
        <w:widowControl w:val="0"/>
        <w:numPr>
          <w:ilvl w:val="0"/>
          <w:numId w:val="68"/>
        </w:numPr>
        <w:spacing w:after="120"/>
        <w:rPr>
          <w:rFonts w:ascii="Nunito" w:eastAsia="Montserrat" w:hAnsi="Nunito" w:cs="Montserrat"/>
        </w:rPr>
      </w:pPr>
      <w:r w:rsidRPr="004C3948">
        <w:rPr>
          <w:rFonts w:ascii="Nunito" w:eastAsia="Montserrat" w:hAnsi="Nunito" w:cs="Montserrat"/>
        </w:rPr>
        <w:lastRenderedPageBreak/>
        <w:t xml:space="preserve">reassure the child that they have done the right thing by speaking out; </w:t>
      </w:r>
    </w:p>
    <w:p w14:paraId="7ADB6E56" w14:textId="77777777" w:rsidR="004C3948" w:rsidRPr="004C3948" w:rsidRDefault="004C3948" w:rsidP="00BC4572">
      <w:pPr>
        <w:widowControl w:val="0"/>
        <w:numPr>
          <w:ilvl w:val="0"/>
          <w:numId w:val="68"/>
        </w:numPr>
        <w:spacing w:after="120"/>
        <w:rPr>
          <w:rFonts w:ascii="Nunito" w:eastAsia="Montserrat" w:hAnsi="Nunito" w:cs="Montserrat"/>
        </w:rPr>
      </w:pPr>
      <w:r w:rsidRPr="004C3948">
        <w:rPr>
          <w:rFonts w:ascii="Nunito" w:eastAsia="Montserrat" w:hAnsi="Nunito" w:cs="Montserrat"/>
        </w:rPr>
        <w:t xml:space="preserve">make it clear that the abuse is not their fault; </w:t>
      </w:r>
    </w:p>
    <w:p w14:paraId="4F24DD31" w14:textId="77777777" w:rsidR="004C3948" w:rsidRPr="004C3948" w:rsidRDefault="004C3948" w:rsidP="00BC4572">
      <w:pPr>
        <w:widowControl w:val="0"/>
        <w:numPr>
          <w:ilvl w:val="0"/>
          <w:numId w:val="68"/>
        </w:numPr>
        <w:spacing w:after="120"/>
        <w:rPr>
          <w:rFonts w:ascii="Nunito" w:eastAsia="Montserrat" w:hAnsi="Nunito" w:cs="Montserrat"/>
        </w:rPr>
      </w:pPr>
      <w:r w:rsidRPr="004C3948">
        <w:rPr>
          <w:rFonts w:ascii="Nunito" w:eastAsia="Montserrat" w:hAnsi="Nunito" w:cs="Montserrat"/>
        </w:rPr>
        <w:t xml:space="preserve">explain what will happen next in an age-appropriate manner; </w:t>
      </w:r>
    </w:p>
    <w:p w14:paraId="544675B2" w14:textId="77777777" w:rsidR="004C3948" w:rsidRPr="004C3948" w:rsidRDefault="004C3948" w:rsidP="00BC4572">
      <w:pPr>
        <w:widowControl w:val="0"/>
        <w:numPr>
          <w:ilvl w:val="0"/>
          <w:numId w:val="68"/>
        </w:numPr>
        <w:spacing w:after="120"/>
        <w:rPr>
          <w:rFonts w:ascii="Nunito" w:eastAsia="Montserrat" w:hAnsi="Nunito" w:cs="Montserrat"/>
        </w:rPr>
      </w:pPr>
      <w:r w:rsidRPr="004C3948">
        <w:rPr>
          <w:rFonts w:ascii="Nunito" w:eastAsia="Montserrat" w:hAnsi="Nunito" w:cs="Montserrat"/>
        </w:rPr>
        <w:t xml:space="preserve">avoid asking leading questions; </w:t>
      </w:r>
    </w:p>
    <w:p w14:paraId="2E1DFFC9" w14:textId="77777777" w:rsidR="004C3948" w:rsidRPr="004C3948" w:rsidRDefault="004C3948" w:rsidP="00BC4572">
      <w:pPr>
        <w:widowControl w:val="0"/>
        <w:numPr>
          <w:ilvl w:val="0"/>
          <w:numId w:val="68"/>
        </w:numPr>
        <w:spacing w:after="120"/>
        <w:rPr>
          <w:rFonts w:ascii="Nunito" w:eastAsia="Montserrat" w:hAnsi="Nunito" w:cs="Montserrat"/>
        </w:rPr>
      </w:pPr>
      <w:r w:rsidRPr="004C3948">
        <w:rPr>
          <w:rFonts w:ascii="Nunito" w:eastAsia="Montserrat" w:hAnsi="Nunito" w:cs="Montserrat"/>
        </w:rPr>
        <w:t xml:space="preserve">never promise confidentiality; </w:t>
      </w:r>
    </w:p>
    <w:p w14:paraId="4FEA9EDB" w14:textId="77777777" w:rsidR="004C3948" w:rsidRPr="004C3948" w:rsidRDefault="004C3948" w:rsidP="00BC4572">
      <w:pPr>
        <w:widowControl w:val="0"/>
        <w:numPr>
          <w:ilvl w:val="0"/>
          <w:numId w:val="68"/>
        </w:numPr>
        <w:spacing w:after="120"/>
        <w:rPr>
          <w:rFonts w:ascii="Nunito" w:eastAsia="Montserrat" w:hAnsi="Nunito" w:cs="Montserrat"/>
        </w:rPr>
      </w:pPr>
      <w:r w:rsidRPr="004C3948">
        <w:rPr>
          <w:rFonts w:ascii="Nunito" w:eastAsia="Montserrat" w:hAnsi="Nunito" w:cs="Montserrat"/>
        </w:rPr>
        <w:t xml:space="preserve">record the disclosure factually and accurately; and </w:t>
      </w:r>
    </w:p>
    <w:p w14:paraId="76DD136B" w14:textId="77777777" w:rsidR="004C3948" w:rsidRPr="004C3948" w:rsidRDefault="004C3948" w:rsidP="00BC4572">
      <w:pPr>
        <w:widowControl w:val="0"/>
        <w:numPr>
          <w:ilvl w:val="0"/>
          <w:numId w:val="68"/>
        </w:numPr>
        <w:spacing w:after="120"/>
        <w:rPr>
          <w:rFonts w:ascii="Nunito" w:eastAsia="Montserrat" w:hAnsi="Nunito" w:cs="Montserrat"/>
        </w:rPr>
      </w:pPr>
      <w:r w:rsidRPr="004C3948">
        <w:rPr>
          <w:rFonts w:ascii="Nunito" w:eastAsia="Montserrat" w:hAnsi="Nunito" w:cs="Montserrat"/>
        </w:rPr>
        <w:t xml:space="preserve">report the concern immediately to the Designated Safeguarding Lead. </w:t>
      </w:r>
    </w:p>
    <w:p w14:paraId="1A3EE43D" w14:textId="77777777" w:rsidR="004C3948" w:rsidRPr="004C3948" w:rsidRDefault="004C3948" w:rsidP="004C3948">
      <w:pPr>
        <w:widowControl w:val="0"/>
        <w:spacing w:after="120"/>
        <w:rPr>
          <w:rFonts w:ascii="Nunito" w:eastAsia="Montserrat" w:hAnsi="Nunito" w:cs="Montserrat"/>
        </w:rPr>
      </w:pPr>
      <w:r w:rsidRPr="004C3948">
        <w:rPr>
          <w:rFonts w:ascii="Nunito" w:eastAsia="Montserrat" w:hAnsi="Nunito" w:cs="Montserrat"/>
        </w:rPr>
        <w:t>Children will never be made to feel that they are creating a problem by reporting abuse or that they should feel embarrassed or ashamed. Abuse that occurs online or outside of the educational setting will be treated with the same seriousness as abuse occurring within our provision.</w:t>
      </w:r>
    </w:p>
    <w:p w14:paraId="79C6AF14" w14:textId="77777777" w:rsidR="004C3948" w:rsidRPr="004C3948" w:rsidRDefault="004C3948" w:rsidP="004C3948">
      <w:pPr>
        <w:widowControl w:val="0"/>
        <w:spacing w:after="120"/>
        <w:rPr>
          <w:rFonts w:ascii="Nunito" w:eastAsia="Montserrat" w:hAnsi="Nunito" w:cs="Montserrat"/>
          <w:b/>
          <w:bCs/>
          <w:color w:val="EE0000"/>
        </w:rPr>
      </w:pPr>
      <w:r w:rsidRPr="004C3948">
        <w:rPr>
          <w:rFonts w:ascii="Nunito" w:eastAsia="Montserrat" w:hAnsi="Nunito" w:cs="Montserrat"/>
          <w:b/>
          <w:bCs/>
          <w:color w:val="EE0000"/>
        </w:rPr>
        <w:t>Victim-Centred Approach</w:t>
      </w:r>
    </w:p>
    <w:p w14:paraId="563797F0" w14:textId="77777777" w:rsidR="004C3948" w:rsidRPr="004C3948" w:rsidRDefault="004C3948" w:rsidP="004C3948">
      <w:pPr>
        <w:widowControl w:val="0"/>
        <w:spacing w:after="120"/>
        <w:rPr>
          <w:rFonts w:ascii="Nunito" w:eastAsia="Montserrat" w:hAnsi="Nunito" w:cs="Montserrat"/>
        </w:rPr>
      </w:pPr>
      <w:r w:rsidRPr="004C3948">
        <w:rPr>
          <w:rFonts w:ascii="Nunito" w:eastAsia="Montserrat" w:hAnsi="Nunito" w:cs="Montserrat"/>
        </w:rPr>
        <w:t>The welfare of the victim will always remain the primary consideration.</w:t>
      </w:r>
    </w:p>
    <w:p w14:paraId="2DCCADD4" w14:textId="77777777" w:rsidR="004C3948" w:rsidRPr="004C3948" w:rsidRDefault="004C3948" w:rsidP="004C3948">
      <w:pPr>
        <w:widowControl w:val="0"/>
        <w:spacing w:after="120"/>
        <w:rPr>
          <w:rFonts w:ascii="Nunito" w:eastAsia="Montserrat" w:hAnsi="Nunito" w:cs="Montserrat"/>
        </w:rPr>
      </w:pPr>
      <w:r w:rsidRPr="004C3948">
        <w:rPr>
          <w:rFonts w:ascii="Nunito" w:eastAsia="Montserrat" w:hAnsi="Nunito" w:cs="Montserrat"/>
        </w:rPr>
        <w:t>Following any report, the Designated Safeguarding Lead will complete an individual risk assessment to determine the support required to safeguard all children involved. This assessment will consider:</w:t>
      </w:r>
    </w:p>
    <w:p w14:paraId="2035571D" w14:textId="77777777" w:rsidR="004C3948" w:rsidRPr="004C3948" w:rsidRDefault="004C3948" w:rsidP="00BC4572">
      <w:pPr>
        <w:widowControl w:val="0"/>
        <w:numPr>
          <w:ilvl w:val="0"/>
          <w:numId w:val="69"/>
        </w:numPr>
        <w:spacing w:after="120"/>
        <w:rPr>
          <w:rFonts w:ascii="Nunito" w:eastAsia="Montserrat" w:hAnsi="Nunito" w:cs="Montserrat"/>
        </w:rPr>
      </w:pPr>
      <w:r w:rsidRPr="004C3948">
        <w:rPr>
          <w:rFonts w:ascii="Nunito" w:eastAsia="Montserrat" w:hAnsi="Nunito" w:cs="Montserrat"/>
        </w:rPr>
        <w:t xml:space="preserve">the nature and seriousness of the incident; </w:t>
      </w:r>
    </w:p>
    <w:p w14:paraId="395BB6BF" w14:textId="77777777" w:rsidR="004C3948" w:rsidRPr="004C3948" w:rsidRDefault="004C3948" w:rsidP="00BC4572">
      <w:pPr>
        <w:widowControl w:val="0"/>
        <w:numPr>
          <w:ilvl w:val="0"/>
          <w:numId w:val="69"/>
        </w:numPr>
        <w:spacing w:after="120"/>
        <w:rPr>
          <w:rFonts w:ascii="Nunito" w:eastAsia="Montserrat" w:hAnsi="Nunito" w:cs="Montserrat"/>
        </w:rPr>
      </w:pPr>
      <w:r w:rsidRPr="004C3948">
        <w:rPr>
          <w:rFonts w:ascii="Nunito" w:eastAsia="Montserrat" w:hAnsi="Nunito" w:cs="Montserrat"/>
        </w:rPr>
        <w:t xml:space="preserve">the ages and developmental needs of those involved; </w:t>
      </w:r>
    </w:p>
    <w:p w14:paraId="0E7E949B" w14:textId="77777777" w:rsidR="004C3948" w:rsidRPr="004C3948" w:rsidRDefault="004C3948" w:rsidP="00BC4572">
      <w:pPr>
        <w:widowControl w:val="0"/>
        <w:numPr>
          <w:ilvl w:val="0"/>
          <w:numId w:val="69"/>
        </w:numPr>
        <w:spacing w:after="120"/>
        <w:rPr>
          <w:rFonts w:ascii="Nunito" w:eastAsia="Montserrat" w:hAnsi="Nunito" w:cs="Montserrat"/>
        </w:rPr>
      </w:pPr>
      <w:r w:rsidRPr="004C3948">
        <w:rPr>
          <w:rFonts w:ascii="Nunito" w:eastAsia="Montserrat" w:hAnsi="Nunito" w:cs="Montserrat"/>
        </w:rPr>
        <w:t xml:space="preserve">whether the abuse is part of a pattern of behaviour; </w:t>
      </w:r>
    </w:p>
    <w:p w14:paraId="2917C245" w14:textId="77777777" w:rsidR="004C3948" w:rsidRPr="004C3948" w:rsidRDefault="004C3948" w:rsidP="00BC4572">
      <w:pPr>
        <w:widowControl w:val="0"/>
        <w:numPr>
          <w:ilvl w:val="0"/>
          <w:numId w:val="69"/>
        </w:numPr>
        <w:spacing w:after="120"/>
        <w:rPr>
          <w:rFonts w:ascii="Nunito" w:eastAsia="Montserrat" w:hAnsi="Nunito" w:cs="Montserrat"/>
        </w:rPr>
      </w:pPr>
      <w:r w:rsidRPr="004C3948">
        <w:rPr>
          <w:rFonts w:ascii="Nunito" w:eastAsia="Montserrat" w:hAnsi="Nunito" w:cs="Montserrat"/>
        </w:rPr>
        <w:t xml:space="preserve">any ongoing risks; </w:t>
      </w:r>
    </w:p>
    <w:p w14:paraId="0F84A13E" w14:textId="77777777" w:rsidR="004C3948" w:rsidRPr="004C3948" w:rsidRDefault="004C3948" w:rsidP="00BC4572">
      <w:pPr>
        <w:widowControl w:val="0"/>
        <w:numPr>
          <w:ilvl w:val="0"/>
          <w:numId w:val="69"/>
        </w:numPr>
        <w:spacing w:after="120"/>
        <w:rPr>
          <w:rFonts w:ascii="Nunito" w:eastAsia="Montserrat" w:hAnsi="Nunito" w:cs="Montserrat"/>
        </w:rPr>
      </w:pPr>
      <w:r w:rsidRPr="004C3948">
        <w:rPr>
          <w:rFonts w:ascii="Nunito" w:eastAsia="Montserrat" w:hAnsi="Nunito" w:cs="Montserrat"/>
        </w:rPr>
        <w:t xml:space="preserve">the wishes of the victim, where appropriate; </w:t>
      </w:r>
    </w:p>
    <w:p w14:paraId="6E2A88A2" w14:textId="77777777" w:rsidR="004C3948" w:rsidRPr="004C3948" w:rsidRDefault="004C3948" w:rsidP="00BC4572">
      <w:pPr>
        <w:widowControl w:val="0"/>
        <w:numPr>
          <w:ilvl w:val="0"/>
          <w:numId w:val="69"/>
        </w:numPr>
        <w:spacing w:after="120"/>
        <w:rPr>
          <w:rFonts w:ascii="Nunito" w:eastAsia="Montserrat" w:hAnsi="Nunito" w:cs="Montserrat"/>
        </w:rPr>
      </w:pPr>
      <w:r w:rsidRPr="004C3948">
        <w:rPr>
          <w:rFonts w:ascii="Nunito" w:eastAsia="Montserrat" w:hAnsi="Nunito" w:cs="Montserrat"/>
        </w:rPr>
        <w:t xml:space="preserve">the safety of all children involved; and </w:t>
      </w:r>
    </w:p>
    <w:p w14:paraId="70C8A922" w14:textId="77777777" w:rsidR="004C3948" w:rsidRPr="004C3948" w:rsidRDefault="004C3948" w:rsidP="00BC4572">
      <w:pPr>
        <w:widowControl w:val="0"/>
        <w:numPr>
          <w:ilvl w:val="0"/>
          <w:numId w:val="69"/>
        </w:numPr>
        <w:spacing w:after="120"/>
        <w:rPr>
          <w:rFonts w:ascii="Nunito" w:eastAsia="Montserrat" w:hAnsi="Nunito" w:cs="Montserrat"/>
        </w:rPr>
      </w:pPr>
      <w:r w:rsidRPr="004C3948">
        <w:rPr>
          <w:rFonts w:ascii="Nunito" w:eastAsia="Montserrat" w:hAnsi="Nunito" w:cs="Montserrat"/>
        </w:rPr>
        <w:t xml:space="preserve">whether referrals to Children's Social Care, the Police or specialist agencies are required. </w:t>
      </w:r>
    </w:p>
    <w:p w14:paraId="5D0D67F9" w14:textId="77777777" w:rsidR="004C3948" w:rsidRPr="004C3948" w:rsidRDefault="004C3948" w:rsidP="004C3948">
      <w:pPr>
        <w:widowControl w:val="0"/>
        <w:spacing w:after="120"/>
        <w:rPr>
          <w:rFonts w:ascii="Nunito" w:eastAsia="Montserrat" w:hAnsi="Nunito" w:cs="Montserrat"/>
        </w:rPr>
      </w:pPr>
      <w:r w:rsidRPr="004C3948">
        <w:rPr>
          <w:rFonts w:ascii="Nunito" w:eastAsia="Montserrat" w:hAnsi="Nunito" w:cs="Montserrat"/>
        </w:rPr>
        <w:t>Support plans will be reviewed regularly and adapted as circumstances change.</w:t>
      </w:r>
    </w:p>
    <w:p w14:paraId="665AA794" w14:textId="77777777" w:rsidR="004C3948" w:rsidRPr="004C3948" w:rsidRDefault="004C3948" w:rsidP="004C3948">
      <w:pPr>
        <w:widowControl w:val="0"/>
        <w:spacing w:after="120"/>
        <w:rPr>
          <w:rFonts w:ascii="Nunito" w:eastAsia="Montserrat" w:hAnsi="Nunito" w:cs="Montserrat"/>
          <w:b/>
          <w:bCs/>
          <w:color w:val="EE0000"/>
        </w:rPr>
      </w:pPr>
      <w:r w:rsidRPr="004C3948">
        <w:rPr>
          <w:rFonts w:ascii="Nunito" w:eastAsia="Montserrat" w:hAnsi="Nunito" w:cs="Montserrat"/>
          <w:b/>
          <w:bCs/>
          <w:color w:val="EE0000"/>
        </w:rPr>
        <w:t>Professional Responsibilities</w:t>
      </w:r>
    </w:p>
    <w:p w14:paraId="3EDBB6BA" w14:textId="77777777" w:rsidR="004C3948" w:rsidRPr="004C3948" w:rsidRDefault="004C3948" w:rsidP="004C3948">
      <w:pPr>
        <w:widowControl w:val="0"/>
        <w:spacing w:after="120"/>
        <w:rPr>
          <w:rFonts w:ascii="Nunito" w:eastAsia="Montserrat" w:hAnsi="Nunito" w:cs="Montserrat"/>
        </w:rPr>
      </w:pPr>
      <w:r w:rsidRPr="004C3948">
        <w:rPr>
          <w:rFonts w:ascii="Nunito" w:eastAsia="Montserrat" w:hAnsi="Nunito" w:cs="Montserrat"/>
        </w:rPr>
        <w:t>All staff understand that the absence of disclosures does not mean that child-on-child abuse is not occurring. Staff will remain professionally curious, challenge inappropriate behaviour at the earliest opportunity and report any concerns, however small they may appear.</w:t>
      </w:r>
    </w:p>
    <w:p w14:paraId="0DFDCEDF" w14:textId="77777777" w:rsidR="004C3948" w:rsidRPr="004C3948" w:rsidRDefault="004C3948" w:rsidP="004C3948">
      <w:pPr>
        <w:widowControl w:val="0"/>
        <w:spacing w:after="120"/>
        <w:rPr>
          <w:rFonts w:ascii="Nunito" w:eastAsia="Montserrat" w:hAnsi="Nunito" w:cs="Montserrat"/>
        </w:rPr>
      </w:pPr>
      <w:r w:rsidRPr="004C3948">
        <w:rPr>
          <w:rFonts w:ascii="Nunito" w:eastAsia="Montserrat" w:hAnsi="Nunito" w:cs="Montserrat"/>
        </w:rPr>
        <w:t>Behaviour such as sexualised language, inappropriate touching, discriminatory comments, intimidation, coercion or online harassment will never be dismissed as "banter", "just having a laugh", "part of growing up" or "boys being boys". Such attitudes are inconsistent with our safeguarding culture and will always be challenged appropriately.</w:t>
      </w:r>
    </w:p>
    <w:p w14:paraId="5CF5F78F" w14:textId="77777777" w:rsidR="004C3948" w:rsidRPr="004C3948" w:rsidRDefault="004C3948" w:rsidP="004C3948">
      <w:pPr>
        <w:widowControl w:val="0"/>
        <w:spacing w:after="120"/>
        <w:rPr>
          <w:rFonts w:ascii="Nunito" w:eastAsia="Montserrat" w:hAnsi="Nunito" w:cs="Montserrat"/>
        </w:rPr>
      </w:pPr>
      <w:r w:rsidRPr="004C3948">
        <w:rPr>
          <w:rFonts w:ascii="Nunito" w:eastAsia="Montserrat" w:hAnsi="Nunito" w:cs="Montserrat"/>
        </w:rPr>
        <w:t xml:space="preserve">Whilst appropriate sanctions may be applied in accordance with the Behaviour Policy, </w:t>
      </w:r>
      <w:r w:rsidRPr="004C3948">
        <w:rPr>
          <w:rFonts w:ascii="Nunito" w:eastAsia="Montserrat" w:hAnsi="Nunito" w:cs="Montserrat"/>
        </w:rPr>
        <w:lastRenderedPageBreak/>
        <w:t>safeguarding concerns will always be managed through this Safeguarding and Child Protection Policy, recognising that children who display harmful behaviour may themselves be victims of abuse or trauma and require appropriate support.</w:t>
      </w:r>
    </w:p>
    <w:p w14:paraId="63270BC7" w14:textId="77777777" w:rsidR="004C3948" w:rsidRPr="004C3948" w:rsidRDefault="004C3948" w:rsidP="004C3948">
      <w:pPr>
        <w:widowControl w:val="0"/>
        <w:spacing w:after="120"/>
        <w:rPr>
          <w:rFonts w:ascii="Nunito" w:eastAsia="Montserrat" w:hAnsi="Nunito" w:cs="Montserrat"/>
        </w:rPr>
      </w:pPr>
      <w:r w:rsidRPr="004C3948">
        <w:rPr>
          <w:rFonts w:ascii="Nunito" w:eastAsia="Montserrat" w:hAnsi="Nunito" w:cs="Montserrat"/>
        </w:rPr>
        <w:t>Staff are also aware that girls, children with Special Educational Needs and Disabilities (SEND), LGBT+ children and those with additional vulnerabilities may be at increased risk of experiencing child-on-child abuse. Risk assessments and safeguarding responses will always take individual vulnerabilities into account.</w:t>
      </w:r>
    </w:p>
    <w:p w14:paraId="6BFBC188" w14:textId="77777777" w:rsidR="004C3948" w:rsidRPr="004C3948" w:rsidRDefault="004C3948" w:rsidP="004C3948">
      <w:pPr>
        <w:widowControl w:val="0"/>
        <w:spacing w:after="120"/>
        <w:rPr>
          <w:rFonts w:ascii="Nunito" w:eastAsia="Montserrat" w:hAnsi="Nunito" w:cs="Montserrat"/>
        </w:rPr>
      </w:pPr>
      <w:r w:rsidRPr="004C3948">
        <w:rPr>
          <w:rFonts w:ascii="Nunito" w:eastAsia="Montserrat" w:hAnsi="Nunito" w:cs="Montserrat"/>
        </w:rPr>
        <w:t>Where concerns arise regarding child-on-child abuse involving siblings or other family members, the Designated Safeguarding Lead will also consider the possibility of intra-familial harm and whether additional safeguarding action is required.</w:t>
      </w:r>
    </w:p>
    <w:p w14:paraId="343C825B" w14:textId="77777777" w:rsidR="004C3948" w:rsidRPr="004C3948" w:rsidRDefault="004C3948" w:rsidP="004C3948">
      <w:pPr>
        <w:widowControl w:val="0"/>
        <w:spacing w:after="120"/>
        <w:rPr>
          <w:rFonts w:ascii="Nunito" w:eastAsia="Montserrat" w:hAnsi="Nunito" w:cs="Montserrat"/>
          <w:b/>
          <w:bCs/>
        </w:rPr>
      </w:pPr>
      <w:r w:rsidRPr="004C3948">
        <w:rPr>
          <w:rFonts w:ascii="Nunito" w:eastAsia="Montserrat" w:hAnsi="Nunito" w:cs="Montserrat"/>
          <w:b/>
          <w:bCs/>
        </w:rPr>
        <w:t>Guidance</w:t>
      </w:r>
    </w:p>
    <w:p w14:paraId="1061B1F5" w14:textId="77777777" w:rsidR="004C3948" w:rsidRPr="004C3948" w:rsidRDefault="004C3948" w:rsidP="00BC4572">
      <w:pPr>
        <w:widowControl w:val="0"/>
        <w:numPr>
          <w:ilvl w:val="0"/>
          <w:numId w:val="70"/>
        </w:numPr>
        <w:spacing w:after="120"/>
        <w:rPr>
          <w:rFonts w:ascii="Nunito" w:eastAsia="Montserrat" w:hAnsi="Nunito" w:cs="Montserrat"/>
        </w:rPr>
      </w:pPr>
      <w:hyperlink r:id="rId124" w:tgtFrame="_blank" w:history="1">
        <w:r w:rsidRPr="004C3948">
          <w:rPr>
            <w:rStyle w:val="Hyperlink"/>
            <w:rFonts w:ascii="Nunito" w:eastAsia="Montserrat" w:hAnsi="Nunito" w:cs="Montserrat"/>
          </w:rPr>
          <w:t>Keeping Children Safe in Education 2026</w:t>
        </w:r>
      </w:hyperlink>
      <w:r w:rsidRPr="004C3948">
        <w:rPr>
          <w:rFonts w:ascii="Nunito" w:eastAsia="Montserrat" w:hAnsi="Nunito" w:cs="Montserrat"/>
        </w:rPr>
        <w:t xml:space="preserve"> </w:t>
      </w:r>
    </w:p>
    <w:p w14:paraId="0EF4AFC4" w14:textId="77777777" w:rsidR="004C3948" w:rsidRPr="004C3948" w:rsidRDefault="004C3948" w:rsidP="00BC4572">
      <w:pPr>
        <w:widowControl w:val="0"/>
        <w:numPr>
          <w:ilvl w:val="0"/>
          <w:numId w:val="70"/>
        </w:numPr>
        <w:spacing w:after="120"/>
        <w:rPr>
          <w:rFonts w:ascii="Nunito" w:eastAsia="Montserrat" w:hAnsi="Nunito" w:cs="Montserrat"/>
        </w:rPr>
      </w:pPr>
      <w:hyperlink r:id="rId125" w:tgtFrame="_blank" w:history="1">
        <w:r w:rsidRPr="004C3948">
          <w:rPr>
            <w:rStyle w:val="Hyperlink"/>
            <w:rFonts w:ascii="Nunito" w:eastAsia="Montserrat" w:hAnsi="Nunito" w:cs="Montserrat"/>
          </w:rPr>
          <w:t>Working Together to Safeguard Children</w:t>
        </w:r>
      </w:hyperlink>
      <w:r w:rsidRPr="004C3948">
        <w:rPr>
          <w:rFonts w:ascii="Nunito" w:eastAsia="Montserrat" w:hAnsi="Nunito" w:cs="Montserrat"/>
        </w:rPr>
        <w:t xml:space="preserve"> </w:t>
      </w:r>
    </w:p>
    <w:p w14:paraId="5C07A8AD" w14:textId="77777777" w:rsidR="004C3948" w:rsidRPr="004C3948" w:rsidRDefault="004C3948" w:rsidP="00BC4572">
      <w:pPr>
        <w:widowControl w:val="0"/>
        <w:numPr>
          <w:ilvl w:val="0"/>
          <w:numId w:val="70"/>
        </w:numPr>
        <w:spacing w:after="120"/>
        <w:rPr>
          <w:rFonts w:ascii="Nunito" w:eastAsia="Montserrat" w:hAnsi="Nunito" w:cs="Montserrat"/>
        </w:rPr>
      </w:pPr>
      <w:hyperlink r:id="rId126" w:tgtFrame="_blank" w:history="1">
        <w:r w:rsidRPr="004C3948">
          <w:rPr>
            <w:rStyle w:val="Hyperlink"/>
            <w:rFonts w:ascii="Nunito" w:eastAsia="Montserrat" w:hAnsi="Nunito" w:cs="Montserrat"/>
          </w:rPr>
          <w:t>Sharing nudes and semi-nudes: advice for education settings working with children and young people</w:t>
        </w:r>
      </w:hyperlink>
      <w:r w:rsidRPr="004C3948">
        <w:rPr>
          <w:rFonts w:ascii="Nunito" w:eastAsia="Montserrat" w:hAnsi="Nunito" w:cs="Montserrat"/>
        </w:rPr>
        <w:t xml:space="preserve"> </w:t>
      </w:r>
    </w:p>
    <w:p w14:paraId="2CDED0B6" w14:textId="77777777" w:rsidR="004C3948" w:rsidRPr="004C3948" w:rsidRDefault="004C3948" w:rsidP="00BC4572">
      <w:pPr>
        <w:widowControl w:val="0"/>
        <w:numPr>
          <w:ilvl w:val="0"/>
          <w:numId w:val="70"/>
        </w:numPr>
        <w:spacing w:after="120"/>
        <w:rPr>
          <w:rFonts w:ascii="Nunito" w:eastAsia="Montserrat" w:hAnsi="Nunito" w:cs="Montserrat"/>
        </w:rPr>
      </w:pPr>
      <w:hyperlink r:id="rId127" w:tgtFrame="_blank" w:history="1">
        <w:r w:rsidRPr="004C3948">
          <w:rPr>
            <w:rStyle w:val="Hyperlink"/>
            <w:rFonts w:ascii="Nunito" w:eastAsia="Montserrat" w:hAnsi="Nunito" w:cs="Montserrat"/>
          </w:rPr>
          <w:t>Searching, Screening and Confiscation</w:t>
        </w:r>
      </w:hyperlink>
      <w:r w:rsidRPr="004C3948">
        <w:rPr>
          <w:rFonts w:ascii="Nunito" w:eastAsia="Montserrat" w:hAnsi="Nunito" w:cs="Montserrat"/>
        </w:rPr>
        <w:t xml:space="preserve"> </w:t>
      </w:r>
    </w:p>
    <w:p w14:paraId="7AF9A41D" w14:textId="77777777" w:rsidR="004C3948" w:rsidRPr="004C3948" w:rsidRDefault="004C3948" w:rsidP="00BC4572">
      <w:pPr>
        <w:widowControl w:val="0"/>
        <w:numPr>
          <w:ilvl w:val="0"/>
          <w:numId w:val="70"/>
        </w:numPr>
        <w:spacing w:after="120"/>
        <w:rPr>
          <w:rFonts w:ascii="Nunito" w:eastAsia="Montserrat" w:hAnsi="Nunito" w:cs="Montserrat"/>
        </w:rPr>
      </w:pPr>
      <w:hyperlink r:id="rId128" w:tgtFrame="_blank" w:history="1">
        <w:r w:rsidRPr="004C3948">
          <w:rPr>
            <w:rStyle w:val="Hyperlink"/>
            <w:rFonts w:ascii="Nunito" w:eastAsia="Montserrat" w:hAnsi="Nunito" w:cs="Montserrat"/>
          </w:rPr>
          <w:t>Preventing and Tackling Bullying</w:t>
        </w:r>
      </w:hyperlink>
      <w:r w:rsidRPr="004C3948">
        <w:rPr>
          <w:rFonts w:ascii="Nunito" w:eastAsia="Montserrat" w:hAnsi="Nunito" w:cs="Montserrat"/>
        </w:rPr>
        <w:t xml:space="preserve"> </w:t>
      </w:r>
    </w:p>
    <w:p w14:paraId="5619F01C" w14:textId="77777777" w:rsidR="004C3948" w:rsidRPr="004C3948" w:rsidRDefault="004C3948" w:rsidP="00BC4572">
      <w:pPr>
        <w:widowControl w:val="0"/>
        <w:numPr>
          <w:ilvl w:val="0"/>
          <w:numId w:val="70"/>
        </w:numPr>
        <w:spacing w:after="120"/>
        <w:rPr>
          <w:rFonts w:ascii="Nunito" w:eastAsia="Montserrat" w:hAnsi="Nunito" w:cs="Montserrat"/>
        </w:rPr>
      </w:pPr>
      <w:hyperlink r:id="rId129" w:tgtFrame="_blank" w:history="1">
        <w:r w:rsidRPr="004C3948">
          <w:rPr>
            <w:rStyle w:val="Hyperlink"/>
            <w:rFonts w:ascii="Nunito" w:eastAsia="Montserrat" w:hAnsi="Nunito" w:cs="Montserrat"/>
          </w:rPr>
          <w:t>CEOP Safety Centre</w:t>
        </w:r>
      </w:hyperlink>
      <w:r w:rsidRPr="004C3948">
        <w:rPr>
          <w:rFonts w:ascii="Nunito" w:eastAsia="Montserrat" w:hAnsi="Nunito" w:cs="Montserrat"/>
        </w:rPr>
        <w:t xml:space="preserve"> </w:t>
      </w:r>
    </w:p>
    <w:p w14:paraId="3C1D3A83" w14:textId="77777777" w:rsidR="004C3948" w:rsidRPr="004C3948" w:rsidRDefault="004C3948" w:rsidP="00BC4572">
      <w:pPr>
        <w:widowControl w:val="0"/>
        <w:numPr>
          <w:ilvl w:val="0"/>
          <w:numId w:val="70"/>
        </w:numPr>
        <w:spacing w:after="120"/>
        <w:rPr>
          <w:rFonts w:ascii="Nunito" w:eastAsia="Montserrat" w:hAnsi="Nunito" w:cs="Montserrat"/>
        </w:rPr>
      </w:pPr>
      <w:hyperlink r:id="rId130" w:tgtFrame="_blank" w:history="1">
        <w:r w:rsidRPr="004C3948">
          <w:rPr>
            <w:rStyle w:val="Hyperlink"/>
            <w:rFonts w:ascii="Nunito" w:eastAsia="Montserrat" w:hAnsi="Nunito" w:cs="Montserrat"/>
          </w:rPr>
          <w:t xml:space="preserve">Disrespect </w:t>
        </w:r>
        <w:proofErr w:type="spellStart"/>
        <w:r w:rsidRPr="004C3948">
          <w:rPr>
            <w:rStyle w:val="Hyperlink"/>
            <w:rFonts w:ascii="Nunito" w:eastAsia="Montserrat" w:hAnsi="Nunito" w:cs="Montserrat"/>
          </w:rPr>
          <w:t>NoBody</w:t>
        </w:r>
        <w:proofErr w:type="spellEnd"/>
      </w:hyperlink>
    </w:p>
    <w:p w14:paraId="26B90A9D" w14:textId="77777777" w:rsidR="000E0E3F" w:rsidRPr="00DB411C" w:rsidRDefault="000E0E3F" w:rsidP="00254DB4">
      <w:pPr>
        <w:widowControl w:val="0"/>
        <w:spacing w:after="120"/>
        <w:rPr>
          <w:rFonts w:ascii="Nunito SemiBold" w:eastAsia="Segoe UI" w:hAnsi="Nunito SemiBold" w:cs="Segoe UI"/>
          <w:color w:val="DD0D0D"/>
        </w:rPr>
      </w:pPr>
    </w:p>
    <w:p w14:paraId="00B846B2" w14:textId="6FC08785" w:rsidR="00254DB4" w:rsidRPr="00AE0370" w:rsidRDefault="007C3077" w:rsidP="00254DB4">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21</w:t>
      </w:r>
      <w:r w:rsidR="00254DB4" w:rsidRPr="00AE0370">
        <w:rPr>
          <w:rFonts w:ascii="Nunito SemiBold" w:eastAsia="Segoe UI" w:hAnsi="Nunito SemiBold" w:cs="Segoe UI"/>
          <w:color w:val="DD0D0D"/>
          <w:sz w:val="40"/>
          <w:szCs w:val="40"/>
        </w:rPr>
        <w:t xml:space="preserve"> </w:t>
      </w:r>
      <w:r w:rsidR="00404D84" w:rsidRPr="00404D84">
        <w:rPr>
          <w:rFonts w:ascii="Nunito SemiBold" w:eastAsia="Segoe UI" w:hAnsi="Nunito SemiBold" w:cs="Segoe UI"/>
          <w:sz w:val="40"/>
          <w:szCs w:val="40"/>
        </w:rPr>
        <w:t>Children Absent in Education</w:t>
      </w:r>
    </w:p>
    <w:p w14:paraId="276CC994" w14:textId="792D4928" w:rsidR="006709BC" w:rsidRPr="006709BC" w:rsidRDefault="006709BC" w:rsidP="006709BC">
      <w:pPr>
        <w:widowControl w:val="0"/>
        <w:spacing w:after="120" w:line="240" w:lineRule="auto"/>
        <w:rPr>
          <w:rFonts w:ascii="Nunito" w:eastAsia="Montserrat" w:hAnsi="Nunito" w:cs="Montserrat"/>
        </w:rPr>
      </w:pPr>
      <w:r w:rsidRPr="006709BC">
        <w:rPr>
          <w:rFonts w:ascii="Nunito" w:eastAsia="Montserrat" w:hAnsi="Nunito" w:cs="Montserrat"/>
          <w:b/>
          <w:bCs/>
        </w:rPr>
        <w:t>All</w:t>
      </w:r>
      <w:r w:rsidRPr="006709BC">
        <w:rPr>
          <w:rFonts w:ascii="Nunito" w:eastAsia="Montserrat" w:hAnsi="Nunito" w:cs="Montserrat"/>
        </w:rPr>
        <w:t xml:space="preserve"> professionals working with children, as well as the wider community can help by remaining vigilant to children’s safety. The law states every child should be receiving an education, and we stand a better chance of ensuring a child’s safety if we know where and how they are receiving this. The Education and Inspections Act 2006 places a duty on local authorities in England and Wales to make arrangements to identify children and young people of compulsory school age missing education in their area; we work closely to ensure we put appropriate safeguarding responses in place for children who are absent from education.   </w:t>
      </w:r>
    </w:p>
    <w:p w14:paraId="137DFC6C" w14:textId="77777777" w:rsidR="006709BC" w:rsidRPr="006709BC" w:rsidRDefault="006709BC" w:rsidP="006709BC">
      <w:pPr>
        <w:widowControl w:val="0"/>
        <w:spacing w:after="120" w:line="240" w:lineRule="auto"/>
        <w:rPr>
          <w:rFonts w:ascii="Nunito" w:eastAsia="Montserrat" w:hAnsi="Nunito" w:cs="Montserrat"/>
        </w:rPr>
      </w:pPr>
      <w:r w:rsidRPr="006709BC">
        <w:rPr>
          <w:rFonts w:ascii="Nunito" w:eastAsia="Montserrat" w:hAnsi="Nunito" w:cs="Montserrat"/>
        </w:rPr>
        <w:t>A child going missing, particularly repeatedly, can be a vital warning sign of a range of safeguarding risks, including abuse and neglect, which may include sexual abuse or exploitation; child criminal exploitation; mental health problems; substance abuse and other issues. Early intervention is necessary to identify the existence of any underlying safeguarding risk and to help prevent the risks of them going missing in future. </w:t>
      </w:r>
    </w:p>
    <w:p w14:paraId="16568931" w14:textId="77777777" w:rsidR="006709BC" w:rsidRPr="006709BC" w:rsidRDefault="006709BC" w:rsidP="006709BC">
      <w:pPr>
        <w:widowControl w:val="0"/>
        <w:spacing w:after="120" w:line="240" w:lineRule="auto"/>
        <w:rPr>
          <w:rFonts w:ascii="Nunito" w:eastAsia="Montserrat" w:hAnsi="Nunito" w:cs="Montserrat"/>
        </w:rPr>
      </w:pPr>
      <w:r w:rsidRPr="006709BC">
        <w:rPr>
          <w:rFonts w:ascii="Nunito" w:eastAsia="Montserrat" w:hAnsi="Nunito" w:cs="Montserrat"/>
        </w:rPr>
        <w:t xml:space="preserve">We hold </w:t>
      </w:r>
      <w:r w:rsidRPr="006709BC">
        <w:rPr>
          <w:rFonts w:ascii="Nunito" w:eastAsia="Montserrat" w:hAnsi="Nunito" w:cs="Montserrat"/>
          <w:b/>
          <w:bCs/>
        </w:rPr>
        <w:t>at least 2</w:t>
      </w:r>
      <w:r w:rsidRPr="006709BC">
        <w:rPr>
          <w:rFonts w:ascii="Nunito" w:eastAsia="Montserrat" w:hAnsi="Nunito" w:cs="Montserrat"/>
        </w:rPr>
        <w:t xml:space="preserve"> emergency contact numbers for each pupil. If a child is absent and we are unable to locate them, we will inform parents/carers and we will also contact the Police to report them missing. This will ensure that the Police and other partners have a true </w:t>
      </w:r>
      <w:r w:rsidRPr="006709BC">
        <w:rPr>
          <w:rFonts w:ascii="Nunito" w:eastAsia="Montserrat" w:hAnsi="Nunito" w:cs="Montserrat"/>
        </w:rPr>
        <w:lastRenderedPageBreak/>
        <w:t>picture of missing episodes, which are indicators of risk for some children.  </w:t>
      </w:r>
    </w:p>
    <w:p w14:paraId="12793E8A" w14:textId="77777777" w:rsidR="006709BC" w:rsidRPr="006709BC" w:rsidRDefault="006709BC" w:rsidP="006709BC">
      <w:pPr>
        <w:widowControl w:val="0"/>
        <w:spacing w:after="120" w:line="240" w:lineRule="auto"/>
        <w:rPr>
          <w:rFonts w:ascii="Nunito" w:eastAsia="Montserrat" w:hAnsi="Nunito" w:cs="Montserrat"/>
        </w:rPr>
      </w:pPr>
      <w:r w:rsidRPr="006709BC">
        <w:rPr>
          <w:rFonts w:ascii="Nunito" w:eastAsia="Montserrat" w:hAnsi="Nunito" w:cs="Montserrat"/>
        </w:rPr>
        <w:t>The service will notify the commissioning Local Authority of any learner who fails to attend regularly after making reasonable enquiries or has been absent without the service’s permission for a continuous period of 10 days or more. The service (regardless of designation) will also notify the commissioning Local Authority of any learner who is to be deleted from the admission register because s/he: </w:t>
      </w:r>
    </w:p>
    <w:p w14:paraId="34651205" w14:textId="77777777" w:rsidR="006709BC" w:rsidRPr="006709BC" w:rsidRDefault="006709BC" w:rsidP="00BC4572">
      <w:pPr>
        <w:widowControl w:val="0"/>
        <w:numPr>
          <w:ilvl w:val="0"/>
          <w:numId w:val="26"/>
        </w:numPr>
        <w:spacing w:after="120" w:line="240" w:lineRule="auto"/>
        <w:ind w:left="1077" w:hanging="357"/>
        <w:rPr>
          <w:rFonts w:ascii="Nunito" w:eastAsia="Montserrat" w:hAnsi="Nunito" w:cs="Montserrat"/>
        </w:rPr>
      </w:pPr>
      <w:r w:rsidRPr="006709BC">
        <w:rPr>
          <w:rFonts w:ascii="Nunito" w:eastAsia="Montserrat" w:hAnsi="Nunito" w:cs="Montserrat"/>
        </w:rPr>
        <w:t>Has been taken out of service by their parents and is being educated outside the service system (e.g., elective home education). </w:t>
      </w:r>
    </w:p>
    <w:p w14:paraId="247123BB" w14:textId="77777777" w:rsidR="006709BC" w:rsidRPr="006709BC" w:rsidRDefault="006709BC" w:rsidP="00BC4572">
      <w:pPr>
        <w:widowControl w:val="0"/>
        <w:numPr>
          <w:ilvl w:val="0"/>
          <w:numId w:val="26"/>
        </w:numPr>
        <w:spacing w:after="120" w:line="240" w:lineRule="auto"/>
        <w:ind w:left="1077" w:hanging="357"/>
        <w:rPr>
          <w:rFonts w:ascii="Nunito" w:eastAsia="Montserrat" w:hAnsi="Nunito" w:cs="Montserrat"/>
        </w:rPr>
      </w:pPr>
      <w:r w:rsidRPr="006709BC">
        <w:rPr>
          <w:rFonts w:ascii="Nunito" w:eastAsia="Montserrat" w:hAnsi="Nunito" w:cs="Montserrat"/>
        </w:rPr>
        <w:t>Has ceased to attend school and no longer lives within a reasonable distance of the school at which s/he is registered (moved within the city, within the country or moved abroad or to a new location but failed to notify the provision or commissioning local authority of the change). </w:t>
      </w:r>
    </w:p>
    <w:p w14:paraId="23749593" w14:textId="77777777" w:rsidR="006709BC" w:rsidRPr="006709BC" w:rsidRDefault="006709BC" w:rsidP="00BC4572">
      <w:pPr>
        <w:widowControl w:val="0"/>
        <w:numPr>
          <w:ilvl w:val="0"/>
          <w:numId w:val="26"/>
        </w:numPr>
        <w:spacing w:after="120" w:line="240" w:lineRule="auto"/>
        <w:ind w:left="1077" w:hanging="357"/>
        <w:rPr>
          <w:rFonts w:ascii="Nunito" w:eastAsia="Montserrat" w:hAnsi="Nunito" w:cs="Montserrat"/>
        </w:rPr>
      </w:pPr>
      <w:r w:rsidRPr="006709BC">
        <w:rPr>
          <w:rFonts w:ascii="Nunito" w:eastAsia="Montserrat" w:hAnsi="Nunito" w:cs="Montserrat"/>
        </w:rPr>
        <w:t>Displaced because of a crisis e.g., domestic violence or homelessness. </w:t>
      </w:r>
    </w:p>
    <w:p w14:paraId="4A9AFDAC" w14:textId="77777777" w:rsidR="006709BC" w:rsidRPr="006709BC" w:rsidRDefault="006709BC" w:rsidP="00BC4572">
      <w:pPr>
        <w:widowControl w:val="0"/>
        <w:numPr>
          <w:ilvl w:val="0"/>
          <w:numId w:val="26"/>
        </w:numPr>
        <w:spacing w:after="120" w:line="240" w:lineRule="auto"/>
        <w:ind w:left="1077" w:hanging="357"/>
        <w:rPr>
          <w:rFonts w:ascii="Nunito" w:eastAsia="Montserrat" w:hAnsi="Nunito" w:cs="Montserrat"/>
        </w:rPr>
      </w:pPr>
      <w:r w:rsidRPr="006709BC">
        <w:rPr>
          <w:rFonts w:ascii="Nunito" w:eastAsia="Montserrat" w:hAnsi="Nunito" w:cs="Montserrat"/>
        </w:rPr>
        <w:t xml:space="preserve">Has been certified by </w:t>
      </w:r>
      <w:proofErr w:type="gramStart"/>
      <w:r w:rsidRPr="006709BC">
        <w:rPr>
          <w:rFonts w:ascii="Nunito" w:eastAsia="Montserrat" w:hAnsi="Nunito" w:cs="Montserrat"/>
        </w:rPr>
        <w:t>the a</w:t>
      </w:r>
      <w:proofErr w:type="gramEnd"/>
      <w:r w:rsidRPr="006709BC">
        <w:rPr>
          <w:rFonts w:ascii="Nunito" w:eastAsia="Montserrat" w:hAnsi="Nunito" w:cs="Montserrat"/>
        </w:rPr>
        <w:t xml:space="preserve"> qualified medical professional as unlikely to be in a fit state of health to attend education before ceasing to be of compulsory school age, and neither s/he nor his/her parent has indicated the intention to continue to attend education after ceasing to be of compulsory school age; </w:t>
      </w:r>
    </w:p>
    <w:p w14:paraId="37027E16" w14:textId="77777777" w:rsidR="006709BC" w:rsidRPr="006709BC" w:rsidRDefault="006709BC" w:rsidP="00BC4572">
      <w:pPr>
        <w:widowControl w:val="0"/>
        <w:numPr>
          <w:ilvl w:val="0"/>
          <w:numId w:val="26"/>
        </w:numPr>
        <w:spacing w:after="120" w:line="240" w:lineRule="auto"/>
        <w:ind w:left="1077" w:hanging="357"/>
        <w:rPr>
          <w:rFonts w:ascii="Nunito" w:eastAsia="Montserrat" w:hAnsi="Nunito" w:cs="Montserrat"/>
        </w:rPr>
      </w:pPr>
      <w:r w:rsidRPr="006709BC">
        <w:rPr>
          <w:rFonts w:ascii="Nunito" w:eastAsia="Montserrat" w:hAnsi="Nunito" w:cs="Montserrat"/>
        </w:rPr>
        <w:t>Is in custody for a period of more than four months due to a final court order and the proprietor does not reasonably believe that s/he will return to the school at the end of that period; or </w:t>
      </w:r>
    </w:p>
    <w:p w14:paraId="568ADE64" w14:textId="77777777" w:rsidR="001F73B0" w:rsidRPr="001F73B0" w:rsidRDefault="001F73B0" w:rsidP="001F73B0">
      <w:pPr>
        <w:pStyle w:val="NormalWeb"/>
        <w:rPr>
          <w:rFonts w:ascii="Nunito" w:hAnsi="Nunito"/>
          <w:sz w:val="22"/>
          <w:szCs w:val="22"/>
        </w:rPr>
      </w:pPr>
      <w:r w:rsidRPr="001F73B0">
        <w:rPr>
          <w:rFonts w:ascii="Nunito" w:hAnsi="Nunito"/>
          <w:sz w:val="22"/>
          <w:szCs w:val="22"/>
        </w:rPr>
        <w:t>1st Staff will maintain clear and auditable records of all reasonable enquiries undertaken to establish the whereabouts and safety of a child who is absent or considered missing. This will include all attempted and successful contact with parents/carers, emergency contacts, the child where appropriate, commissioning schools or local authorities, and other relevant agencies. The nature, date, time, outcome and any further action arising from each contact or enquiry will be recorded.</w:t>
      </w:r>
    </w:p>
    <w:p w14:paraId="0741B76F" w14:textId="77777777" w:rsidR="00A87215" w:rsidRDefault="00A87215" w:rsidP="006709BC">
      <w:pPr>
        <w:widowControl w:val="0"/>
        <w:spacing w:after="120" w:line="240" w:lineRule="auto"/>
        <w:rPr>
          <w:rFonts w:ascii="Nunito" w:eastAsia="Montserrat" w:hAnsi="Nunito" w:cs="Montserrat"/>
        </w:rPr>
      </w:pPr>
    </w:p>
    <w:p w14:paraId="65CD0FD8" w14:textId="77777777" w:rsidR="00A87215" w:rsidRPr="0072165F" w:rsidRDefault="00A87215" w:rsidP="00A87215">
      <w:pPr>
        <w:widowControl w:val="0"/>
        <w:spacing w:after="120" w:line="240" w:lineRule="auto"/>
        <w:rPr>
          <w:rFonts w:ascii="Nunito" w:eastAsia="Montserrat" w:hAnsi="Nunito" w:cs="Montserrat"/>
          <w:sz w:val="24"/>
          <w:szCs w:val="24"/>
        </w:rPr>
      </w:pPr>
      <w:r w:rsidRPr="0072165F">
        <w:rPr>
          <w:rFonts w:ascii="Nunito" w:eastAsia="Montserrat" w:hAnsi="Nunito" w:cs="Montserrat"/>
          <w:b/>
          <w:bCs/>
          <w:sz w:val="24"/>
          <w:szCs w:val="24"/>
        </w:rPr>
        <w:t>First-day response and recording of absence</w:t>
      </w:r>
    </w:p>
    <w:p w14:paraId="06E5B80D" w14:textId="77777777" w:rsidR="00A87215" w:rsidRPr="00A87215" w:rsidRDefault="00A87215" w:rsidP="00A87215">
      <w:pPr>
        <w:widowControl w:val="0"/>
        <w:spacing w:after="120" w:line="240" w:lineRule="auto"/>
        <w:rPr>
          <w:rFonts w:ascii="Nunito" w:eastAsia="Montserrat" w:hAnsi="Nunito" w:cs="Montserrat"/>
        </w:rPr>
      </w:pPr>
      <w:r w:rsidRPr="00A87215">
        <w:rPr>
          <w:rFonts w:ascii="Nunito" w:eastAsia="Montserrat" w:hAnsi="Nunito" w:cs="Montserrat"/>
        </w:rPr>
        <w:t xml:space="preserve">1st Staff will </w:t>
      </w:r>
      <w:proofErr w:type="gramStart"/>
      <w:r w:rsidRPr="00A87215">
        <w:rPr>
          <w:rFonts w:ascii="Nunito" w:eastAsia="Montserrat" w:hAnsi="Nunito" w:cs="Montserrat"/>
        </w:rPr>
        <w:t>make contact with</w:t>
      </w:r>
      <w:proofErr w:type="gramEnd"/>
      <w:r w:rsidRPr="00A87215">
        <w:rPr>
          <w:rFonts w:ascii="Nunito" w:eastAsia="Montserrat" w:hAnsi="Nunito" w:cs="Montserrat"/>
        </w:rPr>
        <w:t xml:space="preserve"> the parent/carer or appropriate emergency contact on the </w:t>
      </w:r>
      <w:r w:rsidRPr="0072165F">
        <w:rPr>
          <w:rFonts w:ascii="Nunito" w:eastAsia="Montserrat" w:hAnsi="Nunito" w:cs="Montserrat"/>
        </w:rPr>
        <w:t>first day that a child is absent from education without a known or authorised reason.</w:t>
      </w:r>
      <w:r w:rsidRPr="00A87215">
        <w:rPr>
          <w:rFonts w:ascii="Nunito" w:eastAsia="Montserrat" w:hAnsi="Nunito" w:cs="Montserrat"/>
        </w:rPr>
        <w:t xml:space="preserve"> Contact will be made as soon as reasonably practicable and will be followed up where contact cannot be established.</w:t>
      </w:r>
    </w:p>
    <w:p w14:paraId="35D27163" w14:textId="4C0FD818" w:rsidR="00A87215" w:rsidRPr="00A87215" w:rsidRDefault="00A87215" w:rsidP="00A87215">
      <w:pPr>
        <w:widowControl w:val="0"/>
        <w:spacing w:after="120" w:line="240" w:lineRule="auto"/>
        <w:rPr>
          <w:rFonts w:ascii="Nunito" w:eastAsia="Montserrat" w:hAnsi="Nunito" w:cs="Montserrat"/>
        </w:rPr>
      </w:pPr>
      <w:r w:rsidRPr="00A87215">
        <w:rPr>
          <w:rFonts w:ascii="Nunito" w:eastAsia="Montserrat" w:hAnsi="Nunito" w:cs="Montserrat"/>
        </w:rPr>
        <w:t xml:space="preserve">All attempts to contact a parent/carer or emergency contact must be recorded on the </w:t>
      </w:r>
      <w:r w:rsidRPr="0005588F">
        <w:rPr>
          <w:rFonts w:ascii="Nunito" w:eastAsia="Montserrat" w:hAnsi="Nunito" w:cs="Montserrat"/>
        </w:rPr>
        <w:t>attendance and communication log</w:t>
      </w:r>
      <w:r w:rsidR="0072165F" w:rsidRPr="0005588F">
        <w:rPr>
          <w:rFonts w:ascii="Nunito" w:eastAsia="Montserrat" w:hAnsi="Nunito" w:cs="Montserrat"/>
        </w:rPr>
        <w:t xml:space="preserve"> for the child</w:t>
      </w:r>
      <w:r w:rsidRPr="0005588F">
        <w:rPr>
          <w:rFonts w:ascii="Nunito" w:eastAsia="Montserrat" w:hAnsi="Nunito" w:cs="Montserrat"/>
        </w:rPr>
        <w:t>.</w:t>
      </w:r>
      <w:r w:rsidRPr="00A87215">
        <w:rPr>
          <w:rFonts w:ascii="Nunito" w:eastAsia="Montserrat" w:hAnsi="Nunito" w:cs="Montserrat"/>
        </w:rPr>
        <w:t xml:space="preserve"> Records must include the date and time of the contact attempt, the method of contact used, the person contacted or the number/contact details used, the outcome of the contact attempt and any further action required.</w:t>
      </w:r>
    </w:p>
    <w:p w14:paraId="6554B250" w14:textId="77777777" w:rsidR="00A87215" w:rsidRPr="00A87215" w:rsidRDefault="00A87215" w:rsidP="00A87215">
      <w:pPr>
        <w:widowControl w:val="0"/>
        <w:spacing w:after="120" w:line="240" w:lineRule="auto"/>
        <w:rPr>
          <w:rFonts w:ascii="Nunito" w:eastAsia="Montserrat" w:hAnsi="Nunito" w:cs="Montserrat"/>
        </w:rPr>
      </w:pPr>
      <w:r w:rsidRPr="00A87215">
        <w:rPr>
          <w:rFonts w:ascii="Nunito" w:eastAsia="Montserrat" w:hAnsi="Nunito" w:cs="Montserrat"/>
        </w:rPr>
        <w:t xml:space="preserve">Where a child cannot be located, contact cannot be established, or information received gives rise to a safeguarding concern, the matter must be escalated promptly to the Designated Safeguarding Lead or Deputy Designated Safeguarding Lead. The DSL/DDSL </w:t>
      </w:r>
      <w:r w:rsidRPr="00A87215">
        <w:rPr>
          <w:rFonts w:ascii="Nunito" w:eastAsia="Montserrat" w:hAnsi="Nunito" w:cs="Montserrat"/>
        </w:rPr>
        <w:lastRenderedPageBreak/>
        <w:t>will consider whether further enquiries, a welfare check, contact with the commissioning Local Authority, Children’s Social Care and/or the Police are required.</w:t>
      </w:r>
    </w:p>
    <w:p w14:paraId="7D498E9C" w14:textId="77777777" w:rsidR="00A87215" w:rsidRPr="00A87215" w:rsidRDefault="00A87215" w:rsidP="00A87215">
      <w:pPr>
        <w:widowControl w:val="0"/>
        <w:spacing w:after="120" w:line="240" w:lineRule="auto"/>
        <w:rPr>
          <w:rFonts w:ascii="Nunito" w:eastAsia="Montserrat" w:hAnsi="Nunito" w:cs="Montserrat"/>
        </w:rPr>
      </w:pPr>
      <w:r w:rsidRPr="00A87215">
        <w:rPr>
          <w:rFonts w:ascii="Nunito" w:eastAsia="Montserrat" w:hAnsi="Nunito" w:cs="Montserrat"/>
        </w:rPr>
        <w:t>Repeated or unexplained absence will be treated as a potential safeguarding concern and considered alongside the child’s individual circumstances, known vulnerabilities, previous attendance, safeguarding history and any other information available.</w:t>
      </w:r>
    </w:p>
    <w:p w14:paraId="0CA1371E" w14:textId="77777777" w:rsidR="00A87215" w:rsidRPr="006709BC" w:rsidRDefault="00A87215" w:rsidP="006709BC">
      <w:pPr>
        <w:widowControl w:val="0"/>
        <w:spacing w:after="120" w:line="240" w:lineRule="auto"/>
        <w:rPr>
          <w:rFonts w:ascii="Nunito" w:eastAsia="Montserrat" w:hAnsi="Nunito" w:cs="Montserrat"/>
        </w:rPr>
      </w:pPr>
    </w:p>
    <w:p w14:paraId="56762C87" w14:textId="77777777" w:rsidR="008D41D8" w:rsidRPr="008D41D8" w:rsidRDefault="008D41D8" w:rsidP="00254DB4">
      <w:pPr>
        <w:widowControl w:val="0"/>
        <w:spacing w:after="120"/>
        <w:rPr>
          <w:rFonts w:ascii="Nunito SemiBold" w:eastAsia="Segoe UI" w:hAnsi="Nunito SemiBold" w:cs="Segoe UI"/>
          <w:color w:val="DD0D0D"/>
        </w:rPr>
      </w:pPr>
    </w:p>
    <w:p w14:paraId="31FDC0E3" w14:textId="3DDF71BA" w:rsidR="00254DB4" w:rsidRPr="00AE0370" w:rsidRDefault="00226630" w:rsidP="00254DB4">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22</w:t>
      </w:r>
      <w:r w:rsidR="00254DB4" w:rsidRPr="00AE0370">
        <w:rPr>
          <w:rFonts w:ascii="Nunito SemiBold" w:eastAsia="Segoe UI" w:hAnsi="Nunito SemiBold" w:cs="Segoe UI"/>
          <w:color w:val="DD0D0D"/>
          <w:sz w:val="40"/>
          <w:szCs w:val="40"/>
        </w:rPr>
        <w:t xml:space="preserve"> </w:t>
      </w:r>
      <w:r w:rsidRPr="00226630">
        <w:rPr>
          <w:rFonts w:ascii="Nunito SemiBold" w:eastAsia="Segoe UI" w:hAnsi="Nunito SemiBold" w:cs="Segoe UI"/>
          <w:sz w:val="40"/>
          <w:szCs w:val="40"/>
        </w:rPr>
        <w:t>Child Missing from Home or Care</w:t>
      </w:r>
    </w:p>
    <w:p w14:paraId="44C65338" w14:textId="77777777" w:rsidR="008A44E8" w:rsidRPr="008A44E8" w:rsidRDefault="008A44E8" w:rsidP="008A44E8">
      <w:pPr>
        <w:widowControl w:val="0"/>
        <w:spacing w:line="240" w:lineRule="auto"/>
        <w:rPr>
          <w:rFonts w:ascii="Nunito" w:eastAsia="Montserrat" w:hAnsi="Nunito" w:cs="Montserrat"/>
        </w:rPr>
      </w:pPr>
      <w:r w:rsidRPr="008A44E8">
        <w:rPr>
          <w:rFonts w:ascii="Nunito" w:eastAsia="Montserrat" w:hAnsi="Nunito" w:cs="Montserrat"/>
        </w:rPr>
        <w:t>There are strong links between children involved in criminal and sexual exploitation and other behaviours such as running away from home, care or school, bullying, self-harm, teenage pregnancy, truancy, and substance misuse.  </w:t>
      </w:r>
    </w:p>
    <w:p w14:paraId="712B8BAD" w14:textId="34452D13" w:rsidR="008A44E8" w:rsidRPr="008A44E8" w:rsidRDefault="008A44E8" w:rsidP="008A44E8">
      <w:pPr>
        <w:widowControl w:val="0"/>
        <w:spacing w:line="240" w:lineRule="auto"/>
        <w:rPr>
          <w:rFonts w:ascii="Nunito" w:eastAsia="Montserrat" w:hAnsi="Nunito" w:cs="Montserrat"/>
        </w:rPr>
      </w:pPr>
      <w:r>
        <w:rPr>
          <w:rFonts w:ascii="Nunito" w:eastAsia="Montserrat" w:hAnsi="Nunito" w:cs="Montserrat"/>
        </w:rPr>
        <w:t>I</w:t>
      </w:r>
      <w:r w:rsidRPr="008A44E8">
        <w:rPr>
          <w:rFonts w:ascii="Nunito" w:eastAsia="Montserrat" w:hAnsi="Nunito" w:cs="Montserrat"/>
        </w:rPr>
        <w:t>n addition, some children are particularly vulnerable, for example, children with special needs, those in residential or foster care, those leaving care, migrant children, particularly those who are unaccompanied, those forced into marriage, those involved in gangs and unaccompanied asylum-seeking children.  </w:t>
      </w:r>
    </w:p>
    <w:p w14:paraId="2E9A5007" w14:textId="77777777" w:rsidR="008A44E8" w:rsidRPr="008A44E8" w:rsidRDefault="008A44E8" w:rsidP="008A44E8">
      <w:pPr>
        <w:widowControl w:val="0"/>
        <w:spacing w:line="240" w:lineRule="auto"/>
        <w:rPr>
          <w:rFonts w:ascii="Nunito" w:eastAsia="Montserrat" w:hAnsi="Nunito" w:cs="Montserrat"/>
        </w:rPr>
      </w:pPr>
      <w:r w:rsidRPr="008A44E8">
        <w:rPr>
          <w:rFonts w:ascii="Nunito" w:eastAsia="Montserrat" w:hAnsi="Nunito" w:cs="Montserrat"/>
        </w:rPr>
        <w:t>Most children who go missing are not in care and go missing from their family home. However, children who are looked after are much more likely to run away than those who live at home, and over 50% of young people in care have run away at some point. </w:t>
      </w:r>
    </w:p>
    <w:p w14:paraId="32B028D8" w14:textId="77777777" w:rsidR="008A44E8" w:rsidRPr="008A44E8" w:rsidRDefault="008A44E8" w:rsidP="008A44E8">
      <w:pPr>
        <w:widowControl w:val="0"/>
        <w:spacing w:line="240" w:lineRule="auto"/>
        <w:rPr>
          <w:rFonts w:ascii="Nunito" w:eastAsia="Montserrat" w:hAnsi="Nunito" w:cs="Montserrat"/>
        </w:rPr>
      </w:pPr>
      <w:r w:rsidRPr="008A44E8">
        <w:rPr>
          <w:rFonts w:ascii="Nunito" w:eastAsia="Montserrat" w:hAnsi="Nunito" w:cs="Montserrat"/>
        </w:rPr>
        <w:t>Given the vulnerabilities of learners placed in alternative provision, any incident of going missing from home, care, or placement will be treated as a safeguarding concern and notified to the commissioning local authority in addition to standard procedures. </w:t>
      </w:r>
    </w:p>
    <w:p w14:paraId="62516C82" w14:textId="77777777" w:rsidR="008A44E8" w:rsidRPr="008A44E8" w:rsidRDefault="008A44E8" w:rsidP="008A44E8">
      <w:pPr>
        <w:widowControl w:val="0"/>
        <w:spacing w:line="240" w:lineRule="auto"/>
        <w:rPr>
          <w:rFonts w:ascii="Nunito" w:eastAsia="Montserrat" w:hAnsi="Nunito" w:cs="Montserrat"/>
        </w:rPr>
      </w:pPr>
      <w:r w:rsidRPr="008A44E8">
        <w:rPr>
          <w:rFonts w:ascii="Nunito" w:eastAsia="Montserrat" w:hAnsi="Nunito" w:cs="Montserrat"/>
        </w:rPr>
        <w:t>Guidance document </w:t>
      </w:r>
    </w:p>
    <w:p w14:paraId="2788AEA8" w14:textId="77777777" w:rsidR="008A44E8" w:rsidRPr="008A44E8" w:rsidRDefault="008A44E8" w:rsidP="00BC4572">
      <w:pPr>
        <w:widowControl w:val="0"/>
        <w:numPr>
          <w:ilvl w:val="0"/>
          <w:numId w:val="27"/>
        </w:numPr>
        <w:spacing w:line="240" w:lineRule="auto"/>
        <w:rPr>
          <w:rFonts w:ascii="Nunito" w:eastAsia="Montserrat" w:hAnsi="Nunito" w:cs="Montserrat"/>
        </w:rPr>
      </w:pPr>
      <w:hyperlink r:id="rId131" w:tgtFrame="_blank" w:history="1">
        <w:r w:rsidRPr="008A44E8">
          <w:rPr>
            <w:rStyle w:val="Hyperlink"/>
            <w:rFonts w:ascii="Nunito" w:eastAsia="Montserrat" w:hAnsi="Nunito" w:cs="Montserrat"/>
          </w:rPr>
          <w:t>Children who run away or go missing from home or care</w:t>
        </w:r>
      </w:hyperlink>
      <w:r w:rsidRPr="008A44E8">
        <w:rPr>
          <w:rFonts w:ascii="Nunito" w:eastAsia="Montserrat" w:hAnsi="Nunito" w:cs="Montserrat"/>
        </w:rPr>
        <w:t> </w:t>
      </w:r>
    </w:p>
    <w:p w14:paraId="7D50B181" w14:textId="77777777" w:rsidR="00BD2E0B" w:rsidRDefault="00BD2E0B" w:rsidP="00BD2E0B">
      <w:pPr>
        <w:widowControl w:val="0"/>
        <w:spacing w:before="158"/>
        <w:rPr>
          <w:rFonts w:ascii="Nunito" w:eastAsia="Montserrat" w:hAnsi="Nunito" w:cs="Montserrat"/>
          <w:color w:val="000000" w:themeColor="text1"/>
        </w:rPr>
      </w:pPr>
    </w:p>
    <w:p w14:paraId="11C49D0A" w14:textId="789FD799" w:rsidR="00254DB4" w:rsidRPr="00AE0370" w:rsidRDefault="000110A9" w:rsidP="00EE3987">
      <w:pPr>
        <w:widowControl w:val="0"/>
        <w:spacing w:after="120"/>
        <w:ind w:left="567" w:hanging="567"/>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23</w:t>
      </w:r>
      <w:r w:rsidR="00254DB4" w:rsidRPr="00AE0370">
        <w:rPr>
          <w:rFonts w:ascii="Nunito SemiBold" w:eastAsia="Segoe UI" w:hAnsi="Nunito SemiBold" w:cs="Segoe UI"/>
          <w:color w:val="DD0D0D"/>
          <w:sz w:val="40"/>
          <w:szCs w:val="40"/>
        </w:rPr>
        <w:t xml:space="preserve"> </w:t>
      </w:r>
      <w:r w:rsidR="00EE3987" w:rsidRPr="00EE3987">
        <w:rPr>
          <w:rFonts w:ascii="Nunito SemiBold" w:eastAsia="Segoe UI" w:hAnsi="Nunito SemiBold" w:cs="Segoe UI"/>
          <w:sz w:val="40"/>
          <w:szCs w:val="40"/>
        </w:rPr>
        <w:t>Child Sexual Exploitation (CSE) and Child Criminal Exploitation (CSE)</w:t>
      </w:r>
    </w:p>
    <w:p w14:paraId="0114093E" w14:textId="77777777" w:rsidR="00233B4C" w:rsidRPr="00041FEB" w:rsidRDefault="00233B4C" w:rsidP="00041FEB">
      <w:pPr>
        <w:widowControl w:val="0"/>
        <w:spacing w:after="120" w:line="240" w:lineRule="auto"/>
        <w:rPr>
          <w:rFonts w:ascii="Nunito" w:eastAsia="Montserrat" w:hAnsi="Nunito" w:cs="Montserrat"/>
        </w:rPr>
      </w:pPr>
      <w:r w:rsidRPr="00041FEB">
        <w:rPr>
          <w:rFonts w:ascii="Nunito" w:eastAsia="Montserrat" w:hAnsi="Nunito" w:cs="Montserrat"/>
        </w:rPr>
        <w:t>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w:t>
      </w:r>
    </w:p>
    <w:p w14:paraId="78B33549" w14:textId="77777777" w:rsidR="00233B4C" w:rsidRPr="00041FEB" w:rsidRDefault="00233B4C" w:rsidP="00041FEB">
      <w:pPr>
        <w:widowControl w:val="0"/>
        <w:spacing w:after="120" w:line="240" w:lineRule="auto"/>
        <w:rPr>
          <w:rFonts w:ascii="Nunito" w:eastAsia="Montserrat" w:hAnsi="Nunito" w:cs="Montserrat"/>
        </w:rPr>
      </w:pPr>
      <w:r w:rsidRPr="00041FEB">
        <w:rPr>
          <w:rFonts w:ascii="Nunito" w:eastAsia="Montserrat" w:hAnsi="Nunito" w:cs="Montserrat"/>
        </w:rPr>
        <w:t>CSE and CCE can affect children, both male and female and can include children who have been moved (commonly referred to as trafficking) for the purpose of exploitation.  </w:t>
      </w:r>
    </w:p>
    <w:p w14:paraId="0E102058" w14:textId="77777777" w:rsidR="00233B4C" w:rsidRPr="00AD28C2" w:rsidRDefault="00233B4C" w:rsidP="00AD28C2">
      <w:pPr>
        <w:widowControl w:val="0"/>
        <w:spacing w:after="120" w:line="240" w:lineRule="auto"/>
        <w:rPr>
          <w:rFonts w:ascii="Nunito" w:eastAsia="Montserrat" w:hAnsi="Nunito" w:cs="Montserrat"/>
        </w:rPr>
      </w:pPr>
      <w:r w:rsidRPr="00AD28C2">
        <w:rPr>
          <w:rFonts w:ascii="Nunito" w:eastAsia="Montserrat" w:hAnsi="Nunito" w:cs="Montserrat"/>
        </w:rPr>
        <w:t>Learners in alternative provision may be at higher risk of exploitation due to previous disengagement from education, community vulnerabilities, and peer influences outside of mainstream school environments. </w:t>
      </w:r>
    </w:p>
    <w:p w14:paraId="1BB58180" w14:textId="77777777" w:rsidR="00233B4C" w:rsidRPr="00AD28C2" w:rsidRDefault="00233B4C" w:rsidP="00AD28C2">
      <w:pPr>
        <w:widowControl w:val="0"/>
        <w:spacing w:after="120" w:line="240" w:lineRule="auto"/>
        <w:rPr>
          <w:rFonts w:ascii="Nunito SemiBold" w:eastAsia="Montserrat" w:hAnsi="Nunito SemiBold" w:cs="Montserrat"/>
          <w:b/>
          <w:bCs/>
          <w:color w:val="EE0000"/>
        </w:rPr>
      </w:pPr>
      <w:r w:rsidRPr="00AD28C2">
        <w:rPr>
          <w:rFonts w:ascii="Nunito SemiBold" w:eastAsia="Montserrat" w:hAnsi="Nunito SemiBold" w:cs="Montserrat"/>
          <w:b/>
          <w:bCs/>
          <w:color w:val="EE0000"/>
        </w:rPr>
        <w:lastRenderedPageBreak/>
        <w:t>Child Criminal Exploitation (CCE) </w:t>
      </w:r>
    </w:p>
    <w:p w14:paraId="089FB78F" w14:textId="24462C79" w:rsidR="00233B4C" w:rsidRPr="00AD28C2" w:rsidRDefault="00233B4C" w:rsidP="00AD28C2">
      <w:pPr>
        <w:widowControl w:val="0"/>
        <w:spacing w:after="120" w:line="240" w:lineRule="auto"/>
        <w:rPr>
          <w:rFonts w:ascii="Nunito" w:eastAsia="Montserrat" w:hAnsi="Nunito" w:cs="Montserrat"/>
        </w:rPr>
      </w:pPr>
      <w:r w:rsidRPr="00AD28C2">
        <w:rPr>
          <w:rFonts w:ascii="Nunito" w:eastAsia="Montserrat" w:hAnsi="Nunito" w:cs="Montserrat"/>
        </w:rPr>
        <w:t>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72519D2C" w14:textId="77777777" w:rsidR="00233B4C" w:rsidRPr="00AD28C2" w:rsidRDefault="00233B4C" w:rsidP="00AD28C2">
      <w:pPr>
        <w:widowControl w:val="0"/>
        <w:spacing w:after="120" w:line="240" w:lineRule="auto"/>
        <w:rPr>
          <w:rFonts w:ascii="Nunito" w:eastAsia="Montserrat" w:hAnsi="Nunito" w:cs="Montserrat"/>
        </w:rPr>
      </w:pPr>
      <w:r w:rsidRPr="00AD28C2">
        <w:rPr>
          <w:rFonts w:ascii="Nunito" w:eastAsia="Montserrat" w:hAnsi="Nunito" w:cs="Montserrat"/>
        </w:rPr>
        <w:t>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  </w:t>
      </w:r>
    </w:p>
    <w:p w14:paraId="400791FA" w14:textId="77777777" w:rsidR="00233B4C" w:rsidRPr="00AD28C2" w:rsidRDefault="00233B4C" w:rsidP="00AD28C2">
      <w:pPr>
        <w:widowControl w:val="0"/>
        <w:spacing w:after="120" w:line="240" w:lineRule="auto"/>
        <w:rPr>
          <w:rFonts w:ascii="Nunito" w:eastAsia="Montserrat" w:hAnsi="Nunito" w:cs="Montserrat"/>
        </w:rPr>
      </w:pPr>
      <w:r w:rsidRPr="00AD28C2">
        <w:rPr>
          <w:rFonts w:ascii="Nunito" w:eastAsia="Montserrat" w:hAnsi="Nunito" w:cs="Montserrat"/>
        </w:rPr>
        <w:t>Some of the following can be indicators of CCE:   </w:t>
      </w:r>
    </w:p>
    <w:p w14:paraId="31B6E472" w14:textId="77777777" w:rsidR="00AD28C2" w:rsidRDefault="00233B4C" w:rsidP="00BC4572">
      <w:pPr>
        <w:pStyle w:val="ListParagraph"/>
        <w:widowControl w:val="0"/>
        <w:numPr>
          <w:ilvl w:val="0"/>
          <w:numId w:val="2"/>
        </w:numPr>
        <w:spacing w:after="120" w:line="240" w:lineRule="auto"/>
        <w:ind w:left="709" w:hanging="357"/>
        <w:rPr>
          <w:rFonts w:ascii="Nunito" w:eastAsia="Montserrat" w:hAnsi="Nunito" w:cs="Montserrat"/>
        </w:rPr>
      </w:pPr>
      <w:r w:rsidRPr="00233B4C">
        <w:rPr>
          <w:rFonts w:ascii="Nunito" w:eastAsia="Montserrat" w:hAnsi="Nunito" w:cs="Montserrat"/>
        </w:rPr>
        <w:t>Children who appear with unexplained gifts or new possessions.  </w:t>
      </w:r>
    </w:p>
    <w:p w14:paraId="7ECC93C1" w14:textId="5F1E8A92" w:rsidR="00233B4C" w:rsidRPr="00AD28C2" w:rsidRDefault="00233B4C" w:rsidP="00BC4572">
      <w:pPr>
        <w:pStyle w:val="ListParagraph"/>
        <w:widowControl w:val="0"/>
        <w:numPr>
          <w:ilvl w:val="0"/>
          <w:numId w:val="2"/>
        </w:numPr>
        <w:spacing w:after="120" w:line="240" w:lineRule="auto"/>
        <w:ind w:left="709" w:hanging="357"/>
        <w:rPr>
          <w:rFonts w:ascii="Nunito" w:eastAsia="Montserrat" w:hAnsi="Nunito" w:cs="Montserrat"/>
        </w:rPr>
      </w:pPr>
      <w:r w:rsidRPr="00AD28C2">
        <w:rPr>
          <w:rFonts w:ascii="Nunito" w:eastAsia="Montserrat" w:hAnsi="Nunito" w:cs="Montserrat"/>
        </w:rPr>
        <w:t>Children who associate with other young people involved in exploitation. </w:t>
      </w:r>
    </w:p>
    <w:p w14:paraId="094D4888" w14:textId="72C8F418" w:rsidR="00233B4C" w:rsidRPr="00233B4C" w:rsidRDefault="00233B4C" w:rsidP="00BC4572">
      <w:pPr>
        <w:pStyle w:val="ListParagraph"/>
        <w:widowControl w:val="0"/>
        <w:numPr>
          <w:ilvl w:val="0"/>
          <w:numId w:val="2"/>
        </w:numPr>
        <w:spacing w:after="120" w:line="240" w:lineRule="auto"/>
        <w:ind w:left="709" w:hanging="357"/>
        <w:rPr>
          <w:rFonts w:ascii="Nunito" w:eastAsia="Montserrat" w:hAnsi="Nunito" w:cs="Montserrat"/>
        </w:rPr>
      </w:pPr>
      <w:r w:rsidRPr="00233B4C">
        <w:rPr>
          <w:rFonts w:ascii="Nunito" w:eastAsia="Montserrat" w:hAnsi="Nunito" w:cs="Montserrat"/>
        </w:rPr>
        <w:t>Children who suffer from</w:t>
      </w:r>
      <w:r w:rsidRPr="00233B4C">
        <w:rPr>
          <w:rFonts w:ascii="Nunito" w:eastAsia="Montserrat" w:hAnsi="Nunito" w:cs="Montserrat"/>
          <w:b/>
          <w:bCs/>
        </w:rPr>
        <w:t xml:space="preserve"> </w:t>
      </w:r>
      <w:r w:rsidRPr="00233B4C">
        <w:rPr>
          <w:rFonts w:ascii="Nunito" w:eastAsia="Montserrat" w:hAnsi="Nunito" w:cs="Montserrat"/>
        </w:rPr>
        <w:t>changes in emotional well-being.  </w:t>
      </w:r>
    </w:p>
    <w:p w14:paraId="74E42ECB" w14:textId="72028798" w:rsidR="00233B4C" w:rsidRPr="00233B4C" w:rsidRDefault="00233B4C" w:rsidP="00BC4572">
      <w:pPr>
        <w:pStyle w:val="ListParagraph"/>
        <w:widowControl w:val="0"/>
        <w:numPr>
          <w:ilvl w:val="0"/>
          <w:numId w:val="2"/>
        </w:numPr>
        <w:spacing w:after="120" w:line="240" w:lineRule="auto"/>
        <w:ind w:left="709" w:hanging="357"/>
        <w:rPr>
          <w:rFonts w:ascii="Nunito" w:eastAsia="Montserrat" w:hAnsi="Nunito" w:cs="Montserrat"/>
        </w:rPr>
      </w:pPr>
      <w:r w:rsidRPr="00233B4C">
        <w:rPr>
          <w:rFonts w:ascii="Nunito" w:eastAsia="Montserrat" w:hAnsi="Nunito" w:cs="Montserrat"/>
        </w:rPr>
        <w:t>Children who misuse drugs and alcohol.   </w:t>
      </w:r>
    </w:p>
    <w:p w14:paraId="70E41416" w14:textId="70BBFEB4" w:rsidR="00233B4C" w:rsidRPr="00233B4C" w:rsidRDefault="00233B4C" w:rsidP="00BC4572">
      <w:pPr>
        <w:pStyle w:val="ListParagraph"/>
        <w:widowControl w:val="0"/>
        <w:numPr>
          <w:ilvl w:val="0"/>
          <w:numId w:val="2"/>
        </w:numPr>
        <w:spacing w:after="120" w:line="240" w:lineRule="auto"/>
        <w:ind w:left="709" w:hanging="357"/>
        <w:rPr>
          <w:rFonts w:ascii="Nunito" w:eastAsia="Montserrat" w:hAnsi="Nunito" w:cs="Montserrat"/>
        </w:rPr>
      </w:pPr>
      <w:r w:rsidRPr="00233B4C">
        <w:rPr>
          <w:rFonts w:ascii="Nunito" w:eastAsia="Montserrat" w:hAnsi="Nunito" w:cs="Montserrat"/>
        </w:rPr>
        <w:t>Children who go</w:t>
      </w:r>
      <w:r w:rsidRPr="00233B4C">
        <w:rPr>
          <w:rFonts w:ascii="Nunito" w:eastAsia="Montserrat" w:hAnsi="Nunito" w:cs="Montserrat"/>
          <w:b/>
          <w:bCs/>
        </w:rPr>
        <w:t xml:space="preserve"> </w:t>
      </w:r>
      <w:r w:rsidRPr="00233B4C">
        <w:rPr>
          <w:rFonts w:ascii="Nunito" w:eastAsia="Montserrat" w:hAnsi="Nunito" w:cs="Montserrat"/>
        </w:rPr>
        <w:t>missing</w:t>
      </w:r>
      <w:r w:rsidRPr="00233B4C">
        <w:rPr>
          <w:rFonts w:ascii="Nunito" w:eastAsia="Montserrat" w:hAnsi="Nunito" w:cs="Montserrat"/>
          <w:b/>
          <w:bCs/>
        </w:rPr>
        <w:t xml:space="preserve"> </w:t>
      </w:r>
      <w:r w:rsidRPr="00233B4C">
        <w:rPr>
          <w:rFonts w:ascii="Nunito" w:eastAsia="Montserrat" w:hAnsi="Nunito" w:cs="Montserrat"/>
        </w:rPr>
        <w:t>for periods of time or regularly come home late.  </w:t>
      </w:r>
    </w:p>
    <w:p w14:paraId="78E37105" w14:textId="206C1076" w:rsidR="00233B4C" w:rsidRPr="00233B4C" w:rsidRDefault="00233B4C" w:rsidP="00BC4572">
      <w:pPr>
        <w:pStyle w:val="ListParagraph"/>
        <w:widowControl w:val="0"/>
        <w:numPr>
          <w:ilvl w:val="0"/>
          <w:numId w:val="2"/>
        </w:numPr>
        <w:spacing w:after="120" w:line="240" w:lineRule="auto"/>
        <w:ind w:left="709" w:hanging="357"/>
        <w:rPr>
          <w:rFonts w:ascii="Nunito" w:eastAsia="Montserrat" w:hAnsi="Nunito" w:cs="Montserrat"/>
        </w:rPr>
      </w:pPr>
      <w:r w:rsidRPr="00233B4C">
        <w:rPr>
          <w:rFonts w:ascii="Nunito" w:eastAsia="Montserrat" w:hAnsi="Nunito" w:cs="Montserrat"/>
        </w:rPr>
        <w:t>Children who regularly miss school or education or do not take part in education. </w:t>
      </w:r>
    </w:p>
    <w:p w14:paraId="4873D5B6" w14:textId="77777777" w:rsidR="00233B4C" w:rsidRPr="00AD28C2" w:rsidRDefault="00233B4C" w:rsidP="00AD28C2">
      <w:pPr>
        <w:widowControl w:val="0"/>
        <w:spacing w:after="120" w:line="240" w:lineRule="auto"/>
        <w:ind w:left="352"/>
        <w:rPr>
          <w:rFonts w:ascii="Nunito" w:eastAsia="Montserrat" w:hAnsi="Nunito" w:cs="Montserrat"/>
        </w:rPr>
      </w:pPr>
      <w:r w:rsidRPr="00AD28C2">
        <w:rPr>
          <w:rFonts w:ascii="Nunito" w:eastAsia="Montserrat" w:hAnsi="Nunito" w:cs="Montserrat"/>
        </w:rPr>
        <w:t>Guidance documents: </w:t>
      </w:r>
    </w:p>
    <w:p w14:paraId="1EDA7B90" w14:textId="77777777" w:rsidR="00233B4C" w:rsidRPr="00233B4C" w:rsidRDefault="00233B4C" w:rsidP="00BC4572">
      <w:pPr>
        <w:pStyle w:val="ListParagraph"/>
        <w:widowControl w:val="0"/>
        <w:numPr>
          <w:ilvl w:val="0"/>
          <w:numId w:val="2"/>
        </w:numPr>
        <w:spacing w:after="120" w:line="240" w:lineRule="auto"/>
        <w:ind w:left="709" w:hanging="357"/>
        <w:rPr>
          <w:rFonts w:ascii="Nunito" w:eastAsia="Montserrat" w:hAnsi="Nunito" w:cs="Montserrat"/>
        </w:rPr>
      </w:pPr>
      <w:hyperlink r:id="rId132" w:tgtFrame="_blank" w:history="1">
        <w:r w:rsidRPr="00233B4C">
          <w:rPr>
            <w:rStyle w:val="Hyperlink"/>
            <w:rFonts w:ascii="Nunito" w:eastAsia="Montserrat" w:hAnsi="Nunito" w:cs="Montserrat"/>
          </w:rPr>
          <w:t>Safeguarding children who may have been trafficked</w:t>
        </w:r>
      </w:hyperlink>
      <w:r w:rsidRPr="00233B4C">
        <w:rPr>
          <w:rFonts w:ascii="Nunito" w:eastAsia="Montserrat" w:hAnsi="Nunito" w:cs="Montserrat"/>
        </w:rPr>
        <w:t>  </w:t>
      </w:r>
    </w:p>
    <w:p w14:paraId="5C95E61C" w14:textId="0B0AA45A" w:rsidR="00233B4C" w:rsidRPr="002756C9" w:rsidRDefault="00233B4C" w:rsidP="002756C9">
      <w:pPr>
        <w:widowControl w:val="0"/>
        <w:spacing w:after="120" w:line="240" w:lineRule="auto"/>
        <w:rPr>
          <w:rFonts w:ascii="Nunito SemiBold" w:eastAsia="Montserrat" w:hAnsi="Nunito SemiBold" w:cs="Montserrat"/>
          <w:color w:val="EE0000"/>
        </w:rPr>
      </w:pPr>
      <w:r w:rsidRPr="002756C9">
        <w:rPr>
          <w:rFonts w:ascii="Nunito SemiBold" w:eastAsia="Montserrat" w:hAnsi="Nunito SemiBold" w:cs="Montserrat"/>
          <w:color w:val="EE0000"/>
        </w:rPr>
        <w:t> </w:t>
      </w:r>
      <w:r w:rsidRPr="002756C9">
        <w:rPr>
          <w:rFonts w:ascii="Nunito SemiBold" w:eastAsia="Montserrat" w:hAnsi="Nunito SemiBold" w:cs="Montserrat"/>
          <w:b/>
          <w:bCs/>
          <w:color w:val="EE0000"/>
        </w:rPr>
        <w:t>Child sexual exploitation (CSE) </w:t>
      </w:r>
    </w:p>
    <w:p w14:paraId="6E7D9726" w14:textId="6A1285D5" w:rsidR="00233B4C" w:rsidRPr="002756C9" w:rsidRDefault="00233B4C" w:rsidP="002756C9">
      <w:pPr>
        <w:widowControl w:val="0"/>
        <w:spacing w:after="120" w:line="240" w:lineRule="auto"/>
        <w:rPr>
          <w:rFonts w:ascii="Nunito" w:eastAsia="Montserrat" w:hAnsi="Nunito" w:cs="Montserrat"/>
        </w:rPr>
      </w:pPr>
      <w:r w:rsidRPr="002756C9">
        <w:rPr>
          <w:rFonts w:ascii="Nunito" w:eastAsia="Montserrat" w:hAnsi="Nunito" w:cs="Montserrat"/>
        </w:rPr>
        <w:t>CSE is a form of child sexual abuse. Sexual abuse may involve physical contact, including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556684FF" w14:textId="20249126" w:rsidR="00233B4C" w:rsidRPr="00CC3ABE" w:rsidRDefault="00233B4C" w:rsidP="00CC3ABE">
      <w:pPr>
        <w:widowControl w:val="0"/>
        <w:spacing w:after="120" w:line="240" w:lineRule="auto"/>
        <w:rPr>
          <w:rFonts w:ascii="Nunito" w:eastAsia="Montserrat" w:hAnsi="Nunito" w:cs="Montserrat"/>
        </w:rPr>
      </w:pPr>
      <w:r w:rsidRPr="00CC3ABE">
        <w:rPr>
          <w:rFonts w:ascii="Nunito" w:eastAsia="Montserrat" w:hAnsi="Nunito" w:cs="Montserrat"/>
        </w:rPr>
        <w:t>CSE can occur over time or be a one-off occurrence and may happen without the child’s immediate knowledge e.g., through others sharing videos or images of them on social media.  </w:t>
      </w:r>
    </w:p>
    <w:p w14:paraId="49E3AF28" w14:textId="0CDE6FC6" w:rsidR="00233B4C" w:rsidRPr="00CC3ABE" w:rsidRDefault="00233B4C" w:rsidP="00CC3ABE">
      <w:pPr>
        <w:widowControl w:val="0"/>
        <w:spacing w:after="120" w:line="240" w:lineRule="auto"/>
        <w:rPr>
          <w:rFonts w:ascii="Nunito" w:eastAsia="Montserrat" w:hAnsi="Nunito" w:cs="Montserrat"/>
        </w:rPr>
      </w:pPr>
      <w:r w:rsidRPr="00CC3ABE">
        <w:rPr>
          <w:rFonts w:ascii="Nunito" w:eastAsia="Montserrat" w:hAnsi="Nunito" w:cs="Montserrat"/>
        </w:rPr>
        <w:t>CSE can affect any child, who has been coerced into engaging in sexual activities. This includes 16- and 17-year-olds who can legally consent to have sex. Some children may not realise they are being exploited e.g.; they believe they are in a genuine romantic relationship.  </w:t>
      </w:r>
    </w:p>
    <w:p w14:paraId="721679FA" w14:textId="10408AAC" w:rsidR="00233B4C" w:rsidRPr="00CC3ABE" w:rsidRDefault="00233B4C" w:rsidP="00CC3ABE">
      <w:pPr>
        <w:widowControl w:val="0"/>
        <w:spacing w:after="120" w:line="240" w:lineRule="auto"/>
        <w:rPr>
          <w:rFonts w:ascii="Nunito" w:eastAsia="Montserrat" w:hAnsi="Nunito" w:cs="Montserrat"/>
        </w:rPr>
      </w:pPr>
      <w:r w:rsidRPr="00CC3ABE">
        <w:rPr>
          <w:rFonts w:ascii="Nunito" w:eastAsia="Montserrat" w:hAnsi="Nunito" w:cs="Montserrat"/>
        </w:rPr>
        <w:t>The above CCE indicators can also be signs of CSE, as can having older boyfriends or girlfriends and/or suffering from sexually transmitted infections/becoming pregnant. </w:t>
      </w:r>
    </w:p>
    <w:p w14:paraId="68FED6D8" w14:textId="53C8E3F4" w:rsidR="00233B4C" w:rsidRPr="00233B4C" w:rsidRDefault="00233B4C" w:rsidP="00041FEB">
      <w:pPr>
        <w:widowControl w:val="0"/>
        <w:spacing w:after="120" w:line="240" w:lineRule="auto"/>
        <w:ind w:left="352"/>
        <w:rPr>
          <w:rFonts w:ascii="Nunito" w:eastAsia="Montserrat" w:hAnsi="Nunito" w:cs="Montserrat"/>
        </w:rPr>
      </w:pPr>
      <w:r w:rsidRPr="00233B4C">
        <w:rPr>
          <w:rFonts w:ascii="Nunito" w:eastAsia="Montserrat" w:hAnsi="Nunito" w:cs="Montserrat"/>
        </w:rPr>
        <w:lastRenderedPageBreak/>
        <w:t>Guidance documents: </w:t>
      </w:r>
    </w:p>
    <w:p w14:paraId="1384FCFB" w14:textId="77777777" w:rsidR="00233B4C" w:rsidRPr="00233B4C" w:rsidRDefault="00233B4C" w:rsidP="00BC4572">
      <w:pPr>
        <w:pStyle w:val="ListParagraph"/>
        <w:widowControl w:val="0"/>
        <w:numPr>
          <w:ilvl w:val="0"/>
          <w:numId w:val="2"/>
        </w:numPr>
        <w:spacing w:after="120" w:line="240" w:lineRule="auto"/>
        <w:ind w:left="709" w:hanging="357"/>
        <w:rPr>
          <w:rFonts w:ascii="Nunito" w:eastAsia="Montserrat" w:hAnsi="Nunito" w:cs="Montserrat"/>
        </w:rPr>
      </w:pPr>
      <w:hyperlink r:id="rId133" w:tgtFrame="_blank" w:history="1">
        <w:r w:rsidRPr="00233B4C">
          <w:rPr>
            <w:rStyle w:val="Hyperlink"/>
            <w:rFonts w:ascii="Nunito" w:eastAsia="Montserrat" w:hAnsi="Nunito" w:cs="Montserrat"/>
          </w:rPr>
          <w:t>Child Sexual Exploitation Definition &amp; Guidance</w:t>
        </w:r>
      </w:hyperlink>
      <w:r w:rsidRPr="00233B4C">
        <w:rPr>
          <w:rFonts w:ascii="Nunito" w:eastAsia="Montserrat" w:hAnsi="Nunito" w:cs="Montserrat"/>
        </w:rPr>
        <w:t> </w:t>
      </w:r>
    </w:p>
    <w:p w14:paraId="5FCE4D68" w14:textId="42520757" w:rsidR="000D158D" w:rsidRPr="00233B4C" w:rsidRDefault="00233B4C" w:rsidP="00BC4572">
      <w:pPr>
        <w:pStyle w:val="ListParagraph"/>
        <w:widowControl w:val="0"/>
        <w:numPr>
          <w:ilvl w:val="0"/>
          <w:numId w:val="2"/>
        </w:numPr>
        <w:spacing w:after="120" w:line="240" w:lineRule="auto"/>
        <w:ind w:left="709" w:hanging="357"/>
        <w:rPr>
          <w:rFonts w:ascii="Nunito" w:eastAsia="Montserrat" w:hAnsi="Nunito" w:cs="Montserrat"/>
        </w:rPr>
      </w:pPr>
      <w:hyperlink r:id="rId134" w:tgtFrame="_blank" w:history="1">
        <w:r w:rsidRPr="00233B4C">
          <w:rPr>
            <w:rStyle w:val="Hyperlink"/>
            <w:rFonts w:ascii="Nunito" w:eastAsia="Montserrat" w:hAnsi="Nunito" w:cs="Montserrat"/>
          </w:rPr>
          <w:t>Know about CSE</w:t>
        </w:r>
      </w:hyperlink>
      <w:r w:rsidRPr="00233B4C">
        <w:rPr>
          <w:rFonts w:ascii="Nunito" w:eastAsia="Montserrat" w:hAnsi="Nunito" w:cs="Montserrat"/>
        </w:rPr>
        <w:t> </w:t>
      </w:r>
    </w:p>
    <w:p w14:paraId="7052BC7D" w14:textId="77777777" w:rsidR="00A95C56" w:rsidRPr="00A95C56" w:rsidRDefault="00A95C56" w:rsidP="00254DB4">
      <w:pPr>
        <w:widowControl w:val="0"/>
        <w:spacing w:after="120"/>
        <w:rPr>
          <w:rFonts w:ascii="Nunito SemiBold" w:eastAsia="Segoe UI" w:hAnsi="Nunito SemiBold" w:cs="Segoe UI"/>
          <w:color w:val="DD0D0D"/>
        </w:rPr>
      </w:pPr>
    </w:p>
    <w:p w14:paraId="477B26C8" w14:textId="46EF59A9" w:rsidR="00254DB4" w:rsidRPr="00AE0370" w:rsidRDefault="00A95C56" w:rsidP="00254DB4">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24</w:t>
      </w:r>
      <w:r w:rsidR="00254DB4" w:rsidRPr="00AE0370">
        <w:rPr>
          <w:rFonts w:ascii="Nunito SemiBold" w:eastAsia="Segoe UI" w:hAnsi="Nunito SemiBold" w:cs="Segoe UI"/>
          <w:color w:val="DD0D0D"/>
          <w:sz w:val="40"/>
          <w:szCs w:val="40"/>
        </w:rPr>
        <w:t xml:space="preserve"> </w:t>
      </w:r>
      <w:r w:rsidR="00503159" w:rsidRPr="00503159">
        <w:rPr>
          <w:rFonts w:ascii="Nunito SemiBold" w:eastAsia="Segoe UI" w:hAnsi="Nunito SemiBold" w:cs="Segoe UI"/>
          <w:sz w:val="40"/>
          <w:szCs w:val="40"/>
        </w:rPr>
        <w:t>County Lines</w:t>
      </w:r>
    </w:p>
    <w:p w14:paraId="6DAE5DAF" w14:textId="77777777" w:rsidR="00C81EEF" w:rsidRPr="00AC5B8C" w:rsidRDefault="00C81EEF" w:rsidP="00AC5B8C">
      <w:pPr>
        <w:widowControl w:val="0"/>
        <w:spacing w:before="158" w:after="120"/>
        <w:rPr>
          <w:rFonts w:ascii="Nunito" w:eastAsia="Montserrat" w:hAnsi="Nunito" w:cs="Montserrat"/>
        </w:rPr>
      </w:pPr>
      <w:r w:rsidRPr="00AC5B8C">
        <w:rPr>
          <w:rFonts w:ascii="Nunito" w:eastAsia="Montserrat" w:hAnsi="Nunito" w:cs="Montserrat"/>
        </w:rPr>
        <w:t>County lines is a term used to describe gangs and organised criminal networks involved in exporting illegal drugs (primarily crack cocaine and heroin) into one or more importing areas (within the UK), using dedicated mobile phone lines or other form of “deal line”. </w:t>
      </w:r>
    </w:p>
    <w:p w14:paraId="05FFE71D" w14:textId="77777777" w:rsidR="00AC5B8C" w:rsidRDefault="00C81EEF" w:rsidP="00AC5B8C">
      <w:pPr>
        <w:widowControl w:val="0"/>
        <w:spacing w:before="158" w:after="120"/>
        <w:rPr>
          <w:rFonts w:ascii="Nunito" w:eastAsia="Montserrat" w:hAnsi="Nunito" w:cs="Montserrat"/>
        </w:rPr>
      </w:pPr>
      <w:r w:rsidRPr="00AC5B8C">
        <w:rPr>
          <w:rFonts w:ascii="Nunito" w:eastAsia="Montserrat" w:hAnsi="Nunito" w:cs="Montserrat"/>
        </w:rPr>
        <w:t>Exploitation is an integral part of the county lines offending model with children and vulnerable adults exploited to move and/or store drugs and money. Offenders will often use coercion, intimidation, violence (including sexual violence) and weapons to ensure compliance of victims. Children can be targeted and recruited into county lines in several locations including schools, further and higher educational institutions, pupil referral units, special educational needs schools, children’s homes, and care homes. </w:t>
      </w:r>
    </w:p>
    <w:p w14:paraId="41D9F747" w14:textId="43E6BD7B" w:rsidR="00C81EEF" w:rsidRPr="00AC5B8C" w:rsidRDefault="00AC5B8C" w:rsidP="00AC5B8C">
      <w:pPr>
        <w:widowControl w:val="0"/>
        <w:spacing w:before="158" w:after="120"/>
        <w:rPr>
          <w:rFonts w:ascii="Nunito" w:eastAsia="Montserrat" w:hAnsi="Nunito" w:cs="Montserrat"/>
        </w:rPr>
      </w:pPr>
      <w:r>
        <w:rPr>
          <w:rFonts w:ascii="Nunito" w:eastAsia="Montserrat" w:hAnsi="Nunito" w:cs="Montserrat"/>
        </w:rPr>
        <w:t>C</w:t>
      </w:r>
      <w:r w:rsidR="00C81EEF" w:rsidRPr="00AC5B8C">
        <w:rPr>
          <w:rFonts w:ascii="Nunito" w:eastAsia="Montserrat" w:hAnsi="Nunito" w:cs="Montserrat"/>
        </w:rPr>
        <w:t>hildren are often recruited to move drugs and money between locations and are known to be exposed to techniques such as ‘plugging’, where drugs are concealed internally to avoid detection. Children can easily become trapped by this type of exploitation as county lines gangs create drug debts and can threaten serious violence and kidnap towards victims (and their families) if they attempt to leave the county lines network.    </w:t>
      </w:r>
    </w:p>
    <w:p w14:paraId="57A5516D" w14:textId="77777777" w:rsidR="00C81EEF" w:rsidRPr="00AC5B8C" w:rsidRDefault="00C81EEF" w:rsidP="00AC5B8C">
      <w:pPr>
        <w:widowControl w:val="0"/>
        <w:spacing w:before="158" w:after="120"/>
        <w:rPr>
          <w:rFonts w:ascii="Nunito" w:eastAsia="Montserrat" w:hAnsi="Nunito" w:cs="Montserrat"/>
        </w:rPr>
      </w:pPr>
      <w:r w:rsidRPr="00AC5B8C">
        <w:rPr>
          <w:rFonts w:ascii="Nunito" w:eastAsia="Montserrat" w:hAnsi="Nunito" w:cs="Montserrat"/>
        </w:rPr>
        <w:t xml:space="preserve">One of the ways of identifying potential involvement in county lines are missing episodes (both from home and school), when the victim may have been trafficked for the purpose of transporting drugs and a referral to the National Referral Mechanism (NRF) should be considered. Further information can be found here </w:t>
      </w:r>
      <w:hyperlink r:id="rId135" w:tgtFrame="_blank" w:history="1">
        <w:r w:rsidRPr="00AC5B8C">
          <w:rPr>
            <w:rStyle w:val="Hyperlink"/>
            <w:rFonts w:ascii="Nunito" w:eastAsia="Montserrat" w:hAnsi="Nunito" w:cs="Montserrat"/>
          </w:rPr>
          <w:t>National Referral Mechanism</w:t>
        </w:r>
      </w:hyperlink>
      <w:r w:rsidRPr="00AC5B8C">
        <w:rPr>
          <w:rFonts w:ascii="Nunito" w:eastAsia="Montserrat" w:hAnsi="Nunito" w:cs="Montserrat"/>
        </w:rPr>
        <w:t> </w:t>
      </w:r>
    </w:p>
    <w:p w14:paraId="1A8CB559" w14:textId="77777777" w:rsidR="00C81EEF" w:rsidRPr="00AC5B8C" w:rsidRDefault="00C81EEF" w:rsidP="00AC5B8C">
      <w:pPr>
        <w:widowControl w:val="0"/>
        <w:spacing w:before="158" w:after="120"/>
        <w:rPr>
          <w:rFonts w:ascii="Nunito" w:eastAsia="Montserrat" w:hAnsi="Nunito" w:cs="Montserrat"/>
        </w:rPr>
      </w:pPr>
      <w:r w:rsidRPr="00AC5B8C">
        <w:rPr>
          <w:rFonts w:ascii="Nunito" w:eastAsia="Montserrat" w:hAnsi="Nunito" w:cs="Montserrat"/>
        </w:rPr>
        <w:t>If a child is suspected to be at risk of or involved in county lines, a safeguarding referral should be considered alongside consideration of availability of local services/third sector providers who offer support to victims of county lines exploitation. </w:t>
      </w:r>
    </w:p>
    <w:p w14:paraId="7F2B58DF" w14:textId="546CCC18" w:rsidR="00C81EEF" w:rsidRPr="00AC5B8C" w:rsidRDefault="00C81EEF" w:rsidP="00AC5B8C">
      <w:pPr>
        <w:widowControl w:val="0"/>
        <w:spacing w:before="158" w:after="120"/>
        <w:rPr>
          <w:rFonts w:ascii="Nunito" w:eastAsia="Montserrat" w:hAnsi="Nunito" w:cs="Montserrat"/>
        </w:rPr>
      </w:pPr>
      <w:r w:rsidRPr="00AC5B8C">
        <w:rPr>
          <w:rFonts w:ascii="Nunito" w:eastAsia="Montserrat" w:hAnsi="Nunito" w:cs="Montserrat"/>
        </w:rPr>
        <w:t>Like other forms of abuse and exploitation, county lines exploitation:  </w:t>
      </w:r>
    </w:p>
    <w:p w14:paraId="3CFD6670" w14:textId="77777777" w:rsidR="00C81EEF" w:rsidRPr="00C81EEF" w:rsidRDefault="00C81EEF" w:rsidP="00BC4572">
      <w:pPr>
        <w:pStyle w:val="ListParagraph"/>
        <w:widowControl w:val="0"/>
        <w:numPr>
          <w:ilvl w:val="0"/>
          <w:numId w:val="3"/>
        </w:numPr>
        <w:spacing w:before="158" w:after="120"/>
        <w:ind w:left="709" w:hanging="357"/>
        <w:rPr>
          <w:rFonts w:ascii="Nunito" w:eastAsia="Montserrat" w:hAnsi="Nunito" w:cs="Montserrat"/>
        </w:rPr>
      </w:pPr>
      <w:r w:rsidRPr="00C81EEF">
        <w:rPr>
          <w:rFonts w:ascii="Nunito" w:eastAsia="Montserrat" w:hAnsi="Nunito" w:cs="Montserrat"/>
        </w:rPr>
        <w:t>Can affect any child or young person (male or female) under the age of 18 years. </w:t>
      </w:r>
    </w:p>
    <w:p w14:paraId="604FA13D" w14:textId="77777777" w:rsidR="00C81EEF" w:rsidRPr="00C81EEF" w:rsidRDefault="00C81EEF" w:rsidP="00BC4572">
      <w:pPr>
        <w:pStyle w:val="ListParagraph"/>
        <w:widowControl w:val="0"/>
        <w:numPr>
          <w:ilvl w:val="0"/>
          <w:numId w:val="3"/>
        </w:numPr>
        <w:spacing w:before="158" w:after="120"/>
        <w:ind w:left="709" w:hanging="357"/>
        <w:rPr>
          <w:rFonts w:ascii="Nunito" w:eastAsia="Montserrat" w:hAnsi="Nunito" w:cs="Montserrat"/>
        </w:rPr>
      </w:pPr>
      <w:r w:rsidRPr="00C81EEF">
        <w:rPr>
          <w:rFonts w:ascii="Nunito" w:eastAsia="Montserrat" w:hAnsi="Nunito" w:cs="Montserrat"/>
        </w:rPr>
        <w:t>Can affect any vulnerable adult over the age of 18 years. </w:t>
      </w:r>
    </w:p>
    <w:p w14:paraId="69E99718" w14:textId="77777777" w:rsidR="00C81EEF" w:rsidRPr="00C81EEF" w:rsidRDefault="00C81EEF" w:rsidP="00BC4572">
      <w:pPr>
        <w:pStyle w:val="ListParagraph"/>
        <w:widowControl w:val="0"/>
        <w:numPr>
          <w:ilvl w:val="0"/>
          <w:numId w:val="3"/>
        </w:numPr>
        <w:spacing w:before="158" w:after="120"/>
        <w:ind w:left="709" w:hanging="357"/>
        <w:rPr>
          <w:rFonts w:ascii="Nunito" w:eastAsia="Montserrat" w:hAnsi="Nunito" w:cs="Montserrat"/>
        </w:rPr>
      </w:pPr>
      <w:r w:rsidRPr="00C81EEF">
        <w:rPr>
          <w:rFonts w:ascii="Nunito" w:eastAsia="Montserrat" w:hAnsi="Nunito" w:cs="Montserrat"/>
        </w:rPr>
        <w:t>Can still be exploitation even if the activity appears consensual. </w:t>
      </w:r>
    </w:p>
    <w:p w14:paraId="4156702D" w14:textId="77777777" w:rsidR="00C81EEF" w:rsidRPr="00C81EEF" w:rsidRDefault="00C81EEF" w:rsidP="00BC4572">
      <w:pPr>
        <w:pStyle w:val="ListParagraph"/>
        <w:widowControl w:val="0"/>
        <w:numPr>
          <w:ilvl w:val="0"/>
          <w:numId w:val="3"/>
        </w:numPr>
        <w:spacing w:before="158" w:after="120"/>
        <w:ind w:left="709" w:hanging="357"/>
        <w:rPr>
          <w:rFonts w:ascii="Nunito" w:eastAsia="Montserrat" w:hAnsi="Nunito" w:cs="Montserrat"/>
        </w:rPr>
      </w:pPr>
      <w:r w:rsidRPr="00C81EEF">
        <w:rPr>
          <w:rFonts w:ascii="Nunito" w:eastAsia="Montserrat" w:hAnsi="Nunito" w:cs="Montserrat"/>
        </w:rPr>
        <w:t>Can involve force and/or enticement-based methods of compliance and is often accompanied by violence or threats of violence. </w:t>
      </w:r>
    </w:p>
    <w:p w14:paraId="2C1A3CE0" w14:textId="77777777" w:rsidR="00C81EEF" w:rsidRPr="00C81EEF" w:rsidRDefault="00C81EEF" w:rsidP="00BC4572">
      <w:pPr>
        <w:pStyle w:val="ListParagraph"/>
        <w:widowControl w:val="0"/>
        <w:numPr>
          <w:ilvl w:val="0"/>
          <w:numId w:val="3"/>
        </w:numPr>
        <w:spacing w:before="158" w:after="120"/>
        <w:ind w:left="709" w:hanging="357"/>
        <w:rPr>
          <w:rFonts w:ascii="Nunito" w:eastAsia="Montserrat" w:hAnsi="Nunito" w:cs="Montserrat"/>
        </w:rPr>
      </w:pPr>
      <w:r w:rsidRPr="00C81EEF">
        <w:rPr>
          <w:rFonts w:ascii="Nunito" w:eastAsia="Montserrat" w:hAnsi="Nunito" w:cs="Montserrat"/>
        </w:rPr>
        <w:t>Can be perpetrated by individuals or groups, males or females, and young people or adults and  </w:t>
      </w:r>
    </w:p>
    <w:p w14:paraId="059E1EA4" w14:textId="77777777" w:rsidR="00C81EEF" w:rsidRPr="00464D01" w:rsidRDefault="00C81EEF" w:rsidP="00464D01">
      <w:pPr>
        <w:widowControl w:val="0"/>
        <w:spacing w:before="158" w:after="120"/>
        <w:rPr>
          <w:rFonts w:ascii="Nunito" w:eastAsia="Montserrat" w:hAnsi="Nunito" w:cs="Montserrat"/>
        </w:rPr>
      </w:pPr>
      <w:r w:rsidRPr="00464D01">
        <w:rPr>
          <w:rFonts w:ascii="Nunito" w:eastAsia="Montserrat" w:hAnsi="Nunito" w:cs="Montserrat"/>
        </w:rPr>
        <w:t xml:space="preserve">Is typified by some form of power imbalance in favour of those perpetrating the exploitation. Whilst age may be the most obvious, this power imbalance can also be due to a range of other factors including gender, cognitive ability, physical strength, status, and </w:t>
      </w:r>
      <w:r w:rsidRPr="00464D01">
        <w:rPr>
          <w:rFonts w:ascii="Nunito" w:eastAsia="Montserrat" w:hAnsi="Nunito" w:cs="Montserrat"/>
        </w:rPr>
        <w:lastRenderedPageBreak/>
        <w:t>access to economic or other resources. </w:t>
      </w:r>
    </w:p>
    <w:p w14:paraId="1E0A3513" w14:textId="77777777" w:rsidR="00C81EEF" w:rsidRPr="00C81EEF" w:rsidRDefault="00C81EEF" w:rsidP="00464D01">
      <w:pPr>
        <w:pStyle w:val="ListParagraph"/>
        <w:widowControl w:val="0"/>
        <w:spacing w:before="158" w:after="120"/>
        <w:ind w:left="709"/>
        <w:rPr>
          <w:rFonts w:ascii="Nunito" w:eastAsia="Montserrat" w:hAnsi="Nunito" w:cs="Montserrat"/>
        </w:rPr>
      </w:pPr>
      <w:r w:rsidRPr="00C81EEF">
        <w:rPr>
          <w:rFonts w:ascii="Nunito" w:eastAsia="Montserrat" w:hAnsi="Nunito" w:cs="Montserrat"/>
        </w:rPr>
        <w:t>Guidance Document: </w:t>
      </w:r>
    </w:p>
    <w:p w14:paraId="08A2D5EC" w14:textId="77777777" w:rsidR="00C81EEF" w:rsidRPr="00C81EEF" w:rsidRDefault="00C81EEF" w:rsidP="00BC4572">
      <w:pPr>
        <w:pStyle w:val="ListParagraph"/>
        <w:widowControl w:val="0"/>
        <w:numPr>
          <w:ilvl w:val="0"/>
          <w:numId w:val="3"/>
        </w:numPr>
        <w:spacing w:before="158" w:after="120"/>
        <w:ind w:left="709" w:hanging="357"/>
        <w:rPr>
          <w:rFonts w:ascii="Nunito" w:eastAsia="Montserrat" w:hAnsi="Nunito" w:cs="Montserrat"/>
        </w:rPr>
      </w:pPr>
      <w:hyperlink r:id="rId136" w:tgtFrame="_blank" w:history="1">
        <w:r w:rsidRPr="00C81EEF">
          <w:rPr>
            <w:rStyle w:val="Hyperlink"/>
            <w:rFonts w:ascii="Nunito" w:eastAsia="Montserrat" w:hAnsi="Nunito" w:cs="Montserrat"/>
          </w:rPr>
          <w:t>Criminal Exploitation of Children and Vulnerable Adults; County Lines</w:t>
        </w:r>
      </w:hyperlink>
      <w:r w:rsidRPr="00C81EEF">
        <w:rPr>
          <w:rFonts w:ascii="Nunito" w:eastAsia="Montserrat" w:hAnsi="Nunito" w:cs="Montserrat"/>
        </w:rPr>
        <w:t> </w:t>
      </w:r>
    </w:p>
    <w:p w14:paraId="69F5852A" w14:textId="77777777" w:rsidR="00C81EEF" w:rsidRPr="00C81EEF" w:rsidRDefault="00C81EEF" w:rsidP="00BC4572">
      <w:pPr>
        <w:pStyle w:val="ListParagraph"/>
        <w:widowControl w:val="0"/>
        <w:numPr>
          <w:ilvl w:val="0"/>
          <w:numId w:val="3"/>
        </w:numPr>
        <w:spacing w:before="158" w:after="120"/>
        <w:ind w:left="709" w:hanging="357"/>
        <w:rPr>
          <w:rFonts w:ascii="Nunito" w:eastAsia="Montserrat" w:hAnsi="Nunito" w:cs="Montserrat"/>
        </w:rPr>
      </w:pPr>
      <w:hyperlink r:id="rId137" w:tgtFrame="_blank" w:history="1">
        <w:r w:rsidRPr="00C81EEF">
          <w:rPr>
            <w:rStyle w:val="Hyperlink"/>
            <w:rFonts w:ascii="Nunito" w:eastAsia="Montserrat" w:hAnsi="Nunito" w:cs="Montserrat"/>
          </w:rPr>
          <w:t>County Lines toolkit</w:t>
        </w:r>
      </w:hyperlink>
      <w:r w:rsidRPr="00C81EEF">
        <w:rPr>
          <w:rFonts w:ascii="Nunito" w:eastAsia="Montserrat" w:hAnsi="Nunito" w:cs="Montserrat"/>
        </w:rPr>
        <w:t>  </w:t>
      </w:r>
    </w:p>
    <w:p w14:paraId="7CBDBD9B" w14:textId="6E3CE353" w:rsidR="00C81EEF" w:rsidRPr="00D853AF" w:rsidRDefault="00C81EEF" w:rsidP="00D853AF">
      <w:pPr>
        <w:widowControl w:val="0"/>
        <w:spacing w:before="158" w:after="120"/>
        <w:rPr>
          <w:rFonts w:ascii="Nunito" w:eastAsia="Montserrat" w:hAnsi="Nunito" w:cs="Montserrat"/>
        </w:rPr>
      </w:pPr>
      <w:r w:rsidRPr="00D853AF">
        <w:rPr>
          <w:rFonts w:ascii="Nunito" w:eastAsia="Montserrat" w:hAnsi="Nunito" w:cs="Montserrat"/>
        </w:rPr>
        <w:t> Staff will be vigilant for signs of exploitation during transport to and from the provision, vocational placements, or other off-site learning activities. </w:t>
      </w:r>
    </w:p>
    <w:p w14:paraId="055A559C" w14:textId="77777777" w:rsidR="0051519E" w:rsidRPr="00D853AF" w:rsidRDefault="0051519E" w:rsidP="00D853AF">
      <w:pPr>
        <w:widowControl w:val="0"/>
        <w:spacing w:before="158" w:after="120" w:line="240" w:lineRule="auto"/>
        <w:rPr>
          <w:rFonts w:ascii="Nunito" w:eastAsia="Montserrat" w:hAnsi="Nunito" w:cs="Montserrat"/>
        </w:rPr>
      </w:pPr>
    </w:p>
    <w:p w14:paraId="196D55CD" w14:textId="5B06E9DC" w:rsidR="0051519E" w:rsidRPr="00AE0370" w:rsidRDefault="0051519E" w:rsidP="0051519E">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2</w:t>
      </w:r>
      <w:r w:rsidR="00ED124E">
        <w:rPr>
          <w:rFonts w:ascii="Nunito SemiBold" w:eastAsia="Segoe UI" w:hAnsi="Nunito SemiBold" w:cs="Segoe UI"/>
          <w:color w:val="DD0D0D"/>
          <w:sz w:val="40"/>
          <w:szCs w:val="40"/>
        </w:rPr>
        <w:t>5</w:t>
      </w:r>
      <w:r w:rsidRPr="00AE0370">
        <w:rPr>
          <w:rFonts w:ascii="Nunito SemiBold" w:eastAsia="Segoe UI" w:hAnsi="Nunito SemiBold" w:cs="Segoe UI"/>
          <w:color w:val="DD0D0D"/>
          <w:sz w:val="40"/>
          <w:szCs w:val="40"/>
        </w:rPr>
        <w:t xml:space="preserve"> </w:t>
      </w:r>
      <w:r w:rsidR="00B56692" w:rsidRPr="00B56692">
        <w:rPr>
          <w:rFonts w:ascii="Nunito SemiBold" w:eastAsia="Segoe UI" w:hAnsi="Nunito SemiBold" w:cs="Segoe UI"/>
          <w:sz w:val="40"/>
          <w:szCs w:val="40"/>
        </w:rPr>
        <w:t>Domestic Abuse</w:t>
      </w:r>
    </w:p>
    <w:p w14:paraId="015D4268" w14:textId="5AE46A38" w:rsidR="009810BE" w:rsidRPr="009810BE" w:rsidRDefault="009810BE" w:rsidP="009810BE">
      <w:pPr>
        <w:widowControl w:val="0"/>
        <w:spacing w:after="120" w:line="240" w:lineRule="auto"/>
        <w:rPr>
          <w:rFonts w:ascii="Nunito" w:eastAsia="Montserrat" w:hAnsi="Nunito" w:cs="Montserrat"/>
        </w:rPr>
      </w:pPr>
      <w:r w:rsidRPr="009810BE">
        <w:rPr>
          <w:rFonts w:ascii="Nunito" w:eastAsia="Montserrat" w:hAnsi="Nunito" w:cs="Montserrat"/>
        </w:rPr>
        <w:t>Any incident or pattern of incidents of controlling, coercive or threatening behaviour, violence, or abuse between those aged 16 or over who are or have been intimate partners or family members regardless of gender or sexuality. This can encompass but is not limited to the following types of abuse:  </w:t>
      </w:r>
    </w:p>
    <w:p w14:paraId="71C952B1" w14:textId="77777777" w:rsidR="009810BE" w:rsidRPr="009810BE" w:rsidRDefault="009810BE" w:rsidP="00BC4572">
      <w:pPr>
        <w:pStyle w:val="ListParagraph"/>
        <w:widowControl w:val="0"/>
        <w:numPr>
          <w:ilvl w:val="0"/>
          <w:numId w:val="4"/>
        </w:numPr>
        <w:spacing w:after="120" w:line="240" w:lineRule="auto"/>
        <w:ind w:left="709" w:hanging="425"/>
        <w:rPr>
          <w:rFonts w:ascii="Nunito" w:eastAsia="Montserrat" w:hAnsi="Nunito" w:cs="Montserrat"/>
        </w:rPr>
      </w:pPr>
      <w:r w:rsidRPr="009810BE">
        <w:rPr>
          <w:rFonts w:ascii="Nunito" w:eastAsia="Montserrat" w:hAnsi="Nunito" w:cs="Montserrat"/>
        </w:rPr>
        <w:t>Psychological  </w:t>
      </w:r>
    </w:p>
    <w:p w14:paraId="53763202" w14:textId="77777777" w:rsidR="009810BE" w:rsidRPr="009810BE" w:rsidRDefault="009810BE" w:rsidP="00BC4572">
      <w:pPr>
        <w:pStyle w:val="ListParagraph"/>
        <w:widowControl w:val="0"/>
        <w:numPr>
          <w:ilvl w:val="0"/>
          <w:numId w:val="4"/>
        </w:numPr>
        <w:spacing w:after="120" w:line="240" w:lineRule="auto"/>
        <w:ind w:left="709" w:hanging="425"/>
        <w:rPr>
          <w:rFonts w:ascii="Nunito" w:eastAsia="Montserrat" w:hAnsi="Nunito" w:cs="Montserrat"/>
        </w:rPr>
      </w:pPr>
      <w:r w:rsidRPr="009810BE">
        <w:rPr>
          <w:rFonts w:ascii="Nunito" w:eastAsia="Montserrat" w:hAnsi="Nunito" w:cs="Montserrat"/>
        </w:rPr>
        <w:t>Physical  </w:t>
      </w:r>
    </w:p>
    <w:p w14:paraId="786956B5" w14:textId="77777777" w:rsidR="009810BE" w:rsidRPr="009810BE" w:rsidRDefault="009810BE" w:rsidP="00BC4572">
      <w:pPr>
        <w:pStyle w:val="ListParagraph"/>
        <w:widowControl w:val="0"/>
        <w:numPr>
          <w:ilvl w:val="0"/>
          <w:numId w:val="4"/>
        </w:numPr>
        <w:spacing w:after="120" w:line="240" w:lineRule="auto"/>
        <w:ind w:left="709" w:hanging="425"/>
        <w:rPr>
          <w:rFonts w:ascii="Nunito" w:eastAsia="Montserrat" w:hAnsi="Nunito" w:cs="Montserrat"/>
        </w:rPr>
      </w:pPr>
      <w:r w:rsidRPr="009810BE">
        <w:rPr>
          <w:rFonts w:ascii="Nunito" w:eastAsia="Montserrat" w:hAnsi="Nunito" w:cs="Montserrat"/>
        </w:rPr>
        <w:t>Sexual  </w:t>
      </w:r>
    </w:p>
    <w:p w14:paraId="7C3051BD" w14:textId="77777777" w:rsidR="009810BE" w:rsidRPr="009810BE" w:rsidRDefault="009810BE" w:rsidP="00BC4572">
      <w:pPr>
        <w:pStyle w:val="ListParagraph"/>
        <w:widowControl w:val="0"/>
        <w:numPr>
          <w:ilvl w:val="0"/>
          <w:numId w:val="4"/>
        </w:numPr>
        <w:spacing w:after="120" w:line="240" w:lineRule="auto"/>
        <w:ind w:left="709" w:hanging="425"/>
        <w:rPr>
          <w:rFonts w:ascii="Nunito" w:eastAsia="Montserrat" w:hAnsi="Nunito" w:cs="Montserrat"/>
        </w:rPr>
      </w:pPr>
      <w:r w:rsidRPr="009810BE">
        <w:rPr>
          <w:rFonts w:ascii="Nunito" w:eastAsia="Montserrat" w:hAnsi="Nunito" w:cs="Montserrat"/>
        </w:rPr>
        <w:t>Financial  </w:t>
      </w:r>
    </w:p>
    <w:p w14:paraId="3921C722" w14:textId="0B965A30" w:rsidR="009810BE" w:rsidRPr="009810BE" w:rsidRDefault="009810BE" w:rsidP="00BC4572">
      <w:pPr>
        <w:pStyle w:val="ListParagraph"/>
        <w:widowControl w:val="0"/>
        <w:numPr>
          <w:ilvl w:val="0"/>
          <w:numId w:val="4"/>
        </w:numPr>
        <w:spacing w:after="120" w:line="240" w:lineRule="auto"/>
        <w:ind w:left="709" w:hanging="425"/>
        <w:rPr>
          <w:rFonts w:ascii="Nunito" w:eastAsia="Montserrat" w:hAnsi="Nunito" w:cs="Montserrat"/>
        </w:rPr>
      </w:pPr>
      <w:r w:rsidRPr="009810BE">
        <w:rPr>
          <w:rFonts w:ascii="Nunito" w:eastAsia="Montserrat" w:hAnsi="Nunito" w:cs="Montserrat"/>
        </w:rPr>
        <w:t>Emotional  </w:t>
      </w:r>
    </w:p>
    <w:p w14:paraId="609BDF76" w14:textId="270E1410" w:rsidR="009810BE" w:rsidRPr="009810BE" w:rsidRDefault="009810BE" w:rsidP="009810BE">
      <w:pPr>
        <w:widowControl w:val="0"/>
        <w:spacing w:after="120" w:line="240" w:lineRule="auto"/>
        <w:rPr>
          <w:rFonts w:ascii="Nunito" w:eastAsia="Montserrat" w:hAnsi="Nunito" w:cs="Montserrat"/>
        </w:rPr>
      </w:pPr>
      <w:r w:rsidRPr="009810BE">
        <w:rPr>
          <w:rFonts w:ascii="Nunito" w:eastAsia="Montserrat" w:hAnsi="Nunito" w:cs="Montserrat"/>
        </w:rPr>
        <w:t>Children can be victims of domestic abuse. They may see, hear, or experience the effects of abuse at home and/or suffer domestic abuse in their own intimate relationships (teenage relationship abuse) Exposure to domestic abuse and/or violence can have a serious, long lasting emotional and psychological impact on children. In some cases, a child may blame themselves for the abuse or may have had to leave the family home as a result. Domestic abuse affecting young people, can also occur within their personal relationships, as well as in the context of their home life.  </w:t>
      </w:r>
    </w:p>
    <w:p w14:paraId="56D89346" w14:textId="77777777" w:rsidR="009810BE" w:rsidRPr="009810BE" w:rsidRDefault="009810BE" w:rsidP="009810BE">
      <w:pPr>
        <w:widowControl w:val="0"/>
        <w:spacing w:after="120" w:line="240" w:lineRule="auto"/>
        <w:ind w:left="284"/>
        <w:rPr>
          <w:rFonts w:ascii="Nunito" w:eastAsia="Montserrat" w:hAnsi="Nunito" w:cs="Montserrat"/>
        </w:rPr>
      </w:pPr>
      <w:r w:rsidRPr="009810BE">
        <w:rPr>
          <w:rFonts w:ascii="Nunito" w:eastAsia="Montserrat" w:hAnsi="Nunito" w:cs="Montserrat"/>
        </w:rPr>
        <w:t>Guidance Documents: </w:t>
      </w:r>
    </w:p>
    <w:p w14:paraId="4D96C35D" w14:textId="77777777" w:rsidR="009810BE" w:rsidRPr="009810BE" w:rsidRDefault="009810BE" w:rsidP="00BC4572">
      <w:pPr>
        <w:pStyle w:val="ListParagraph"/>
        <w:widowControl w:val="0"/>
        <w:numPr>
          <w:ilvl w:val="0"/>
          <w:numId w:val="4"/>
        </w:numPr>
        <w:spacing w:after="120" w:line="240" w:lineRule="auto"/>
        <w:ind w:left="709" w:hanging="425"/>
        <w:rPr>
          <w:rFonts w:ascii="Nunito" w:eastAsia="Montserrat" w:hAnsi="Nunito" w:cs="Montserrat"/>
        </w:rPr>
      </w:pPr>
      <w:hyperlink r:id="rId138" w:tgtFrame="_blank" w:history="1">
        <w:r w:rsidRPr="009810BE">
          <w:rPr>
            <w:rStyle w:val="Hyperlink"/>
            <w:rFonts w:ascii="Nunito" w:eastAsia="Montserrat" w:hAnsi="Nunito" w:cs="Montserrat"/>
          </w:rPr>
          <w:t>Domestic Violence and Abuse</w:t>
        </w:r>
      </w:hyperlink>
      <w:r w:rsidRPr="009810BE">
        <w:rPr>
          <w:rFonts w:ascii="Nunito" w:eastAsia="Montserrat" w:hAnsi="Nunito" w:cs="Montserrat"/>
        </w:rPr>
        <w:t> </w:t>
      </w:r>
    </w:p>
    <w:p w14:paraId="2BD1A5F2" w14:textId="77777777" w:rsidR="009810BE" w:rsidRPr="009810BE" w:rsidRDefault="009810BE" w:rsidP="00BC4572">
      <w:pPr>
        <w:pStyle w:val="ListParagraph"/>
        <w:widowControl w:val="0"/>
        <w:numPr>
          <w:ilvl w:val="0"/>
          <w:numId w:val="4"/>
        </w:numPr>
        <w:spacing w:after="120" w:line="240" w:lineRule="auto"/>
        <w:ind w:left="709" w:hanging="425"/>
        <w:rPr>
          <w:rFonts w:ascii="Nunito" w:eastAsia="Montserrat" w:hAnsi="Nunito" w:cs="Montserrat"/>
        </w:rPr>
      </w:pPr>
      <w:hyperlink r:id="rId139" w:tgtFrame="_blank" w:history="1">
        <w:r w:rsidRPr="009810BE">
          <w:rPr>
            <w:rStyle w:val="Hyperlink"/>
            <w:rFonts w:ascii="Nunito" w:eastAsia="Montserrat" w:hAnsi="Nunito" w:cs="Montserrat"/>
          </w:rPr>
          <w:t>NSPCC-Domestic Abuse</w:t>
        </w:r>
      </w:hyperlink>
      <w:r w:rsidRPr="009810BE">
        <w:rPr>
          <w:rFonts w:ascii="Nunito" w:eastAsia="Montserrat" w:hAnsi="Nunito" w:cs="Montserrat"/>
        </w:rPr>
        <w:t> </w:t>
      </w:r>
    </w:p>
    <w:p w14:paraId="4201EA45" w14:textId="77777777" w:rsidR="007D734E" w:rsidRDefault="007D734E" w:rsidP="009810BE">
      <w:pPr>
        <w:widowControl w:val="0"/>
        <w:spacing w:before="158" w:after="120" w:line="240" w:lineRule="auto"/>
        <w:rPr>
          <w:rFonts w:ascii="Nunito" w:eastAsia="Montserrat" w:hAnsi="Nunito" w:cs="Montserrat"/>
        </w:rPr>
      </w:pPr>
    </w:p>
    <w:p w14:paraId="429BEEE5" w14:textId="77777777" w:rsidR="009810BE" w:rsidRPr="009810BE" w:rsidRDefault="009810BE" w:rsidP="009810BE">
      <w:pPr>
        <w:widowControl w:val="0"/>
        <w:spacing w:before="158" w:after="120" w:line="240" w:lineRule="auto"/>
        <w:rPr>
          <w:rFonts w:ascii="Nunito" w:eastAsia="Montserrat" w:hAnsi="Nunito" w:cs="Montserrat"/>
        </w:rPr>
      </w:pPr>
    </w:p>
    <w:p w14:paraId="72A234B4" w14:textId="6DD7BCA3" w:rsidR="0051519E" w:rsidRPr="00AE0370" w:rsidRDefault="0051519E" w:rsidP="0051519E">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2</w:t>
      </w:r>
      <w:r w:rsidR="00E53A45">
        <w:rPr>
          <w:rFonts w:ascii="Nunito SemiBold" w:eastAsia="Segoe UI" w:hAnsi="Nunito SemiBold" w:cs="Segoe UI"/>
          <w:color w:val="DD0D0D"/>
          <w:sz w:val="40"/>
          <w:szCs w:val="40"/>
        </w:rPr>
        <w:t>6</w:t>
      </w:r>
      <w:r w:rsidRPr="00AE0370">
        <w:rPr>
          <w:rFonts w:ascii="Nunito SemiBold" w:eastAsia="Segoe UI" w:hAnsi="Nunito SemiBold" w:cs="Segoe UI"/>
          <w:color w:val="DD0D0D"/>
          <w:sz w:val="40"/>
          <w:szCs w:val="40"/>
        </w:rPr>
        <w:t xml:space="preserve"> </w:t>
      </w:r>
      <w:r w:rsidR="00404DB9" w:rsidRPr="00404DB9">
        <w:rPr>
          <w:rFonts w:ascii="Nunito SemiBold" w:eastAsia="Segoe UI" w:hAnsi="Nunito SemiBold" w:cs="Segoe UI"/>
          <w:sz w:val="40"/>
          <w:szCs w:val="40"/>
        </w:rPr>
        <w:t>Drugs</w:t>
      </w:r>
    </w:p>
    <w:p w14:paraId="6274B519" w14:textId="77777777" w:rsidR="00DE4ECE" w:rsidRPr="00DE4ECE" w:rsidRDefault="00DE4ECE" w:rsidP="00DE4ECE">
      <w:pPr>
        <w:widowControl w:val="0"/>
        <w:spacing w:after="120" w:line="240" w:lineRule="auto"/>
        <w:rPr>
          <w:rFonts w:ascii="Nunito" w:eastAsia="Montserrat" w:hAnsi="Nunito" w:cs="Montserrat"/>
        </w:rPr>
      </w:pPr>
      <w:r w:rsidRPr="00DE4ECE">
        <w:rPr>
          <w:rFonts w:ascii="Nunito" w:eastAsia="Montserrat" w:hAnsi="Nunito" w:cs="Montserrat"/>
        </w:rPr>
        <w:t>There is evidence that children and young people are increasingly misusing alcohol and illegal drugs. Consequences range from non-attendance and poor attainment at school, poor health, committing crime to support 'habits' and increased risk of being a victim of violent crime and criminal exploitation, including sexual exploitation. </w:t>
      </w:r>
    </w:p>
    <w:p w14:paraId="32545C3F" w14:textId="77777777" w:rsidR="00DE4ECE" w:rsidRPr="00DE4ECE" w:rsidRDefault="00DE4ECE" w:rsidP="00DE4ECE">
      <w:pPr>
        <w:pStyle w:val="ListParagraph"/>
        <w:widowControl w:val="0"/>
        <w:spacing w:after="120" w:line="240" w:lineRule="auto"/>
        <w:ind w:left="709"/>
        <w:rPr>
          <w:rFonts w:ascii="Nunito" w:eastAsia="Montserrat" w:hAnsi="Nunito" w:cs="Montserrat"/>
        </w:rPr>
      </w:pPr>
      <w:r w:rsidRPr="00DE4ECE">
        <w:rPr>
          <w:rFonts w:ascii="Nunito" w:eastAsia="Montserrat" w:hAnsi="Nunito" w:cs="Montserrat"/>
        </w:rPr>
        <w:t>Guidance Documents: </w:t>
      </w:r>
    </w:p>
    <w:p w14:paraId="6963A065" w14:textId="77777777" w:rsidR="00DE4ECE" w:rsidRPr="00DE4ECE" w:rsidRDefault="00DE4ECE" w:rsidP="00BC4572">
      <w:pPr>
        <w:pStyle w:val="ListParagraph"/>
        <w:widowControl w:val="0"/>
        <w:numPr>
          <w:ilvl w:val="0"/>
          <w:numId w:val="5"/>
        </w:numPr>
        <w:spacing w:after="120" w:line="240" w:lineRule="auto"/>
        <w:ind w:left="709" w:hanging="357"/>
        <w:rPr>
          <w:rFonts w:ascii="Nunito" w:eastAsia="Montserrat" w:hAnsi="Nunito" w:cs="Montserrat"/>
        </w:rPr>
      </w:pPr>
      <w:hyperlink r:id="rId140" w:tgtFrame="_blank" w:history="1">
        <w:r w:rsidRPr="00DE4ECE">
          <w:rPr>
            <w:rStyle w:val="Hyperlink"/>
            <w:rFonts w:ascii="Nunito" w:eastAsia="Montserrat" w:hAnsi="Nunito" w:cs="Montserrat"/>
          </w:rPr>
          <w:t>NSPCC-Parental Substance Misuse</w:t>
        </w:r>
      </w:hyperlink>
      <w:r w:rsidRPr="00DE4ECE">
        <w:rPr>
          <w:rFonts w:ascii="Nunito" w:eastAsia="Montserrat" w:hAnsi="Nunito" w:cs="Montserrat"/>
        </w:rPr>
        <w:t> </w:t>
      </w:r>
    </w:p>
    <w:p w14:paraId="76DF613C" w14:textId="34E2EC41" w:rsidR="0051519E" w:rsidRPr="00DE4ECE" w:rsidRDefault="00DE4ECE" w:rsidP="00BC4572">
      <w:pPr>
        <w:pStyle w:val="ListParagraph"/>
        <w:widowControl w:val="0"/>
        <w:numPr>
          <w:ilvl w:val="0"/>
          <w:numId w:val="5"/>
        </w:numPr>
        <w:spacing w:after="120" w:line="240" w:lineRule="auto"/>
        <w:ind w:left="709" w:hanging="357"/>
        <w:rPr>
          <w:rFonts w:ascii="Nunito" w:eastAsia="Montserrat" w:hAnsi="Nunito" w:cs="Montserrat"/>
        </w:rPr>
      </w:pPr>
      <w:hyperlink r:id="rId141" w:tgtFrame="_blank" w:history="1">
        <w:r w:rsidRPr="00DE4ECE">
          <w:rPr>
            <w:rStyle w:val="Hyperlink"/>
            <w:rFonts w:ascii="Nunito" w:eastAsia="Montserrat" w:hAnsi="Nunito" w:cs="Montserrat"/>
          </w:rPr>
          <w:t>Drugs Advise for Schools</w:t>
        </w:r>
      </w:hyperlink>
    </w:p>
    <w:p w14:paraId="7257B525" w14:textId="77777777" w:rsidR="0051519E" w:rsidRDefault="0051519E" w:rsidP="0051519E">
      <w:pPr>
        <w:widowControl w:val="0"/>
        <w:spacing w:before="158"/>
        <w:rPr>
          <w:rFonts w:ascii="Nunito" w:eastAsia="Montserrat" w:hAnsi="Nunito" w:cs="Montserrat"/>
        </w:rPr>
      </w:pPr>
    </w:p>
    <w:p w14:paraId="0AFCCBA7" w14:textId="77777777" w:rsidR="00444D7F" w:rsidRDefault="00444D7F" w:rsidP="0051519E">
      <w:pPr>
        <w:widowControl w:val="0"/>
        <w:spacing w:before="158"/>
        <w:rPr>
          <w:rFonts w:ascii="Nunito" w:eastAsia="Montserrat" w:hAnsi="Nunito" w:cs="Montserrat"/>
        </w:rPr>
      </w:pPr>
    </w:p>
    <w:p w14:paraId="54E02C74" w14:textId="00B4E942" w:rsidR="0051519E" w:rsidRPr="00AE0370" w:rsidRDefault="0051519E" w:rsidP="0051519E">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2</w:t>
      </w:r>
      <w:r w:rsidR="007D5C3F">
        <w:rPr>
          <w:rFonts w:ascii="Nunito SemiBold" w:eastAsia="Segoe UI" w:hAnsi="Nunito SemiBold" w:cs="Segoe UI"/>
          <w:color w:val="DD0D0D"/>
          <w:sz w:val="40"/>
          <w:szCs w:val="40"/>
        </w:rPr>
        <w:t>7</w:t>
      </w:r>
      <w:r w:rsidRPr="00AE0370">
        <w:rPr>
          <w:rFonts w:ascii="Nunito SemiBold" w:eastAsia="Segoe UI" w:hAnsi="Nunito SemiBold" w:cs="Segoe UI"/>
          <w:color w:val="DD0D0D"/>
          <w:sz w:val="40"/>
          <w:szCs w:val="40"/>
        </w:rPr>
        <w:t xml:space="preserve"> </w:t>
      </w:r>
      <w:r w:rsidR="00D95D27" w:rsidRPr="00D95D27">
        <w:rPr>
          <w:rFonts w:ascii="Nunito SemiBold" w:eastAsia="Segoe UI" w:hAnsi="Nunito SemiBold" w:cs="Segoe UI"/>
          <w:sz w:val="40"/>
          <w:szCs w:val="40"/>
        </w:rPr>
        <w:t>Fabricated or Induced Illness (FII)</w:t>
      </w:r>
    </w:p>
    <w:p w14:paraId="539B797D" w14:textId="77777777" w:rsidR="00EA5241" w:rsidRPr="00EA5241" w:rsidRDefault="00EA5241" w:rsidP="00EA5241">
      <w:pPr>
        <w:widowControl w:val="0"/>
        <w:spacing w:line="240" w:lineRule="auto"/>
        <w:rPr>
          <w:rFonts w:ascii="Nunito" w:eastAsia="Montserrat" w:hAnsi="Nunito" w:cs="Montserrat"/>
        </w:rPr>
      </w:pPr>
      <w:r w:rsidRPr="00EA5241">
        <w:rPr>
          <w:rFonts w:ascii="Nunito" w:eastAsia="Montserrat" w:hAnsi="Nunito" w:cs="Montserrat"/>
        </w:rPr>
        <w:t>Fabricated or Induced Illness is a condition whereby a child suffers harm through the deliberate action of their carer, and which is attributed by the adult to another cause. </w:t>
      </w:r>
    </w:p>
    <w:p w14:paraId="7FA05D0A" w14:textId="77777777" w:rsidR="00EA5241" w:rsidRDefault="00EA5241" w:rsidP="00EA5241">
      <w:pPr>
        <w:widowControl w:val="0"/>
        <w:spacing w:line="240" w:lineRule="auto"/>
        <w:rPr>
          <w:rFonts w:ascii="Nunito" w:eastAsia="Montserrat" w:hAnsi="Nunito" w:cs="Montserrat"/>
        </w:rPr>
      </w:pPr>
      <w:r w:rsidRPr="00EA5241">
        <w:rPr>
          <w:rFonts w:ascii="Nunito" w:eastAsia="Montserrat" w:hAnsi="Nunito" w:cs="Montserrat"/>
        </w:rPr>
        <w:t xml:space="preserve">There may be several explanations for these circumstances, and each requires careful consideration and review. Concerns about a child’s health should be discussed with a health professional who is involved with the child. </w:t>
      </w:r>
    </w:p>
    <w:p w14:paraId="5A7086C8" w14:textId="4CFBDE60" w:rsidR="00EA5241" w:rsidRPr="00EA5241" w:rsidRDefault="00EA5241" w:rsidP="00EA5241">
      <w:pPr>
        <w:widowControl w:val="0"/>
        <w:spacing w:line="240" w:lineRule="auto"/>
        <w:rPr>
          <w:rFonts w:ascii="Nunito" w:eastAsia="Montserrat" w:hAnsi="Nunito" w:cs="Montserrat"/>
        </w:rPr>
      </w:pPr>
      <w:r w:rsidRPr="00EA5241">
        <w:rPr>
          <w:rFonts w:ascii="Nunito" w:eastAsia="Montserrat" w:hAnsi="Nunito" w:cs="Montserrat"/>
        </w:rPr>
        <w:t>Guidance Documents:  </w:t>
      </w:r>
    </w:p>
    <w:p w14:paraId="29EF95A0" w14:textId="77777777" w:rsidR="00EA5241" w:rsidRPr="00EA5241" w:rsidRDefault="00EA5241" w:rsidP="00BC4572">
      <w:pPr>
        <w:pStyle w:val="ListParagraph"/>
        <w:widowControl w:val="0"/>
        <w:numPr>
          <w:ilvl w:val="0"/>
          <w:numId w:val="28"/>
        </w:numPr>
        <w:spacing w:line="240" w:lineRule="auto"/>
        <w:rPr>
          <w:rFonts w:ascii="Nunito" w:eastAsia="Montserrat" w:hAnsi="Nunito" w:cs="Montserrat"/>
        </w:rPr>
      </w:pPr>
      <w:hyperlink r:id="rId142" w:tgtFrame="_blank" w:history="1">
        <w:r w:rsidRPr="00EA5241">
          <w:rPr>
            <w:rStyle w:val="Hyperlink"/>
            <w:rFonts w:ascii="Nunito" w:eastAsia="Montserrat" w:hAnsi="Nunito" w:cs="Montserrat"/>
          </w:rPr>
          <w:t>Safeguarding children in whom illness is fabricated or induced</w:t>
        </w:r>
      </w:hyperlink>
      <w:r w:rsidRPr="00EA5241">
        <w:rPr>
          <w:rFonts w:ascii="Nunito" w:eastAsia="Montserrat" w:hAnsi="Nunito" w:cs="Montserrat"/>
        </w:rPr>
        <w:t> </w:t>
      </w:r>
    </w:p>
    <w:p w14:paraId="60629090" w14:textId="77777777" w:rsidR="004D1CD7" w:rsidRDefault="004D1CD7" w:rsidP="004D1CD7">
      <w:pPr>
        <w:pStyle w:val="ListParagraph"/>
        <w:widowControl w:val="0"/>
        <w:spacing w:before="158"/>
        <w:ind w:left="709"/>
        <w:rPr>
          <w:rFonts w:ascii="Nunito" w:eastAsia="Montserrat" w:hAnsi="Nunito" w:cs="Montserrat"/>
        </w:rPr>
      </w:pPr>
    </w:p>
    <w:p w14:paraId="49F6A404" w14:textId="77777777" w:rsidR="00444D7F" w:rsidRPr="00857F73" w:rsidRDefault="00444D7F" w:rsidP="004D1CD7">
      <w:pPr>
        <w:pStyle w:val="ListParagraph"/>
        <w:widowControl w:val="0"/>
        <w:spacing w:before="158"/>
        <w:ind w:left="709"/>
        <w:rPr>
          <w:rFonts w:ascii="Nunito" w:eastAsia="Montserrat" w:hAnsi="Nunito" w:cs="Montserrat"/>
        </w:rPr>
      </w:pPr>
    </w:p>
    <w:p w14:paraId="5FC49FE2" w14:textId="60133834" w:rsidR="0051519E" w:rsidRPr="00AE0370" w:rsidRDefault="0051519E" w:rsidP="0051519E">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2</w:t>
      </w:r>
      <w:r w:rsidR="004D1CD7">
        <w:rPr>
          <w:rFonts w:ascii="Nunito SemiBold" w:eastAsia="Segoe UI" w:hAnsi="Nunito SemiBold" w:cs="Segoe UI"/>
          <w:color w:val="DD0D0D"/>
          <w:sz w:val="40"/>
          <w:szCs w:val="40"/>
        </w:rPr>
        <w:t>8</w:t>
      </w:r>
      <w:r w:rsidRPr="00AE0370">
        <w:rPr>
          <w:rFonts w:ascii="Nunito SemiBold" w:eastAsia="Segoe UI" w:hAnsi="Nunito SemiBold" w:cs="Segoe UI"/>
          <w:color w:val="DD0D0D"/>
          <w:sz w:val="40"/>
          <w:szCs w:val="40"/>
        </w:rPr>
        <w:t xml:space="preserve"> </w:t>
      </w:r>
      <w:r w:rsidR="00F3206C" w:rsidRPr="00F3206C">
        <w:rPr>
          <w:rFonts w:ascii="Nunito SemiBold" w:eastAsia="Segoe UI" w:hAnsi="Nunito SemiBold" w:cs="Segoe UI"/>
          <w:sz w:val="40"/>
          <w:szCs w:val="40"/>
        </w:rPr>
        <w:t>Homelessness</w:t>
      </w:r>
    </w:p>
    <w:p w14:paraId="235D3149" w14:textId="77777777" w:rsidR="00B579F1" w:rsidRPr="00B579F1" w:rsidRDefault="00B579F1" w:rsidP="00B579F1">
      <w:pPr>
        <w:widowControl w:val="0"/>
        <w:spacing w:line="240" w:lineRule="auto"/>
        <w:rPr>
          <w:rFonts w:ascii="Nunito" w:eastAsia="Montserrat" w:hAnsi="Nunito" w:cs="Montserrat"/>
        </w:rPr>
      </w:pPr>
      <w:r w:rsidRPr="00B579F1">
        <w:rPr>
          <w:rFonts w:ascii="Nunito" w:eastAsia="Montserrat" w:hAnsi="Nunito" w:cs="Montserrat"/>
        </w:rPr>
        <w:t>Being homeless or being at risk of becoming homeless presents a real risk to a child’s welfare. The DSL/DDSL are aware of local contact details and referral routes into local housing organisations, so they can raise/progress concerns at the earliest opportunity.  </w:t>
      </w:r>
    </w:p>
    <w:p w14:paraId="19B4C5E0" w14:textId="77777777" w:rsidR="00B579F1" w:rsidRPr="00B579F1" w:rsidRDefault="00B579F1" w:rsidP="00B579F1">
      <w:pPr>
        <w:widowControl w:val="0"/>
        <w:spacing w:line="240" w:lineRule="auto"/>
        <w:rPr>
          <w:rFonts w:ascii="Nunito" w:eastAsia="Montserrat" w:hAnsi="Nunito" w:cs="Montserrat"/>
        </w:rPr>
      </w:pPr>
      <w:r w:rsidRPr="00B579F1">
        <w:rPr>
          <w:rFonts w:ascii="Nunito" w:eastAsia="Montserrat" w:hAnsi="Nunito" w:cs="Montserrat"/>
        </w:rPr>
        <w:t xml:space="preserve">Indicators of risk include household debt, rent arrears, domestic abuse, and anti-social behaviour, as well as the family being asked to leave a property. Whilst referrals and/or discussion with the Local Housing Authority will be progressed as appropriate, and in accordance with local procedures, this will </w:t>
      </w:r>
      <w:r w:rsidRPr="00B579F1">
        <w:rPr>
          <w:rFonts w:ascii="Nunito" w:eastAsia="Montserrat" w:hAnsi="Nunito" w:cs="Montserrat"/>
          <w:b/>
          <w:bCs/>
        </w:rPr>
        <w:t>not</w:t>
      </w:r>
      <w:r w:rsidRPr="00B579F1">
        <w:rPr>
          <w:rFonts w:ascii="Nunito" w:eastAsia="Montserrat" w:hAnsi="Nunito" w:cs="Montserrat"/>
        </w:rPr>
        <w:t xml:space="preserve"> replace a referral into children’s social care where a child has been harmed or is at risk of harm.   </w:t>
      </w:r>
    </w:p>
    <w:p w14:paraId="78FDD7A8" w14:textId="77777777" w:rsidR="00B579F1" w:rsidRPr="00B579F1" w:rsidRDefault="00B579F1" w:rsidP="00B579F1">
      <w:pPr>
        <w:widowControl w:val="0"/>
        <w:spacing w:line="240" w:lineRule="auto"/>
        <w:rPr>
          <w:rFonts w:ascii="Nunito" w:eastAsia="Montserrat" w:hAnsi="Nunito" w:cs="Montserrat"/>
        </w:rPr>
      </w:pPr>
      <w:r w:rsidRPr="00B579F1">
        <w:rPr>
          <w:rFonts w:ascii="Nunito" w:eastAsia="Montserrat" w:hAnsi="Nunito" w:cs="Montserrat"/>
        </w:rPr>
        <w:t xml:space="preserve">We also recognise that in some cases 16/17 yr. olds could be living independently from their parents or guardians and they will require a different level of intervention and support. Children’s services will be the lead agency for these young </w:t>
      </w:r>
      <w:proofErr w:type="gramStart"/>
      <w:r w:rsidRPr="00B579F1">
        <w:rPr>
          <w:rFonts w:ascii="Nunito" w:eastAsia="Montserrat" w:hAnsi="Nunito" w:cs="Montserrat"/>
        </w:rPr>
        <w:t>people</w:t>
      </w:r>
      <w:proofErr w:type="gramEnd"/>
      <w:r w:rsidRPr="00B579F1">
        <w:rPr>
          <w:rFonts w:ascii="Nunito" w:eastAsia="Montserrat" w:hAnsi="Nunito" w:cs="Montserrat"/>
        </w:rPr>
        <w:t xml:space="preserve"> and the</w:t>
      </w:r>
      <w:r w:rsidRPr="00B579F1">
        <w:rPr>
          <w:rFonts w:ascii="Nunito" w:eastAsia="Montserrat" w:hAnsi="Nunito" w:cs="Montserrat"/>
          <w:b/>
          <w:bCs/>
        </w:rPr>
        <w:t xml:space="preserve"> </w:t>
      </w:r>
      <w:r w:rsidRPr="00B579F1">
        <w:rPr>
          <w:rFonts w:ascii="Nunito" w:eastAsia="Montserrat" w:hAnsi="Nunito" w:cs="Montserrat"/>
        </w:rPr>
        <w:t>DSL will ensure that</w:t>
      </w:r>
      <w:r w:rsidRPr="00B579F1">
        <w:rPr>
          <w:rFonts w:ascii="Nunito" w:eastAsia="Montserrat" w:hAnsi="Nunito" w:cs="Montserrat"/>
          <w:b/>
          <w:bCs/>
        </w:rPr>
        <w:t xml:space="preserve"> </w:t>
      </w:r>
      <w:r w:rsidRPr="00B579F1">
        <w:rPr>
          <w:rFonts w:ascii="Nunito" w:eastAsia="Montserrat" w:hAnsi="Nunito" w:cs="Montserrat"/>
        </w:rPr>
        <w:t>appropriate referrals are made based on the child’s circumstances. </w:t>
      </w:r>
    </w:p>
    <w:p w14:paraId="283D2615" w14:textId="77777777" w:rsidR="0051519E" w:rsidRDefault="0051519E" w:rsidP="0051519E">
      <w:pPr>
        <w:widowControl w:val="0"/>
        <w:spacing w:before="158"/>
        <w:rPr>
          <w:rFonts w:ascii="Nunito" w:eastAsia="Montserrat" w:hAnsi="Nunito" w:cs="Montserrat"/>
        </w:rPr>
      </w:pPr>
    </w:p>
    <w:p w14:paraId="71831FA7" w14:textId="654A9664" w:rsidR="0051519E" w:rsidRPr="00AE0370" w:rsidRDefault="0051519E" w:rsidP="0051519E">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2</w:t>
      </w:r>
      <w:r w:rsidR="001272CE">
        <w:rPr>
          <w:rFonts w:ascii="Nunito SemiBold" w:eastAsia="Segoe UI" w:hAnsi="Nunito SemiBold" w:cs="Segoe UI"/>
          <w:color w:val="DD0D0D"/>
          <w:sz w:val="40"/>
          <w:szCs w:val="40"/>
        </w:rPr>
        <w:t>9</w:t>
      </w:r>
      <w:r w:rsidRPr="00AE0370">
        <w:rPr>
          <w:rFonts w:ascii="Nunito SemiBold" w:eastAsia="Segoe UI" w:hAnsi="Nunito SemiBold" w:cs="Segoe UI"/>
          <w:color w:val="DD0D0D"/>
          <w:sz w:val="40"/>
          <w:szCs w:val="40"/>
        </w:rPr>
        <w:t xml:space="preserve"> </w:t>
      </w:r>
      <w:r w:rsidR="009B19A5" w:rsidRPr="009B19A5">
        <w:rPr>
          <w:rFonts w:ascii="Nunito SemiBold" w:eastAsia="Segoe UI" w:hAnsi="Nunito SemiBold" w:cs="Segoe UI"/>
          <w:sz w:val="40"/>
          <w:szCs w:val="40"/>
        </w:rPr>
        <w:t>Honour-Based Abuse</w:t>
      </w:r>
    </w:p>
    <w:p w14:paraId="15403E00" w14:textId="1C20F656" w:rsidR="008915C4" w:rsidRDefault="00383D78" w:rsidP="00444D7F">
      <w:pPr>
        <w:widowControl w:val="0"/>
        <w:spacing w:line="240" w:lineRule="auto"/>
        <w:rPr>
          <w:rFonts w:ascii="Nunito" w:eastAsia="Montserrat" w:hAnsi="Nunito" w:cs="Montserrat"/>
        </w:rPr>
      </w:pPr>
      <w:r w:rsidRPr="00383D78">
        <w:rPr>
          <w:rFonts w:ascii="Nunito" w:eastAsia="Montserrat" w:hAnsi="Nunito" w:cs="Montserrat"/>
        </w:rPr>
        <w:t xml:space="preserve">So-called ‘honour-based’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w:t>
      </w:r>
      <w:r w:rsidRPr="00383D78">
        <w:rPr>
          <w:rFonts w:ascii="Nunito" w:eastAsia="Montserrat" w:hAnsi="Nunito" w:cs="Montserrat"/>
        </w:rPr>
        <w:lastRenderedPageBreak/>
        <w:t>already having suffered HBA.</w:t>
      </w:r>
    </w:p>
    <w:p w14:paraId="3F36B522" w14:textId="77777777" w:rsidR="00444D7F" w:rsidRDefault="00444D7F" w:rsidP="0051519E">
      <w:pPr>
        <w:widowControl w:val="0"/>
        <w:spacing w:before="158"/>
        <w:rPr>
          <w:rFonts w:ascii="Nunito" w:eastAsia="Montserrat" w:hAnsi="Nunito" w:cs="Montserrat"/>
          <w:color w:val="000000" w:themeColor="text1"/>
        </w:rPr>
      </w:pPr>
    </w:p>
    <w:p w14:paraId="418C040F" w14:textId="3F3B6EF4" w:rsidR="001272CE" w:rsidRPr="00AE0370" w:rsidRDefault="008915C4" w:rsidP="001272CE">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30</w:t>
      </w:r>
      <w:r w:rsidR="001272CE" w:rsidRPr="00AE0370">
        <w:rPr>
          <w:rFonts w:ascii="Nunito SemiBold" w:eastAsia="Segoe UI" w:hAnsi="Nunito SemiBold" w:cs="Segoe UI"/>
          <w:color w:val="DD0D0D"/>
          <w:sz w:val="40"/>
          <w:szCs w:val="40"/>
        </w:rPr>
        <w:t xml:space="preserve"> </w:t>
      </w:r>
      <w:r w:rsidR="00B80BAB" w:rsidRPr="00B80BAB">
        <w:rPr>
          <w:rFonts w:ascii="Nunito SemiBold" w:eastAsia="Segoe UI" w:hAnsi="Nunito SemiBold" w:cs="Segoe UI"/>
          <w:sz w:val="40"/>
          <w:szCs w:val="40"/>
        </w:rPr>
        <w:t>Female Genital Mutilation (FGM)</w:t>
      </w:r>
    </w:p>
    <w:p w14:paraId="24BA3E4C" w14:textId="77777777" w:rsidR="00C85868" w:rsidRPr="00C85868" w:rsidRDefault="00C85868" w:rsidP="00C85868">
      <w:pPr>
        <w:widowControl w:val="0"/>
        <w:spacing w:line="240" w:lineRule="auto"/>
        <w:rPr>
          <w:rFonts w:ascii="Nunito" w:eastAsia="Montserrat" w:hAnsi="Nunito" w:cs="Montserrat"/>
        </w:rPr>
      </w:pPr>
      <w:r w:rsidRPr="00C85868">
        <w:rPr>
          <w:rFonts w:ascii="Nunito" w:eastAsia="Montserrat" w:hAnsi="Nunito" w:cs="Montserrat"/>
        </w:rPr>
        <w:t>FGM comprises of all procedures involving partial or total removal of the external female genitalia or other injury to the female genital organs. It is illegal in the UK and a form of child abuse with long-lasting harmful consequences. It is known by several names including “cutting</w:t>
      </w:r>
      <w:r w:rsidRPr="00C85868">
        <w:rPr>
          <w:rFonts w:ascii="Times New Roman" w:eastAsia="Montserrat" w:hAnsi="Times New Roman" w:cs="Times New Roman"/>
        </w:rPr>
        <w:t>‟</w:t>
      </w:r>
      <w:r w:rsidRPr="00C85868">
        <w:rPr>
          <w:rFonts w:ascii="Nunito" w:eastAsia="Montserrat" w:hAnsi="Nunito" w:cs="Montserrat"/>
        </w:rPr>
        <w:t xml:space="preserve">, </w:t>
      </w:r>
      <w:r w:rsidRPr="00C85868">
        <w:rPr>
          <w:rFonts w:ascii="Nunito" w:eastAsia="Montserrat" w:hAnsi="Nunito" w:cs="Nunito"/>
        </w:rPr>
        <w:t>“</w:t>
      </w:r>
      <w:r w:rsidRPr="00C85868">
        <w:rPr>
          <w:rFonts w:ascii="Nunito" w:eastAsia="Montserrat" w:hAnsi="Nunito" w:cs="Montserrat"/>
        </w:rPr>
        <w:t>female circumcision</w:t>
      </w:r>
      <w:r w:rsidRPr="00C85868">
        <w:rPr>
          <w:rFonts w:ascii="Times New Roman" w:eastAsia="Montserrat" w:hAnsi="Times New Roman" w:cs="Times New Roman"/>
        </w:rPr>
        <w:t>‟</w:t>
      </w:r>
      <w:r w:rsidRPr="00C85868">
        <w:rPr>
          <w:rFonts w:ascii="Nunito" w:eastAsia="Montserrat" w:hAnsi="Nunito" w:cs="Montserrat"/>
        </w:rPr>
        <w:t xml:space="preserve"> or </w:t>
      </w:r>
      <w:r w:rsidRPr="00C85868">
        <w:rPr>
          <w:rFonts w:ascii="Nunito" w:eastAsia="Montserrat" w:hAnsi="Nunito" w:cs="Nunito"/>
        </w:rPr>
        <w:t>“</w:t>
      </w:r>
      <w:r w:rsidRPr="00C85868">
        <w:rPr>
          <w:rFonts w:ascii="Nunito" w:eastAsia="Montserrat" w:hAnsi="Nunito" w:cs="Montserrat"/>
        </w:rPr>
        <w:t>initiation</w:t>
      </w:r>
      <w:r w:rsidRPr="00C85868">
        <w:rPr>
          <w:rFonts w:ascii="Times New Roman" w:eastAsia="Montserrat" w:hAnsi="Times New Roman" w:cs="Times New Roman"/>
        </w:rPr>
        <w:t>‟</w:t>
      </w:r>
      <w:r w:rsidRPr="00C85868">
        <w:rPr>
          <w:rFonts w:ascii="Nunito" w:eastAsia="Montserrat" w:hAnsi="Nunito" w:cs="Montserrat"/>
        </w:rPr>
        <w:t>. The term female circumcision suggests that the practice is like male circumcision, but it bears no resemblance to male circumcision, and it has serious health consequences with no medical benefits. FGM is also linked to domestic abuse, particularly in relation to “honour-based abuse”. </w:t>
      </w:r>
    </w:p>
    <w:p w14:paraId="226E364C" w14:textId="6AA6F97A" w:rsidR="00C85868" w:rsidRPr="00C85868" w:rsidRDefault="00C85868" w:rsidP="00C85868">
      <w:pPr>
        <w:widowControl w:val="0"/>
        <w:spacing w:line="240" w:lineRule="auto"/>
        <w:rPr>
          <w:rFonts w:ascii="Nunito" w:eastAsia="Montserrat" w:hAnsi="Nunito" w:cs="Montserrat"/>
        </w:rPr>
      </w:pPr>
      <w:r w:rsidRPr="00C85868">
        <w:rPr>
          <w:rFonts w:ascii="Nunito" w:eastAsia="Montserrat" w:hAnsi="Nunito" w:cs="Montserrat"/>
        </w:rPr>
        <w:t>FGM mandatory reporting duty for teachers Section 5B of the Female Genital Mutilation Act 2003 (as inserted by section 74 of the Serious Crime Act 2015) places a statutory duty upon teachers along with regulated health and social care professionals in England and Wales, to report to the police where they discover (either via disclosure by the victim or visual evidence) that FGM appears to have been carried out on a girl under 18.  </w:t>
      </w:r>
    </w:p>
    <w:p w14:paraId="7925D441" w14:textId="77777777" w:rsidR="00C85868" w:rsidRPr="00C85868" w:rsidRDefault="00C85868" w:rsidP="00C85868">
      <w:pPr>
        <w:widowControl w:val="0"/>
        <w:spacing w:line="240" w:lineRule="auto"/>
        <w:rPr>
          <w:rFonts w:ascii="Nunito" w:eastAsia="Montserrat" w:hAnsi="Nunito" w:cs="Montserrat"/>
        </w:rPr>
      </w:pPr>
      <w:r w:rsidRPr="00C85868">
        <w:rPr>
          <w:rFonts w:ascii="Nunito" w:eastAsia="Montserrat" w:hAnsi="Nunito" w:cs="Montserrat"/>
        </w:rPr>
        <w:t>Those failing to report such cases may face disciplinary sanctions. It is rare to see visual evidence, and children should not be examined but the same definition of what is meant by “to discover that an act of FGM appears to have been carried out” is used for all professionals to whom this mandatory reporting duty applies. </w:t>
      </w:r>
    </w:p>
    <w:p w14:paraId="3B4CA8DD" w14:textId="77777777" w:rsidR="00C85868" w:rsidRPr="00C85868" w:rsidRDefault="00C85868" w:rsidP="00C85868">
      <w:pPr>
        <w:widowControl w:val="0"/>
        <w:spacing w:line="240" w:lineRule="auto"/>
        <w:rPr>
          <w:rFonts w:ascii="Nunito" w:eastAsia="Montserrat" w:hAnsi="Nunito" w:cs="Montserrat"/>
        </w:rPr>
      </w:pPr>
      <w:r w:rsidRPr="00C85868">
        <w:rPr>
          <w:rFonts w:ascii="Nunito" w:eastAsia="Montserrat" w:hAnsi="Nunito" w:cs="Montserrat"/>
        </w:rPr>
        <w:t xml:space="preserve">Staff </w:t>
      </w:r>
      <w:r w:rsidRPr="00C85868">
        <w:rPr>
          <w:rFonts w:ascii="Nunito" w:eastAsia="Montserrat" w:hAnsi="Nunito" w:cs="Montserrat"/>
          <w:b/>
          <w:bCs/>
        </w:rPr>
        <w:t xml:space="preserve">must </w:t>
      </w:r>
      <w:r w:rsidRPr="00C85868">
        <w:rPr>
          <w:rFonts w:ascii="Nunito" w:eastAsia="Montserrat" w:hAnsi="Nunito" w:cs="Montserrat"/>
        </w:rPr>
        <w:t xml:space="preserve">personally report to the police cases where they discover that an act of FGM appears to have been carried out. Unless there is good reason not to, they should still consider and discuss any such case with the DSL (or deputy) and involve children’s social care as appropriate. The duty does not apply in relation to at risk or suspected cases (i.e., where staff do not discover that FGM appears to have been carried out, either through disclosure by the victim or visual evidence) or in cases where the woman is 18 or over. In these cases, staff will follow local safeguarding procedures. </w:t>
      </w:r>
      <w:r w:rsidRPr="00C85868">
        <w:rPr>
          <w:rFonts w:ascii="Nunito" w:eastAsia="Montserrat" w:hAnsi="Nunito" w:cs="Montserrat"/>
          <w:lang w:val="en-CA"/>
        </w:rPr>
        <w:t>The DSL or deputy DSL will complete a Multi-Agency Referral Form and send it to the duty social worker of the child’s Local Authority within 24 hours.</w:t>
      </w:r>
      <w:r w:rsidRPr="00C85868">
        <w:rPr>
          <w:rFonts w:ascii="Nunito" w:eastAsia="Montserrat" w:hAnsi="Nunito" w:cs="Montserrat"/>
        </w:rPr>
        <w:t> </w:t>
      </w:r>
    </w:p>
    <w:p w14:paraId="3AB84398" w14:textId="30BED9E7" w:rsidR="00B9783D" w:rsidRPr="00C85868" w:rsidRDefault="00B9783D" w:rsidP="00C85868">
      <w:pPr>
        <w:widowControl w:val="0"/>
        <w:spacing w:line="240" w:lineRule="auto"/>
        <w:rPr>
          <w:rFonts w:ascii="Nunito" w:eastAsia="Montserrat" w:hAnsi="Nunito" w:cs="Montserrat"/>
        </w:rPr>
      </w:pPr>
    </w:p>
    <w:p w14:paraId="57285685" w14:textId="4A05F908" w:rsidR="001272CE" w:rsidRDefault="00B9783D" w:rsidP="00B9783D">
      <w:pPr>
        <w:widowControl w:val="0"/>
        <w:spacing w:before="158"/>
        <w:rPr>
          <w:rFonts w:ascii="Nunito" w:eastAsia="Montserrat" w:hAnsi="Nunito" w:cs="Montserrat"/>
        </w:rPr>
      </w:pPr>
      <w:r w:rsidRPr="00B9783D">
        <w:rPr>
          <w:rFonts w:ascii="Nunito" w:eastAsia="Montserrat" w:hAnsi="Nunito" w:cs="Montserrat"/>
        </w:rPr>
        <w:t>Use the following links to report abuse:</w:t>
      </w:r>
    </w:p>
    <w:tbl>
      <w:tblPr>
        <w:tblW w:w="0" w:type="auto"/>
        <w:tblLayout w:type="fixed"/>
        <w:tblLook w:val="06A0" w:firstRow="1" w:lastRow="0" w:firstColumn="1" w:lastColumn="0" w:noHBand="1" w:noVBand="1"/>
      </w:tblPr>
      <w:tblGrid>
        <w:gridCol w:w="3427"/>
        <w:gridCol w:w="5337"/>
      </w:tblGrid>
      <w:tr w:rsidR="003F5741" w:rsidRPr="003F5741" w14:paraId="17BC985A" w14:textId="77777777" w:rsidTr="00AC1B4C">
        <w:trPr>
          <w:trHeight w:val="300"/>
        </w:trPr>
        <w:tc>
          <w:tcPr>
            <w:tcW w:w="3427" w:type="dxa"/>
            <w:shd w:val="clear" w:color="auto" w:fill="E71C22"/>
            <w:tcMar>
              <w:top w:w="15" w:type="dxa"/>
              <w:left w:w="15" w:type="dxa"/>
              <w:right w:w="15" w:type="dxa"/>
            </w:tcMar>
            <w:vAlign w:val="bottom"/>
          </w:tcPr>
          <w:p w14:paraId="17345142" w14:textId="77777777" w:rsidR="003F5741" w:rsidRPr="00AC1B4C" w:rsidRDefault="003F5741" w:rsidP="00AC1B4C">
            <w:pPr>
              <w:rPr>
                <w:rFonts w:ascii="Nunito SemiBold" w:eastAsia="Arial" w:hAnsi="Nunito SemiBold" w:cs="Arial"/>
                <w:color w:val="FFFFFF" w:themeColor="background1"/>
              </w:rPr>
            </w:pPr>
            <w:r w:rsidRPr="00AC1B4C">
              <w:rPr>
                <w:rFonts w:ascii="Nunito SemiBold" w:eastAsia="Arial" w:hAnsi="Nunito SemiBold" w:cs="Arial"/>
                <w:color w:val="FFFFFF" w:themeColor="background1"/>
                <w:sz w:val="24"/>
                <w:szCs w:val="24"/>
              </w:rPr>
              <w:t>Area</w:t>
            </w:r>
          </w:p>
        </w:tc>
        <w:tc>
          <w:tcPr>
            <w:tcW w:w="5337" w:type="dxa"/>
            <w:shd w:val="clear" w:color="auto" w:fill="E71C22"/>
            <w:tcMar>
              <w:top w:w="15" w:type="dxa"/>
              <w:left w:w="15" w:type="dxa"/>
              <w:right w:w="15" w:type="dxa"/>
            </w:tcMar>
            <w:vAlign w:val="bottom"/>
          </w:tcPr>
          <w:p w14:paraId="4D1E1FF3" w14:textId="77777777" w:rsidR="003F5741" w:rsidRPr="00AC1B4C" w:rsidRDefault="003F5741" w:rsidP="00AC1B4C">
            <w:pPr>
              <w:rPr>
                <w:rFonts w:ascii="Nunito SemiBold" w:eastAsia="Arial" w:hAnsi="Nunito SemiBold" w:cs="Arial"/>
                <w:color w:val="FFFFFF" w:themeColor="background1"/>
              </w:rPr>
            </w:pPr>
            <w:r w:rsidRPr="00AC1B4C">
              <w:rPr>
                <w:rFonts w:ascii="Nunito SemiBold" w:eastAsia="Arial" w:hAnsi="Nunito SemiBold" w:cs="Arial"/>
                <w:color w:val="FFFFFF" w:themeColor="background1"/>
                <w:sz w:val="24"/>
                <w:szCs w:val="24"/>
              </w:rPr>
              <w:t>How to report a concern</w:t>
            </w:r>
          </w:p>
        </w:tc>
      </w:tr>
      <w:tr w:rsidR="003F5741" w:rsidRPr="003F5741" w14:paraId="52B55DD2" w14:textId="77777777" w:rsidTr="00AC1B4C">
        <w:trPr>
          <w:trHeight w:val="300"/>
        </w:trPr>
        <w:tc>
          <w:tcPr>
            <w:tcW w:w="3427" w:type="dxa"/>
            <w:shd w:val="clear" w:color="auto" w:fill="FFFFFF" w:themeFill="background1"/>
            <w:tcMar>
              <w:top w:w="15" w:type="dxa"/>
              <w:left w:w="15" w:type="dxa"/>
              <w:right w:w="15" w:type="dxa"/>
            </w:tcMar>
            <w:vAlign w:val="bottom"/>
          </w:tcPr>
          <w:p w14:paraId="392D7DD3"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Barking and Dagenham</w:t>
            </w:r>
          </w:p>
        </w:tc>
        <w:tc>
          <w:tcPr>
            <w:tcW w:w="5337" w:type="dxa"/>
            <w:shd w:val="clear" w:color="auto" w:fill="FFFFFF" w:themeFill="background1"/>
            <w:tcMar>
              <w:top w:w="15" w:type="dxa"/>
              <w:left w:w="15" w:type="dxa"/>
              <w:right w:w="15" w:type="dxa"/>
            </w:tcMar>
            <w:vAlign w:val="bottom"/>
          </w:tcPr>
          <w:p w14:paraId="2140EC49" w14:textId="77777777" w:rsidR="003F5741" w:rsidRPr="003F5741" w:rsidRDefault="003F5741" w:rsidP="00AC1B4C">
            <w:pPr>
              <w:rPr>
                <w:rFonts w:ascii="Nunito" w:eastAsia="Arial" w:hAnsi="Nunito" w:cs="Arial"/>
              </w:rPr>
            </w:pPr>
            <w:hyperlink r:id="rId143" w:anchor=":~:text=This%20page%20and%20online%20form%20referral%20is%20for,of%20immediate%20harm%20call%20the%20police%20on%20999.">
              <w:r w:rsidRPr="003F5741">
                <w:rPr>
                  <w:rStyle w:val="Hyperlink"/>
                  <w:rFonts w:ascii="Nunito" w:eastAsia="Arial" w:hAnsi="Nunito" w:cs="Arial"/>
                  <w:sz w:val="24"/>
                  <w:szCs w:val="24"/>
                </w:rPr>
                <w:t>Concerned about a child LBBD</w:t>
              </w:r>
            </w:hyperlink>
          </w:p>
        </w:tc>
      </w:tr>
      <w:tr w:rsidR="003F5741" w:rsidRPr="003F5741" w14:paraId="5A3F3DB3" w14:textId="77777777" w:rsidTr="00AC1B4C">
        <w:trPr>
          <w:trHeight w:val="300"/>
        </w:trPr>
        <w:tc>
          <w:tcPr>
            <w:tcW w:w="3427" w:type="dxa"/>
            <w:shd w:val="clear" w:color="auto" w:fill="FBDDDE"/>
            <w:tcMar>
              <w:top w:w="15" w:type="dxa"/>
              <w:left w:w="15" w:type="dxa"/>
              <w:right w:w="15" w:type="dxa"/>
            </w:tcMar>
            <w:vAlign w:val="bottom"/>
          </w:tcPr>
          <w:p w14:paraId="12DD2F10"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Bedfordshire</w:t>
            </w:r>
          </w:p>
        </w:tc>
        <w:tc>
          <w:tcPr>
            <w:tcW w:w="5337" w:type="dxa"/>
            <w:shd w:val="clear" w:color="auto" w:fill="FBDDDE"/>
            <w:tcMar>
              <w:top w:w="15" w:type="dxa"/>
              <w:left w:w="15" w:type="dxa"/>
              <w:right w:w="15" w:type="dxa"/>
            </w:tcMar>
            <w:vAlign w:val="bottom"/>
          </w:tcPr>
          <w:p w14:paraId="4A633042" w14:textId="77777777" w:rsidR="003F5741" w:rsidRPr="003F5741" w:rsidRDefault="003F5741" w:rsidP="00AC1B4C">
            <w:pPr>
              <w:rPr>
                <w:rFonts w:ascii="Nunito" w:eastAsia="Arial" w:hAnsi="Nunito" w:cs="Arial"/>
              </w:rPr>
            </w:pPr>
            <w:hyperlink r:id="rId144" w:anchor=":~:text=It%20is%20everyone%27s%20responsibility%20to%20keep%20children%20safe%2C,or%20out%20of%20hours%20call%200300%20300%208123.">
              <w:r w:rsidRPr="003F5741">
                <w:rPr>
                  <w:rStyle w:val="Hyperlink"/>
                  <w:rFonts w:ascii="Nunito" w:eastAsia="Arial" w:hAnsi="Nunito" w:cs="Arial"/>
                  <w:sz w:val="24"/>
                  <w:szCs w:val="24"/>
                </w:rPr>
                <w:t>Concerned about a child Bedfordshire</w:t>
              </w:r>
            </w:hyperlink>
          </w:p>
        </w:tc>
      </w:tr>
      <w:tr w:rsidR="003F5741" w:rsidRPr="003F5741" w14:paraId="3FA9D3AB" w14:textId="77777777" w:rsidTr="00AC1B4C">
        <w:trPr>
          <w:trHeight w:val="300"/>
        </w:trPr>
        <w:tc>
          <w:tcPr>
            <w:tcW w:w="3427" w:type="dxa"/>
            <w:shd w:val="clear" w:color="auto" w:fill="FFFFFF" w:themeFill="background1"/>
            <w:tcMar>
              <w:top w:w="15" w:type="dxa"/>
              <w:left w:w="15" w:type="dxa"/>
              <w:right w:w="15" w:type="dxa"/>
            </w:tcMar>
            <w:vAlign w:val="bottom"/>
          </w:tcPr>
          <w:p w14:paraId="472EE12E"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Bolton</w:t>
            </w:r>
          </w:p>
        </w:tc>
        <w:tc>
          <w:tcPr>
            <w:tcW w:w="5337" w:type="dxa"/>
            <w:shd w:val="clear" w:color="auto" w:fill="FFFFFF" w:themeFill="background1"/>
            <w:tcMar>
              <w:top w:w="15" w:type="dxa"/>
              <w:left w:w="15" w:type="dxa"/>
              <w:right w:w="15" w:type="dxa"/>
            </w:tcMar>
            <w:vAlign w:val="bottom"/>
          </w:tcPr>
          <w:p w14:paraId="6C8183CA" w14:textId="77777777" w:rsidR="003F5741" w:rsidRPr="003F5741" w:rsidRDefault="003F5741" w:rsidP="00AC1B4C">
            <w:pPr>
              <w:rPr>
                <w:rFonts w:ascii="Nunito" w:eastAsia="Arial" w:hAnsi="Nunito" w:cs="Arial"/>
              </w:rPr>
            </w:pPr>
            <w:hyperlink r:id="rId145">
              <w:r w:rsidRPr="003F5741">
                <w:rPr>
                  <w:rStyle w:val="Hyperlink"/>
                  <w:rFonts w:ascii="Nunito" w:eastAsia="Arial" w:hAnsi="Nunito" w:cs="Arial"/>
                  <w:sz w:val="24"/>
                  <w:szCs w:val="24"/>
                </w:rPr>
                <w:t>Concerned about a child Bolton</w:t>
              </w:r>
            </w:hyperlink>
          </w:p>
        </w:tc>
      </w:tr>
      <w:tr w:rsidR="003F5741" w:rsidRPr="003F5741" w14:paraId="17FC728E" w14:textId="77777777" w:rsidTr="00AC1B4C">
        <w:trPr>
          <w:trHeight w:val="300"/>
        </w:trPr>
        <w:tc>
          <w:tcPr>
            <w:tcW w:w="3427" w:type="dxa"/>
            <w:shd w:val="clear" w:color="auto" w:fill="FBDDDE"/>
            <w:tcMar>
              <w:top w:w="15" w:type="dxa"/>
              <w:left w:w="15" w:type="dxa"/>
              <w:right w:w="15" w:type="dxa"/>
            </w:tcMar>
            <w:vAlign w:val="bottom"/>
          </w:tcPr>
          <w:p w14:paraId="712A278D"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Bournemouth</w:t>
            </w:r>
          </w:p>
        </w:tc>
        <w:tc>
          <w:tcPr>
            <w:tcW w:w="5337" w:type="dxa"/>
            <w:shd w:val="clear" w:color="auto" w:fill="FBDDDE"/>
            <w:tcMar>
              <w:top w:w="15" w:type="dxa"/>
              <w:left w:w="15" w:type="dxa"/>
              <w:right w:w="15" w:type="dxa"/>
            </w:tcMar>
            <w:vAlign w:val="bottom"/>
          </w:tcPr>
          <w:p w14:paraId="793C43A8" w14:textId="77777777" w:rsidR="003F5741" w:rsidRPr="003F5741" w:rsidRDefault="003F5741" w:rsidP="00AC1B4C">
            <w:pPr>
              <w:rPr>
                <w:rFonts w:ascii="Nunito" w:eastAsia="Arial" w:hAnsi="Nunito" w:cs="Arial"/>
              </w:rPr>
            </w:pPr>
            <w:hyperlink r:id="rId146" w:anchor=":~:text=You%20can%20contact%20the%20BCP%20First%20Response%20Hub,further%20enhancing%20the%20speed%20and%20ease%20of%20referrals">
              <w:r w:rsidRPr="003F5741">
                <w:rPr>
                  <w:rStyle w:val="Hyperlink"/>
                  <w:rFonts w:ascii="Nunito" w:eastAsia="Arial" w:hAnsi="Nunito" w:cs="Arial"/>
                  <w:sz w:val="24"/>
                  <w:szCs w:val="24"/>
                </w:rPr>
                <w:t>Concerned about a child Bournemouth</w:t>
              </w:r>
            </w:hyperlink>
          </w:p>
        </w:tc>
      </w:tr>
      <w:tr w:rsidR="003F5741" w:rsidRPr="003F5741" w14:paraId="46CB2ACF" w14:textId="77777777" w:rsidTr="00AC1B4C">
        <w:trPr>
          <w:trHeight w:val="300"/>
        </w:trPr>
        <w:tc>
          <w:tcPr>
            <w:tcW w:w="3427" w:type="dxa"/>
            <w:shd w:val="clear" w:color="auto" w:fill="FFFFFF" w:themeFill="background1"/>
            <w:tcMar>
              <w:top w:w="15" w:type="dxa"/>
              <w:left w:w="15" w:type="dxa"/>
              <w:right w:w="15" w:type="dxa"/>
            </w:tcMar>
            <w:vAlign w:val="bottom"/>
          </w:tcPr>
          <w:p w14:paraId="4AC36210"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Cambridge</w:t>
            </w:r>
          </w:p>
        </w:tc>
        <w:tc>
          <w:tcPr>
            <w:tcW w:w="5337" w:type="dxa"/>
            <w:shd w:val="clear" w:color="auto" w:fill="FFFFFF" w:themeFill="background1"/>
            <w:tcMar>
              <w:top w:w="15" w:type="dxa"/>
              <w:left w:w="15" w:type="dxa"/>
              <w:right w:w="15" w:type="dxa"/>
            </w:tcMar>
            <w:vAlign w:val="bottom"/>
          </w:tcPr>
          <w:p w14:paraId="4495EDA8" w14:textId="77777777" w:rsidR="003F5741" w:rsidRPr="003F5741" w:rsidRDefault="003F5741" w:rsidP="00AC1B4C">
            <w:pPr>
              <w:rPr>
                <w:rFonts w:ascii="Nunito" w:eastAsia="Arial" w:hAnsi="Nunito" w:cs="Arial"/>
              </w:rPr>
            </w:pPr>
            <w:hyperlink r:id="rId147">
              <w:r w:rsidRPr="003F5741">
                <w:rPr>
                  <w:rStyle w:val="Hyperlink"/>
                  <w:rFonts w:ascii="Nunito" w:eastAsia="Arial" w:hAnsi="Nunito" w:cs="Arial"/>
                  <w:sz w:val="24"/>
                  <w:szCs w:val="24"/>
                </w:rPr>
                <w:t>Concerned about a child Cambridge</w:t>
              </w:r>
            </w:hyperlink>
          </w:p>
        </w:tc>
      </w:tr>
      <w:tr w:rsidR="003F5741" w:rsidRPr="003F5741" w14:paraId="035DD0A3" w14:textId="77777777" w:rsidTr="00AC1B4C">
        <w:trPr>
          <w:trHeight w:val="300"/>
        </w:trPr>
        <w:tc>
          <w:tcPr>
            <w:tcW w:w="3427" w:type="dxa"/>
            <w:shd w:val="clear" w:color="auto" w:fill="FBDDDE"/>
            <w:tcMar>
              <w:top w:w="15" w:type="dxa"/>
              <w:left w:w="15" w:type="dxa"/>
              <w:right w:w="15" w:type="dxa"/>
            </w:tcMar>
            <w:vAlign w:val="bottom"/>
          </w:tcPr>
          <w:p w14:paraId="7B362CCC" w14:textId="77777777" w:rsidR="003F5741" w:rsidRPr="003F5741" w:rsidRDefault="003F5741" w:rsidP="00AC1B4C">
            <w:pPr>
              <w:rPr>
                <w:rFonts w:ascii="Nunito" w:eastAsia="Arial" w:hAnsi="Nunito" w:cs="Arial"/>
              </w:rPr>
            </w:pPr>
            <w:r w:rsidRPr="003F5741">
              <w:rPr>
                <w:rFonts w:ascii="Nunito" w:eastAsia="Arial" w:hAnsi="Nunito" w:cs="Arial"/>
                <w:sz w:val="24"/>
                <w:szCs w:val="24"/>
              </w:rPr>
              <w:lastRenderedPageBreak/>
              <w:t>Camden</w:t>
            </w:r>
          </w:p>
        </w:tc>
        <w:tc>
          <w:tcPr>
            <w:tcW w:w="5337" w:type="dxa"/>
            <w:shd w:val="clear" w:color="auto" w:fill="FBDDDE"/>
            <w:tcMar>
              <w:top w:w="15" w:type="dxa"/>
              <w:left w:w="15" w:type="dxa"/>
              <w:right w:w="15" w:type="dxa"/>
            </w:tcMar>
            <w:vAlign w:val="bottom"/>
          </w:tcPr>
          <w:p w14:paraId="68619A00" w14:textId="77777777" w:rsidR="003F5741" w:rsidRPr="003F5741" w:rsidRDefault="003F5741" w:rsidP="00AC1B4C">
            <w:pPr>
              <w:rPr>
                <w:rFonts w:ascii="Nunito" w:eastAsia="Arial" w:hAnsi="Nunito" w:cs="Arial"/>
              </w:rPr>
            </w:pPr>
            <w:hyperlink r:id="rId148">
              <w:r w:rsidRPr="003F5741">
                <w:rPr>
                  <w:rStyle w:val="Hyperlink"/>
                  <w:rFonts w:ascii="Nunito" w:eastAsia="Arial" w:hAnsi="Nunito" w:cs="Arial"/>
                  <w:sz w:val="24"/>
                  <w:szCs w:val="24"/>
                </w:rPr>
                <w:t>Concerned about a child Camden</w:t>
              </w:r>
            </w:hyperlink>
          </w:p>
        </w:tc>
      </w:tr>
      <w:tr w:rsidR="003F5741" w:rsidRPr="003F5741" w14:paraId="178B3BC7" w14:textId="77777777" w:rsidTr="00AC1B4C">
        <w:trPr>
          <w:trHeight w:val="300"/>
        </w:trPr>
        <w:tc>
          <w:tcPr>
            <w:tcW w:w="3427" w:type="dxa"/>
            <w:shd w:val="clear" w:color="auto" w:fill="FFFFFF" w:themeFill="background1"/>
            <w:tcMar>
              <w:top w:w="15" w:type="dxa"/>
              <w:left w:w="15" w:type="dxa"/>
              <w:right w:w="15" w:type="dxa"/>
            </w:tcMar>
            <w:vAlign w:val="bottom"/>
          </w:tcPr>
          <w:p w14:paraId="4119C080"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Cheshire East</w:t>
            </w:r>
          </w:p>
        </w:tc>
        <w:tc>
          <w:tcPr>
            <w:tcW w:w="5337" w:type="dxa"/>
            <w:shd w:val="clear" w:color="auto" w:fill="FFFFFF" w:themeFill="background1"/>
            <w:tcMar>
              <w:top w:w="15" w:type="dxa"/>
              <w:left w:w="15" w:type="dxa"/>
              <w:right w:w="15" w:type="dxa"/>
            </w:tcMar>
            <w:vAlign w:val="bottom"/>
          </w:tcPr>
          <w:p w14:paraId="13FACCB0" w14:textId="77777777" w:rsidR="003F5741" w:rsidRPr="003F5741" w:rsidRDefault="003F5741" w:rsidP="00AC1B4C">
            <w:pPr>
              <w:rPr>
                <w:rFonts w:ascii="Nunito" w:hAnsi="Nunito"/>
              </w:rPr>
            </w:pPr>
            <w:hyperlink r:id="rId149">
              <w:r w:rsidRPr="003F5741">
                <w:rPr>
                  <w:rStyle w:val="Hyperlink"/>
                  <w:rFonts w:ascii="Nunito" w:eastAsia="Arial" w:hAnsi="Nunito" w:cs="Arial"/>
                  <w:sz w:val="24"/>
                  <w:szCs w:val="24"/>
                </w:rPr>
                <w:t>Concerned about a child Cheshire East</w:t>
              </w:r>
            </w:hyperlink>
          </w:p>
        </w:tc>
      </w:tr>
      <w:tr w:rsidR="003F5741" w:rsidRPr="003F5741" w14:paraId="357DAA21" w14:textId="77777777" w:rsidTr="00AC1B4C">
        <w:trPr>
          <w:trHeight w:val="300"/>
        </w:trPr>
        <w:tc>
          <w:tcPr>
            <w:tcW w:w="3427" w:type="dxa"/>
            <w:shd w:val="clear" w:color="auto" w:fill="FBDDDE"/>
            <w:tcMar>
              <w:top w:w="15" w:type="dxa"/>
              <w:left w:w="15" w:type="dxa"/>
              <w:right w:w="15" w:type="dxa"/>
            </w:tcMar>
            <w:vAlign w:val="bottom"/>
          </w:tcPr>
          <w:p w14:paraId="538111D7"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Derby</w:t>
            </w:r>
          </w:p>
        </w:tc>
        <w:tc>
          <w:tcPr>
            <w:tcW w:w="5337" w:type="dxa"/>
            <w:shd w:val="clear" w:color="auto" w:fill="FBDDDE"/>
            <w:tcMar>
              <w:top w:w="15" w:type="dxa"/>
              <w:left w:w="15" w:type="dxa"/>
              <w:right w:w="15" w:type="dxa"/>
            </w:tcMar>
            <w:vAlign w:val="bottom"/>
          </w:tcPr>
          <w:p w14:paraId="19964910" w14:textId="77777777" w:rsidR="003F5741" w:rsidRPr="003F5741" w:rsidRDefault="003F5741" w:rsidP="00AC1B4C">
            <w:pPr>
              <w:rPr>
                <w:rFonts w:ascii="Nunito" w:eastAsia="Arial" w:hAnsi="Nunito" w:cs="Arial"/>
              </w:rPr>
            </w:pPr>
            <w:hyperlink r:id="rId150">
              <w:r w:rsidRPr="003F5741">
                <w:rPr>
                  <w:rStyle w:val="Hyperlink"/>
                  <w:rFonts w:ascii="Nunito" w:eastAsia="Arial" w:hAnsi="Nunito" w:cs="Arial"/>
                  <w:sz w:val="24"/>
                  <w:szCs w:val="24"/>
                </w:rPr>
                <w:t>Concerned about a child Derby</w:t>
              </w:r>
            </w:hyperlink>
          </w:p>
        </w:tc>
      </w:tr>
      <w:tr w:rsidR="003F5741" w:rsidRPr="003F5741" w14:paraId="7D62A314" w14:textId="77777777" w:rsidTr="00AC1B4C">
        <w:trPr>
          <w:trHeight w:val="300"/>
        </w:trPr>
        <w:tc>
          <w:tcPr>
            <w:tcW w:w="3427" w:type="dxa"/>
            <w:shd w:val="clear" w:color="auto" w:fill="FFFFFF" w:themeFill="background1"/>
            <w:tcMar>
              <w:top w:w="15" w:type="dxa"/>
              <w:left w:w="15" w:type="dxa"/>
              <w:right w:w="15" w:type="dxa"/>
            </w:tcMar>
            <w:vAlign w:val="bottom"/>
          </w:tcPr>
          <w:p w14:paraId="30F47A1F"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Doncaster</w:t>
            </w:r>
          </w:p>
        </w:tc>
        <w:tc>
          <w:tcPr>
            <w:tcW w:w="5337" w:type="dxa"/>
            <w:shd w:val="clear" w:color="auto" w:fill="FFFFFF" w:themeFill="background1"/>
            <w:tcMar>
              <w:top w:w="15" w:type="dxa"/>
              <w:left w:w="15" w:type="dxa"/>
              <w:right w:w="15" w:type="dxa"/>
            </w:tcMar>
            <w:vAlign w:val="bottom"/>
          </w:tcPr>
          <w:p w14:paraId="2DFDD1B4" w14:textId="77777777" w:rsidR="003F5741" w:rsidRPr="003F5741" w:rsidRDefault="003F5741" w:rsidP="00AC1B4C">
            <w:pPr>
              <w:rPr>
                <w:rFonts w:ascii="Nunito" w:eastAsia="Arial" w:hAnsi="Nunito" w:cs="Arial"/>
              </w:rPr>
            </w:pPr>
            <w:hyperlink r:id="rId151">
              <w:r w:rsidRPr="003F5741">
                <w:rPr>
                  <w:rStyle w:val="Hyperlink"/>
                  <w:rFonts w:ascii="Nunito" w:eastAsia="Arial" w:hAnsi="Nunito" w:cs="Arial"/>
                  <w:sz w:val="24"/>
                  <w:szCs w:val="24"/>
                </w:rPr>
                <w:t>Concerned about a child Doncaster</w:t>
              </w:r>
            </w:hyperlink>
          </w:p>
        </w:tc>
      </w:tr>
      <w:tr w:rsidR="003F5741" w:rsidRPr="003F5741" w14:paraId="20F715C0" w14:textId="77777777" w:rsidTr="00AC1B4C">
        <w:trPr>
          <w:trHeight w:val="300"/>
        </w:trPr>
        <w:tc>
          <w:tcPr>
            <w:tcW w:w="3427" w:type="dxa"/>
            <w:shd w:val="clear" w:color="auto" w:fill="FBDDDE"/>
            <w:tcMar>
              <w:top w:w="15" w:type="dxa"/>
              <w:left w:w="15" w:type="dxa"/>
              <w:right w:w="15" w:type="dxa"/>
            </w:tcMar>
            <w:vAlign w:val="bottom"/>
          </w:tcPr>
          <w:p w14:paraId="4C173B6A"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Dorset</w:t>
            </w:r>
          </w:p>
        </w:tc>
        <w:tc>
          <w:tcPr>
            <w:tcW w:w="5337" w:type="dxa"/>
            <w:shd w:val="clear" w:color="auto" w:fill="FBDDDE"/>
            <w:tcMar>
              <w:top w:w="15" w:type="dxa"/>
              <w:left w:w="15" w:type="dxa"/>
              <w:right w:w="15" w:type="dxa"/>
            </w:tcMar>
            <w:vAlign w:val="bottom"/>
          </w:tcPr>
          <w:p w14:paraId="324F22CE" w14:textId="77777777" w:rsidR="003F5741" w:rsidRPr="003F5741" w:rsidRDefault="003F5741" w:rsidP="00AC1B4C">
            <w:pPr>
              <w:rPr>
                <w:rFonts w:ascii="Nunito" w:eastAsia="Arial" w:hAnsi="Nunito" w:cs="Arial"/>
              </w:rPr>
            </w:pPr>
            <w:hyperlink r:id="rId152">
              <w:r w:rsidRPr="003F5741">
                <w:rPr>
                  <w:rStyle w:val="Hyperlink"/>
                  <w:rFonts w:ascii="Nunito" w:eastAsia="Arial" w:hAnsi="Nunito" w:cs="Arial"/>
                  <w:sz w:val="24"/>
                  <w:szCs w:val="24"/>
                </w:rPr>
                <w:t>Concerned about a child Dorset</w:t>
              </w:r>
            </w:hyperlink>
          </w:p>
        </w:tc>
      </w:tr>
      <w:tr w:rsidR="003F5741" w:rsidRPr="003F5741" w14:paraId="0967994C" w14:textId="77777777" w:rsidTr="00AC1B4C">
        <w:trPr>
          <w:trHeight w:val="300"/>
        </w:trPr>
        <w:tc>
          <w:tcPr>
            <w:tcW w:w="3427" w:type="dxa"/>
            <w:shd w:val="clear" w:color="auto" w:fill="FFFFFF" w:themeFill="background1"/>
            <w:tcMar>
              <w:top w:w="15" w:type="dxa"/>
              <w:left w:w="15" w:type="dxa"/>
              <w:right w:w="15" w:type="dxa"/>
            </w:tcMar>
            <w:vAlign w:val="bottom"/>
          </w:tcPr>
          <w:p w14:paraId="420A2338"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Essex</w:t>
            </w:r>
          </w:p>
        </w:tc>
        <w:tc>
          <w:tcPr>
            <w:tcW w:w="5337" w:type="dxa"/>
            <w:shd w:val="clear" w:color="auto" w:fill="FFFFFF" w:themeFill="background1"/>
            <w:tcMar>
              <w:top w:w="15" w:type="dxa"/>
              <w:left w:w="15" w:type="dxa"/>
              <w:right w:w="15" w:type="dxa"/>
            </w:tcMar>
            <w:vAlign w:val="bottom"/>
          </w:tcPr>
          <w:p w14:paraId="19F5E53A" w14:textId="77777777" w:rsidR="003F5741" w:rsidRPr="003F5741" w:rsidRDefault="003F5741" w:rsidP="00AC1B4C">
            <w:pPr>
              <w:rPr>
                <w:rFonts w:ascii="Nunito" w:eastAsia="Arial" w:hAnsi="Nunito" w:cs="Arial"/>
              </w:rPr>
            </w:pPr>
            <w:hyperlink r:id="rId153">
              <w:r w:rsidRPr="003F5741">
                <w:rPr>
                  <w:rStyle w:val="Hyperlink"/>
                  <w:rFonts w:ascii="Nunito" w:eastAsia="Arial" w:hAnsi="Nunito" w:cs="Arial"/>
                  <w:sz w:val="24"/>
                  <w:szCs w:val="24"/>
                </w:rPr>
                <w:t>Concerned about a child Essex</w:t>
              </w:r>
            </w:hyperlink>
          </w:p>
        </w:tc>
      </w:tr>
      <w:tr w:rsidR="003F5741" w:rsidRPr="003F5741" w14:paraId="69543178" w14:textId="77777777" w:rsidTr="00AC1B4C">
        <w:trPr>
          <w:trHeight w:val="300"/>
        </w:trPr>
        <w:tc>
          <w:tcPr>
            <w:tcW w:w="3427" w:type="dxa"/>
            <w:shd w:val="clear" w:color="auto" w:fill="FBDDDE"/>
            <w:tcMar>
              <w:top w:w="15" w:type="dxa"/>
              <w:left w:w="15" w:type="dxa"/>
              <w:right w:w="15" w:type="dxa"/>
            </w:tcMar>
            <w:vAlign w:val="bottom"/>
          </w:tcPr>
          <w:p w14:paraId="6670A710"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Hackney</w:t>
            </w:r>
          </w:p>
        </w:tc>
        <w:tc>
          <w:tcPr>
            <w:tcW w:w="5337" w:type="dxa"/>
            <w:shd w:val="clear" w:color="auto" w:fill="FBDDDE"/>
            <w:tcMar>
              <w:top w:w="15" w:type="dxa"/>
              <w:left w:w="15" w:type="dxa"/>
              <w:right w:w="15" w:type="dxa"/>
            </w:tcMar>
            <w:vAlign w:val="bottom"/>
          </w:tcPr>
          <w:p w14:paraId="0AC60255" w14:textId="77777777" w:rsidR="003F5741" w:rsidRPr="003F5741" w:rsidRDefault="003F5741" w:rsidP="00AC1B4C">
            <w:pPr>
              <w:rPr>
                <w:rFonts w:ascii="Nunito" w:eastAsia="Arial" w:hAnsi="Nunito" w:cs="Arial"/>
              </w:rPr>
            </w:pPr>
            <w:hyperlink r:id="rId154">
              <w:r w:rsidRPr="003F5741">
                <w:rPr>
                  <w:rStyle w:val="Hyperlink"/>
                  <w:rFonts w:ascii="Nunito" w:eastAsia="Arial" w:hAnsi="Nunito" w:cs="Arial"/>
                  <w:sz w:val="24"/>
                  <w:szCs w:val="24"/>
                </w:rPr>
                <w:t>Concerned about a child Hackney</w:t>
              </w:r>
            </w:hyperlink>
          </w:p>
        </w:tc>
      </w:tr>
      <w:tr w:rsidR="003F5741" w:rsidRPr="003F5741" w14:paraId="0C3BEAA5" w14:textId="77777777" w:rsidTr="00AC1B4C">
        <w:trPr>
          <w:trHeight w:val="300"/>
        </w:trPr>
        <w:tc>
          <w:tcPr>
            <w:tcW w:w="3427" w:type="dxa"/>
            <w:shd w:val="clear" w:color="auto" w:fill="FFFFFF" w:themeFill="background1"/>
            <w:tcMar>
              <w:top w:w="15" w:type="dxa"/>
              <w:left w:w="15" w:type="dxa"/>
              <w:right w:w="15" w:type="dxa"/>
            </w:tcMar>
            <w:vAlign w:val="bottom"/>
          </w:tcPr>
          <w:p w14:paraId="5DFACA71"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Hammersmith and Fulham</w:t>
            </w:r>
          </w:p>
        </w:tc>
        <w:tc>
          <w:tcPr>
            <w:tcW w:w="5337" w:type="dxa"/>
            <w:shd w:val="clear" w:color="auto" w:fill="FFFFFF" w:themeFill="background1"/>
            <w:tcMar>
              <w:top w:w="15" w:type="dxa"/>
              <w:left w:w="15" w:type="dxa"/>
              <w:right w:w="15" w:type="dxa"/>
            </w:tcMar>
            <w:vAlign w:val="bottom"/>
          </w:tcPr>
          <w:p w14:paraId="793548EF" w14:textId="77777777" w:rsidR="003F5741" w:rsidRPr="003F5741" w:rsidRDefault="003F5741" w:rsidP="00AC1B4C">
            <w:pPr>
              <w:rPr>
                <w:rFonts w:ascii="Nunito" w:eastAsia="Arial" w:hAnsi="Nunito" w:cs="Arial"/>
              </w:rPr>
            </w:pPr>
            <w:hyperlink r:id="rId155" w:anchor=":~:text=If%20you%27re%20worried%20that%20a%20child%20is%20being,concerns%20for%20children%20living%20in%20Hammersmith%20%26%20Fulham.">
              <w:r w:rsidRPr="003F5741">
                <w:rPr>
                  <w:rStyle w:val="Hyperlink"/>
                  <w:rFonts w:ascii="Nunito" w:eastAsia="Arial" w:hAnsi="Nunito" w:cs="Arial"/>
                  <w:sz w:val="24"/>
                  <w:szCs w:val="24"/>
                </w:rPr>
                <w:t>Concerned about a child Hammersmith and Fulham</w:t>
              </w:r>
            </w:hyperlink>
          </w:p>
        </w:tc>
      </w:tr>
      <w:tr w:rsidR="003F5741" w:rsidRPr="003F5741" w14:paraId="77B5D3D8" w14:textId="77777777" w:rsidTr="00AC1B4C">
        <w:trPr>
          <w:trHeight w:val="300"/>
        </w:trPr>
        <w:tc>
          <w:tcPr>
            <w:tcW w:w="3427" w:type="dxa"/>
            <w:shd w:val="clear" w:color="auto" w:fill="FBDDDE"/>
            <w:tcMar>
              <w:top w:w="15" w:type="dxa"/>
              <w:left w:w="15" w:type="dxa"/>
              <w:right w:w="15" w:type="dxa"/>
            </w:tcMar>
            <w:vAlign w:val="bottom"/>
          </w:tcPr>
          <w:p w14:paraId="71A56C1E"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Havering</w:t>
            </w:r>
          </w:p>
        </w:tc>
        <w:tc>
          <w:tcPr>
            <w:tcW w:w="5337" w:type="dxa"/>
            <w:shd w:val="clear" w:color="auto" w:fill="FBDDDE"/>
            <w:tcMar>
              <w:top w:w="15" w:type="dxa"/>
              <w:left w:w="15" w:type="dxa"/>
              <w:right w:w="15" w:type="dxa"/>
            </w:tcMar>
            <w:vAlign w:val="bottom"/>
          </w:tcPr>
          <w:p w14:paraId="7231B33B" w14:textId="77777777" w:rsidR="003F5741" w:rsidRPr="003F5741" w:rsidRDefault="003F5741" w:rsidP="00AC1B4C">
            <w:pPr>
              <w:rPr>
                <w:rFonts w:ascii="Nunito" w:eastAsia="Arial" w:hAnsi="Nunito" w:cs="Arial"/>
              </w:rPr>
            </w:pPr>
            <w:hyperlink r:id="rId156" w:anchor=":~:text=In%20an%20emergency%20please%20dial%20999%E2%80%8B.%20Otherwise%20you,an%20account%20with%20us%20and%20refer%20a%20child.">
              <w:r w:rsidRPr="003F5741">
                <w:rPr>
                  <w:rStyle w:val="Hyperlink"/>
                  <w:rFonts w:ascii="Nunito" w:eastAsia="Arial" w:hAnsi="Nunito" w:cs="Arial"/>
                  <w:sz w:val="24"/>
                  <w:szCs w:val="24"/>
                </w:rPr>
                <w:t>Concerned about a child Havering</w:t>
              </w:r>
            </w:hyperlink>
          </w:p>
        </w:tc>
      </w:tr>
      <w:tr w:rsidR="003F5741" w:rsidRPr="003F5741" w14:paraId="7A5F1958" w14:textId="77777777" w:rsidTr="00AC1B4C">
        <w:trPr>
          <w:trHeight w:val="300"/>
        </w:trPr>
        <w:tc>
          <w:tcPr>
            <w:tcW w:w="3427" w:type="dxa"/>
            <w:shd w:val="clear" w:color="auto" w:fill="FFFFFF" w:themeFill="background1"/>
            <w:tcMar>
              <w:top w:w="15" w:type="dxa"/>
              <w:left w:w="15" w:type="dxa"/>
              <w:right w:w="15" w:type="dxa"/>
            </w:tcMar>
            <w:vAlign w:val="bottom"/>
          </w:tcPr>
          <w:p w14:paraId="158CF796"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Hertfordshire</w:t>
            </w:r>
          </w:p>
        </w:tc>
        <w:tc>
          <w:tcPr>
            <w:tcW w:w="5337" w:type="dxa"/>
            <w:shd w:val="clear" w:color="auto" w:fill="FFFFFF" w:themeFill="background1"/>
            <w:tcMar>
              <w:top w:w="15" w:type="dxa"/>
              <w:left w:w="15" w:type="dxa"/>
              <w:right w:w="15" w:type="dxa"/>
            </w:tcMar>
            <w:vAlign w:val="bottom"/>
          </w:tcPr>
          <w:p w14:paraId="5C03018B" w14:textId="77777777" w:rsidR="003F5741" w:rsidRPr="003F5741" w:rsidRDefault="003F5741" w:rsidP="00AC1B4C">
            <w:pPr>
              <w:rPr>
                <w:rFonts w:ascii="Nunito" w:eastAsia="Arial" w:hAnsi="Nunito" w:cs="Arial"/>
              </w:rPr>
            </w:pPr>
            <w:hyperlink r:id="rId157">
              <w:r w:rsidRPr="003F5741">
                <w:rPr>
                  <w:rStyle w:val="Hyperlink"/>
                  <w:rFonts w:ascii="Nunito" w:eastAsia="Arial" w:hAnsi="Nunito" w:cs="Arial"/>
                  <w:sz w:val="24"/>
                  <w:szCs w:val="24"/>
                </w:rPr>
                <w:t>Concerned about a child Hertfordshire</w:t>
              </w:r>
            </w:hyperlink>
          </w:p>
        </w:tc>
      </w:tr>
      <w:tr w:rsidR="003F5741" w:rsidRPr="003F5741" w14:paraId="43871A11" w14:textId="77777777" w:rsidTr="00AC1B4C">
        <w:trPr>
          <w:trHeight w:val="300"/>
        </w:trPr>
        <w:tc>
          <w:tcPr>
            <w:tcW w:w="3427" w:type="dxa"/>
            <w:shd w:val="clear" w:color="auto" w:fill="FBDDDE"/>
            <w:tcMar>
              <w:top w:w="15" w:type="dxa"/>
              <w:left w:w="15" w:type="dxa"/>
              <w:right w:w="15" w:type="dxa"/>
            </w:tcMar>
            <w:vAlign w:val="bottom"/>
          </w:tcPr>
          <w:p w14:paraId="2D5C3BBB"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Isle of Wight</w:t>
            </w:r>
          </w:p>
        </w:tc>
        <w:tc>
          <w:tcPr>
            <w:tcW w:w="5337" w:type="dxa"/>
            <w:shd w:val="clear" w:color="auto" w:fill="FBDDDE"/>
            <w:tcMar>
              <w:top w:w="15" w:type="dxa"/>
              <w:left w:w="15" w:type="dxa"/>
              <w:right w:w="15" w:type="dxa"/>
            </w:tcMar>
            <w:vAlign w:val="bottom"/>
          </w:tcPr>
          <w:p w14:paraId="466C4B07" w14:textId="77777777" w:rsidR="003F5741" w:rsidRPr="003F5741" w:rsidRDefault="003F5741" w:rsidP="00AC1B4C">
            <w:pPr>
              <w:rPr>
                <w:rFonts w:ascii="Nunito" w:eastAsia="Arial" w:hAnsi="Nunito" w:cs="Arial"/>
              </w:rPr>
            </w:pPr>
            <w:hyperlink r:id="rId158">
              <w:r w:rsidRPr="003F5741">
                <w:rPr>
                  <w:rStyle w:val="Hyperlink"/>
                  <w:rFonts w:ascii="Nunito" w:eastAsia="Arial" w:hAnsi="Nunito" w:cs="Arial"/>
                  <w:sz w:val="24"/>
                  <w:szCs w:val="24"/>
                </w:rPr>
                <w:t>Concerned about a child Isle of Wight</w:t>
              </w:r>
            </w:hyperlink>
          </w:p>
        </w:tc>
      </w:tr>
      <w:tr w:rsidR="003F5741" w:rsidRPr="003F5741" w14:paraId="32C837E6" w14:textId="77777777" w:rsidTr="00AC1B4C">
        <w:trPr>
          <w:trHeight w:val="300"/>
        </w:trPr>
        <w:tc>
          <w:tcPr>
            <w:tcW w:w="3427" w:type="dxa"/>
            <w:shd w:val="clear" w:color="auto" w:fill="FFFFFF" w:themeFill="background1"/>
            <w:tcMar>
              <w:top w:w="15" w:type="dxa"/>
              <w:left w:w="15" w:type="dxa"/>
              <w:right w:w="15" w:type="dxa"/>
            </w:tcMar>
            <w:vAlign w:val="bottom"/>
          </w:tcPr>
          <w:p w14:paraId="30FFE5CE"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Islington</w:t>
            </w:r>
          </w:p>
        </w:tc>
        <w:tc>
          <w:tcPr>
            <w:tcW w:w="5337" w:type="dxa"/>
            <w:shd w:val="clear" w:color="auto" w:fill="FFFFFF" w:themeFill="background1"/>
            <w:tcMar>
              <w:top w:w="15" w:type="dxa"/>
              <w:left w:w="15" w:type="dxa"/>
              <w:right w:w="15" w:type="dxa"/>
            </w:tcMar>
            <w:vAlign w:val="bottom"/>
          </w:tcPr>
          <w:p w14:paraId="641FCB54" w14:textId="77777777" w:rsidR="003F5741" w:rsidRPr="003F5741" w:rsidRDefault="003F5741" w:rsidP="00AC1B4C">
            <w:pPr>
              <w:rPr>
                <w:rFonts w:ascii="Nunito" w:eastAsia="Arial" w:hAnsi="Nunito" w:cs="Arial"/>
              </w:rPr>
            </w:pPr>
            <w:hyperlink r:id="rId159" w:anchor=":~:text=All%20child%20safeguarding%20or%20protection%20concerns%20should%20be,vulnerable%20children%20and%20young%20people%20in%20the%20borough.">
              <w:r w:rsidRPr="003F5741">
                <w:rPr>
                  <w:rStyle w:val="Hyperlink"/>
                  <w:rFonts w:ascii="Nunito" w:eastAsia="Arial" w:hAnsi="Nunito" w:cs="Arial"/>
                  <w:sz w:val="24"/>
                  <w:szCs w:val="24"/>
                </w:rPr>
                <w:t>Concerned about a child Islington</w:t>
              </w:r>
            </w:hyperlink>
          </w:p>
        </w:tc>
      </w:tr>
      <w:tr w:rsidR="003F5741" w:rsidRPr="003F5741" w14:paraId="7D11F77D" w14:textId="77777777" w:rsidTr="00AC1B4C">
        <w:trPr>
          <w:trHeight w:val="300"/>
        </w:trPr>
        <w:tc>
          <w:tcPr>
            <w:tcW w:w="3427" w:type="dxa"/>
            <w:shd w:val="clear" w:color="auto" w:fill="FBDDDE"/>
            <w:tcMar>
              <w:top w:w="15" w:type="dxa"/>
              <w:left w:w="15" w:type="dxa"/>
              <w:right w:w="15" w:type="dxa"/>
            </w:tcMar>
            <w:vAlign w:val="bottom"/>
          </w:tcPr>
          <w:p w14:paraId="461538FD"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Lancashire</w:t>
            </w:r>
          </w:p>
        </w:tc>
        <w:tc>
          <w:tcPr>
            <w:tcW w:w="5337" w:type="dxa"/>
            <w:shd w:val="clear" w:color="auto" w:fill="FBDDDE"/>
            <w:tcMar>
              <w:top w:w="15" w:type="dxa"/>
              <w:left w:w="15" w:type="dxa"/>
              <w:right w:w="15" w:type="dxa"/>
            </w:tcMar>
            <w:vAlign w:val="bottom"/>
          </w:tcPr>
          <w:p w14:paraId="373811DC" w14:textId="77777777" w:rsidR="003F5741" w:rsidRPr="003F5741" w:rsidRDefault="003F5741" w:rsidP="00AC1B4C">
            <w:pPr>
              <w:rPr>
                <w:rFonts w:ascii="Nunito" w:hAnsi="Nunito"/>
              </w:rPr>
            </w:pPr>
            <w:hyperlink r:id="rId160">
              <w:r w:rsidRPr="003F5741">
                <w:rPr>
                  <w:rStyle w:val="Hyperlink"/>
                  <w:rFonts w:ascii="Nunito" w:eastAsia="Arial" w:hAnsi="Nunito" w:cs="Arial"/>
                  <w:sz w:val="24"/>
                  <w:szCs w:val="24"/>
                </w:rPr>
                <w:t>Concerned about a child Lancashire</w:t>
              </w:r>
            </w:hyperlink>
          </w:p>
        </w:tc>
      </w:tr>
      <w:tr w:rsidR="003F5741" w:rsidRPr="003F5741" w14:paraId="3561099D" w14:textId="77777777" w:rsidTr="00AC1B4C">
        <w:trPr>
          <w:trHeight w:val="300"/>
        </w:trPr>
        <w:tc>
          <w:tcPr>
            <w:tcW w:w="3427" w:type="dxa"/>
            <w:shd w:val="clear" w:color="auto" w:fill="FFFFFF" w:themeFill="background1"/>
            <w:tcMar>
              <w:top w:w="15" w:type="dxa"/>
              <w:left w:w="15" w:type="dxa"/>
              <w:right w:w="15" w:type="dxa"/>
            </w:tcMar>
            <w:vAlign w:val="bottom"/>
          </w:tcPr>
          <w:p w14:paraId="35507D0F" w14:textId="6BBB0CFA" w:rsidR="003F5741" w:rsidRPr="003F5741" w:rsidRDefault="003F5741" w:rsidP="00AC1B4C">
            <w:pPr>
              <w:rPr>
                <w:rFonts w:ascii="Nunito" w:eastAsia="Arial" w:hAnsi="Nunito" w:cs="Arial"/>
              </w:rPr>
            </w:pPr>
            <w:r w:rsidRPr="003F5741">
              <w:rPr>
                <w:rFonts w:ascii="Nunito" w:eastAsia="Arial" w:hAnsi="Nunito" w:cs="Arial"/>
                <w:sz w:val="24"/>
                <w:szCs w:val="24"/>
              </w:rPr>
              <w:t>Manchester</w:t>
            </w:r>
          </w:p>
        </w:tc>
        <w:tc>
          <w:tcPr>
            <w:tcW w:w="5337" w:type="dxa"/>
            <w:shd w:val="clear" w:color="auto" w:fill="FFFFFF" w:themeFill="background1"/>
            <w:tcMar>
              <w:top w:w="15" w:type="dxa"/>
              <w:left w:w="15" w:type="dxa"/>
              <w:right w:w="15" w:type="dxa"/>
            </w:tcMar>
            <w:vAlign w:val="bottom"/>
          </w:tcPr>
          <w:p w14:paraId="6BDA6BA8" w14:textId="77777777" w:rsidR="003F5741" w:rsidRPr="003F5741" w:rsidRDefault="003F5741" w:rsidP="00AC1B4C">
            <w:pPr>
              <w:rPr>
                <w:rFonts w:ascii="Nunito" w:hAnsi="Nunito"/>
              </w:rPr>
            </w:pPr>
            <w:hyperlink r:id="rId161">
              <w:r w:rsidRPr="003F5741">
                <w:rPr>
                  <w:rStyle w:val="Hyperlink"/>
                  <w:rFonts w:ascii="Nunito" w:eastAsia="Arial" w:hAnsi="Nunito" w:cs="Arial"/>
                  <w:sz w:val="24"/>
                  <w:szCs w:val="24"/>
                </w:rPr>
                <w:t>Concerned about a child Manchester</w:t>
              </w:r>
            </w:hyperlink>
          </w:p>
        </w:tc>
      </w:tr>
      <w:tr w:rsidR="003F5741" w:rsidRPr="003F5741" w14:paraId="24A661AD" w14:textId="77777777" w:rsidTr="00AC1B4C">
        <w:trPr>
          <w:trHeight w:val="300"/>
        </w:trPr>
        <w:tc>
          <w:tcPr>
            <w:tcW w:w="3427" w:type="dxa"/>
            <w:shd w:val="clear" w:color="auto" w:fill="FBDDDE"/>
            <w:tcMar>
              <w:top w:w="15" w:type="dxa"/>
              <w:left w:w="15" w:type="dxa"/>
              <w:right w:w="15" w:type="dxa"/>
            </w:tcMar>
            <w:vAlign w:val="bottom"/>
          </w:tcPr>
          <w:p w14:paraId="66BA8FFE"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Medway</w:t>
            </w:r>
          </w:p>
        </w:tc>
        <w:tc>
          <w:tcPr>
            <w:tcW w:w="5337" w:type="dxa"/>
            <w:shd w:val="clear" w:color="auto" w:fill="FBDDDE"/>
            <w:tcMar>
              <w:top w:w="15" w:type="dxa"/>
              <w:left w:w="15" w:type="dxa"/>
              <w:right w:w="15" w:type="dxa"/>
            </w:tcMar>
            <w:vAlign w:val="bottom"/>
          </w:tcPr>
          <w:p w14:paraId="1E32F9D0" w14:textId="77777777" w:rsidR="003F5741" w:rsidRPr="003F5741" w:rsidRDefault="003F5741" w:rsidP="00AC1B4C">
            <w:pPr>
              <w:rPr>
                <w:rFonts w:ascii="Nunito" w:eastAsia="Arial" w:hAnsi="Nunito" w:cs="Arial"/>
              </w:rPr>
            </w:pPr>
            <w:hyperlink r:id="rId162">
              <w:r w:rsidRPr="003F5741">
                <w:rPr>
                  <w:rStyle w:val="Hyperlink"/>
                  <w:rFonts w:ascii="Nunito" w:eastAsia="Arial" w:hAnsi="Nunito" w:cs="Arial"/>
                  <w:sz w:val="24"/>
                  <w:szCs w:val="24"/>
                </w:rPr>
                <w:t>Concerned about a child Medway</w:t>
              </w:r>
            </w:hyperlink>
          </w:p>
        </w:tc>
      </w:tr>
      <w:tr w:rsidR="003F5741" w:rsidRPr="003F5741" w14:paraId="1393B4B4" w14:textId="77777777" w:rsidTr="00AC1B4C">
        <w:trPr>
          <w:trHeight w:val="300"/>
        </w:trPr>
        <w:tc>
          <w:tcPr>
            <w:tcW w:w="3427" w:type="dxa"/>
            <w:shd w:val="clear" w:color="auto" w:fill="FFFFFF" w:themeFill="background1"/>
            <w:tcMar>
              <w:top w:w="15" w:type="dxa"/>
              <w:left w:w="15" w:type="dxa"/>
              <w:right w:w="15" w:type="dxa"/>
            </w:tcMar>
            <w:vAlign w:val="bottom"/>
          </w:tcPr>
          <w:p w14:paraId="1DFDFDC5"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Newcastle</w:t>
            </w:r>
          </w:p>
        </w:tc>
        <w:tc>
          <w:tcPr>
            <w:tcW w:w="5337" w:type="dxa"/>
            <w:shd w:val="clear" w:color="auto" w:fill="FFFFFF" w:themeFill="background1"/>
            <w:tcMar>
              <w:top w:w="15" w:type="dxa"/>
              <w:left w:w="15" w:type="dxa"/>
              <w:right w:w="15" w:type="dxa"/>
            </w:tcMar>
            <w:vAlign w:val="bottom"/>
          </w:tcPr>
          <w:p w14:paraId="33FD32D4" w14:textId="77777777" w:rsidR="003F5741" w:rsidRPr="003F5741" w:rsidRDefault="003F5741" w:rsidP="00AC1B4C">
            <w:pPr>
              <w:rPr>
                <w:rFonts w:ascii="Nunito" w:eastAsia="Arial" w:hAnsi="Nunito" w:cs="Arial"/>
              </w:rPr>
            </w:pPr>
            <w:hyperlink r:id="rId163">
              <w:r w:rsidRPr="003F5741">
                <w:rPr>
                  <w:rStyle w:val="Hyperlink"/>
                  <w:rFonts w:ascii="Nunito" w:eastAsia="Arial" w:hAnsi="Nunito" w:cs="Arial"/>
                  <w:sz w:val="24"/>
                  <w:szCs w:val="24"/>
                </w:rPr>
                <w:t>Concerned about a child Newcastle</w:t>
              </w:r>
            </w:hyperlink>
          </w:p>
        </w:tc>
      </w:tr>
      <w:tr w:rsidR="003F5741" w:rsidRPr="003F5741" w14:paraId="064BF956" w14:textId="77777777" w:rsidTr="00AC1B4C">
        <w:trPr>
          <w:trHeight w:val="300"/>
        </w:trPr>
        <w:tc>
          <w:tcPr>
            <w:tcW w:w="3427" w:type="dxa"/>
            <w:shd w:val="clear" w:color="auto" w:fill="FBDDDE"/>
            <w:tcMar>
              <w:top w:w="15" w:type="dxa"/>
              <w:left w:w="15" w:type="dxa"/>
              <w:right w:w="15" w:type="dxa"/>
            </w:tcMar>
            <w:vAlign w:val="bottom"/>
          </w:tcPr>
          <w:p w14:paraId="24880E05"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Norfolk</w:t>
            </w:r>
          </w:p>
        </w:tc>
        <w:tc>
          <w:tcPr>
            <w:tcW w:w="5337" w:type="dxa"/>
            <w:shd w:val="clear" w:color="auto" w:fill="FBDDDE"/>
            <w:tcMar>
              <w:top w:w="15" w:type="dxa"/>
              <w:left w:w="15" w:type="dxa"/>
              <w:right w:w="15" w:type="dxa"/>
            </w:tcMar>
            <w:vAlign w:val="bottom"/>
          </w:tcPr>
          <w:p w14:paraId="128EAB3D" w14:textId="77777777" w:rsidR="003F5741" w:rsidRPr="003F5741" w:rsidRDefault="003F5741" w:rsidP="00AC1B4C">
            <w:pPr>
              <w:rPr>
                <w:rFonts w:ascii="Nunito" w:eastAsia="Arial" w:hAnsi="Nunito" w:cs="Arial"/>
              </w:rPr>
            </w:pPr>
            <w:hyperlink r:id="rId164">
              <w:r w:rsidRPr="003F5741">
                <w:rPr>
                  <w:rStyle w:val="Hyperlink"/>
                  <w:rFonts w:ascii="Nunito" w:eastAsia="Arial" w:hAnsi="Nunito" w:cs="Arial"/>
                  <w:sz w:val="24"/>
                  <w:szCs w:val="24"/>
                </w:rPr>
                <w:t>Concerned about a child Norfolk</w:t>
              </w:r>
            </w:hyperlink>
          </w:p>
        </w:tc>
      </w:tr>
      <w:tr w:rsidR="003F5741" w:rsidRPr="003F5741" w14:paraId="316CAC16" w14:textId="77777777" w:rsidTr="00AC1B4C">
        <w:trPr>
          <w:trHeight w:val="300"/>
        </w:trPr>
        <w:tc>
          <w:tcPr>
            <w:tcW w:w="3427" w:type="dxa"/>
            <w:shd w:val="clear" w:color="auto" w:fill="FFFFFF" w:themeFill="background1"/>
            <w:tcMar>
              <w:top w:w="15" w:type="dxa"/>
              <w:left w:w="15" w:type="dxa"/>
              <w:right w:w="15" w:type="dxa"/>
            </w:tcMar>
            <w:vAlign w:val="bottom"/>
          </w:tcPr>
          <w:p w14:paraId="2BA9183C"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North Tyneside</w:t>
            </w:r>
          </w:p>
        </w:tc>
        <w:tc>
          <w:tcPr>
            <w:tcW w:w="5337" w:type="dxa"/>
            <w:shd w:val="clear" w:color="auto" w:fill="FFFFFF" w:themeFill="background1"/>
            <w:tcMar>
              <w:top w:w="15" w:type="dxa"/>
              <w:left w:w="15" w:type="dxa"/>
              <w:right w:w="15" w:type="dxa"/>
            </w:tcMar>
            <w:vAlign w:val="bottom"/>
          </w:tcPr>
          <w:p w14:paraId="11136DEC" w14:textId="77777777" w:rsidR="003F5741" w:rsidRPr="003F5741" w:rsidRDefault="003F5741" w:rsidP="00AC1B4C">
            <w:pPr>
              <w:rPr>
                <w:rFonts w:ascii="Nunito" w:eastAsia="Arial" w:hAnsi="Nunito" w:cs="Arial"/>
              </w:rPr>
            </w:pPr>
            <w:hyperlink r:id="rId165">
              <w:r w:rsidRPr="003F5741">
                <w:rPr>
                  <w:rStyle w:val="Hyperlink"/>
                  <w:rFonts w:ascii="Nunito" w:eastAsia="Arial" w:hAnsi="Nunito" w:cs="Arial"/>
                  <w:sz w:val="24"/>
                  <w:szCs w:val="24"/>
                </w:rPr>
                <w:t>Concerned about a child North Tyneside</w:t>
              </w:r>
            </w:hyperlink>
          </w:p>
        </w:tc>
      </w:tr>
      <w:tr w:rsidR="003F5741" w:rsidRPr="003F5741" w14:paraId="573C93B9" w14:textId="77777777" w:rsidTr="00AC1B4C">
        <w:trPr>
          <w:trHeight w:val="300"/>
        </w:trPr>
        <w:tc>
          <w:tcPr>
            <w:tcW w:w="3427" w:type="dxa"/>
            <w:shd w:val="clear" w:color="auto" w:fill="FBDDDE"/>
            <w:tcMar>
              <w:top w:w="15" w:type="dxa"/>
              <w:left w:w="15" w:type="dxa"/>
              <w:right w:w="15" w:type="dxa"/>
            </w:tcMar>
            <w:vAlign w:val="bottom"/>
          </w:tcPr>
          <w:p w14:paraId="3112880F"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Nottingham</w:t>
            </w:r>
          </w:p>
        </w:tc>
        <w:tc>
          <w:tcPr>
            <w:tcW w:w="5337" w:type="dxa"/>
            <w:shd w:val="clear" w:color="auto" w:fill="FBDDDE"/>
            <w:tcMar>
              <w:top w:w="15" w:type="dxa"/>
              <w:left w:w="15" w:type="dxa"/>
              <w:right w:w="15" w:type="dxa"/>
            </w:tcMar>
            <w:vAlign w:val="bottom"/>
          </w:tcPr>
          <w:p w14:paraId="2EFA668A" w14:textId="77777777" w:rsidR="003F5741" w:rsidRPr="003F5741" w:rsidRDefault="003F5741" w:rsidP="00AC1B4C">
            <w:pPr>
              <w:rPr>
                <w:rFonts w:ascii="Nunito" w:eastAsia="Arial" w:hAnsi="Nunito" w:cs="Arial"/>
              </w:rPr>
            </w:pPr>
            <w:hyperlink r:id="rId166">
              <w:r w:rsidRPr="003F5741">
                <w:rPr>
                  <w:rStyle w:val="Hyperlink"/>
                  <w:rFonts w:ascii="Nunito" w:eastAsia="Arial" w:hAnsi="Nunito" w:cs="Arial"/>
                  <w:sz w:val="24"/>
                  <w:szCs w:val="24"/>
                </w:rPr>
                <w:t>Concerned about a child Nottingham</w:t>
              </w:r>
            </w:hyperlink>
          </w:p>
        </w:tc>
      </w:tr>
      <w:tr w:rsidR="003F5741" w:rsidRPr="003F5741" w14:paraId="44D04B61" w14:textId="77777777" w:rsidTr="00AC1B4C">
        <w:trPr>
          <w:trHeight w:val="300"/>
        </w:trPr>
        <w:tc>
          <w:tcPr>
            <w:tcW w:w="3427" w:type="dxa"/>
            <w:shd w:val="clear" w:color="auto" w:fill="FFFFFF" w:themeFill="background1"/>
            <w:tcMar>
              <w:top w:w="15" w:type="dxa"/>
              <w:left w:w="15" w:type="dxa"/>
              <w:right w:w="15" w:type="dxa"/>
            </w:tcMar>
            <w:vAlign w:val="bottom"/>
          </w:tcPr>
          <w:p w14:paraId="49FC0702"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Oxford</w:t>
            </w:r>
          </w:p>
        </w:tc>
        <w:tc>
          <w:tcPr>
            <w:tcW w:w="5337" w:type="dxa"/>
            <w:shd w:val="clear" w:color="auto" w:fill="FFFFFF" w:themeFill="background1"/>
            <w:tcMar>
              <w:top w:w="15" w:type="dxa"/>
              <w:left w:w="15" w:type="dxa"/>
              <w:right w:w="15" w:type="dxa"/>
            </w:tcMar>
            <w:vAlign w:val="bottom"/>
          </w:tcPr>
          <w:p w14:paraId="64A5B9A8" w14:textId="77777777" w:rsidR="003F5741" w:rsidRPr="003F5741" w:rsidRDefault="003F5741" w:rsidP="00AC1B4C">
            <w:pPr>
              <w:rPr>
                <w:rFonts w:ascii="Nunito" w:eastAsia="Arial" w:hAnsi="Nunito" w:cs="Arial"/>
              </w:rPr>
            </w:pPr>
            <w:hyperlink r:id="rId167">
              <w:r w:rsidRPr="003F5741">
                <w:rPr>
                  <w:rStyle w:val="Hyperlink"/>
                  <w:rFonts w:ascii="Nunito" w:eastAsia="Arial" w:hAnsi="Nunito" w:cs="Arial"/>
                  <w:sz w:val="24"/>
                  <w:szCs w:val="24"/>
                </w:rPr>
                <w:t>Concerned about a child Oxford</w:t>
              </w:r>
            </w:hyperlink>
          </w:p>
        </w:tc>
      </w:tr>
      <w:tr w:rsidR="003F5741" w:rsidRPr="003F5741" w14:paraId="548678ED" w14:textId="77777777" w:rsidTr="00AC1B4C">
        <w:trPr>
          <w:trHeight w:val="300"/>
        </w:trPr>
        <w:tc>
          <w:tcPr>
            <w:tcW w:w="3427" w:type="dxa"/>
            <w:shd w:val="clear" w:color="auto" w:fill="FBDDDE"/>
            <w:tcMar>
              <w:top w:w="15" w:type="dxa"/>
              <w:left w:w="15" w:type="dxa"/>
              <w:right w:w="15" w:type="dxa"/>
            </w:tcMar>
            <w:vAlign w:val="bottom"/>
          </w:tcPr>
          <w:p w14:paraId="05E8B0EB"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Reading</w:t>
            </w:r>
          </w:p>
        </w:tc>
        <w:tc>
          <w:tcPr>
            <w:tcW w:w="5337" w:type="dxa"/>
            <w:shd w:val="clear" w:color="auto" w:fill="FBDDDE"/>
            <w:tcMar>
              <w:top w:w="15" w:type="dxa"/>
              <w:left w:w="15" w:type="dxa"/>
              <w:right w:w="15" w:type="dxa"/>
            </w:tcMar>
            <w:vAlign w:val="bottom"/>
          </w:tcPr>
          <w:p w14:paraId="4AD7D155" w14:textId="77777777" w:rsidR="003F5741" w:rsidRPr="003F5741" w:rsidRDefault="003F5741" w:rsidP="00AC1B4C">
            <w:pPr>
              <w:rPr>
                <w:rFonts w:ascii="Nunito" w:eastAsia="Arial" w:hAnsi="Nunito" w:cs="Arial"/>
              </w:rPr>
            </w:pPr>
            <w:hyperlink r:id="rId168">
              <w:r w:rsidRPr="003F5741">
                <w:rPr>
                  <w:rStyle w:val="Hyperlink"/>
                  <w:rFonts w:ascii="Nunito" w:eastAsia="Arial" w:hAnsi="Nunito" w:cs="Arial"/>
                  <w:sz w:val="24"/>
                  <w:szCs w:val="24"/>
                </w:rPr>
                <w:t>Concerned about a child Reading</w:t>
              </w:r>
            </w:hyperlink>
          </w:p>
        </w:tc>
      </w:tr>
      <w:tr w:rsidR="003F5741" w:rsidRPr="003F5741" w14:paraId="697070FE" w14:textId="77777777" w:rsidTr="00AC1B4C">
        <w:trPr>
          <w:trHeight w:val="300"/>
        </w:trPr>
        <w:tc>
          <w:tcPr>
            <w:tcW w:w="3427" w:type="dxa"/>
            <w:shd w:val="clear" w:color="auto" w:fill="FFFFFF" w:themeFill="background1"/>
            <w:tcMar>
              <w:top w:w="15" w:type="dxa"/>
              <w:left w:w="15" w:type="dxa"/>
              <w:right w:w="15" w:type="dxa"/>
            </w:tcMar>
            <w:vAlign w:val="bottom"/>
          </w:tcPr>
          <w:p w14:paraId="45DA0E23"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Redbridge</w:t>
            </w:r>
          </w:p>
        </w:tc>
        <w:tc>
          <w:tcPr>
            <w:tcW w:w="5337" w:type="dxa"/>
            <w:shd w:val="clear" w:color="auto" w:fill="FFFFFF" w:themeFill="background1"/>
            <w:tcMar>
              <w:top w:w="15" w:type="dxa"/>
              <w:left w:w="15" w:type="dxa"/>
              <w:right w:w="15" w:type="dxa"/>
            </w:tcMar>
            <w:vAlign w:val="bottom"/>
          </w:tcPr>
          <w:p w14:paraId="595D4016" w14:textId="77777777" w:rsidR="003F5741" w:rsidRPr="003F5741" w:rsidRDefault="003F5741" w:rsidP="00AC1B4C">
            <w:pPr>
              <w:rPr>
                <w:rFonts w:ascii="Nunito" w:eastAsia="Arial" w:hAnsi="Nunito" w:cs="Arial"/>
              </w:rPr>
            </w:pPr>
            <w:hyperlink r:id="rId169">
              <w:r w:rsidRPr="003F5741">
                <w:rPr>
                  <w:rStyle w:val="Hyperlink"/>
                  <w:rFonts w:ascii="Nunito" w:eastAsia="Arial" w:hAnsi="Nunito" w:cs="Arial"/>
                  <w:sz w:val="24"/>
                  <w:szCs w:val="24"/>
                </w:rPr>
                <w:t>Concerned about a child Redbridge</w:t>
              </w:r>
            </w:hyperlink>
          </w:p>
        </w:tc>
      </w:tr>
      <w:tr w:rsidR="003F5741" w:rsidRPr="003F5741" w14:paraId="0AE74EFA" w14:textId="77777777" w:rsidTr="00AC1B4C">
        <w:trPr>
          <w:trHeight w:val="300"/>
        </w:trPr>
        <w:tc>
          <w:tcPr>
            <w:tcW w:w="3427" w:type="dxa"/>
            <w:shd w:val="clear" w:color="auto" w:fill="FBDDDE"/>
            <w:tcMar>
              <w:top w:w="15" w:type="dxa"/>
              <w:left w:w="15" w:type="dxa"/>
              <w:right w:w="15" w:type="dxa"/>
            </w:tcMar>
            <w:vAlign w:val="bottom"/>
          </w:tcPr>
          <w:p w14:paraId="19ABBAC9"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Rochdale</w:t>
            </w:r>
          </w:p>
        </w:tc>
        <w:tc>
          <w:tcPr>
            <w:tcW w:w="5337" w:type="dxa"/>
            <w:shd w:val="clear" w:color="auto" w:fill="FBDDDE"/>
            <w:tcMar>
              <w:top w:w="15" w:type="dxa"/>
              <w:left w:w="15" w:type="dxa"/>
              <w:right w:w="15" w:type="dxa"/>
            </w:tcMar>
            <w:vAlign w:val="bottom"/>
          </w:tcPr>
          <w:p w14:paraId="6C2963D2" w14:textId="77777777" w:rsidR="003F5741" w:rsidRPr="003F5741" w:rsidRDefault="003F5741" w:rsidP="00AC1B4C">
            <w:pPr>
              <w:rPr>
                <w:rFonts w:ascii="Nunito" w:eastAsia="Arial" w:hAnsi="Nunito" w:cs="Arial"/>
              </w:rPr>
            </w:pPr>
            <w:hyperlink r:id="rId170">
              <w:r w:rsidRPr="003F5741">
                <w:rPr>
                  <w:rStyle w:val="Hyperlink"/>
                  <w:rFonts w:ascii="Nunito" w:eastAsia="Arial" w:hAnsi="Nunito" w:cs="Arial"/>
                  <w:sz w:val="24"/>
                  <w:szCs w:val="24"/>
                </w:rPr>
                <w:t>Concerned about a child Rochdale</w:t>
              </w:r>
            </w:hyperlink>
          </w:p>
        </w:tc>
      </w:tr>
      <w:tr w:rsidR="003F5741" w:rsidRPr="003F5741" w14:paraId="7F8D4AF3" w14:textId="77777777" w:rsidTr="00AC1B4C">
        <w:trPr>
          <w:trHeight w:val="300"/>
        </w:trPr>
        <w:tc>
          <w:tcPr>
            <w:tcW w:w="3427" w:type="dxa"/>
            <w:shd w:val="clear" w:color="auto" w:fill="FFFFFF" w:themeFill="background1"/>
            <w:tcMar>
              <w:top w:w="15" w:type="dxa"/>
              <w:left w:w="15" w:type="dxa"/>
              <w:right w:w="15" w:type="dxa"/>
            </w:tcMar>
            <w:vAlign w:val="bottom"/>
          </w:tcPr>
          <w:p w14:paraId="66CD7EA5"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Southend</w:t>
            </w:r>
          </w:p>
        </w:tc>
        <w:tc>
          <w:tcPr>
            <w:tcW w:w="5337" w:type="dxa"/>
            <w:shd w:val="clear" w:color="auto" w:fill="FFFFFF" w:themeFill="background1"/>
            <w:tcMar>
              <w:top w:w="15" w:type="dxa"/>
              <w:left w:w="15" w:type="dxa"/>
              <w:right w:w="15" w:type="dxa"/>
            </w:tcMar>
            <w:vAlign w:val="bottom"/>
          </w:tcPr>
          <w:p w14:paraId="74807820" w14:textId="77777777" w:rsidR="003F5741" w:rsidRPr="003F5741" w:rsidRDefault="003F5741" w:rsidP="00AC1B4C">
            <w:pPr>
              <w:rPr>
                <w:rFonts w:ascii="Nunito" w:eastAsia="Arial" w:hAnsi="Nunito" w:cs="Arial"/>
              </w:rPr>
            </w:pPr>
            <w:hyperlink r:id="rId171">
              <w:r w:rsidRPr="003F5741">
                <w:rPr>
                  <w:rStyle w:val="Hyperlink"/>
                  <w:rFonts w:ascii="Nunito" w:eastAsia="Arial" w:hAnsi="Nunito" w:cs="Arial"/>
                  <w:sz w:val="24"/>
                  <w:szCs w:val="24"/>
                </w:rPr>
                <w:t>Concerned about a child Southend</w:t>
              </w:r>
            </w:hyperlink>
          </w:p>
        </w:tc>
      </w:tr>
      <w:tr w:rsidR="003F5741" w:rsidRPr="003F5741" w14:paraId="28FB152F" w14:textId="77777777" w:rsidTr="00AC1B4C">
        <w:trPr>
          <w:trHeight w:val="300"/>
        </w:trPr>
        <w:tc>
          <w:tcPr>
            <w:tcW w:w="3427" w:type="dxa"/>
            <w:shd w:val="clear" w:color="auto" w:fill="FBDDDE"/>
            <w:tcMar>
              <w:top w:w="15" w:type="dxa"/>
              <w:left w:w="15" w:type="dxa"/>
              <w:right w:w="15" w:type="dxa"/>
            </w:tcMar>
            <w:vAlign w:val="bottom"/>
          </w:tcPr>
          <w:p w14:paraId="6A8138B2"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Southwark</w:t>
            </w:r>
          </w:p>
        </w:tc>
        <w:tc>
          <w:tcPr>
            <w:tcW w:w="5337" w:type="dxa"/>
            <w:shd w:val="clear" w:color="auto" w:fill="FBDDDE"/>
            <w:tcMar>
              <w:top w:w="15" w:type="dxa"/>
              <w:left w:w="15" w:type="dxa"/>
              <w:right w:w="15" w:type="dxa"/>
            </w:tcMar>
            <w:vAlign w:val="bottom"/>
          </w:tcPr>
          <w:p w14:paraId="7A68FE92" w14:textId="77777777" w:rsidR="003F5741" w:rsidRPr="003F5741" w:rsidRDefault="003F5741" w:rsidP="00AC1B4C">
            <w:pPr>
              <w:rPr>
                <w:rFonts w:ascii="Nunito" w:eastAsia="Arial" w:hAnsi="Nunito" w:cs="Arial"/>
              </w:rPr>
            </w:pPr>
            <w:hyperlink r:id="rId172">
              <w:r w:rsidRPr="003F5741">
                <w:rPr>
                  <w:rStyle w:val="Hyperlink"/>
                  <w:rFonts w:ascii="Nunito" w:eastAsia="Arial" w:hAnsi="Nunito" w:cs="Arial"/>
                  <w:sz w:val="24"/>
                  <w:szCs w:val="24"/>
                </w:rPr>
                <w:t>Concerned about a child Southwark</w:t>
              </w:r>
            </w:hyperlink>
          </w:p>
        </w:tc>
      </w:tr>
      <w:tr w:rsidR="003F5741" w:rsidRPr="003F5741" w14:paraId="5B8CC2B9" w14:textId="77777777" w:rsidTr="00AC1B4C">
        <w:trPr>
          <w:trHeight w:val="300"/>
        </w:trPr>
        <w:tc>
          <w:tcPr>
            <w:tcW w:w="3427" w:type="dxa"/>
            <w:shd w:val="clear" w:color="auto" w:fill="FFFFFF" w:themeFill="background1"/>
            <w:tcMar>
              <w:top w:w="15" w:type="dxa"/>
              <w:left w:w="15" w:type="dxa"/>
              <w:right w:w="15" w:type="dxa"/>
            </w:tcMar>
            <w:vAlign w:val="bottom"/>
          </w:tcPr>
          <w:p w14:paraId="43688683" w14:textId="77777777" w:rsidR="003F5741" w:rsidRPr="003F5741" w:rsidRDefault="003F5741" w:rsidP="00AC1B4C">
            <w:pPr>
              <w:rPr>
                <w:rFonts w:ascii="Nunito" w:eastAsia="Arial" w:hAnsi="Nunito" w:cs="Arial"/>
              </w:rPr>
            </w:pPr>
            <w:r w:rsidRPr="003F5741">
              <w:rPr>
                <w:rFonts w:ascii="Nunito" w:eastAsia="Arial" w:hAnsi="Nunito" w:cs="Arial"/>
                <w:sz w:val="24"/>
                <w:szCs w:val="24"/>
              </w:rPr>
              <w:lastRenderedPageBreak/>
              <w:t>Stafford</w:t>
            </w:r>
          </w:p>
        </w:tc>
        <w:tc>
          <w:tcPr>
            <w:tcW w:w="5337" w:type="dxa"/>
            <w:shd w:val="clear" w:color="auto" w:fill="FFFFFF" w:themeFill="background1"/>
            <w:tcMar>
              <w:top w:w="15" w:type="dxa"/>
              <w:left w:w="15" w:type="dxa"/>
              <w:right w:w="15" w:type="dxa"/>
            </w:tcMar>
            <w:vAlign w:val="bottom"/>
          </w:tcPr>
          <w:p w14:paraId="1BFD32A6" w14:textId="77777777" w:rsidR="003F5741" w:rsidRPr="003F5741" w:rsidRDefault="003F5741" w:rsidP="00AC1B4C">
            <w:pPr>
              <w:rPr>
                <w:rFonts w:ascii="Nunito" w:eastAsia="Arial" w:hAnsi="Nunito" w:cs="Arial"/>
              </w:rPr>
            </w:pPr>
            <w:hyperlink r:id="rId173">
              <w:r w:rsidRPr="003F5741">
                <w:rPr>
                  <w:rStyle w:val="Hyperlink"/>
                  <w:rFonts w:ascii="Nunito" w:eastAsia="Arial" w:hAnsi="Nunito" w:cs="Arial"/>
                  <w:sz w:val="24"/>
                  <w:szCs w:val="24"/>
                </w:rPr>
                <w:t>Concerned about a child Stafford</w:t>
              </w:r>
            </w:hyperlink>
          </w:p>
        </w:tc>
      </w:tr>
      <w:tr w:rsidR="003F5741" w:rsidRPr="003F5741" w14:paraId="39B5DDE4" w14:textId="77777777" w:rsidTr="00AC1B4C">
        <w:trPr>
          <w:trHeight w:val="300"/>
        </w:trPr>
        <w:tc>
          <w:tcPr>
            <w:tcW w:w="3427" w:type="dxa"/>
            <w:shd w:val="clear" w:color="auto" w:fill="FBDDDE"/>
            <w:tcMar>
              <w:top w:w="15" w:type="dxa"/>
              <w:left w:w="15" w:type="dxa"/>
              <w:right w:w="15" w:type="dxa"/>
            </w:tcMar>
            <w:vAlign w:val="bottom"/>
          </w:tcPr>
          <w:p w14:paraId="42172ACB"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Stockport</w:t>
            </w:r>
          </w:p>
        </w:tc>
        <w:tc>
          <w:tcPr>
            <w:tcW w:w="5337" w:type="dxa"/>
            <w:shd w:val="clear" w:color="auto" w:fill="FBDDDE"/>
            <w:tcMar>
              <w:top w:w="15" w:type="dxa"/>
              <w:left w:w="15" w:type="dxa"/>
              <w:right w:w="15" w:type="dxa"/>
            </w:tcMar>
            <w:vAlign w:val="bottom"/>
          </w:tcPr>
          <w:p w14:paraId="0DD183B1" w14:textId="77777777" w:rsidR="003F5741" w:rsidRPr="003F5741" w:rsidRDefault="003F5741" w:rsidP="00AC1B4C">
            <w:pPr>
              <w:rPr>
                <w:rFonts w:ascii="Nunito" w:eastAsia="Arial" w:hAnsi="Nunito" w:cs="Arial"/>
              </w:rPr>
            </w:pPr>
            <w:hyperlink r:id="rId174">
              <w:r w:rsidRPr="003F5741">
                <w:rPr>
                  <w:rStyle w:val="Hyperlink"/>
                  <w:rFonts w:ascii="Nunito" w:eastAsia="Arial" w:hAnsi="Nunito" w:cs="Arial"/>
                  <w:sz w:val="24"/>
                  <w:szCs w:val="24"/>
                </w:rPr>
                <w:t>Concerned about a child Stockport</w:t>
              </w:r>
            </w:hyperlink>
          </w:p>
        </w:tc>
      </w:tr>
      <w:tr w:rsidR="003F5741" w:rsidRPr="003F5741" w14:paraId="2B059AF9" w14:textId="77777777" w:rsidTr="00AC1B4C">
        <w:trPr>
          <w:trHeight w:val="300"/>
        </w:trPr>
        <w:tc>
          <w:tcPr>
            <w:tcW w:w="3427" w:type="dxa"/>
            <w:shd w:val="clear" w:color="auto" w:fill="FFFFFF" w:themeFill="background1"/>
            <w:tcMar>
              <w:top w:w="15" w:type="dxa"/>
              <w:left w:w="15" w:type="dxa"/>
              <w:right w:w="15" w:type="dxa"/>
            </w:tcMar>
            <w:vAlign w:val="bottom"/>
          </w:tcPr>
          <w:p w14:paraId="110E3D56"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Stockton</w:t>
            </w:r>
          </w:p>
        </w:tc>
        <w:tc>
          <w:tcPr>
            <w:tcW w:w="5337" w:type="dxa"/>
            <w:shd w:val="clear" w:color="auto" w:fill="FFFFFF" w:themeFill="background1"/>
            <w:tcMar>
              <w:top w:w="15" w:type="dxa"/>
              <w:left w:w="15" w:type="dxa"/>
              <w:right w:w="15" w:type="dxa"/>
            </w:tcMar>
            <w:vAlign w:val="bottom"/>
          </w:tcPr>
          <w:p w14:paraId="6A53C6FC" w14:textId="77777777" w:rsidR="003F5741" w:rsidRPr="003F5741" w:rsidRDefault="003F5741" w:rsidP="00AC1B4C">
            <w:pPr>
              <w:rPr>
                <w:rFonts w:ascii="Nunito" w:eastAsia="Arial" w:hAnsi="Nunito" w:cs="Arial"/>
              </w:rPr>
            </w:pPr>
            <w:hyperlink r:id="rId175">
              <w:r w:rsidRPr="003F5741">
                <w:rPr>
                  <w:rStyle w:val="Hyperlink"/>
                  <w:rFonts w:ascii="Nunito" w:eastAsia="Arial" w:hAnsi="Nunito" w:cs="Arial"/>
                  <w:sz w:val="24"/>
                  <w:szCs w:val="24"/>
                </w:rPr>
                <w:t>Concerned about a child Stockton</w:t>
              </w:r>
            </w:hyperlink>
          </w:p>
        </w:tc>
      </w:tr>
      <w:tr w:rsidR="003F5741" w:rsidRPr="003F5741" w14:paraId="36C876B6" w14:textId="77777777" w:rsidTr="00AC1B4C">
        <w:trPr>
          <w:trHeight w:val="300"/>
        </w:trPr>
        <w:tc>
          <w:tcPr>
            <w:tcW w:w="3427" w:type="dxa"/>
            <w:shd w:val="clear" w:color="auto" w:fill="FBDDDE"/>
            <w:tcMar>
              <w:top w:w="15" w:type="dxa"/>
              <w:left w:w="15" w:type="dxa"/>
              <w:right w:w="15" w:type="dxa"/>
            </w:tcMar>
            <w:vAlign w:val="bottom"/>
          </w:tcPr>
          <w:p w14:paraId="11170BBD"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Stoke</w:t>
            </w:r>
          </w:p>
        </w:tc>
        <w:tc>
          <w:tcPr>
            <w:tcW w:w="5337" w:type="dxa"/>
            <w:shd w:val="clear" w:color="auto" w:fill="FBDDDE"/>
            <w:tcMar>
              <w:top w:w="15" w:type="dxa"/>
              <w:left w:w="15" w:type="dxa"/>
              <w:right w:w="15" w:type="dxa"/>
            </w:tcMar>
            <w:vAlign w:val="bottom"/>
          </w:tcPr>
          <w:p w14:paraId="3C2A1DDD" w14:textId="77777777" w:rsidR="003F5741" w:rsidRPr="003F5741" w:rsidRDefault="003F5741" w:rsidP="00AC1B4C">
            <w:pPr>
              <w:rPr>
                <w:rFonts w:ascii="Nunito" w:eastAsia="Arial" w:hAnsi="Nunito" w:cs="Arial"/>
              </w:rPr>
            </w:pPr>
            <w:hyperlink r:id="rId176">
              <w:r w:rsidRPr="003F5741">
                <w:rPr>
                  <w:rStyle w:val="Hyperlink"/>
                  <w:rFonts w:ascii="Nunito" w:eastAsia="Arial" w:hAnsi="Nunito" w:cs="Arial"/>
                  <w:sz w:val="24"/>
                  <w:szCs w:val="24"/>
                </w:rPr>
                <w:t>Concerned about a child Stoke</w:t>
              </w:r>
            </w:hyperlink>
          </w:p>
        </w:tc>
      </w:tr>
      <w:tr w:rsidR="003F5741" w:rsidRPr="003F5741" w14:paraId="2FE9350B" w14:textId="77777777" w:rsidTr="00AC1B4C">
        <w:trPr>
          <w:trHeight w:val="300"/>
        </w:trPr>
        <w:tc>
          <w:tcPr>
            <w:tcW w:w="3427" w:type="dxa"/>
            <w:shd w:val="clear" w:color="auto" w:fill="FFFFFF" w:themeFill="background1"/>
            <w:tcMar>
              <w:top w:w="15" w:type="dxa"/>
              <w:left w:w="15" w:type="dxa"/>
              <w:right w:w="15" w:type="dxa"/>
            </w:tcMar>
            <w:vAlign w:val="bottom"/>
          </w:tcPr>
          <w:p w14:paraId="437EEC46"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Suffolk</w:t>
            </w:r>
          </w:p>
        </w:tc>
        <w:tc>
          <w:tcPr>
            <w:tcW w:w="5337" w:type="dxa"/>
            <w:shd w:val="clear" w:color="auto" w:fill="FFFFFF" w:themeFill="background1"/>
            <w:tcMar>
              <w:top w:w="15" w:type="dxa"/>
              <w:left w:w="15" w:type="dxa"/>
              <w:right w:w="15" w:type="dxa"/>
            </w:tcMar>
            <w:vAlign w:val="bottom"/>
          </w:tcPr>
          <w:p w14:paraId="773B1032" w14:textId="77777777" w:rsidR="003F5741" w:rsidRPr="003F5741" w:rsidRDefault="003F5741" w:rsidP="00AC1B4C">
            <w:pPr>
              <w:rPr>
                <w:rFonts w:ascii="Nunito" w:eastAsia="Arial" w:hAnsi="Nunito" w:cs="Arial"/>
              </w:rPr>
            </w:pPr>
            <w:hyperlink r:id="rId177">
              <w:r w:rsidRPr="003F5741">
                <w:rPr>
                  <w:rStyle w:val="Hyperlink"/>
                  <w:rFonts w:ascii="Nunito" w:eastAsia="Arial" w:hAnsi="Nunito" w:cs="Arial"/>
                  <w:sz w:val="24"/>
                  <w:szCs w:val="24"/>
                </w:rPr>
                <w:t>Concerned about a child Suffolk</w:t>
              </w:r>
            </w:hyperlink>
          </w:p>
        </w:tc>
      </w:tr>
      <w:tr w:rsidR="003F5741" w:rsidRPr="003F5741" w14:paraId="1DF3B8CB" w14:textId="77777777" w:rsidTr="00AC1B4C">
        <w:trPr>
          <w:trHeight w:val="300"/>
        </w:trPr>
        <w:tc>
          <w:tcPr>
            <w:tcW w:w="3427" w:type="dxa"/>
            <w:shd w:val="clear" w:color="auto" w:fill="FBDDDE"/>
            <w:tcMar>
              <w:top w:w="15" w:type="dxa"/>
              <w:left w:w="15" w:type="dxa"/>
              <w:right w:w="15" w:type="dxa"/>
            </w:tcMar>
            <w:vAlign w:val="bottom"/>
          </w:tcPr>
          <w:p w14:paraId="20A4A99C"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Trafford</w:t>
            </w:r>
          </w:p>
        </w:tc>
        <w:tc>
          <w:tcPr>
            <w:tcW w:w="5337" w:type="dxa"/>
            <w:shd w:val="clear" w:color="auto" w:fill="FBDDDE"/>
            <w:tcMar>
              <w:top w:w="15" w:type="dxa"/>
              <w:left w:w="15" w:type="dxa"/>
              <w:right w:w="15" w:type="dxa"/>
            </w:tcMar>
            <w:vAlign w:val="bottom"/>
          </w:tcPr>
          <w:p w14:paraId="680B8B81" w14:textId="77777777" w:rsidR="003F5741" w:rsidRPr="003F5741" w:rsidRDefault="003F5741" w:rsidP="00AC1B4C">
            <w:pPr>
              <w:rPr>
                <w:rFonts w:ascii="Nunito" w:eastAsia="Arial" w:hAnsi="Nunito" w:cs="Arial"/>
              </w:rPr>
            </w:pPr>
            <w:hyperlink r:id="rId178">
              <w:r w:rsidRPr="003F5741">
                <w:rPr>
                  <w:rStyle w:val="Hyperlink"/>
                  <w:rFonts w:ascii="Nunito" w:eastAsia="Arial" w:hAnsi="Nunito" w:cs="Arial"/>
                  <w:sz w:val="24"/>
                  <w:szCs w:val="24"/>
                </w:rPr>
                <w:t>Concerned about a child Trafford</w:t>
              </w:r>
            </w:hyperlink>
          </w:p>
        </w:tc>
      </w:tr>
      <w:tr w:rsidR="003F5741" w:rsidRPr="003F5741" w14:paraId="4F1E9E20" w14:textId="77777777" w:rsidTr="00AC1B4C">
        <w:trPr>
          <w:trHeight w:val="300"/>
        </w:trPr>
        <w:tc>
          <w:tcPr>
            <w:tcW w:w="3427" w:type="dxa"/>
            <w:shd w:val="clear" w:color="auto" w:fill="FFFFFF" w:themeFill="background1"/>
            <w:tcMar>
              <w:top w:w="15" w:type="dxa"/>
              <w:left w:w="15" w:type="dxa"/>
              <w:right w:w="15" w:type="dxa"/>
            </w:tcMar>
            <w:vAlign w:val="bottom"/>
          </w:tcPr>
          <w:p w14:paraId="2A0510ED"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Waltham Forest</w:t>
            </w:r>
          </w:p>
        </w:tc>
        <w:tc>
          <w:tcPr>
            <w:tcW w:w="5337" w:type="dxa"/>
            <w:shd w:val="clear" w:color="auto" w:fill="FFFFFF" w:themeFill="background1"/>
            <w:tcMar>
              <w:top w:w="15" w:type="dxa"/>
              <w:left w:w="15" w:type="dxa"/>
              <w:right w:w="15" w:type="dxa"/>
            </w:tcMar>
            <w:vAlign w:val="bottom"/>
          </w:tcPr>
          <w:p w14:paraId="1F670B06" w14:textId="77777777" w:rsidR="003F5741" w:rsidRPr="003F5741" w:rsidRDefault="003F5741" w:rsidP="00AC1B4C">
            <w:pPr>
              <w:rPr>
                <w:rFonts w:ascii="Nunito" w:eastAsia="Arial" w:hAnsi="Nunito" w:cs="Arial"/>
              </w:rPr>
            </w:pPr>
            <w:hyperlink r:id="rId179">
              <w:r w:rsidRPr="003F5741">
                <w:rPr>
                  <w:rStyle w:val="Hyperlink"/>
                  <w:rFonts w:ascii="Nunito" w:eastAsia="Arial" w:hAnsi="Nunito" w:cs="Arial"/>
                  <w:sz w:val="24"/>
                  <w:szCs w:val="24"/>
                </w:rPr>
                <w:t>Concerned about a child Waltham Forest</w:t>
              </w:r>
            </w:hyperlink>
          </w:p>
        </w:tc>
      </w:tr>
      <w:tr w:rsidR="003F5741" w:rsidRPr="003F5741" w14:paraId="6C4455AE" w14:textId="77777777" w:rsidTr="00907CC4">
        <w:trPr>
          <w:trHeight w:val="300"/>
        </w:trPr>
        <w:tc>
          <w:tcPr>
            <w:tcW w:w="3427" w:type="dxa"/>
            <w:shd w:val="clear" w:color="auto" w:fill="FBDDDE"/>
            <w:tcMar>
              <w:top w:w="15" w:type="dxa"/>
              <w:left w:w="15" w:type="dxa"/>
              <w:right w:w="15" w:type="dxa"/>
            </w:tcMar>
            <w:vAlign w:val="bottom"/>
          </w:tcPr>
          <w:p w14:paraId="64A50D43" w14:textId="77777777" w:rsidR="003F5741" w:rsidRPr="003F5741" w:rsidRDefault="003F5741" w:rsidP="00AC1B4C">
            <w:pPr>
              <w:rPr>
                <w:rFonts w:ascii="Nunito" w:eastAsia="Arial" w:hAnsi="Nunito" w:cs="Arial"/>
              </w:rPr>
            </w:pPr>
            <w:r w:rsidRPr="003F5741">
              <w:rPr>
                <w:rFonts w:ascii="Nunito" w:eastAsia="Arial" w:hAnsi="Nunito" w:cs="Arial"/>
                <w:sz w:val="24"/>
                <w:szCs w:val="24"/>
              </w:rPr>
              <w:t>Wolverhampton</w:t>
            </w:r>
          </w:p>
        </w:tc>
        <w:tc>
          <w:tcPr>
            <w:tcW w:w="5337" w:type="dxa"/>
            <w:shd w:val="clear" w:color="auto" w:fill="FBDDDE"/>
            <w:tcMar>
              <w:top w:w="15" w:type="dxa"/>
              <w:left w:w="15" w:type="dxa"/>
              <w:right w:w="15" w:type="dxa"/>
            </w:tcMar>
            <w:vAlign w:val="bottom"/>
          </w:tcPr>
          <w:p w14:paraId="2AFAA2CD" w14:textId="77777777" w:rsidR="003F5741" w:rsidRPr="003F5741" w:rsidRDefault="003F5741" w:rsidP="00AC1B4C">
            <w:pPr>
              <w:rPr>
                <w:rFonts w:ascii="Nunito" w:eastAsia="Arial" w:hAnsi="Nunito" w:cs="Arial"/>
              </w:rPr>
            </w:pPr>
            <w:hyperlink r:id="rId180">
              <w:r w:rsidRPr="003F5741">
                <w:rPr>
                  <w:rStyle w:val="Hyperlink"/>
                  <w:rFonts w:ascii="Nunito" w:eastAsia="Arial" w:hAnsi="Nunito" w:cs="Arial"/>
                  <w:sz w:val="24"/>
                  <w:szCs w:val="24"/>
                </w:rPr>
                <w:t>Concerned about a child Wolverhampton</w:t>
              </w:r>
            </w:hyperlink>
          </w:p>
        </w:tc>
      </w:tr>
    </w:tbl>
    <w:p w14:paraId="7CA3E03A" w14:textId="20963D07" w:rsidR="00AE7D74" w:rsidRPr="00AE7D74" w:rsidRDefault="00AE7D74" w:rsidP="00AE7D74">
      <w:pPr>
        <w:widowControl w:val="0"/>
        <w:spacing w:before="158"/>
        <w:rPr>
          <w:rFonts w:ascii="Nunito" w:eastAsia="Montserrat" w:hAnsi="Nunito" w:cs="Montserrat"/>
        </w:rPr>
      </w:pPr>
      <w:r w:rsidRPr="00AE7D74">
        <w:rPr>
          <w:rFonts w:ascii="Nunito" w:eastAsia="Montserrat" w:hAnsi="Nunito" w:cs="Montserrat"/>
        </w:rPr>
        <w:t>Guidance Documents:</w:t>
      </w:r>
    </w:p>
    <w:p w14:paraId="35DE02BD" w14:textId="65C307E0" w:rsidR="00AE7D74" w:rsidRPr="00AE7D74" w:rsidRDefault="00AE7D74" w:rsidP="00BC4572">
      <w:pPr>
        <w:pStyle w:val="ListParagraph"/>
        <w:widowControl w:val="0"/>
        <w:numPr>
          <w:ilvl w:val="0"/>
          <w:numId w:val="6"/>
        </w:numPr>
        <w:spacing w:before="158" w:after="120" w:line="240" w:lineRule="auto"/>
        <w:ind w:left="709" w:hanging="357"/>
        <w:contextualSpacing w:val="0"/>
        <w:rPr>
          <w:rFonts w:ascii="Nunito" w:eastAsia="Montserrat" w:hAnsi="Nunito" w:cs="Montserrat"/>
        </w:rPr>
      </w:pPr>
      <w:hyperlink r:id="rId181" w:history="1">
        <w:r w:rsidRPr="007A3787">
          <w:rPr>
            <w:rStyle w:val="Hyperlink"/>
            <w:rFonts w:ascii="Nunito" w:eastAsia="Montserrat" w:hAnsi="Nunito" w:cs="Montserrat"/>
          </w:rPr>
          <w:t>Multi Agency Statutory guidance on Female Genital Mutilation</w:t>
        </w:r>
      </w:hyperlink>
    </w:p>
    <w:p w14:paraId="0BFD0102" w14:textId="239AFB49" w:rsidR="005C7FB8" w:rsidRPr="00AE7D74" w:rsidRDefault="00AE7D74" w:rsidP="00BC4572">
      <w:pPr>
        <w:pStyle w:val="ListParagraph"/>
        <w:widowControl w:val="0"/>
        <w:numPr>
          <w:ilvl w:val="0"/>
          <w:numId w:val="6"/>
        </w:numPr>
        <w:spacing w:before="158" w:after="120" w:line="240" w:lineRule="auto"/>
        <w:ind w:left="709" w:hanging="357"/>
        <w:contextualSpacing w:val="0"/>
        <w:rPr>
          <w:rFonts w:ascii="Nunito" w:eastAsia="Montserrat" w:hAnsi="Nunito" w:cs="Montserrat"/>
        </w:rPr>
      </w:pPr>
      <w:hyperlink r:id="rId182" w:history="1">
        <w:r w:rsidRPr="00F6379F">
          <w:rPr>
            <w:rStyle w:val="Hyperlink"/>
            <w:rFonts w:ascii="Nunito" w:eastAsia="Montserrat" w:hAnsi="Nunito" w:cs="Montserrat"/>
          </w:rPr>
          <w:t>Female Genital Mutilation Act 2003</w:t>
        </w:r>
      </w:hyperlink>
    </w:p>
    <w:p w14:paraId="2AFD50F7" w14:textId="77777777" w:rsidR="005C7FB8" w:rsidRDefault="005C7FB8" w:rsidP="00B9783D">
      <w:pPr>
        <w:widowControl w:val="0"/>
        <w:spacing w:before="158"/>
        <w:rPr>
          <w:rFonts w:ascii="Nunito" w:eastAsia="Montserrat" w:hAnsi="Nunito" w:cs="Montserrat"/>
          <w:color w:val="000000" w:themeColor="text1"/>
        </w:rPr>
      </w:pPr>
    </w:p>
    <w:p w14:paraId="02354082" w14:textId="4A30D7F5" w:rsidR="001272CE" w:rsidRPr="00AE0370" w:rsidRDefault="00107C1E" w:rsidP="001272CE">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31</w:t>
      </w:r>
      <w:r w:rsidR="001272CE" w:rsidRPr="00AE0370">
        <w:rPr>
          <w:rFonts w:ascii="Nunito SemiBold" w:eastAsia="Segoe UI" w:hAnsi="Nunito SemiBold" w:cs="Segoe UI"/>
          <w:color w:val="DD0D0D"/>
          <w:sz w:val="40"/>
          <w:szCs w:val="40"/>
        </w:rPr>
        <w:t xml:space="preserve"> </w:t>
      </w:r>
      <w:r w:rsidR="00CB1720" w:rsidRPr="00CB1720">
        <w:rPr>
          <w:rFonts w:ascii="Nunito SemiBold" w:eastAsia="Segoe UI" w:hAnsi="Nunito SemiBold" w:cs="Segoe UI"/>
          <w:sz w:val="40"/>
          <w:szCs w:val="40"/>
        </w:rPr>
        <w:t>Forced Marriage</w:t>
      </w:r>
    </w:p>
    <w:p w14:paraId="112827D7" w14:textId="77777777" w:rsidR="001F22FA" w:rsidRPr="001F22FA" w:rsidRDefault="001F22FA" w:rsidP="001F22FA">
      <w:pPr>
        <w:widowControl w:val="0"/>
        <w:spacing w:after="120" w:line="240" w:lineRule="auto"/>
        <w:rPr>
          <w:rFonts w:ascii="Nunito" w:eastAsia="Montserrat" w:hAnsi="Nunito" w:cs="Montserrat"/>
        </w:rPr>
      </w:pPr>
      <w:r w:rsidRPr="001F22FA">
        <w:rPr>
          <w:rFonts w:ascii="Nunito" w:eastAsia="Montserrat" w:hAnsi="Nunito" w:cs="Montserrat"/>
        </w:rPr>
        <w:t>Forcing a person into a marriage is a crime in England and Wales. A forced marriage is one, entered, without the full and free consent of one or both parties and where violence, threats or any other form of coercion is used to cause a person to enter a marriage. The threats can be physical or emotional and psychological. A lack of full and free consent can be where a person does not consent or where they cannot consent (if they have learning disabilities, for example). Some perpetrators use perceived culture practices, to coerce a person into marriage. Schools and colleges play an important role in safeguarding children from forced marriage. </w:t>
      </w:r>
    </w:p>
    <w:p w14:paraId="5E2EE6B3" w14:textId="408FA8AF" w:rsidR="001F22FA" w:rsidRPr="001F22FA" w:rsidRDefault="001F22FA" w:rsidP="001F22FA">
      <w:pPr>
        <w:widowControl w:val="0"/>
        <w:spacing w:after="120" w:line="240" w:lineRule="auto"/>
        <w:rPr>
          <w:rFonts w:ascii="Nunito" w:eastAsia="Montserrat" w:hAnsi="Nunito" w:cs="Montserrat"/>
        </w:rPr>
      </w:pPr>
      <w:r w:rsidRPr="001F22FA">
        <w:rPr>
          <w:rFonts w:ascii="Nunito" w:eastAsia="Montserrat" w:hAnsi="Nunito" w:cs="Montserrat"/>
        </w:rPr>
        <w:t>There are some significant differences between the referral of a concern about a young person being forced into marriage and other child protection referrals. Professionals must be aware that sharing information with a young person’s parents, extended family, or members of their community, could put the young person in a situation of significant risk.  </w:t>
      </w:r>
    </w:p>
    <w:p w14:paraId="28B616E6" w14:textId="6B9AC644" w:rsidR="001F22FA" w:rsidRPr="001F22FA" w:rsidRDefault="001F22FA" w:rsidP="001F22FA">
      <w:pPr>
        <w:widowControl w:val="0"/>
        <w:spacing w:after="120" w:line="240" w:lineRule="auto"/>
        <w:rPr>
          <w:rFonts w:ascii="Nunito" w:eastAsia="Montserrat" w:hAnsi="Nunito" w:cs="Montserrat"/>
        </w:rPr>
      </w:pPr>
      <w:r w:rsidRPr="001F22FA">
        <w:rPr>
          <w:rFonts w:ascii="Nunito" w:eastAsia="Montserrat" w:hAnsi="Nunito" w:cs="Montserrat"/>
        </w:rPr>
        <w:t>Any disclosure that indicates a young person may be facing a forced marriage must be taken seriously by professionals who should also realise that this could be ‘one chance to save a life’. A forced marriage is a marriage in which one or both spouses do not consent to the marriage but are coerced into it. Duress can include physical, psychological, financial, sexual, and emotional pressure. In cases of vulnerable adults who lack the capacity to consent to marriage, coercion is not required for a marriage to be forced.  </w:t>
      </w:r>
    </w:p>
    <w:p w14:paraId="6C992F8C" w14:textId="77777777" w:rsidR="001F22FA" w:rsidRPr="001F22FA" w:rsidRDefault="001F22FA" w:rsidP="001F22FA">
      <w:pPr>
        <w:widowControl w:val="0"/>
        <w:spacing w:after="120" w:line="240" w:lineRule="auto"/>
        <w:ind w:left="425"/>
        <w:rPr>
          <w:rFonts w:ascii="Nunito" w:eastAsia="Montserrat" w:hAnsi="Nunito" w:cs="Montserrat"/>
        </w:rPr>
      </w:pPr>
      <w:r w:rsidRPr="001F22FA">
        <w:rPr>
          <w:rFonts w:ascii="Nunito" w:eastAsia="Montserrat" w:hAnsi="Nunito" w:cs="Montserrat"/>
        </w:rPr>
        <w:t>Guidance Document: </w:t>
      </w:r>
    </w:p>
    <w:p w14:paraId="4BC1FE54" w14:textId="77777777" w:rsidR="001F22FA" w:rsidRPr="001F22FA" w:rsidRDefault="001F22FA" w:rsidP="00BC4572">
      <w:pPr>
        <w:pStyle w:val="ListParagraph"/>
        <w:widowControl w:val="0"/>
        <w:numPr>
          <w:ilvl w:val="0"/>
          <w:numId w:val="7"/>
        </w:numPr>
        <w:spacing w:after="120" w:line="240" w:lineRule="auto"/>
        <w:ind w:left="709" w:hanging="284"/>
        <w:rPr>
          <w:rFonts w:ascii="Nunito" w:eastAsia="Montserrat" w:hAnsi="Nunito" w:cs="Montserrat"/>
        </w:rPr>
      </w:pPr>
      <w:hyperlink r:id="rId183" w:tgtFrame="_blank" w:history="1">
        <w:r w:rsidRPr="001F22FA">
          <w:rPr>
            <w:rStyle w:val="Hyperlink"/>
            <w:rFonts w:ascii="Nunito" w:eastAsia="Montserrat" w:hAnsi="Nunito" w:cs="Montserrat"/>
          </w:rPr>
          <w:t>Forced Marriage</w:t>
        </w:r>
      </w:hyperlink>
      <w:r w:rsidRPr="001F22FA">
        <w:rPr>
          <w:rFonts w:ascii="Nunito" w:eastAsia="Montserrat" w:hAnsi="Nunito" w:cs="Montserrat"/>
        </w:rPr>
        <w:t> </w:t>
      </w:r>
    </w:p>
    <w:p w14:paraId="4FF87B84" w14:textId="3A264F10" w:rsidR="001272CE" w:rsidRPr="001F22FA" w:rsidRDefault="001F22FA" w:rsidP="00BC4572">
      <w:pPr>
        <w:pStyle w:val="ListParagraph"/>
        <w:widowControl w:val="0"/>
        <w:numPr>
          <w:ilvl w:val="0"/>
          <w:numId w:val="7"/>
        </w:numPr>
        <w:spacing w:after="120" w:line="240" w:lineRule="auto"/>
        <w:ind w:left="709" w:hanging="284"/>
        <w:rPr>
          <w:rFonts w:ascii="Nunito" w:eastAsia="Montserrat" w:hAnsi="Nunito" w:cs="Montserrat"/>
        </w:rPr>
      </w:pPr>
      <w:hyperlink r:id="rId184" w:tgtFrame="_blank" w:history="1">
        <w:r w:rsidRPr="001F22FA">
          <w:rPr>
            <w:rStyle w:val="Hyperlink"/>
            <w:rFonts w:ascii="Nunito" w:eastAsia="Montserrat" w:hAnsi="Nunito" w:cs="Montserrat"/>
          </w:rPr>
          <w:t xml:space="preserve">The right to </w:t>
        </w:r>
        <w:proofErr w:type="gramStart"/>
        <w:r w:rsidRPr="001F22FA">
          <w:rPr>
            <w:rStyle w:val="Hyperlink"/>
            <w:rFonts w:ascii="Nunito" w:eastAsia="Montserrat" w:hAnsi="Nunito" w:cs="Montserrat"/>
          </w:rPr>
          <w:t>choose:</w:t>
        </w:r>
        <w:proofErr w:type="gramEnd"/>
        <w:r w:rsidRPr="001F22FA">
          <w:rPr>
            <w:rStyle w:val="Hyperlink"/>
            <w:rFonts w:ascii="Nunito" w:eastAsia="Montserrat" w:hAnsi="Nunito" w:cs="Montserrat"/>
          </w:rPr>
          <w:t xml:space="preserve"> government guidance on forced marriage</w:t>
        </w:r>
      </w:hyperlink>
    </w:p>
    <w:p w14:paraId="69948813" w14:textId="77777777" w:rsidR="001272CE" w:rsidRDefault="001272CE" w:rsidP="0051519E">
      <w:pPr>
        <w:widowControl w:val="0"/>
        <w:spacing w:before="158"/>
        <w:rPr>
          <w:rFonts w:ascii="Nunito" w:eastAsia="Montserrat" w:hAnsi="Nunito" w:cs="Montserrat"/>
          <w:color w:val="000000" w:themeColor="text1"/>
        </w:rPr>
      </w:pPr>
    </w:p>
    <w:p w14:paraId="6A394215" w14:textId="07A29021" w:rsidR="001272CE" w:rsidRPr="00AE0370" w:rsidRDefault="003551C9" w:rsidP="001272CE">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32</w:t>
      </w:r>
      <w:r w:rsidR="001272CE" w:rsidRPr="00AE0370">
        <w:rPr>
          <w:rFonts w:ascii="Nunito SemiBold" w:eastAsia="Segoe UI" w:hAnsi="Nunito SemiBold" w:cs="Segoe UI"/>
          <w:color w:val="DD0D0D"/>
          <w:sz w:val="40"/>
          <w:szCs w:val="40"/>
        </w:rPr>
        <w:t xml:space="preserve"> </w:t>
      </w:r>
      <w:r w:rsidR="00322532" w:rsidRPr="00322532">
        <w:rPr>
          <w:rFonts w:ascii="Nunito SemiBold" w:eastAsia="Segoe UI" w:hAnsi="Nunito SemiBold" w:cs="Segoe UI"/>
          <w:sz w:val="40"/>
          <w:szCs w:val="40"/>
        </w:rPr>
        <w:t>Mental Health</w:t>
      </w:r>
    </w:p>
    <w:p w14:paraId="56ABC860" w14:textId="7048A358" w:rsidR="00234406" w:rsidRPr="00234406" w:rsidRDefault="00234406" w:rsidP="00234406">
      <w:pPr>
        <w:widowControl w:val="0"/>
        <w:spacing w:line="240" w:lineRule="auto"/>
        <w:rPr>
          <w:rFonts w:ascii="Nunito" w:eastAsia="Montserrat" w:hAnsi="Nunito" w:cs="Montserrat"/>
        </w:rPr>
      </w:pPr>
      <w:r w:rsidRPr="00234406">
        <w:rPr>
          <w:rFonts w:ascii="Nunito" w:eastAsia="Montserrat" w:hAnsi="Nunito" w:cs="Montserrat"/>
        </w:rPr>
        <w:t>All staff have an important role to play in supporting the mental health and wellbeing of our pupils and are aware that mental health problems can, in some cases, be an indicator that a child has suffered or is at risk of suffering abuse, neglect or exploitation. We have clear systems and processes in place for identifying possible mental health problems, including routes to escalate and clear referral and accountability systems.  </w:t>
      </w:r>
    </w:p>
    <w:p w14:paraId="1732DE33" w14:textId="77777777" w:rsidR="00234406" w:rsidRPr="00234406" w:rsidRDefault="00234406" w:rsidP="00234406">
      <w:pPr>
        <w:widowControl w:val="0"/>
        <w:spacing w:line="240" w:lineRule="auto"/>
        <w:rPr>
          <w:rFonts w:ascii="Nunito" w:eastAsia="Montserrat" w:hAnsi="Nunito" w:cs="Montserrat"/>
        </w:rPr>
      </w:pPr>
      <w:r w:rsidRPr="00234406">
        <w:rPr>
          <w:rFonts w:ascii="Nunito" w:eastAsia="Montserrat" w:hAnsi="Nunito" w:cs="Montserrat"/>
        </w:rPr>
        <w:t>Only appropriately trained professionals will attempt to make a diagnosis of a mental health problem. Education staff, however, are well placed to observe children day-to-day and identify those whose behaviour suggests that they may be experiencing a mental health problem or be at risk of developing one. </w:t>
      </w:r>
    </w:p>
    <w:p w14:paraId="5D403F11" w14:textId="4F9A6B8F" w:rsidR="00234406" w:rsidRPr="00234406" w:rsidRDefault="00234406" w:rsidP="00234406">
      <w:pPr>
        <w:widowControl w:val="0"/>
        <w:spacing w:line="240" w:lineRule="auto"/>
        <w:rPr>
          <w:rFonts w:ascii="Nunito" w:eastAsia="Montserrat" w:hAnsi="Nunito" w:cs="Montserrat"/>
        </w:rPr>
      </w:pPr>
      <w:r w:rsidRPr="00234406">
        <w:rPr>
          <w:rFonts w:ascii="Nunito" w:eastAsia="Montserrat" w:hAnsi="Nunito" w:cs="Montserrat"/>
        </w:rPr>
        <w:t>Where children have suffered abuse and neglect, or other potentially traumatic Adverse Childhood Experiences (ACE), this can have a lasting impact throughout childhood, adolescence and into adulthood. It is key that staff are aware of how these children’s experiences, can impact on their mental health, behaviour, and education. </w:t>
      </w:r>
    </w:p>
    <w:p w14:paraId="04C0698A" w14:textId="77777777" w:rsidR="00234406" w:rsidRPr="00234406" w:rsidRDefault="00234406" w:rsidP="00234406">
      <w:pPr>
        <w:widowControl w:val="0"/>
        <w:spacing w:line="240" w:lineRule="auto"/>
        <w:rPr>
          <w:rFonts w:ascii="Nunito" w:eastAsia="Montserrat" w:hAnsi="Nunito" w:cs="Montserrat"/>
        </w:rPr>
      </w:pPr>
      <w:r w:rsidRPr="00234406">
        <w:rPr>
          <w:rFonts w:ascii="Nunito" w:eastAsia="Montserrat" w:hAnsi="Nunito" w:cs="Montserrat"/>
        </w:rPr>
        <w:t>Guidance and helpful documents: - </w:t>
      </w:r>
    </w:p>
    <w:p w14:paraId="649D77FF" w14:textId="77777777" w:rsidR="00234406" w:rsidRPr="00234406" w:rsidRDefault="00234406" w:rsidP="00BC4572">
      <w:pPr>
        <w:widowControl w:val="0"/>
        <w:numPr>
          <w:ilvl w:val="0"/>
          <w:numId w:val="29"/>
        </w:numPr>
        <w:spacing w:line="240" w:lineRule="auto"/>
        <w:rPr>
          <w:rFonts w:ascii="Nunito" w:eastAsia="Montserrat" w:hAnsi="Nunito" w:cs="Montserrat"/>
        </w:rPr>
      </w:pPr>
      <w:hyperlink r:id="rId185" w:tgtFrame="_blank" w:history="1">
        <w:r w:rsidRPr="00234406">
          <w:rPr>
            <w:rStyle w:val="Hyperlink"/>
            <w:rFonts w:ascii="Nunito" w:eastAsia="Montserrat" w:hAnsi="Nunito" w:cs="Montserrat"/>
          </w:rPr>
          <w:t>Addressing Trauma and Adversity </w:t>
        </w:r>
      </w:hyperlink>
      <w:r w:rsidRPr="00234406">
        <w:rPr>
          <w:rFonts w:ascii="Nunito" w:eastAsia="Montserrat" w:hAnsi="Nunito" w:cs="Montserrat"/>
        </w:rPr>
        <w:t> </w:t>
      </w:r>
    </w:p>
    <w:p w14:paraId="08115991" w14:textId="77777777" w:rsidR="00234406" w:rsidRPr="00234406" w:rsidRDefault="00234406" w:rsidP="00BC4572">
      <w:pPr>
        <w:widowControl w:val="0"/>
        <w:numPr>
          <w:ilvl w:val="0"/>
          <w:numId w:val="29"/>
        </w:numPr>
        <w:spacing w:line="240" w:lineRule="auto"/>
        <w:rPr>
          <w:rFonts w:ascii="Nunito" w:eastAsia="Montserrat" w:hAnsi="Nunito" w:cs="Montserrat"/>
        </w:rPr>
      </w:pPr>
      <w:hyperlink r:id="rId186" w:tgtFrame="_blank" w:history="1">
        <w:r w:rsidRPr="00234406">
          <w:rPr>
            <w:rStyle w:val="Hyperlink"/>
            <w:rFonts w:ascii="Nunito" w:eastAsia="Montserrat" w:hAnsi="Nunito" w:cs="Montserrat"/>
          </w:rPr>
          <w:t>Mental Health and Behaviour in Schools Guidance</w:t>
        </w:r>
      </w:hyperlink>
      <w:r w:rsidRPr="00234406">
        <w:rPr>
          <w:rFonts w:ascii="Nunito" w:eastAsia="Montserrat" w:hAnsi="Nunito" w:cs="Montserrat"/>
        </w:rPr>
        <w:t>.  </w:t>
      </w:r>
    </w:p>
    <w:p w14:paraId="1CA5C0AE" w14:textId="77777777" w:rsidR="00234406" w:rsidRPr="00234406" w:rsidRDefault="00234406" w:rsidP="00BC4572">
      <w:pPr>
        <w:widowControl w:val="0"/>
        <w:numPr>
          <w:ilvl w:val="0"/>
          <w:numId w:val="29"/>
        </w:numPr>
        <w:spacing w:line="240" w:lineRule="auto"/>
        <w:rPr>
          <w:rFonts w:ascii="Nunito" w:eastAsia="Montserrat" w:hAnsi="Nunito" w:cs="Montserrat"/>
        </w:rPr>
      </w:pPr>
      <w:hyperlink r:id="rId187" w:tgtFrame="_blank" w:history="1">
        <w:r w:rsidRPr="00234406">
          <w:rPr>
            <w:rStyle w:val="Hyperlink"/>
            <w:rFonts w:ascii="Nunito" w:eastAsia="Montserrat" w:hAnsi="Nunito" w:cs="Montserrat"/>
          </w:rPr>
          <w:t>Preventing and tackling bullying</w:t>
        </w:r>
      </w:hyperlink>
      <w:r w:rsidRPr="00234406">
        <w:rPr>
          <w:rFonts w:ascii="Nunito" w:eastAsia="Montserrat" w:hAnsi="Nunito" w:cs="Montserrat"/>
        </w:rPr>
        <w:t>  </w:t>
      </w:r>
    </w:p>
    <w:p w14:paraId="1DDDA51C" w14:textId="77777777" w:rsidR="00234406" w:rsidRPr="00234406" w:rsidRDefault="00234406" w:rsidP="00BC4572">
      <w:pPr>
        <w:widowControl w:val="0"/>
        <w:numPr>
          <w:ilvl w:val="0"/>
          <w:numId w:val="29"/>
        </w:numPr>
        <w:spacing w:line="240" w:lineRule="auto"/>
        <w:rPr>
          <w:rFonts w:ascii="Nunito" w:eastAsia="Montserrat" w:hAnsi="Nunito" w:cs="Montserrat"/>
        </w:rPr>
      </w:pPr>
      <w:hyperlink r:id="rId188" w:tgtFrame="_blank" w:history="1">
        <w:r w:rsidRPr="00234406">
          <w:rPr>
            <w:rStyle w:val="Hyperlink"/>
            <w:rFonts w:ascii="Nunito" w:eastAsia="Montserrat" w:hAnsi="Nunito" w:cs="Montserrat"/>
          </w:rPr>
          <w:t>Every Interaction Matters</w:t>
        </w:r>
      </w:hyperlink>
      <w:r w:rsidRPr="00234406">
        <w:rPr>
          <w:rFonts w:ascii="Nunito" w:eastAsia="Montserrat" w:hAnsi="Nunito" w:cs="Montserrat"/>
        </w:rPr>
        <w:t>  </w:t>
      </w:r>
    </w:p>
    <w:p w14:paraId="5B13EB1A" w14:textId="77777777" w:rsidR="00234406" w:rsidRPr="00234406" w:rsidRDefault="00234406" w:rsidP="00BC4572">
      <w:pPr>
        <w:widowControl w:val="0"/>
        <w:numPr>
          <w:ilvl w:val="0"/>
          <w:numId w:val="29"/>
        </w:numPr>
        <w:spacing w:line="240" w:lineRule="auto"/>
        <w:rPr>
          <w:rFonts w:ascii="Nunito" w:eastAsia="Montserrat" w:hAnsi="Nunito" w:cs="Montserrat"/>
        </w:rPr>
      </w:pPr>
      <w:hyperlink r:id="rId189" w:tgtFrame="_blank" w:history="1">
        <w:r w:rsidRPr="00234406">
          <w:rPr>
            <w:rStyle w:val="Hyperlink"/>
            <w:rFonts w:ascii="Nunito" w:eastAsia="Montserrat" w:hAnsi="Nunito" w:cs="Montserrat"/>
          </w:rPr>
          <w:t>MIND-Parenting Capacity and Mental Health</w:t>
        </w:r>
      </w:hyperlink>
      <w:r w:rsidRPr="00234406">
        <w:rPr>
          <w:rFonts w:ascii="Nunito" w:eastAsia="Montserrat" w:hAnsi="Nunito" w:cs="Montserrat"/>
        </w:rPr>
        <w:t> </w:t>
      </w:r>
    </w:p>
    <w:p w14:paraId="7AD18F5C" w14:textId="0F2D28EE" w:rsidR="00234406" w:rsidRPr="00234406" w:rsidRDefault="00234406" w:rsidP="00BC4572">
      <w:pPr>
        <w:widowControl w:val="0"/>
        <w:numPr>
          <w:ilvl w:val="0"/>
          <w:numId w:val="29"/>
        </w:numPr>
        <w:spacing w:line="240" w:lineRule="auto"/>
        <w:rPr>
          <w:rFonts w:ascii="Nunito" w:eastAsia="Montserrat" w:hAnsi="Nunito" w:cs="Montserrat"/>
        </w:rPr>
      </w:pPr>
      <w:hyperlink r:id="rId190" w:tgtFrame="_blank" w:history="1">
        <w:r w:rsidRPr="00234406">
          <w:rPr>
            <w:rStyle w:val="Hyperlink"/>
            <w:rFonts w:ascii="Nunito" w:eastAsia="Montserrat" w:hAnsi="Nunito" w:cs="Montserrat"/>
          </w:rPr>
          <w:t>NSPCC-Mental Health and Parenting</w:t>
        </w:r>
      </w:hyperlink>
      <w:r w:rsidRPr="00234406">
        <w:rPr>
          <w:rFonts w:ascii="Nunito" w:eastAsia="Montserrat" w:hAnsi="Nunito" w:cs="Montserrat"/>
        </w:rPr>
        <w:t> </w:t>
      </w:r>
    </w:p>
    <w:p w14:paraId="5475A432" w14:textId="77777777" w:rsidR="00234406" w:rsidRPr="00234406" w:rsidRDefault="00234406" w:rsidP="00234406">
      <w:pPr>
        <w:widowControl w:val="0"/>
        <w:spacing w:line="240" w:lineRule="auto"/>
        <w:rPr>
          <w:rFonts w:ascii="Nunito" w:eastAsia="Montserrat" w:hAnsi="Nunito" w:cs="Montserrat"/>
        </w:rPr>
      </w:pPr>
      <w:r w:rsidRPr="00234406">
        <w:rPr>
          <w:rFonts w:ascii="Nunito" w:eastAsia="Montserrat" w:hAnsi="Nunito" w:cs="Montserrat"/>
        </w:rPr>
        <w:t>If staff have a mental health concern about a child that is also a safeguarding concern, immediate action should be taken, following their child protection policy, and by speaking to the designated safeguarding lead or a deputy. </w:t>
      </w:r>
    </w:p>
    <w:p w14:paraId="40290208" w14:textId="77777777" w:rsidR="00234406" w:rsidRPr="00234406" w:rsidRDefault="00234406" w:rsidP="00234406">
      <w:pPr>
        <w:widowControl w:val="0"/>
        <w:spacing w:line="240" w:lineRule="auto"/>
        <w:rPr>
          <w:rFonts w:ascii="Nunito" w:eastAsia="Montserrat" w:hAnsi="Nunito" w:cs="Montserrat"/>
        </w:rPr>
      </w:pPr>
      <w:r w:rsidRPr="00234406">
        <w:rPr>
          <w:rFonts w:ascii="Nunito" w:eastAsia="Montserrat" w:hAnsi="Nunito" w:cs="Montserrat"/>
        </w:rPr>
        <w:t> </w:t>
      </w:r>
    </w:p>
    <w:p w14:paraId="003FCE04" w14:textId="77777777" w:rsidR="00234406" w:rsidRPr="00234406" w:rsidRDefault="00234406" w:rsidP="00234406">
      <w:pPr>
        <w:widowControl w:val="0"/>
        <w:spacing w:line="240" w:lineRule="auto"/>
        <w:rPr>
          <w:rFonts w:ascii="Nunito" w:eastAsia="Montserrat" w:hAnsi="Nunito" w:cs="Montserrat"/>
        </w:rPr>
      </w:pPr>
      <w:r w:rsidRPr="00234406">
        <w:rPr>
          <w:rFonts w:ascii="Nunito" w:eastAsia="Montserrat" w:hAnsi="Nunito" w:cs="Montserrat"/>
        </w:rPr>
        <w:t>In our alternative provision setting, learners may join with pre-existing mental health needs linked to past educational trauma, exclusion, or complex home situations. Staff will receive specific training on supporting these needs and referring appropriately. </w:t>
      </w:r>
    </w:p>
    <w:p w14:paraId="69FDBB45" w14:textId="77777777" w:rsidR="00363D84" w:rsidRDefault="00363D84" w:rsidP="00E55D0F">
      <w:pPr>
        <w:widowControl w:val="0"/>
        <w:spacing w:before="158"/>
        <w:rPr>
          <w:rFonts w:ascii="Nunito" w:eastAsia="Montserrat" w:hAnsi="Nunito" w:cs="Montserrat"/>
          <w:color w:val="000000" w:themeColor="text1"/>
        </w:rPr>
      </w:pPr>
    </w:p>
    <w:p w14:paraId="3A64ACFD" w14:textId="1965D6A5" w:rsidR="001272CE" w:rsidRPr="00AE0370" w:rsidRDefault="008F31DA" w:rsidP="001272CE">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33</w:t>
      </w:r>
      <w:r w:rsidR="001272CE" w:rsidRPr="00AE0370">
        <w:rPr>
          <w:rFonts w:ascii="Nunito SemiBold" w:eastAsia="Segoe UI" w:hAnsi="Nunito SemiBold" w:cs="Segoe UI"/>
          <w:color w:val="DD0D0D"/>
          <w:sz w:val="40"/>
          <w:szCs w:val="40"/>
        </w:rPr>
        <w:t xml:space="preserve"> </w:t>
      </w:r>
      <w:r w:rsidRPr="008F31DA">
        <w:rPr>
          <w:rFonts w:ascii="Nunito SemiBold" w:eastAsia="Segoe UI" w:hAnsi="Nunito SemiBold" w:cs="Segoe UI"/>
          <w:sz w:val="40"/>
          <w:szCs w:val="40"/>
        </w:rPr>
        <w:t>Online Safety</w:t>
      </w:r>
    </w:p>
    <w:p w14:paraId="1570900F" w14:textId="77777777" w:rsidR="00991D5F" w:rsidRPr="00991D5F" w:rsidRDefault="00991D5F" w:rsidP="00991D5F">
      <w:pPr>
        <w:widowControl w:val="0"/>
        <w:spacing w:after="120" w:line="240" w:lineRule="auto"/>
        <w:rPr>
          <w:rFonts w:ascii="Nunito" w:eastAsia="Montserrat" w:hAnsi="Nunito" w:cs="Montserrat"/>
        </w:rPr>
      </w:pPr>
      <w:r w:rsidRPr="00991D5F">
        <w:rPr>
          <w:rFonts w:ascii="Nunito" w:eastAsia="Montserrat" w:hAnsi="Nunito" w:cs="Montserrat"/>
        </w:rPr>
        <w:t xml:space="preserve">The use of technology has become a significant component of many safeguarding issues. Child Criminal Exploitation, Child Sexual Exploitation, radicalisation, sexual predation, and technology often </w:t>
      </w:r>
      <w:proofErr w:type="gramStart"/>
      <w:r w:rsidRPr="00991D5F">
        <w:rPr>
          <w:rFonts w:ascii="Nunito" w:eastAsia="Montserrat" w:hAnsi="Nunito" w:cs="Montserrat"/>
        </w:rPr>
        <w:t>provides</w:t>
      </w:r>
      <w:proofErr w:type="gramEnd"/>
      <w:r w:rsidRPr="00991D5F">
        <w:rPr>
          <w:rFonts w:ascii="Nunito" w:eastAsia="Montserrat" w:hAnsi="Nunito" w:cs="Montserrat"/>
        </w:rPr>
        <w:t xml:space="preserve"> the platform that facilitates harm.  </w:t>
      </w:r>
    </w:p>
    <w:p w14:paraId="0ABB647D" w14:textId="0851A087" w:rsidR="00991D5F" w:rsidRPr="00991D5F" w:rsidRDefault="00991D5F" w:rsidP="00991D5F">
      <w:pPr>
        <w:widowControl w:val="0"/>
        <w:spacing w:after="120" w:line="240" w:lineRule="auto"/>
        <w:rPr>
          <w:rFonts w:ascii="Nunito" w:eastAsia="Montserrat" w:hAnsi="Nunito" w:cs="Montserrat"/>
        </w:rPr>
      </w:pPr>
      <w:r w:rsidRPr="00991D5F">
        <w:rPr>
          <w:rFonts w:ascii="Nunito" w:eastAsia="Montserrat" w:hAnsi="Nunito" w:cs="Montserrat"/>
        </w:rPr>
        <w:t>At 1</w:t>
      </w:r>
      <w:r w:rsidRPr="00991D5F">
        <w:rPr>
          <w:rFonts w:ascii="Nunito" w:eastAsia="Montserrat" w:hAnsi="Nunito" w:cs="Montserrat"/>
          <w:vertAlign w:val="superscript"/>
        </w:rPr>
        <w:t>st</w:t>
      </w:r>
      <w:r w:rsidRPr="00991D5F">
        <w:rPr>
          <w:rFonts w:ascii="Nunito" w:eastAsia="Montserrat" w:hAnsi="Nunito" w:cs="Montserrat"/>
        </w:rPr>
        <w:t xml:space="preserve"> Staff we realise that it is essential for our children to be safeguarded from potentially </w:t>
      </w:r>
      <w:r w:rsidRPr="00991D5F">
        <w:rPr>
          <w:rFonts w:ascii="Nunito" w:eastAsia="Montserrat" w:hAnsi="Nunito" w:cs="Montserrat"/>
        </w:rPr>
        <w:lastRenderedPageBreak/>
        <w:t>harmful and inappropriate online material. We have an effective whole service/college approach to online safety which empowers us to protect and educate pupils, students, and staff in their use of technology and establishes mechanisms for us to identify, intervene in, and escalate any concerns where appropriate.  </w:t>
      </w:r>
    </w:p>
    <w:p w14:paraId="032B0166" w14:textId="102E9A6E" w:rsidR="00991D5F" w:rsidRPr="00991D5F" w:rsidRDefault="00991D5F" w:rsidP="00991D5F">
      <w:pPr>
        <w:widowControl w:val="0"/>
        <w:spacing w:after="120" w:line="240" w:lineRule="auto"/>
        <w:rPr>
          <w:rFonts w:ascii="Nunito" w:eastAsia="Montserrat" w:hAnsi="Nunito" w:cs="Montserrat"/>
        </w:rPr>
      </w:pPr>
      <w:r w:rsidRPr="00991D5F">
        <w:rPr>
          <w:rFonts w:ascii="Nunito" w:eastAsia="Montserrat" w:hAnsi="Nunito" w:cs="Montserrat"/>
        </w:rPr>
        <w:t xml:space="preserve">In line with </w:t>
      </w:r>
      <w:r w:rsidR="00BE0A74">
        <w:rPr>
          <w:rFonts w:ascii="Nunito" w:eastAsia="Montserrat" w:hAnsi="Nunito" w:cs="Montserrat"/>
        </w:rPr>
        <w:t>KCSiE 2026</w:t>
      </w:r>
      <w:r w:rsidRPr="00991D5F">
        <w:rPr>
          <w:rFonts w:ascii="Nunito" w:eastAsia="Montserrat" w:hAnsi="Nunito" w:cs="Montserrat"/>
        </w:rPr>
        <w:t>, our filtering and monitoring systems will be reviewed at least annually, with a summary of findings and any improvements reported to the Directors. </w:t>
      </w:r>
    </w:p>
    <w:p w14:paraId="7906BE16" w14:textId="5DDFDC24" w:rsidR="00991D5F" w:rsidRPr="00991D5F" w:rsidRDefault="00991D5F" w:rsidP="00991D5F">
      <w:pPr>
        <w:widowControl w:val="0"/>
        <w:spacing w:after="120" w:line="240" w:lineRule="auto"/>
        <w:rPr>
          <w:rFonts w:ascii="Nunito" w:eastAsia="Montserrat" w:hAnsi="Nunito" w:cs="Montserrat"/>
        </w:rPr>
      </w:pPr>
      <w:r w:rsidRPr="00991D5F">
        <w:rPr>
          <w:rFonts w:ascii="Nunito" w:eastAsia="Montserrat" w:hAnsi="Nunito" w:cs="Montserrat"/>
        </w:rPr>
        <w:t>The breadth of issues classified within online safety is considerable, but can be categorised into four areas of risk:   </w:t>
      </w:r>
    </w:p>
    <w:p w14:paraId="12B758CB" w14:textId="77777777" w:rsidR="00991D5F" w:rsidRPr="00991D5F" w:rsidRDefault="00991D5F" w:rsidP="00BC4572">
      <w:pPr>
        <w:pStyle w:val="ListParagraph"/>
        <w:widowControl w:val="0"/>
        <w:numPr>
          <w:ilvl w:val="0"/>
          <w:numId w:val="8"/>
        </w:numPr>
        <w:spacing w:after="120" w:line="240" w:lineRule="auto"/>
        <w:ind w:left="709" w:hanging="357"/>
        <w:rPr>
          <w:rFonts w:ascii="Nunito" w:eastAsia="Montserrat" w:hAnsi="Nunito" w:cs="Montserrat"/>
        </w:rPr>
      </w:pPr>
      <w:r w:rsidRPr="00991D5F">
        <w:rPr>
          <w:rFonts w:ascii="Nunito" w:eastAsia="Montserrat" w:hAnsi="Nunito" w:cs="Montserrat"/>
          <w:b/>
          <w:bCs/>
          <w:u w:val="single"/>
        </w:rPr>
        <w:t>Content</w:t>
      </w:r>
      <w:r w:rsidRPr="00991D5F">
        <w:rPr>
          <w:rFonts w:ascii="Nunito" w:eastAsia="Montserrat" w:hAnsi="Nunito" w:cs="Montserrat"/>
        </w:rPr>
        <w:t>: being exposed to illegal, inappropriate, or harmful content, for example: pornography, fake news, racism, misogyny, self-harm, suicide, anti-Semitism, radicalisation, and extremism. </w:t>
      </w:r>
    </w:p>
    <w:p w14:paraId="1ED60E88" w14:textId="77777777" w:rsidR="00991D5F" w:rsidRPr="00991D5F" w:rsidRDefault="00991D5F" w:rsidP="00BC4572">
      <w:pPr>
        <w:pStyle w:val="ListParagraph"/>
        <w:widowControl w:val="0"/>
        <w:numPr>
          <w:ilvl w:val="0"/>
          <w:numId w:val="8"/>
        </w:numPr>
        <w:spacing w:after="120" w:line="240" w:lineRule="auto"/>
        <w:ind w:left="709" w:hanging="357"/>
        <w:rPr>
          <w:rFonts w:ascii="Nunito" w:eastAsia="Montserrat" w:hAnsi="Nunito" w:cs="Montserrat"/>
        </w:rPr>
      </w:pPr>
      <w:r w:rsidRPr="00991D5F">
        <w:rPr>
          <w:rFonts w:ascii="Nunito" w:eastAsia="Montserrat" w:hAnsi="Nunito" w:cs="Montserrat"/>
          <w:b/>
          <w:bCs/>
          <w:u w:val="single"/>
        </w:rPr>
        <w:t>Contact</w:t>
      </w:r>
      <w:r w:rsidRPr="00991D5F">
        <w:rPr>
          <w:rFonts w:ascii="Nunito" w:eastAsia="Montserrat" w:hAnsi="Nunito" w:cs="Montserrat"/>
        </w:rPr>
        <w:t>: being subjected to harmful online interaction with other users; for example: peer to peer pressure, commercial advertising and adults posing as children or young adults with the intention to groom or exploit them for sexual, criminal, financial or other purposes. </w:t>
      </w:r>
    </w:p>
    <w:p w14:paraId="14F84662" w14:textId="77777777" w:rsidR="00991D5F" w:rsidRPr="00991D5F" w:rsidRDefault="00991D5F" w:rsidP="00BC4572">
      <w:pPr>
        <w:pStyle w:val="ListParagraph"/>
        <w:widowControl w:val="0"/>
        <w:numPr>
          <w:ilvl w:val="0"/>
          <w:numId w:val="8"/>
        </w:numPr>
        <w:spacing w:after="120" w:line="240" w:lineRule="auto"/>
        <w:ind w:left="709" w:hanging="357"/>
        <w:rPr>
          <w:rFonts w:ascii="Nunito" w:eastAsia="Montserrat" w:hAnsi="Nunito" w:cs="Montserrat"/>
        </w:rPr>
      </w:pPr>
      <w:r w:rsidRPr="00991D5F">
        <w:rPr>
          <w:rFonts w:ascii="Nunito" w:eastAsia="Montserrat" w:hAnsi="Nunito" w:cs="Montserrat"/>
          <w:b/>
          <w:bCs/>
          <w:u w:val="single"/>
        </w:rPr>
        <w:t>Conduct</w:t>
      </w:r>
      <w:r w:rsidRPr="00991D5F">
        <w:rPr>
          <w:rFonts w:ascii="Nunito" w:eastAsia="Montserrat" w:hAnsi="Nunito" w:cs="Montserrat"/>
        </w:rPr>
        <w:t>: personal online behaviour that increases the likelihood of, or causes, harm; for example, making, sending, and receiving explicit images (e.g., consensual, and non-consensual sharing of nudes and semi-nudes and/or pornography, sharing other explicit images and online bullying; and  </w:t>
      </w:r>
    </w:p>
    <w:p w14:paraId="13B0E250" w14:textId="77777777" w:rsidR="00991D5F" w:rsidRPr="00991D5F" w:rsidRDefault="00991D5F" w:rsidP="00BC4572">
      <w:pPr>
        <w:pStyle w:val="ListParagraph"/>
        <w:widowControl w:val="0"/>
        <w:numPr>
          <w:ilvl w:val="0"/>
          <w:numId w:val="8"/>
        </w:numPr>
        <w:spacing w:after="120" w:line="240" w:lineRule="auto"/>
        <w:ind w:left="709" w:hanging="357"/>
        <w:rPr>
          <w:rFonts w:ascii="Nunito" w:eastAsia="Montserrat" w:hAnsi="Nunito" w:cs="Montserrat"/>
        </w:rPr>
      </w:pPr>
      <w:r w:rsidRPr="00991D5F">
        <w:rPr>
          <w:rFonts w:ascii="Nunito" w:eastAsia="Montserrat" w:hAnsi="Nunito" w:cs="Montserrat"/>
          <w:b/>
          <w:bCs/>
          <w:u w:val="single"/>
        </w:rPr>
        <w:t>Commerce</w:t>
      </w:r>
      <w:r w:rsidRPr="00991D5F">
        <w:rPr>
          <w:rFonts w:ascii="Nunito" w:eastAsia="Montserrat" w:hAnsi="Nunito" w:cs="Montserrat"/>
        </w:rPr>
        <w:t>: risks such as online gambling, inappropriate advertising, phishing and or financial scams. If you feel your pupils, students or staff are at risk, please report it to the Anti-Phishing Working Group (https://apwg.org/).  </w:t>
      </w:r>
    </w:p>
    <w:p w14:paraId="58CF8AE5" w14:textId="22C52131" w:rsidR="00991D5F" w:rsidRPr="007F1F88" w:rsidRDefault="00991D5F" w:rsidP="007F1F88">
      <w:pPr>
        <w:widowControl w:val="0"/>
        <w:spacing w:after="120" w:line="240" w:lineRule="auto"/>
        <w:rPr>
          <w:rFonts w:ascii="Nunito" w:eastAsia="Montserrat" w:hAnsi="Nunito" w:cs="Montserrat"/>
        </w:rPr>
      </w:pPr>
      <w:r w:rsidRPr="00991D5F">
        <w:rPr>
          <w:rFonts w:ascii="Nunito" w:eastAsia="Montserrat" w:hAnsi="Nunito" w:cs="Montserrat"/>
        </w:rPr>
        <w:t>We ensure that online safety is a running and interrelated theme whilst devising and implementing policies and procedures. We consider online safety in other relevant policies, when planning curriculum, teacher training, the role and responsibilities of the DSL and parental engagement. We have filters and monitoring systems in place, and these are regulated by our IT and DSL. As part of our filtering and monitoring systems we have URL filtering, content filtering and keywork filtering to ensure the flagging and blocking of specific content and raising alerts with our DSL. Our monitoring systems provide real time alerts to the DSL when our policy has been breached. We are then able to appropriately risk assess and implement control measures to address potential risks related to the radicalisation and extremism as required by the prevent duty. </w:t>
      </w:r>
      <w:r w:rsidRPr="007F1F88">
        <w:rPr>
          <w:rFonts w:ascii="Nunito" w:eastAsia="Montserrat" w:hAnsi="Nunito" w:cs="Montserrat"/>
        </w:rPr>
        <w:t> </w:t>
      </w:r>
    </w:p>
    <w:p w14:paraId="2D105101" w14:textId="77777777" w:rsidR="00991D5F" w:rsidRPr="007F1F88" w:rsidRDefault="00991D5F" w:rsidP="007F1F88">
      <w:pPr>
        <w:widowControl w:val="0"/>
        <w:spacing w:after="120" w:line="240" w:lineRule="auto"/>
        <w:ind w:left="352"/>
        <w:rPr>
          <w:rFonts w:ascii="Nunito" w:eastAsia="Montserrat" w:hAnsi="Nunito" w:cs="Montserrat"/>
        </w:rPr>
      </w:pPr>
      <w:r w:rsidRPr="007F1F88">
        <w:rPr>
          <w:rFonts w:ascii="Nunito" w:eastAsia="Montserrat" w:hAnsi="Nunito" w:cs="Montserrat"/>
          <w:lang w:val="en"/>
        </w:rPr>
        <w:t>Guidance Documents:</w:t>
      </w:r>
      <w:r w:rsidRPr="007F1F88">
        <w:rPr>
          <w:rFonts w:ascii="Nunito" w:eastAsia="Montserrat" w:hAnsi="Nunito" w:cs="Montserrat"/>
        </w:rPr>
        <w:t> </w:t>
      </w:r>
    </w:p>
    <w:p w14:paraId="660056B9" w14:textId="77777777" w:rsidR="00991D5F" w:rsidRPr="00991D5F" w:rsidRDefault="00991D5F" w:rsidP="00BC4572">
      <w:pPr>
        <w:pStyle w:val="ListParagraph"/>
        <w:widowControl w:val="0"/>
        <w:numPr>
          <w:ilvl w:val="0"/>
          <w:numId w:val="8"/>
        </w:numPr>
        <w:spacing w:after="120" w:line="240" w:lineRule="auto"/>
        <w:ind w:left="709" w:hanging="357"/>
        <w:rPr>
          <w:rFonts w:ascii="Nunito" w:eastAsia="Montserrat" w:hAnsi="Nunito" w:cs="Montserrat"/>
        </w:rPr>
      </w:pPr>
      <w:hyperlink r:id="rId191" w:tgtFrame="_blank" w:history="1">
        <w:r w:rsidRPr="00991D5F">
          <w:rPr>
            <w:rStyle w:val="Hyperlink"/>
            <w:rFonts w:ascii="Nunito" w:eastAsia="Montserrat" w:hAnsi="Nunito" w:cs="Montserrat"/>
          </w:rPr>
          <w:t>Children’s Commissioner-Online Safety</w:t>
        </w:r>
      </w:hyperlink>
      <w:r w:rsidRPr="00991D5F">
        <w:rPr>
          <w:rFonts w:ascii="Nunito" w:eastAsia="Montserrat" w:hAnsi="Nunito" w:cs="Montserrat"/>
        </w:rPr>
        <w:t> </w:t>
      </w:r>
    </w:p>
    <w:p w14:paraId="360BDC5C" w14:textId="77777777" w:rsidR="00991D5F" w:rsidRPr="00991D5F" w:rsidRDefault="00991D5F" w:rsidP="00BC4572">
      <w:pPr>
        <w:pStyle w:val="ListParagraph"/>
        <w:widowControl w:val="0"/>
        <w:numPr>
          <w:ilvl w:val="0"/>
          <w:numId w:val="8"/>
        </w:numPr>
        <w:spacing w:after="120" w:line="240" w:lineRule="auto"/>
        <w:ind w:left="709" w:hanging="357"/>
        <w:rPr>
          <w:rFonts w:ascii="Nunito" w:eastAsia="Montserrat" w:hAnsi="Nunito" w:cs="Montserrat"/>
        </w:rPr>
      </w:pPr>
      <w:hyperlink r:id="rId192" w:tgtFrame="_blank" w:history="1">
        <w:r w:rsidRPr="00991D5F">
          <w:rPr>
            <w:rStyle w:val="Hyperlink"/>
            <w:rFonts w:ascii="Nunito" w:eastAsia="Montserrat" w:hAnsi="Nunito" w:cs="Montserrat"/>
          </w:rPr>
          <w:t>Teaching online safety in education settings</w:t>
        </w:r>
      </w:hyperlink>
      <w:r w:rsidRPr="00991D5F">
        <w:rPr>
          <w:rFonts w:ascii="Nunito" w:eastAsia="Montserrat" w:hAnsi="Nunito" w:cs="Montserrat"/>
        </w:rPr>
        <w:t> </w:t>
      </w:r>
    </w:p>
    <w:p w14:paraId="00119782" w14:textId="77777777" w:rsidR="00991D5F" w:rsidRPr="00991D5F" w:rsidRDefault="00991D5F" w:rsidP="00BC4572">
      <w:pPr>
        <w:pStyle w:val="ListParagraph"/>
        <w:widowControl w:val="0"/>
        <w:numPr>
          <w:ilvl w:val="0"/>
          <w:numId w:val="8"/>
        </w:numPr>
        <w:spacing w:after="120" w:line="240" w:lineRule="auto"/>
        <w:ind w:left="709" w:hanging="357"/>
        <w:rPr>
          <w:rFonts w:ascii="Nunito" w:eastAsia="Montserrat" w:hAnsi="Nunito" w:cs="Montserrat"/>
        </w:rPr>
      </w:pPr>
      <w:hyperlink r:id="rId193" w:tgtFrame="_blank" w:history="1">
        <w:r w:rsidRPr="00991D5F">
          <w:rPr>
            <w:rStyle w:val="Hyperlink"/>
            <w:rFonts w:ascii="Nunito" w:eastAsia="Montserrat" w:hAnsi="Nunito" w:cs="Montserrat"/>
          </w:rPr>
          <w:t>Appropriate Filtering and Monitoring </w:t>
        </w:r>
      </w:hyperlink>
      <w:r w:rsidRPr="00991D5F">
        <w:rPr>
          <w:rFonts w:ascii="Nunito" w:eastAsia="Montserrat" w:hAnsi="Nunito" w:cs="Montserrat"/>
        </w:rPr>
        <w:t> </w:t>
      </w:r>
    </w:p>
    <w:p w14:paraId="3DEE00C9" w14:textId="77777777" w:rsidR="00991D5F" w:rsidRPr="00991D5F" w:rsidRDefault="00991D5F" w:rsidP="00BC4572">
      <w:pPr>
        <w:pStyle w:val="ListParagraph"/>
        <w:widowControl w:val="0"/>
        <w:numPr>
          <w:ilvl w:val="0"/>
          <w:numId w:val="8"/>
        </w:numPr>
        <w:spacing w:after="120" w:line="240" w:lineRule="auto"/>
        <w:ind w:left="709" w:hanging="357"/>
        <w:rPr>
          <w:rFonts w:ascii="Nunito" w:eastAsia="Montserrat" w:hAnsi="Nunito" w:cs="Montserrat"/>
        </w:rPr>
      </w:pPr>
      <w:hyperlink r:id="rId194" w:tgtFrame="_blank" w:history="1">
        <w:r w:rsidRPr="00991D5F">
          <w:rPr>
            <w:rStyle w:val="Hyperlink"/>
            <w:rFonts w:ascii="Nunito" w:eastAsia="Montserrat" w:hAnsi="Nunito" w:cs="Montserrat"/>
          </w:rPr>
          <w:t>CEOP-Safety Centre</w:t>
        </w:r>
      </w:hyperlink>
      <w:r w:rsidRPr="00991D5F">
        <w:rPr>
          <w:rFonts w:ascii="Nunito" w:eastAsia="Montserrat" w:hAnsi="Nunito" w:cs="Montserrat"/>
        </w:rPr>
        <w:t>  </w:t>
      </w:r>
    </w:p>
    <w:p w14:paraId="6EA0FF73" w14:textId="77777777" w:rsidR="00991D5F" w:rsidRPr="00991D5F" w:rsidRDefault="00991D5F" w:rsidP="00BC4572">
      <w:pPr>
        <w:pStyle w:val="ListParagraph"/>
        <w:widowControl w:val="0"/>
        <w:numPr>
          <w:ilvl w:val="0"/>
          <w:numId w:val="8"/>
        </w:numPr>
        <w:spacing w:after="120" w:line="240" w:lineRule="auto"/>
        <w:ind w:left="709" w:hanging="357"/>
        <w:rPr>
          <w:rFonts w:ascii="Nunito" w:eastAsia="Montserrat" w:hAnsi="Nunito" w:cs="Montserrat"/>
        </w:rPr>
      </w:pPr>
      <w:hyperlink r:id="rId195" w:tgtFrame="_blank" w:history="1">
        <w:r w:rsidRPr="00991D5F">
          <w:rPr>
            <w:rStyle w:val="Hyperlink"/>
            <w:rFonts w:ascii="Nunito" w:eastAsia="Montserrat" w:hAnsi="Nunito" w:cs="Montserrat"/>
          </w:rPr>
          <w:t>National Cyber Security Centre</w:t>
        </w:r>
      </w:hyperlink>
      <w:r w:rsidRPr="00991D5F">
        <w:rPr>
          <w:rFonts w:ascii="Nunito" w:eastAsia="Montserrat" w:hAnsi="Nunito" w:cs="Montserrat"/>
        </w:rPr>
        <w:t> </w:t>
      </w:r>
    </w:p>
    <w:p w14:paraId="3174E3DA" w14:textId="77777777" w:rsidR="00991D5F" w:rsidRPr="00991D5F" w:rsidRDefault="00991D5F" w:rsidP="00BC4572">
      <w:pPr>
        <w:pStyle w:val="ListParagraph"/>
        <w:widowControl w:val="0"/>
        <w:numPr>
          <w:ilvl w:val="0"/>
          <w:numId w:val="8"/>
        </w:numPr>
        <w:spacing w:after="120" w:line="240" w:lineRule="auto"/>
        <w:ind w:left="709" w:hanging="357"/>
        <w:rPr>
          <w:rFonts w:ascii="Nunito" w:eastAsia="Montserrat" w:hAnsi="Nunito" w:cs="Montserrat"/>
        </w:rPr>
      </w:pPr>
      <w:hyperlink r:id="rId196" w:tgtFrame="_blank" w:history="1">
        <w:r w:rsidRPr="00991D5F">
          <w:rPr>
            <w:rStyle w:val="Hyperlink"/>
            <w:rFonts w:ascii="Nunito" w:eastAsia="Montserrat" w:hAnsi="Nunito" w:cs="Montserrat"/>
          </w:rPr>
          <w:t>NSPCC-Undertaking remote teaching safely</w:t>
        </w:r>
      </w:hyperlink>
      <w:r w:rsidRPr="00991D5F">
        <w:rPr>
          <w:rFonts w:ascii="Nunito" w:eastAsia="Montserrat" w:hAnsi="Nunito" w:cs="Montserrat"/>
        </w:rPr>
        <w:t> </w:t>
      </w:r>
    </w:p>
    <w:p w14:paraId="6C55EC72" w14:textId="77777777" w:rsidR="00991D5F" w:rsidRPr="00991D5F" w:rsidRDefault="00991D5F" w:rsidP="00BC4572">
      <w:pPr>
        <w:pStyle w:val="ListParagraph"/>
        <w:widowControl w:val="0"/>
        <w:numPr>
          <w:ilvl w:val="0"/>
          <w:numId w:val="8"/>
        </w:numPr>
        <w:spacing w:after="120" w:line="240" w:lineRule="auto"/>
        <w:ind w:left="709" w:hanging="357"/>
        <w:rPr>
          <w:rFonts w:ascii="Nunito" w:eastAsia="Montserrat" w:hAnsi="Nunito" w:cs="Montserrat"/>
        </w:rPr>
      </w:pPr>
      <w:hyperlink r:id="rId197" w:tgtFrame="_blank" w:history="1">
        <w:r w:rsidRPr="00991D5F">
          <w:rPr>
            <w:rStyle w:val="Hyperlink"/>
            <w:rFonts w:ascii="Nunito" w:eastAsia="Montserrat" w:hAnsi="Nunito" w:cs="Montserrat"/>
          </w:rPr>
          <w:t>360 Degree Safe - Online Safety Review Tool </w:t>
        </w:r>
      </w:hyperlink>
      <w:r w:rsidRPr="00991D5F">
        <w:rPr>
          <w:rFonts w:ascii="Nunito" w:eastAsia="Montserrat" w:hAnsi="Nunito" w:cs="Montserrat"/>
        </w:rPr>
        <w:t> </w:t>
      </w:r>
    </w:p>
    <w:p w14:paraId="375CD1D8" w14:textId="77777777" w:rsidR="00991D5F" w:rsidRPr="00991D5F" w:rsidRDefault="00991D5F" w:rsidP="00BC4572">
      <w:pPr>
        <w:pStyle w:val="ListParagraph"/>
        <w:widowControl w:val="0"/>
        <w:numPr>
          <w:ilvl w:val="0"/>
          <w:numId w:val="8"/>
        </w:numPr>
        <w:spacing w:after="120" w:line="240" w:lineRule="auto"/>
        <w:ind w:left="709" w:hanging="357"/>
        <w:rPr>
          <w:rFonts w:ascii="Nunito" w:eastAsia="Montserrat" w:hAnsi="Nunito" w:cs="Montserrat"/>
        </w:rPr>
      </w:pPr>
      <w:hyperlink r:id="rId198" w:tgtFrame="_blank" w:history="1">
        <w:r w:rsidRPr="00991D5F">
          <w:rPr>
            <w:rStyle w:val="Hyperlink"/>
            <w:rFonts w:ascii="Nunito" w:eastAsia="Montserrat" w:hAnsi="Nunito" w:cs="Montserrat"/>
          </w:rPr>
          <w:t>UKCCIS-UK Council for Child Internet Safety</w:t>
        </w:r>
      </w:hyperlink>
      <w:r w:rsidRPr="00991D5F">
        <w:rPr>
          <w:rFonts w:ascii="Nunito" w:eastAsia="Montserrat" w:hAnsi="Nunito" w:cs="Montserrat"/>
        </w:rPr>
        <w:t> </w:t>
      </w:r>
    </w:p>
    <w:p w14:paraId="09C87DC5" w14:textId="77777777" w:rsidR="00DE0694" w:rsidRDefault="00DE0694" w:rsidP="0051519E">
      <w:pPr>
        <w:widowControl w:val="0"/>
        <w:spacing w:before="158"/>
        <w:rPr>
          <w:rFonts w:ascii="Nunito" w:eastAsia="Montserrat" w:hAnsi="Nunito" w:cs="Montserrat"/>
          <w:color w:val="000000" w:themeColor="text1"/>
        </w:rPr>
      </w:pPr>
    </w:p>
    <w:p w14:paraId="07201E85" w14:textId="446A158E" w:rsidR="00107C1E" w:rsidRPr="00AE0370" w:rsidRDefault="00D56E41" w:rsidP="00107C1E">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lastRenderedPageBreak/>
        <w:t>3</w:t>
      </w:r>
      <w:r w:rsidR="00107C1E">
        <w:rPr>
          <w:rFonts w:ascii="Nunito SemiBold" w:eastAsia="Segoe UI" w:hAnsi="Nunito SemiBold" w:cs="Segoe UI"/>
          <w:color w:val="DD0D0D"/>
          <w:sz w:val="40"/>
          <w:szCs w:val="40"/>
        </w:rPr>
        <w:t>4</w:t>
      </w:r>
      <w:r w:rsidR="00107C1E" w:rsidRPr="00AE0370">
        <w:rPr>
          <w:rFonts w:ascii="Nunito SemiBold" w:eastAsia="Segoe UI" w:hAnsi="Nunito SemiBold" w:cs="Segoe UI"/>
          <w:color w:val="DD0D0D"/>
          <w:sz w:val="40"/>
          <w:szCs w:val="40"/>
        </w:rPr>
        <w:t xml:space="preserve"> </w:t>
      </w:r>
      <w:r w:rsidR="009156B8" w:rsidRPr="009156B8">
        <w:rPr>
          <w:rFonts w:ascii="Nunito SemiBold" w:eastAsia="Segoe UI" w:hAnsi="Nunito SemiBold" w:cs="Segoe UI"/>
          <w:sz w:val="40"/>
          <w:szCs w:val="40"/>
        </w:rPr>
        <w:t>Private Fostering</w:t>
      </w:r>
    </w:p>
    <w:p w14:paraId="59BFBB44" w14:textId="77777777" w:rsidR="007C3C85" w:rsidRPr="007C3C85" w:rsidRDefault="007C3C85" w:rsidP="007C3C85">
      <w:pPr>
        <w:widowControl w:val="0"/>
        <w:spacing w:after="120" w:line="240" w:lineRule="auto"/>
        <w:rPr>
          <w:rFonts w:ascii="Nunito" w:eastAsia="Montserrat" w:hAnsi="Nunito" w:cs="Montserrat"/>
        </w:rPr>
      </w:pPr>
      <w:r w:rsidRPr="007C3C85">
        <w:rPr>
          <w:rFonts w:ascii="Nunito" w:eastAsia="Montserrat" w:hAnsi="Nunito" w:cs="Montserrat"/>
        </w:rPr>
        <w:t>A private fostering arrangement is one that is made privately (without the involvement of a local authority) for the care of a child under the age of 16 (under 18, if disabled) by someone other than a parent or immediate relative.  If the arrangement is to last, or has lasted, for 28 days or more, it is categorised as private fostering.  </w:t>
      </w:r>
    </w:p>
    <w:p w14:paraId="5895243F" w14:textId="77777777" w:rsidR="007C3C85" w:rsidRDefault="007C3C85" w:rsidP="007C3C85">
      <w:pPr>
        <w:widowControl w:val="0"/>
        <w:spacing w:after="120" w:line="240" w:lineRule="auto"/>
        <w:rPr>
          <w:rFonts w:ascii="Nunito" w:eastAsia="Montserrat" w:hAnsi="Nunito" w:cs="Montserrat"/>
        </w:rPr>
      </w:pPr>
      <w:r w:rsidRPr="007C3C85">
        <w:rPr>
          <w:rFonts w:ascii="Nunito" w:eastAsia="Montserrat" w:hAnsi="Nunito" w:cs="Montserrat"/>
        </w:rPr>
        <w:t>Close relatives are defined as a grandparent, brother, sister, uncle, or aunt (whether of full blood or half blood or by marriage or civil partnership), or a stepparent. </w:t>
      </w:r>
    </w:p>
    <w:p w14:paraId="45BCB9CE" w14:textId="76D52690" w:rsidR="007C3C85" w:rsidRPr="007C3C85" w:rsidRDefault="007C3C85" w:rsidP="007C3C85">
      <w:pPr>
        <w:widowControl w:val="0"/>
        <w:spacing w:after="120" w:line="240" w:lineRule="auto"/>
        <w:rPr>
          <w:rFonts w:ascii="Nunito" w:eastAsia="Montserrat" w:hAnsi="Nunito" w:cs="Montserrat"/>
        </w:rPr>
      </w:pPr>
      <w:r w:rsidRPr="007C3C85">
        <w:rPr>
          <w:rFonts w:ascii="Nunito" w:eastAsia="Montserrat" w:hAnsi="Nunito" w:cs="Montserrat"/>
        </w:rPr>
        <w:t>People become involved in private fostering for all kinds of reasons.  Examples of private fostering include: </w:t>
      </w:r>
    </w:p>
    <w:p w14:paraId="7430E1FC" w14:textId="77777777" w:rsidR="007C3C85" w:rsidRPr="007C3C85" w:rsidRDefault="007C3C85" w:rsidP="00BC4572">
      <w:pPr>
        <w:pStyle w:val="ListParagraph"/>
        <w:widowControl w:val="0"/>
        <w:numPr>
          <w:ilvl w:val="0"/>
          <w:numId w:val="9"/>
        </w:numPr>
        <w:spacing w:after="120" w:line="240" w:lineRule="auto"/>
        <w:ind w:left="709"/>
        <w:rPr>
          <w:rFonts w:ascii="Nunito" w:eastAsia="Montserrat" w:hAnsi="Nunito" w:cs="Montserrat"/>
        </w:rPr>
      </w:pPr>
      <w:r w:rsidRPr="007C3C85">
        <w:rPr>
          <w:rFonts w:ascii="Nunito" w:eastAsia="Montserrat" w:hAnsi="Nunito" w:cs="Montserrat"/>
        </w:rPr>
        <w:t>Children who need alternative care because of parental illness. </w:t>
      </w:r>
    </w:p>
    <w:p w14:paraId="125A6BB3" w14:textId="77777777" w:rsidR="007C3C85" w:rsidRPr="007C3C85" w:rsidRDefault="007C3C85" w:rsidP="00BC4572">
      <w:pPr>
        <w:pStyle w:val="ListParagraph"/>
        <w:widowControl w:val="0"/>
        <w:numPr>
          <w:ilvl w:val="0"/>
          <w:numId w:val="9"/>
        </w:numPr>
        <w:spacing w:after="120" w:line="240" w:lineRule="auto"/>
        <w:ind w:left="709"/>
        <w:rPr>
          <w:rFonts w:ascii="Nunito" w:eastAsia="Montserrat" w:hAnsi="Nunito" w:cs="Montserrat"/>
        </w:rPr>
      </w:pPr>
      <w:r w:rsidRPr="007C3C85">
        <w:rPr>
          <w:rFonts w:ascii="Nunito" w:eastAsia="Montserrat" w:hAnsi="Nunito" w:cs="Montserrat"/>
        </w:rPr>
        <w:t>Children whose parents cannot care for them because their work or study involves long or antisocial hours. </w:t>
      </w:r>
    </w:p>
    <w:p w14:paraId="31E25BEA" w14:textId="77777777" w:rsidR="007C3C85" w:rsidRPr="007C3C85" w:rsidRDefault="007C3C85" w:rsidP="00BC4572">
      <w:pPr>
        <w:pStyle w:val="ListParagraph"/>
        <w:widowControl w:val="0"/>
        <w:numPr>
          <w:ilvl w:val="0"/>
          <w:numId w:val="9"/>
        </w:numPr>
        <w:spacing w:after="120" w:line="240" w:lineRule="auto"/>
        <w:ind w:left="709"/>
        <w:rPr>
          <w:rFonts w:ascii="Nunito" w:eastAsia="Montserrat" w:hAnsi="Nunito" w:cs="Montserrat"/>
        </w:rPr>
      </w:pPr>
      <w:r w:rsidRPr="007C3C85">
        <w:rPr>
          <w:rFonts w:ascii="Nunito" w:eastAsia="Montserrat" w:hAnsi="Nunito" w:cs="Montserrat"/>
        </w:rPr>
        <w:t>Children sent from abroad to stay with another family, usually to improve their educational opportunities.  </w:t>
      </w:r>
    </w:p>
    <w:p w14:paraId="53ECE817" w14:textId="77777777" w:rsidR="007C3C85" w:rsidRPr="007C3C85" w:rsidRDefault="007C3C85" w:rsidP="00BC4572">
      <w:pPr>
        <w:pStyle w:val="ListParagraph"/>
        <w:widowControl w:val="0"/>
        <w:numPr>
          <w:ilvl w:val="0"/>
          <w:numId w:val="9"/>
        </w:numPr>
        <w:spacing w:after="120" w:line="240" w:lineRule="auto"/>
        <w:ind w:left="709"/>
        <w:rPr>
          <w:rFonts w:ascii="Nunito" w:eastAsia="Montserrat" w:hAnsi="Nunito" w:cs="Montserrat"/>
        </w:rPr>
      </w:pPr>
      <w:r w:rsidRPr="007C3C85">
        <w:rPr>
          <w:rFonts w:ascii="Nunito" w:eastAsia="Montserrat" w:hAnsi="Nunito" w:cs="Montserrat"/>
        </w:rPr>
        <w:t>Unaccompanied asylum seeking and refugee children.  </w:t>
      </w:r>
    </w:p>
    <w:p w14:paraId="42908A27" w14:textId="77777777" w:rsidR="007C3C85" w:rsidRPr="007C3C85" w:rsidRDefault="007C3C85" w:rsidP="00BC4572">
      <w:pPr>
        <w:pStyle w:val="ListParagraph"/>
        <w:widowControl w:val="0"/>
        <w:numPr>
          <w:ilvl w:val="0"/>
          <w:numId w:val="9"/>
        </w:numPr>
        <w:spacing w:after="120" w:line="240" w:lineRule="auto"/>
        <w:ind w:left="709"/>
        <w:rPr>
          <w:rFonts w:ascii="Nunito" w:eastAsia="Montserrat" w:hAnsi="Nunito" w:cs="Montserrat"/>
        </w:rPr>
      </w:pPr>
      <w:r w:rsidRPr="007C3C85">
        <w:rPr>
          <w:rFonts w:ascii="Nunito" w:eastAsia="Montserrat" w:hAnsi="Nunito" w:cs="Montserrat"/>
        </w:rPr>
        <w:t>Teenagers who stay with friends (or other non-relatives) because they have fallen out with their parents.  </w:t>
      </w:r>
    </w:p>
    <w:p w14:paraId="3E10E52A" w14:textId="77777777" w:rsidR="007C3C85" w:rsidRPr="007C3C85" w:rsidRDefault="007C3C85" w:rsidP="00BC4572">
      <w:pPr>
        <w:pStyle w:val="ListParagraph"/>
        <w:widowControl w:val="0"/>
        <w:numPr>
          <w:ilvl w:val="0"/>
          <w:numId w:val="9"/>
        </w:numPr>
        <w:spacing w:after="120" w:line="240" w:lineRule="auto"/>
        <w:ind w:left="709"/>
        <w:rPr>
          <w:rFonts w:ascii="Nunito" w:eastAsia="Montserrat" w:hAnsi="Nunito" w:cs="Montserrat"/>
        </w:rPr>
      </w:pPr>
      <w:r w:rsidRPr="007C3C85">
        <w:rPr>
          <w:rFonts w:ascii="Nunito" w:eastAsia="Montserrat" w:hAnsi="Nunito" w:cs="Montserrat"/>
        </w:rPr>
        <w:t>Children staying with families while attending a school away from their home area. </w:t>
      </w:r>
    </w:p>
    <w:p w14:paraId="5A0B3568" w14:textId="543E3BED" w:rsidR="007C3C85" w:rsidRPr="007C3C85" w:rsidRDefault="007C3C85" w:rsidP="007C3C85">
      <w:pPr>
        <w:widowControl w:val="0"/>
        <w:spacing w:after="120" w:line="240" w:lineRule="auto"/>
        <w:rPr>
          <w:rFonts w:ascii="Nunito" w:eastAsia="Montserrat" w:hAnsi="Nunito" w:cs="Montserrat"/>
        </w:rPr>
      </w:pPr>
      <w:r w:rsidRPr="007C3C85">
        <w:rPr>
          <w:rFonts w:ascii="Nunito" w:eastAsia="Montserrat" w:hAnsi="Nunito" w:cs="Montserrat"/>
        </w:rPr>
        <w:t>Our staff will notify the DSL/DDSL when they become aware of a private fostering arrangement. There is a mandatory duty on the service to inform Children’s Social Care of a private fostering arrangement, who then have a duty to check that the young person is being properly cared for and that the arrangement is satisfactory.  </w:t>
      </w:r>
    </w:p>
    <w:p w14:paraId="1AC3DEF7" w14:textId="430949F2" w:rsidR="007C3C85" w:rsidRPr="001B1659" w:rsidRDefault="007C3C85" w:rsidP="001B1659">
      <w:pPr>
        <w:widowControl w:val="0"/>
        <w:spacing w:after="120" w:line="240" w:lineRule="auto"/>
        <w:rPr>
          <w:rFonts w:ascii="Nunito" w:eastAsia="Montserrat" w:hAnsi="Nunito" w:cs="Montserrat"/>
        </w:rPr>
      </w:pPr>
      <w:r w:rsidRPr="007C3C85">
        <w:rPr>
          <w:rFonts w:ascii="Nunito" w:eastAsia="Montserrat" w:hAnsi="Nunito" w:cs="Montserrat"/>
        </w:rPr>
        <w:t>We will notify the local authority if we become aware of any learner under 16 (or under 18 if disabled) in a private fostering arrangement, regardless of whether they attend our provision full-time or part-time. </w:t>
      </w:r>
    </w:p>
    <w:p w14:paraId="1D6AF286" w14:textId="31CF326F" w:rsidR="007C3C85" w:rsidRPr="001B1659" w:rsidRDefault="007C3C85" w:rsidP="001B1659">
      <w:pPr>
        <w:widowControl w:val="0"/>
        <w:spacing w:after="120" w:line="240" w:lineRule="auto"/>
        <w:ind w:left="349"/>
        <w:rPr>
          <w:rFonts w:ascii="Nunito" w:eastAsia="Montserrat" w:hAnsi="Nunito" w:cs="Montserrat"/>
        </w:rPr>
      </w:pPr>
      <w:r w:rsidRPr="001B1659">
        <w:rPr>
          <w:rFonts w:ascii="Nunito" w:eastAsia="Montserrat" w:hAnsi="Nunito" w:cs="Montserrat"/>
        </w:rPr>
        <w:t>Guidance Document: </w:t>
      </w:r>
    </w:p>
    <w:p w14:paraId="2AE6C411" w14:textId="77777777" w:rsidR="007C3C85" w:rsidRPr="007C3C85" w:rsidRDefault="007C3C85" w:rsidP="00BC4572">
      <w:pPr>
        <w:pStyle w:val="ListParagraph"/>
        <w:widowControl w:val="0"/>
        <w:numPr>
          <w:ilvl w:val="0"/>
          <w:numId w:val="9"/>
        </w:numPr>
        <w:spacing w:after="120" w:line="240" w:lineRule="auto"/>
        <w:ind w:left="709"/>
        <w:rPr>
          <w:rFonts w:ascii="Nunito" w:eastAsia="Montserrat" w:hAnsi="Nunito" w:cs="Montserrat"/>
        </w:rPr>
      </w:pPr>
      <w:hyperlink r:id="rId199" w:tgtFrame="_blank" w:history="1">
        <w:r w:rsidRPr="007C3C85">
          <w:rPr>
            <w:rStyle w:val="Hyperlink"/>
            <w:rFonts w:ascii="Nunito" w:eastAsia="Montserrat" w:hAnsi="Nunito" w:cs="Montserrat"/>
          </w:rPr>
          <w:t>Children Act 1989 – Private Fostering</w:t>
        </w:r>
      </w:hyperlink>
      <w:r w:rsidRPr="007C3C85">
        <w:rPr>
          <w:rFonts w:ascii="Nunito" w:eastAsia="Montserrat" w:hAnsi="Nunito" w:cs="Montserrat"/>
        </w:rPr>
        <w:t> </w:t>
      </w:r>
    </w:p>
    <w:p w14:paraId="0A8E109D" w14:textId="7D5FA812" w:rsidR="00107C1E" w:rsidRPr="001B1659" w:rsidRDefault="00107C1E" w:rsidP="001B1659">
      <w:pPr>
        <w:widowControl w:val="0"/>
        <w:spacing w:after="120" w:line="240" w:lineRule="auto"/>
        <w:rPr>
          <w:rFonts w:ascii="Nunito" w:eastAsia="Montserrat" w:hAnsi="Nunito" w:cs="Montserrat"/>
        </w:rPr>
      </w:pPr>
    </w:p>
    <w:p w14:paraId="71BACC60" w14:textId="78056529" w:rsidR="00107C1E" w:rsidRPr="00AE0370" w:rsidRDefault="00017396" w:rsidP="00107C1E">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35</w:t>
      </w:r>
      <w:r w:rsidR="00107C1E" w:rsidRPr="00AE0370">
        <w:rPr>
          <w:rFonts w:ascii="Nunito SemiBold" w:eastAsia="Segoe UI" w:hAnsi="Nunito SemiBold" w:cs="Segoe UI"/>
          <w:color w:val="DD0D0D"/>
          <w:sz w:val="40"/>
          <w:szCs w:val="40"/>
        </w:rPr>
        <w:t xml:space="preserve"> </w:t>
      </w:r>
      <w:r w:rsidR="00FE044C" w:rsidRPr="00FE044C">
        <w:rPr>
          <w:rFonts w:ascii="Nunito SemiBold" w:eastAsia="Segoe UI" w:hAnsi="Nunito SemiBold" w:cs="Segoe UI"/>
          <w:sz w:val="40"/>
          <w:szCs w:val="40"/>
        </w:rPr>
        <w:t>Preventing Radicalisation</w:t>
      </w:r>
    </w:p>
    <w:p w14:paraId="37415018" w14:textId="2547F32F" w:rsidR="008512E5" w:rsidRPr="008512E5" w:rsidRDefault="008512E5" w:rsidP="008512E5">
      <w:pPr>
        <w:widowControl w:val="0"/>
        <w:spacing w:line="240" w:lineRule="auto"/>
        <w:rPr>
          <w:rFonts w:ascii="Nunito" w:eastAsia="Montserrat" w:hAnsi="Nunito" w:cs="Montserrat"/>
        </w:rPr>
      </w:pPr>
      <w:r w:rsidRPr="008512E5">
        <w:rPr>
          <w:rFonts w:ascii="Nunito" w:eastAsia="Montserrat" w:hAnsi="Nunito" w:cs="Montserrat"/>
        </w:rPr>
        <w:t xml:space="preserve">Children are vulnerable to extremist ideology and radicalisation. </w:t>
      </w:r>
      <w:proofErr w:type="gramStart"/>
      <w:r w:rsidRPr="008512E5">
        <w:rPr>
          <w:rFonts w:ascii="Nunito" w:eastAsia="Montserrat" w:hAnsi="Nunito" w:cs="Montserrat"/>
        </w:rPr>
        <w:t>Similar to</w:t>
      </w:r>
      <w:proofErr w:type="gramEnd"/>
      <w:r w:rsidRPr="008512E5">
        <w:rPr>
          <w:rFonts w:ascii="Nunito" w:eastAsia="Montserrat" w:hAnsi="Nunito" w:cs="Montserrat"/>
        </w:rPr>
        <w:t xml:space="preserve"> protecting children from other forms of harms and abuse, protecting children from this risk should be a part of a </w:t>
      </w:r>
      <w:proofErr w:type="gramStart"/>
      <w:r w:rsidRPr="008512E5">
        <w:rPr>
          <w:rFonts w:ascii="Nunito" w:eastAsia="Montserrat" w:hAnsi="Nunito" w:cs="Montserrat"/>
        </w:rPr>
        <w:t>services’</w:t>
      </w:r>
      <w:proofErr w:type="gramEnd"/>
      <w:r w:rsidRPr="008512E5">
        <w:rPr>
          <w:rFonts w:ascii="Nunito" w:eastAsia="Montserrat" w:hAnsi="Nunito" w:cs="Montserrat"/>
        </w:rPr>
        <w:t xml:space="preserve"> or colleges’ safeguarding approach. </w:t>
      </w:r>
      <w:r w:rsidRPr="008512E5">
        <w:rPr>
          <w:rFonts w:ascii="Nunito" w:eastAsia="Montserrat" w:hAnsi="Nunito" w:cs="Montserrat"/>
          <w:lang w:val="en-CA"/>
        </w:rPr>
        <w:t xml:space="preserve">Where there is a concern, the DSL will consider the level of risk and decide which agency to </w:t>
      </w:r>
      <w:r w:rsidRPr="008512E5">
        <w:rPr>
          <w:rFonts w:ascii="Nunito" w:eastAsia="Montserrat" w:hAnsi="Nunito" w:cs="Montserrat"/>
        </w:rPr>
        <w:t> </w:t>
      </w:r>
      <w:r w:rsidRPr="008512E5">
        <w:rPr>
          <w:rFonts w:ascii="Nunito" w:eastAsia="Montserrat" w:hAnsi="Nunito" w:cs="Montserrat"/>
        </w:rPr>
        <w:br/>
      </w:r>
      <w:r w:rsidRPr="008512E5">
        <w:rPr>
          <w:rFonts w:ascii="Nunito" w:eastAsia="Montserrat" w:hAnsi="Nunito" w:cs="Montserrat"/>
          <w:lang w:val="en-CA"/>
        </w:rPr>
        <w:t xml:space="preserve">make a referral to. This could include </w:t>
      </w:r>
      <w:hyperlink r:id="rId200" w:tgtFrame="_blank" w:history="1">
        <w:r w:rsidRPr="008512E5">
          <w:rPr>
            <w:rStyle w:val="Hyperlink"/>
            <w:rFonts w:ascii="Nunito" w:eastAsia="Montserrat" w:hAnsi="Nunito" w:cs="Montserrat"/>
            <w:lang w:val="en-CA"/>
          </w:rPr>
          <w:t>Channel,</w:t>
        </w:r>
      </w:hyperlink>
      <w:r w:rsidRPr="008512E5">
        <w:rPr>
          <w:rFonts w:ascii="Nunito" w:eastAsia="Montserrat" w:hAnsi="Nunito" w:cs="Montserrat"/>
          <w:lang w:val="en-CA"/>
        </w:rPr>
        <w:t xml:space="preserve"> the government’s programme for identifying and supporting individuals at risk of being drawn into terrorism, or the local authority children’s social care team.</w:t>
      </w:r>
      <w:r w:rsidRPr="008512E5">
        <w:rPr>
          <w:rFonts w:ascii="Nunito" w:eastAsia="Montserrat" w:hAnsi="Nunito" w:cs="Montserrat"/>
        </w:rPr>
        <w:t> </w:t>
      </w:r>
    </w:p>
    <w:p w14:paraId="5FAA8135" w14:textId="77777777" w:rsidR="008512E5" w:rsidRPr="008512E5" w:rsidRDefault="008512E5" w:rsidP="00BC4572">
      <w:pPr>
        <w:widowControl w:val="0"/>
        <w:numPr>
          <w:ilvl w:val="0"/>
          <w:numId w:val="30"/>
        </w:numPr>
        <w:spacing w:line="240" w:lineRule="auto"/>
        <w:rPr>
          <w:rFonts w:ascii="Nunito" w:eastAsia="Montserrat" w:hAnsi="Nunito" w:cs="Montserrat"/>
        </w:rPr>
      </w:pPr>
      <w:r w:rsidRPr="008512E5">
        <w:rPr>
          <w:rFonts w:ascii="Nunito" w:eastAsia="Montserrat" w:hAnsi="Nunito" w:cs="Montserrat"/>
          <w:b/>
          <w:bCs/>
        </w:rPr>
        <w:t>Extremism</w:t>
      </w:r>
      <w:r w:rsidRPr="008512E5">
        <w:rPr>
          <w:rFonts w:ascii="Nunito" w:eastAsia="Montserrat" w:hAnsi="Nunito" w:cs="Montserrat"/>
        </w:rPr>
        <w:t xml:space="preserve"> is the vocal or active opposition to our fundamental values, including democracy, the rule of law, individual liberty and the mutual respect and tolerance of different faiths and beliefs. This also includes calling for the death </w:t>
      </w:r>
      <w:r w:rsidRPr="008512E5">
        <w:rPr>
          <w:rFonts w:ascii="Nunito" w:eastAsia="Montserrat" w:hAnsi="Nunito" w:cs="Montserrat"/>
        </w:rPr>
        <w:lastRenderedPageBreak/>
        <w:t>of members of the armed forces.  </w:t>
      </w:r>
    </w:p>
    <w:p w14:paraId="2B2BBBF3" w14:textId="77777777" w:rsidR="008512E5" w:rsidRPr="008512E5" w:rsidRDefault="008512E5" w:rsidP="00BC4572">
      <w:pPr>
        <w:widowControl w:val="0"/>
        <w:numPr>
          <w:ilvl w:val="0"/>
          <w:numId w:val="30"/>
        </w:numPr>
        <w:spacing w:line="240" w:lineRule="auto"/>
        <w:rPr>
          <w:rFonts w:ascii="Nunito" w:eastAsia="Montserrat" w:hAnsi="Nunito" w:cs="Montserrat"/>
        </w:rPr>
      </w:pPr>
      <w:r w:rsidRPr="008512E5">
        <w:rPr>
          <w:rFonts w:ascii="Nunito" w:eastAsia="Montserrat" w:hAnsi="Nunito" w:cs="Montserrat"/>
          <w:b/>
          <w:bCs/>
        </w:rPr>
        <w:t>Radicalisation</w:t>
      </w:r>
      <w:r w:rsidRPr="008512E5">
        <w:rPr>
          <w:rFonts w:ascii="Nunito" w:eastAsia="Montserrat" w:hAnsi="Nunito" w:cs="Montserrat"/>
        </w:rPr>
        <w:t xml:space="preserve"> refers to the process by which a person comes to support terrorism and extremist ideologies associated with terrorist groups.  </w:t>
      </w:r>
    </w:p>
    <w:p w14:paraId="47D6301E" w14:textId="77777777" w:rsidR="008512E5" w:rsidRPr="008512E5" w:rsidRDefault="008512E5" w:rsidP="00BC4572">
      <w:pPr>
        <w:widowControl w:val="0"/>
        <w:numPr>
          <w:ilvl w:val="0"/>
          <w:numId w:val="30"/>
        </w:numPr>
        <w:spacing w:line="240" w:lineRule="auto"/>
        <w:rPr>
          <w:rFonts w:ascii="Nunito" w:eastAsia="Montserrat" w:hAnsi="Nunito" w:cs="Montserrat"/>
        </w:rPr>
      </w:pPr>
      <w:r w:rsidRPr="008512E5">
        <w:rPr>
          <w:rFonts w:ascii="Nunito" w:eastAsia="Montserrat" w:hAnsi="Nunito" w:cs="Montserrat"/>
          <w:b/>
          <w:bCs/>
        </w:rPr>
        <w:t>Terrorism</w:t>
      </w:r>
      <w:r w:rsidRPr="008512E5">
        <w:rPr>
          <w:rFonts w:ascii="Nunito" w:eastAsia="Montserrat" w:hAnsi="Nunito" w:cs="Montserrat"/>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 </w:t>
      </w:r>
    </w:p>
    <w:p w14:paraId="5F2149CD" w14:textId="020CA1D5" w:rsidR="008512E5" w:rsidRPr="008512E5" w:rsidRDefault="008512E5" w:rsidP="008512E5">
      <w:pPr>
        <w:widowControl w:val="0"/>
        <w:spacing w:line="240" w:lineRule="auto"/>
        <w:rPr>
          <w:rFonts w:ascii="Nunito" w:eastAsia="Montserrat" w:hAnsi="Nunito" w:cs="Montserrat"/>
        </w:rPr>
      </w:pPr>
      <w:r w:rsidRPr="008512E5">
        <w:rPr>
          <w:rFonts w:ascii="Nunito" w:eastAsia="Montserrat" w:hAnsi="Nunito" w:cs="Montserrat"/>
        </w:rPr>
        <w:t>We value freedom of speech and the expression of beliefs and ideology as fundamental rights underpinning our society’s values. Pupils/students and service staff have the right to speak freely and voice their opinions. However, freedom comes with responsibility and free speech that is designed to manipulate the vulnerable or that leads to violence and harm of others goes against the moral principles in which freedom of speech is valued.  Free speech is not an unqualified privilege; it is subject to laws and policies governing equality, human rights, community safety and community cohesion.  </w:t>
      </w:r>
    </w:p>
    <w:p w14:paraId="2E66554D" w14:textId="77777777" w:rsidR="008512E5" w:rsidRPr="008512E5" w:rsidRDefault="008512E5" w:rsidP="008512E5">
      <w:pPr>
        <w:widowControl w:val="0"/>
        <w:spacing w:line="240" w:lineRule="auto"/>
        <w:rPr>
          <w:rFonts w:ascii="Nunito" w:eastAsia="Montserrat" w:hAnsi="Nunito" w:cs="Montserrat"/>
        </w:rPr>
      </w:pPr>
      <w:r w:rsidRPr="008512E5">
        <w:rPr>
          <w:rFonts w:ascii="Nunito" w:eastAsia="Montserrat" w:hAnsi="Nunito" w:cs="Montserrat"/>
        </w:rPr>
        <w:t>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 </w:t>
      </w:r>
    </w:p>
    <w:p w14:paraId="77EAB032" w14:textId="77777777" w:rsidR="008512E5" w:rsidRPr="008512E5" w:rsidRDefault="008512E5" w:rsidP="008512E5">
      <w:pPr>
        <w:widowControl w:val="0"/>
        <w:spacing w:line="240" w:lineRule="auto"/>
        <w:rPr>
          <w:rFonts w:ascii="Nunito" w:eastAsia="Montserrat" w:hAnsi="Nunito" w:cs="Montserrat"/>
        </w:rPr>
      </w:pPr>
      <w:r w:rsidRPr="008512E5">
        <w:rPr>
          <w:rFonts w:ascii="Nunito" w:eastAsia="Montserrat" w:hAnsi="Nunito" w:cs="Montserrat"/>
        </w:rPr>
        <w:t>The normalisation of extreme views may also make children and young people vulnerable to future manipulation and exploitation. We are clear that this exploitation and radicalisation must be viewed as a safeguarding concern and that protecting children from the risk of radicalisation is part of our safeguarding duty. </w:t>
      </w:r>
    </w:p>
    <w:p w14:paraId="01767351" w14:textId="77777777" w:rsidR="008512E5" w:rsidRPr="008512E5" w:rsidRDefault="008512E5" w:rsidP="008512E5">
      <w:pPr>
        <w:widowControl w:val="0"/>
        <w:spacing w:line="240" w:lineRule="auto"/>
        <w:rPr>
          <w:rFonts w:ascii="Nunito" w:eastAsia="Montserrat" w:hAnsi="Nunito" w:cs="Montserrat"/>
        </w:rPr>
      </w:pPr>
      <w:r w:rsidRPr="008512E5">
        <w:rPr>
          <w:rFonts w:ascii="Nunito" w:eastAsia="Montserrat" w:hAnsi="Nunito" w:cs="Montserrat"/>
        </w:rPr>
        <w:t>The designated safeguarding lead (and any deputies) should be aware of local procedures for making a Prevent referral. </w:t>
      </w:r>
    </w:p>
    <w:p w14:paraId="263F70C5" w14:textId="395699BE" w:rsidR="00107C1E" w:rsidRDefault="00107C1E" w:rsidP="00017396">
      <w:pPr>
        <w:widowControl w:val="0"/>
        <w:spacing w:before="158"/>
        <w:rPr>
          <w:rFonts w:ascii="Nunito" w:eastAsia="Montserrat" w:hAnsi="Nunito" w:cs="Montserrat"/>
        </w:rPr>
      </w:pPr>
    </w:p>
    <w:p w14:paraId="77EEC21D" w14:textId="77777777" w:rsidR="00121ACB" w:rsidRDefault="00121ACB" w:rsidP="00107C1E">
      <w:pPr>
        <w:widowControl w:val="0"/>
        <w:spacing w:before="158"/>
        <w:rPr>
          <w:rFonts w:ascii="Nunito" w:eastAsia="Montserrat" w:hAnsi="Nunito" w:cs="Montserrat"/>
        </w:rPr>
      </w:pPr>
    </w:p>
    <w:p w14:paraId="3C9C1EC5" w14:textId="5C7D9050" w:rsidR="00107C1E" w:rsidRPr="00AE0370" w:rsidRDefault="00A3058A" w:rsidP="00107C1E">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36</w:t>
      </w:r>
      <w:r w:rsidR="00107C1E" w:rsidRPr="00AE0370">
        <w:rPr>
          <w:rFonts w:ascii="Nunito SemiBold" w:eastAsia="Segoe UI" w:hAnsi="Nunito SemiBold" w:cs="Segoe UI"/>
          <w:color w:val="DD0D0D"/>
          <w:sz w:val="40"/>
          <w:szCs w:val="40"/>
        </w:rPr>
        <w:t xml:space="preserve"> </w:t>
      </w:r>
      <w:r w:rsidR="00460AB3" w:rsidRPr="00460AB3">
        <w:rPr>
          <w:rFonts w:ascii="Nunito SemiBold" w:eastAsia="Segoe UI" w:hAnsi="Nunito SemiBold" w:cs="Segoe UI"/>
          <w:sz w:val="40"/>
          <w:szCs w:val="40"/>
        </w:rPr>
        <w:t>Prevent Duty</w:t>
      </w:r>
    </w:p>
    <w:p w14:paraId="64C605A2" w14:textId="77777777" w:rsidR="00A21EE8" w:rsidRPr="00A21EE8" w:rsidRDefault="00A21EE8" w:rsidP="00A21EE8">
      <w:pPr>
        <w:widowControl w:val="0"/>
        <w:spacing w:after="120" w:line="240" w:lineRule="auto"/>
        <w:rPr>
          <w:rFonts w:ascii="Nunito" w:eastAsia="Montserrat" w:hAnsi="Nunito" w:cs="Montserrat"/>
        </w:rPr>
      </w:pPr>
      <w:r w:rsidRPr="00A21EE8">
        <w:rPr>
          <w:rFonts w:ascii="Nunito" w:eastAsia="Montserrat" w:hAnsi="Nunito" w:cs="Montserrat"/>
        </w:rPr>
        <w:t>All schools are subject to a duty to have “due regard to the need to prevent people being drawn into terrorism” (</w:t>
      </w:r>
      <w:hyperlink r:id="rId201" w:tgtFrame="_blank" w:history="1">
        <w:r w:rsidRPr="00A21EE8">
          <w:rPr>
            <w:rStyle w:val="Hyperlink"/>
            <w:rFonts w:ascii="Nunito" w:eastAsia="Montserrat" w:hAnsi="Nunito" w:cs="Montserrat"/>
          </w:rPr>
          <w:t>Prevent Duty Guidance: England and Wales 2023</w:t>
        </w:r>
      </w:hyperlink>
      <w:r w:rsidRPr="00A21EE8">
        <w:rPr>
          <w:rFonts w:ascii="Nunito" w:eastAsia="Montserrat" w:hAnsi="Nunito" w:cs="Montserrat"/>
        </w:rPr>
        <w:t>).  This is known as The Prevent Duty and is part of our Companies wider safeguarding obligations.  </w:t>
      </w:r>
    </w:p>
    <w:p w14:paraId="07217E61" w14:textId="77777777" w:rsidR="00A21EE8" w:rsidRPr="00A21EE8" w:rsidRDefault="00A21EE8" w:rsidP="00A21EE8">
      <w:pPr>
        <w:widowControl w:val="0"/>
        <w:spacing w:after="120" w:line="240" w:lineRule="auto"/>
        <w:rPr>
          <w:rFonts w:ascii="Nunito" w:eastAsia="Montserrat" w:hAnsi="Nunito" w:cs="Montserrat"/>
        </w:rPr>
      </w:pPr>
      <w:r w:rsidRPr="00A21EE8">
        <w:rPr>
          <w:rFonts w:ascii="Nunito" w:eastAsia="Montserrat" w:hAnsi="Nunito" w:cs="Montserrat"/>
        </w:rPr>
        <w:t>Designated safeguarding leads and other senior leaders familiarise themselves with the revised Prevent duty guidance: for England and Wales, especially paragraphs 57-76, which are specifically concerned with schools (and covers childcare). We follow the guidance in terms of four general themes: risk assessment, working in partnership, staff training, and IT policies. </w:t>
      </w:r>
    </w:p>
    <w:p w14:paraId="57353666" w14:textId="56647BCF" w:rsidR="00A21EE8" w:rsidRDefault="00A21EE8" w:rsidP="00A21EE8">
      <w:pPr>
        <w:widowControl w:val="0"/>
        <w:spacing w:after="120" w:line="240" w:lineRule="auto"/>
        <w:rPr>
          <w:rFonts w:ascii="Nunito" w:eastAsia="Montserrat" w:hAnsi="Nunito" w:cs="Montserrat"/>
        </w:rPr>
      </w:pPr>
      <w:r w:rsidRPr="00A21EE8">
        <w:rPr>
          <w:rFonts w:ascii="Nunito" w:eastAsia="Montserrat" w:hAnsi="Nunito" w:cs="Montserrat"/>
        </w:rPr>
        <w:t>1</w:t>
      </w:r>
      <w:r w:rsidRPr="00A21EE8">
        <w:rPr>
          <w:rFonts w:ascii="Nunito" w:eastAsia="Montserrat" w:hAnsi="Nunito" w:cs="Montserrat"/>
          <w:vertAlign w:val="superscript"/>
        </w:rPr>
        <w:t>st</w:t>
      </w:r>
      <w:r w:rsidRPr="00A21EE8">
        <w:rPr>
          <w:rFonts w:ascii="Nunito" w:eastAsia="Montserrat" w:hAnsi="Nunito" w:cs="Montserrat"/>
        </w:rPr>
        <w:t xml:space="preserve"> Staffs DSL will the lead within the organisation for safeguarding in relation to protecting individuals from radicalisation and involvement in terrorism</w:t>
      </w:r>
      <w:r w:rsidR="003B4BF3">
        <w:rPr>
          <w:rFonts w:ascii="Nunito" w:eastAsia="Montserrat" w:hAnsi="Nunito" w:cs="Montserrat"/>
        </w:rPr>
        <w:t xml:space="preserve"> </w:t>
      </w:r>
      <w:r w:rsidR="003B4BF3" w:rsidRPr="003B4BF3">
        <w:rPr>
          <w:rFonts w:ascii="Nunito" w:eastAsia="Montserrat" w:hAnsi="Nunito" w:cs="Montserrat"/>
        </w:rPr>
        <w:t xml:space="preserve">and will ensure that </w:t>
      </w:r>
      <w:r w:rsidR="003B4BF3" w:rsidRPr="003B4BF3">
        <w:rPr>
          <w:rFonts w:ascii="Nunito" w:eastAsia="Montserrat" w:hAnsi="Nunito" w:cs="Montserrat"/>
        </w:rPr>
        <w:lastRenderedPageBreak/>
        <w:t>appropriate Prevent arrangements are implemented and monitored.</w:t>
      </w:r>
    </w:p>
    <w:p w14:paraId="413B42BA" w14:textId="77777777" w:rsidR="003B4BF3" w:rsidRDefault="003B4BF3" w:rsidP="00A21EE8">
      <w:pPr>
        <w:widowControl w:val="0"/>
        <w:spacing w:after="120" w:line="240" w:lineRule="auto"/>
        <w:rPr>
          <w:rFonts w:ascii="Nunito" w:eastAsia="Montserrat" w:hAnsi="Nunito" w:cs="Montserrat"/>
        </w:rPr>
      </w:pPr>
    </w:p>
    <w:p w14:paraId="12D30B84" w14:textId="77777777" w:rsidR="00065147" w:rsidRPr="00065147" w:rsidRDefault="00065147" w:rsidP="00065147">
      <w:pPr>
        <w:widowControl w:val="0"/>
        <w:spacing w:after="120" w:line="240" w:lineRule="auto"/>
        <w:rPr>
          <w:rFonts w:ascii="Nunito" w:eastAsia="Montserrat" w:hAnsi="Nunito" w:cs="Montserrat"/>
        </w:rPr>
      </w:pPr>
      <w:r w:rsidRPr="00065147">
        <w:rPr>
          <w:rFonts w:ascii="Nunito" w:eastAsia="Montserrat" w:hAnsi="Nunito" w:cs="Montserrat"/>
        </w:rPr>
        <w:t>All staff are required to complete Prevent awareness training as part of their induction. This training will ensure that staff understand their responsibilities under the Prevent Duty, how to recognise indicators that an individual may be vulnerable to radicalisation, and how to respond to and report any concerns in accordance with the organisation’s safeguarding procedures.</w:t>
      </w:r>
    </w:p>
    <w:p w14:paraId="456D7E66" w14:textId="77777777" w:rsidR="00065147" w:rsidRPr="00065147" w:rsidRDefault="00065147" w:rsidP="00065147">
      <w:pPr>
        <w:widowControl w:val="0"/>
        <w:spacing w:after="120" w:line="240" w:lineRule="auto"/>
        <w:rPr>
          <w:rFonts w:ascii="Nunito" w:eastAsia="Montserrat" w:hAnsi="Nunito" w:cs="Montserrat"/>
        </w:rPr>
      </w:pPr>
      <w:r w:rsidRPr="00065147">
        <w:rPr>
          <w:rFonts w:ascii="Nunito" w:eastAsia="Montserrat" w:hAnsi="Nunito" w:cs="Montserrat"/>
        </w:rPr>
        <w:t>Prevent awareness training will be refreshed annually for all staff. Additional training or updates will be provided where there are significant changes to Prevent guidance, legislation, organisational procedures, or where local or organisational risks indicate that further training is required.</w:t>
      </w:r>
    </w:p>
    <w:p w14:paraId="1496F8C8" w14:textId="77777777" w:rsidR="00065147" w:rsidRPr="00065147" w:rsidRDefault="00065147" w:rsidP="00065147">
      <w:pPr>
        <w:widowControl w:val="0"/>
        <w:spacing w:after="120" w:line="240" w:lineRule="auto"/>
        <w:rPr>
          <w:rFonts w:ascii="Nunito" w:eastAsia="Montserrat" w:hAnsi="Nunito" w:cs="Montserrat"/>
        </w:rPr>
      </w:pPr>
      <w:r w:rsidRPr="00065147">
        <w:rPr>
          <w:rFonts w:ascii="Nunito" w:eastAsia="Montserrat" w:hAnsi="Nunito" w:cs="Montserrat"/>
        </w:rPr>
        <w:t>The DSL and other staff with specific safeguarding responsibilities will undertake additional or enhanced Prevent training appropriate to their roles, enabling them to provide appropriate advice, support and oversight to staff and to respond effectively to Prevent-related concerns.</w:t>
      </w:r>
    </w:p>
    <w:p w14:paraId="7ED2CF71" w14:textId="718633DF" w:rsidR="00065147" w:rsidRPr="00065147" w:rsidRDefault="00065147" w:rsidP="00065147">
      <w:pPr>
        <w:widowControl w:val="0"/>
        <w:spacing w:after="120" w:line="240" w:lineRule="auto"/>
        <w:rPr>
          <w:rFonts w:ascii="Nunito" w:eastAsia="Montserrat" w:hAnsi="Nunito" w:cs="Montserrat"/>
        </w:rPr>
      </w:pPr>
      <w:r w:rsidRPr="00065147">
        <w:rPr>
          <w:rFonts w:ascii="Nunito" w:eastAsia="Montserrat" w:hAnsi="Nunito" w:cs="Montserrat"/>
        </w:rPr>
        <w:t>Completion of mandatory Prevent training will be recorded and monitored by the</w:t>
      </w:r>
      <w:r w:rsidRPr="00065147">
        <w:rPr>
          <w:rFonts w:ascii="Nunito" w:eastAsia="Montserrat" w:hAnsi="Nunito" w:cs="Montserrat"/>
          <w:b/>
          <w:bCs/>
        </w:rPr>
        <w:t xml:space="preserve"> </w:t>
      </w:r>
      <w:r w:rsidRPr="00065147">
        <w:rPr>
          <w:rFonts w:ascii="Nunito" w:eastAsia="Montserrat" w:hAnsi="Nunito" w:cs="Montserrat"/>
        </w:rPr>
        <w:t>1</w:t>
      </w:r>
      <w:r w:rsidRPr="00065147">
        <w:rPr>
          <w:rFonts w:ascii="Nunito" w:eastAsia="Montserrat" w:hAnsi="Nunito" w:cs="Montserrat"/>
          <w:vertAlign w:val="superscript"/>
        </w:rPr>
        <w:t>st</w:t>
      </w:r>
      <w:r w:rsidRPr="00065147">
        <w:rPr>
          <w:rFonts w:ascii="Nunito" w:eastAsia="Montserrat" w:hAnsi="Nunito" w:cs="Montserrat"/>
        </w:rPr>
        <w:t xml:space="preserve"> Staff safeguarding and compliance team. Any staff member who has not completed the required training within the specified timescale will be followed up by </w:t>
      </w:r>
      <w:r>
        <w:rPr>
          <w:rFonts w:ascii="Nunito" w:eastAsia="Montserrat" w:hAnsi="Nunito" w:cs="Montserrat"/>
        </w:rPr>
        <w:t>the Safeguarding team</w:t>
      </w:r>
      <w:r w:rsidRPr="00065147">
        <w:rPr>
          <w:rFonts w:ascii="Nunito" w:eastAsia="Montserrat" w:hAnsi="Nunito" w:cs="Montserrat"/>
        </w:rPr>
        <w:t xml:space="preserve"> and required to complete the training as soon as possible</w:t>
      </w:r>
      <w:r>
        <w:rPr>
          <w:rFonts w:ascii="Nunito" w:eastAsia="Montserrat" w:hAnsi="Nunito" w:cs="Montserrat"/>
        </w:rPr>
        <w:t xml:space="preserve"> in order to remain compliant and active in their role, failure to complete training will result in </w:t>
      </w:r>
      <w:r w:rsidR="002A4701">
        <w:rPr>
          <w:rFonts w:ascii="Nunito" w:eastAsia="Montserrat" w:hAnsi="Nunito" w:cs="Montserrat"/>
        </w:rPr>
        <w:t>the inability to continue t</w:t>
      </w:r>
      <w:r w:rsidR="00085C2C">
        <w:rPr>
          <w:rFonts w:ascii="Nunito" w:eastAsia="Montserrat" w:hAnsi="Nunito" w:cs="Montserrat"/>
        </w:rPr>
        <w:t>o fulfil their role.</w:t>
      </w:r>
    </w:p>
    <w:p w14:paraId="786D2A7E" w14:textId="77777777" w:rsidR="00065147" w:rsidRPr="00065147" w:rsidRDefault="00065147" w:rsidP="00065147">
      <w:pPr>
        <w:widowControl w:val="0"/>
        <w:spacing w:after="120" w:line="240" w:lineRule="auto"/>
        <w:rPr>
          <w:rFonts w:ascii="Nunito" w:eastAsia="Montserrat" w:hAnsi="Nunito" w:cs="Montserrat"/>
        </w:rPr>
      </w:pPr>
      <w:r w:rsidRPr="00065147">
        <w:rPr>
          <w:rFonts w:ascii="Nunito" w:eastAsia="Montserrat" w:hAnsi="Nunito" w:cs="Montserrat"/>
        </w:rPr>
        <w:t>All staff have a responsibility to remain alert to concerns relating to radicalisation and extremism and to report concerns promptly to the DSL in line with the organisation’s safeguarding and referral procedures.</w:t>
      </w:r>
    </w:p>
    <w:p w14:paraId="3A50CCCD" w14:textId="77777777" w:rsidR="003B4BF3" w:rsidRDefault="003B4BF3" w:rsidP="00A21EE8">
      <w:pPr>
        <w:widowControl w:val="0"/>
        <w:spacing w:after="120" w:line="240" w:lineRule="auto"/>
        <w:rPr>
          <w:rFonts w:ascii="Nunito" w:eastAsia="Montserrat" w:hAnsi="Nunito" w:cs="Montserrat"/>
        </w:rPr>
      </w:pPr>
    </w:p>
    <w:p w14:paraId="2A7A7E06" w14:textId="77777777" w:rsidR="00A21EE8" w:rsidRPr="00A21EE8" w:rsidRDefault="00A21EE8" w:rsidP="00A21EE8">
      <w:pPr>
        <w:widowControl w:val="0"/>
        <w:spacing w:after="120" w:line="240" w:lineRule="auto"/>
        <w:rPr>
          <w:rFonts w:ascii="Nunito" w:eastAsia="Montserrat" w:hAnsi="Nunito" w:cs="Montserrat"/>
        </w:rPr>
      </w:pPr>
    </w:p>
    <w:p w14:paraId="48F707FE" w14:textId="0D28407A" w:rsidR="00107C1E" w:rsidRPr="00AE0370" w:rsidRDefault="00723706" w:rsidP="00107C1E">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37</w:t>
      </w:r>
      <w:r w:rsidR="00107C1E" w:rsidRPr="00AE0370">
        <w:rPr>
          <w:rFonts w:ascii="Nunito SemiBold" w:eastAsia="Segoe UI" w:hAnsi="Nunito SemiBold" w:cs="Segoe UI"/>
          <w:color w:val="DD0D0D"/>
          <w:sz w:val="40"/>
          <w:szCs w:val="40"/>
        </w:rPr>
        <w:t xml:space="preserve"> </w:t>
      </w:r>
      <w:r w:rsidR="0054392E" w:rsidRPr="0054392E">
        <w:rPr>
          <w:rFonts w:ascii="Nunito SemiBold" w:eastAsia="Segoe UI" w:hAnsi="Nunito SemiBold" w:cs="Segoe UI"/>
          <w:sz w:val="40"/>
          <w:szCs w:val="40"/>
        </w:rPr>
        <w:t>Serious Violence</w:t>
      </w:r>
    </w:p>
    <w:p w14:paraId="2050D869" w14:textId="044C033E" w:rsidR="00B30FAE" w:rsidRPr="00B30FAE" w:rsidRDefault="00B30FAE" w:rsidP="00B30FAE">
      <w:pPr>
        <w:widowControl w:val="0"/>
        <w:spacing w:after="120" w:line="240" w:lineRule="auto"/>
        <w:rPr>
          <w:rFonts w:ascii="Nunito" w:eastAsia="Montserrat" w:hAnsi="Nunito" w:cs="Montserrat"/>
        </w:rPr>
      </w:pPr>
      <w:r w:rsidRPr="00B30FAE">
        <w:rPr>
          <w:rFonts w:ascii="Nunito" w:eastAsia="Montserrat" w:hAnsi="Nunito" w:cs="Montserrat"/>
        </w:rPr>
        <w:t>All staff should be aware of the indicators, which may signal children are at risk from, or are involved with serious violent crime. These may include increased absences, a change in friendships or relationships with older individuals or groups, a significant decline in performance, signs of self-harm or a significant change in wellbeing, or signs of assault or unexplained injuries. Unexplained gifts or new possessions could also indicate that children have been approached by, or are involved with, individuals associated with criminal networks or gangs and may be at risk of criminal exploitation. All staff should be aware of the range of risk factors which increase the likelihood of involvement in serious violence, such as being male, having been frequently absent or permanently excluded from school, having experienced child maltreatment and having been involved in offending, such as theft or robbery.  </w:t>
      </w:r>
    </w:p>
    <w:p w14:paraId="588AE9F1" w14:textId="77777777" w:rsidR="00B30FAE" w:rsidRPr="00B30FAE" w:rsidRDefault="00B30FAE" w:rsidP="00B30FAE">
      <w:pPr>
        <w:widowControl w:val="0"/>
        <w:spacing w:after="120" w:line="240" w:lineRule="auto"/>
        <w:ind w:left="284"/>
        <w:rPr>
          <w:rFonts w:ascii="Nunito" w:eastAsia="Montserrat" w:hAnsi="Nunito" w:cs="Montserrat"/>
        </w:rPr>
      </w:pPr>
      <w:r w:rsidRPr="00B30FAE">
        <w:rPr>
          <w:rFonts w:ascii="Nunito" w:eastAsia="Montserrat" w:hAnsi="Nunito" w:cs="Montserrat"/>
        </w:rPr>
        <w:t>Guidance documents: </w:t>
      </w:r>
    </w:p>
    <w:p w14:paraId="643DAC6C" w14:textId="77777777" w:rsidR="00B30FAE" w:rsidRPr="00B30FAE" w:rsidRDefault="00B30FAE" w:rsidP="00BC4572">
      <w:pPr>
        <w:pStyle w:val="ListParagraph"/>
        <w:widowControl w:val="0"/>
        <w:numPr>
          <w:ilvl w:val="0"/>
          <w:numId w:val="10"/>
        </w:numPr>
        <w:spacing w:after="120" w:line="240" w:lineRule="auto"/>
        <w:ind w:left="709" w:hanging="425"/>
        <w:rPr>
          <w:rFonts w:ascii="Nunito" w:eastAsia="Montserrat" w:hAnsi="Nunito" w:cs="Montserrat"/>
        </w:rPr>
      </w:pPr>
      <w:hyperlink r:id="rId202" w:tgtFrame="_blank" w:history="1">
        <w:r w:rsidRPr="00B30FAE">
          <w:rPr>
            <w:rStyle w:val="Hyperlink"/>
            <w:rFonts w:ascii="Nunito" w:eastAsia="Montserrat" w:hAnsi="Nunito" w:cs="Montserrat"/>
          </w:rPr>
          <w:t>Home Office Preventing Youth Violence and Gang Involvement</w:t>
        </w:r>
      </w:hyperlink>
      <w:r w:rsidRPr="00B30FAE">
        <w:rPr>
          <w:rFonts w:ascii="Nunito" w:eastAsia="Montserrat" w:hAnsi="Nunito" w:cs="Montserrat"/>
        </w:rPr>
        <w:t> </w:t>
      </w:r>
    </w:p>
    <w:p w14:paraId="5B2C2E3F" w14:textId="561B8E1C" w:rsidR="00107C1E" w:rsidRPr="00B30FAE" w:rsidRDefault="00B30FAE" w:rsidP="00BC4572">
      <w:pPr>
        <w:pStyle w:val="ListParagraph"/>
        <w:widowControl w:val="0"/>
        <w:numPr>
          <w:ilvl w:val="0"/>
          <w:numId w:val="10"/>
        </w:numPr>
        <w:spacing w:after="120" w:line="240" w:lineRule="auto"/>
        <w:ind w:left="709" w:hanging="425"/>
        <w:rPr>
          <w:rFonts w:ascii="Nunito" w:eastAsia="Montserrat" w:hAnsi="Nunito" w:cs="Montserrat"/>
        </w:rPr>
      </w:pPr>
      <w:hyperlink r:id="rId203" w:tgtFrame="_blank" w:history="1">
        <w:r w:rsidRPr="00B30FAE">
          <w:rPr>
            <w:rStyle w:val="Hyperlink"/>
            <w:rFonts w:ascii="Nunito" w:eastAsia="Montserrat" w:hAnsi="Nunito" w:cs="Montserrat"/>
          </w:rPr>
          <w:t>Criminal Exploitation of Children and Vulnerable Adults; County Lines</w:t>
        </w:r>
      </w:hyperlink>
      <w:r w:rsidRPr="00B30FAE">
        <w:rPr>
          <w:rFonts w:ascii="Nunito" w:eastAsia="Montserrat" w:hAnsi="Nunito" w:cs="Montserrat"/>
        </w:rPr>
        <w:t> </w:t>
      </w:r>
    </w:p>
    <w:p w14:paraId="1FDCA70C" w14:textId="77777777" w:rsidR="00306366" w:rsidRDefault="00306366" w:rsidP="00306366">
      <w:pPr>
        <w:widowControl w:val="0"/>
        <w:spacing w:before="158"/>
        <w:rPr>
          <w:rFonts w:ascii="Nunito" w:eastAsia="Montserrat" w:hAnsi="Nunito" w:cs="Montserrat"/>
        </w:rPr>
      </w:pPr>
    </w:p>
    <w:p w14:paraId="03DC01C2" w14:textId="77777777" w:rsidR="00357F18" w:rsidRDefault="00357F18" w:rsidP="00306366">
      <w:pPr>
        <w:widowControl w:val="0"/>
        <w:spacing w:before="158"/>
        <w:rPr>
          <w:rFonts w:ascii="Nunito" w:eastAsia="Montserrat" w:hAnsi="Nunito" w:cs="Montserrat"/>
        </w:rPr>
      </w:pPr>
    </w:p>
    <w:p w14:paraId="0DC58DC7" w14:textId="0C83C55C" w:rsidR="00D16471" w:rsidRPr="00AE0370" w:rsidRDefault="00E17D8C" w:rsidP="00557A8B">
      <w:pPr>
        <w:widowControl w:val="0"/>
        <w:spacing w:after="120"/>
        <w:ind w:left="567" w:hanging="567"/>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38</w:t>
      </w:r>
      <w:r w:rsidR="00D16471" w:rsidRPr="00AE0370">
        <w:rPr>
          <w:rFonts w:ascii="Nunito SemiBold" w:eastAsia="Segoe UI" w:hAnsi="Nunito SemiBold" w:cs="Segoe UI"/>
          <w:color w:val="DD0D0D"/>
          <w:sz w:val="40"/>
          <w:szCs w:val="40"/>
        </w:rPr>
        <w:t xml:space="preserve"> </w:t>
      </w:r>
      <w:r w:rsidR="00557A8B" w:rsidRPr="00557A8B">
        <w:rPr>
          <w:rFonts w:ascii="Nunito SemiBold" w:eastAsia="Segoe UI" w:hAnsi="Nunito SemiBold" w:cs="Segoe UI"/>
          <w:sz w:val="40"/>
          <w:szCs w:val="40"/>
        </w:rPr>
        <w:t>Allegations of Abuse Made Against Other</w:t>
      </w:r>
      <w:r w:rsidR="00557A8B">
        <w:rPr>
          <w:rFonts w:ascii="Nunito SemiBold" w:eastAsia="Segoe UI" w:hAnsi="Nunito SemiBold" w:cs="Segoe UI"/>
          <w:sz w:val="40"/>
          <w:szCs w:val="40"/>
        </w:rPr>
        <w:t xml:space="preserve"> </w:t>
      </w:r>
      <w:r w:rsidR="00557A8B" w:rsidRPr="00557A8B">
        <w:rPr>
          <w:rFonts w:ascii="Nunito SemiBold" w:eastAsia="Segoe UI" w:hAnsi="Nunito SemiBold" w:cs="Segoe UI"/>
          <w:sz w:val="40"/>
          <w:szCs w:val="40"/>
        </w:rPr>
        <w:t>Pupils</w:t>
      </w:r>
    </w:p>
    <w:p w14:paraId="0B1B3519" w14:textId="77777777" w:rsidR="00604E87" w:rsidRPr="00604E87" w:rsidRDefault="00604E87" w:rsidP="00604E87">
      <w:pPr>
        <w:pStyle w:val="paragraph"/>
        <w:spacing w:before="0" w:beforeAutospacing="0" w:after="120" w:afterAutospacing="0"/>
        <w:textAlignment w:val="baseline"/>
        <w:rPr>
          <w:rFonts w:ascii="Nunito" w:hAnsi="Nunito" w:cs="Segoe UI"/>
          <w:sz w:val="16"/>
          <w:szCs w:val="16"/>
        </w:rPr>
      </w:pPr>
      <w:r w:rsidRPr="00604E87">
        <w:rPr>
          <w:rStyle w:val="normaltextrun"/>
          <w:rFonts w:ascii="Nunito" w:hAnsi="Nunito" w:cs="Arial"/>
          <w:sz w:val="22"/>
          <w:szCs w:val="22"/>
          <w:lang w:val="en-CA"/>
        </w:rPr>
        <w:t xml:space="preserve">We recognise that children </w:t>
      </w:r>
      <w:proofErr w:type="gramStart"/>
      <w:r w:rsidRPr="00604E87">
        <w:rPr>
          <w:rStyle w:val="normaltextrun"/>
          <w:rFonts w:ascii="Nunito" w:hAnsi="Nunito" w:cs="Arial"/>
          <w:sz w:val="22"/>
          <w:szCs w:val="22"/>
          <w:lang w:val="en-CA"/>
        </w:rPr>
        <w:t>are capable of abusing</w:t>
      </w:r>
      <w:proofErr w:type="gramEnd"/>
      <w:r w:rsidRPr="00604E87">
        <w:rPr>
          <w:rStyle w:val="normaltextrun"/>
          <w:rFonts w:ascii="Nunito" w:hAnsi="Nunito" w:cs="Arial"/>
          <w:sz w:val="22"/>
          <w:szCs w:val="22"/>
          <w:lang w:val="en-CA"/>
        </w:rPr>
        <w:t xml:space="preserve"> their peers. Abuse will never be tolerated or passed off as “banter” or “part of growing up.”</w:t>
      </w:r>
      <w:r w:rsidRPr="00604E87">
        <w:rPr>
          <w:rStyle w:val="eop"/>
          <w:rFonts w:ascii="Nunito" w:hAnsi="Nunito" w:cs="Arial"/>
          <w:sz w:val="22"/>
          <w:szCs w:val="22"/>
        </w:rPr>
        <w:t> </w:t>
      </w:r>
    </w:p>
    <w:p w14:paraId="2DD0BF66" w14:textId="77777777" w:rsidR="00604E87" w:rsidRPr="00604E87" w:rsidRDefault="00604E87" w:rsidP="00604E87">
      <w:pPr>
        <w:pStyle w:val="paragraph"/>
        <w:spacing w:before="0" w:beforeAutospacing="0" w:after="120" w:afterAutospacing="0"/>
        <w:textAlignment w:val="baseline"/>
        <w:rPr>
          <w:rFonts w:ascii="Nunito" w:hAnsi="Nunito" w:cs="Segoe UI"/>
          <w:sz w:val="16"/>
          <w:szCs w:val="16"/>
        </w:rPr>
      </w:pPr>
      <w:r w:rsidRPr="00604E87">
        <w:rPr>
          <w:rStyle w:val="normaltextrun"/>
          <w:rFonts w:ascii="Nunito" w:hAnsi="Nunito" w:cs="Arial"/>
          <w:sz w:val="22"/>
          <w:szCs w:val="22"/>
          <w:lang w:val="en-CA"/>
        </w:rPr>
        <w:t>Most cases of pupils hurting other pupils will be dealt with under our service’s behaviour policy, but this child protection and safeguarding policy will apply to any allegations that raise safeguarding concerns.</w:t>
      </w:r>
      <w:r w:rsidRPr="00604E87">
        <w:rPr>
          <w:rStyle w:val="eop"/>
          <w:rFonts w:ascii="Nunito" w:hAnsi="Nunito" w:cs="Arial"/>
          <w:sz w:val="22"/>
          <w:szCs w:val="22"/>
        </w:rPr>
        <w:t> </w:t>
      </w:r>
    </w:p>
    <w:p w14:paraId="356875E0" w14:textId="77777777" w:rsidR="00604E87" w:rsidRPr="00604E87" w:rsidRDefault="00604E87" w:rsidP="00604E87">
      <w:pPr>
        <w:pStyle w:val="paragraph"/>
        <w:spacing w:before="0" w:beforeAutospacing="0" w:after="120" w:afterAutospacing="0"/>
        <w:textAlignment w:val="baseline"/>
        <w:rPr>
          <w:rFonts w:ascii="Nunito" w:hAnsi="Nunito" w:cs="Segoe UI"/>
          <w:sz w:val="16"/>
          <w:szCs w:val="16"/>
        </w:rPr>
      </w:pPr>
      <w:r w:rsidRPr="00604E87">
        <w:rPr>
          <w:rStyle w:val="normaltextrun"/>
          <w:rFonts w:ascii="Nunito" w:hAnsi="Nunito" w:cs="Arial"/>
          <w:sz w:val="22"/>
          <w:szCs w:val="22"/>
          <w:lang w:val="en-CA"/>
        </w:rPr>
        <w:t>This might include where the alleged behaviour:</w:t>
      </w:r>
      <w:r w:rsidRPr="00604E87">
        <w:rPr>
          <w:rStyle w:val="eop"/>
          <w:rFonts w:ascii="Nunito" w:hAnsi="Nunito" w:cs="Arial"/>
          <w:sz w:val="22"/>
          <w:szCs w:val="22"/>
        </w:rPr>
        <w:t> </w:t>
      </w:r>
    </w:p>
    <w:p w14:paraId="389A5BBF" w14:textId="27F6CED8" w:rsidR="00604E87" w:rsidRPr="00604E87" w:rsidRDefault="00604E87" w:rsidP="00BC4572">
      <w:pPr>
        <w:pStyle w:val="paragraph"/>
        <w:numPr>
          <w:ilvl w:val="0"/>
          <w:numId w:val="31"/>
        </w:numPr>
        <w:spacing w:before="0" w:beforeAutospacing="0" w:after="120" w:afterAutospacing="0"/>
        <w:textAlignment w:val="baseline"/>
        <w:rPr>
          <w:rFonts w:ascii="Nunito" w:hAnsi="Nunito" w:cs="Segoe UI"/>
          <w:sz w:val="16"/>
          <w:szCs w:val="16"/>
        </w:rPr>
      </w:pPr>
      <w:r w:rsidRPr="00604E87">
        <w:rPr>
          <w:rStyle w:val="normaltextrun"/>
          <w:rFonts w:ascii="Nunito" w:hAnsi="Nunito" w:cs="Arial"/>
          <w:sz w:val="22"/>
          <w:szCs w:val="22"/>
          <w:lang w:val="en-CA"/>
        </w:rPr>
        <w:t>Is serious and potentially a criminal offence</w:t>
      </w:r>
      <w:r w:rsidRPr="00604E87">
        <w:rPr>
          <w:rStyle w:val="eop"/>
          <w:rFonts w:ascii="Nunito" w:hAnsi="Nunito" w:cs="Arial"/>
          <w:sz w:val="22"/>
          <w:szCs w:val="22"/>
        </w:rPr>
        <w:t> </w:t>
      </w:r>
    </w:p>
    <w:p w14:paraId="14BE7F9D" w14:textId="426A0D1C" w:rsidR="00604E87" w:rsidRPr="00604E87" w:rsidRDefault="00604E87" w:rsidP="00BC4572">
      <w:pPr>
        <w:pStyle w:val="paragraph"/>
        <w:numPr>
          <w:ilvl w:val="0"/>
          <w:numId w:val="31"/>
        </w:numPr>
        <w:spacing w:before="0" w:beforeAutospacing="0" w:after="120" w:afterAutospacing="0"/>
        <w:textAlignment w:val="baseline"/>
        <w:rPr>
          <w:rFonts w:ascii="Nunito" w:hAnsi="Nunito" w:cs="Segoe UI"/>
          <w:sz w:val="16"/>
          <w:szCs w:val="16"/>
        </w:rPr>
      </w:pPr>
      <w:r w:rsidRPr="00604E87">
        <w:rPr>
          <w:rStyle w:val="normaltextrun"/>
          <w:rFonts w:ascii="Nunito" w:hAnsi="Nunito" w:cs="Arial"/>
          <w:sz w:val="22"/>
          <w:szCs w:val="22"/>
          <w:lang w:val="en-CA"/>
        </w:rPr>
        <w:t>Could put pupils in the service at risk</w:t>
      </w:r>
      <w:r w:rsidRPr="00604E87">
        <w:rPr>
          <w:rStyle w:val="eop"/>
          <w:rFonts w:ascii="Nunito" w:hAnsi="Nunito" w:cs="Arial"/>
          <w:sz w:val="22"/>
          <w:szCs w:val="22"/>
        </w:rPr>
        <w:t> </w:t>
      </w:r>
    </w:p>
    <w:p w14:paraId="6B32599D" w14:textId="7985C070" w:rsidR="00604E87" w:rsidRPr="00604E87" w:rsidRDefault="00604E87" w:rsidP="00BC4572">
      <w:pPr>
        <w:pStyle w:val="paragraph"/>
        <w:numPr>
          <w:ilvl w:val="0"/>
          <w:numId w:val="31"/>
        </w:numPr>
        <w:spacing w:before="0" w:beforeAutospacing="0" w:after="120" w:afterAutospacing="0"/>
        <w:textAlignment w:val="baseline"/>
        <w:rPr>
          <w:rFonts w:ascii="Nunito" w:hAnsi="Nunito" w:cs="Segoe UI"/>
          <w:sz w:val="16"/>
          <w:szCs w:val="16"/>
        </w:rPr>
      </w:pPr>
      <w:r w:rsidRPr="00604E87">
        <w:rPr>
          <w:rStyle w:val="normaltextrun"/>
          <w:rFonts w:ascii="Nunito" w:hAnsi="Nunito" w:cs="Arial"/>
          <w:sz w:val="22"/>
          <w:szCs w:val="22"/>
          <w:lang w:val="en-CA"/>
        </w:rPr>
        <w:t>Is violent</w:t>
      </w:r>
      <w:r w:rsidRPr="00604E87">
        <w:rPr>
          <w:rStyle w:val="eop"/>
          <w:rFonts w:ascii="Nunito" w:hAnsi="Nunito" w:cs="Arial"/>
          <w:sz w:val="22"/>
          <w:szCs w:val="22"/>
        </w:rPr>
        <w:t> </w:t>
      </w:r>
    </w:p>
    <w:p w14:paraId="05A4C2FE" w14:textId="1B347DA7" w:rsidR="00604E87" w:rsidRPr="00604E87" w:rsidRDefault="00604E87" w:rsidP="00BC4572">
      <w:pPr>
        <w:pStyle w:val="paragraph"/>
        <w:numPr>
          <w:ilvl w:val="0"/>
          <w:numId w:val="31"/>
        </w:numPr>
        <w:spacing w:before="0" w:beforeAutospacing="0" w:after="120" w:afterAutospacing="0"/>
        <w:textAlignment w:val="baseline"/>
        <w:rPr>
          <w:rFonts w:ascii="Nunito" w:hAnsi="Nunito" w:cs="Segoe UI"/>
          <w:sz w:val="16"/>
          <w:szCs w:val="16"/>
        </w:rPr>
      </w:pPr>
      <w:r w:rsidRPr="00604E87">
        <w:rPr>
          <w:rStyle w:val="normaltextrun"/>
          <w:rFonts w:ascii="Nunito" w:hAnsi="Nunito" w:cs="Arial"/>
          <w:sz w:val="22"/>
          <w:szCs w:val="22"/>
          <w:lang w:val="en-CA"/>
        </w:rPr>
        <w:t>Involves pupils being forced to use drugs or alcohol</w:t>
      </w:r>
      <w:r w:rsidRPr="00604E87">
        <w:rPr>
          <w:rStyle w:val="eop"/>
          <w:rFonts w:ascii="Nunito" w:hAnsi="Nunito" w:cs="Arial"/>
          <w:sz w:val="22"/>
          <w:szCs w:val="22"/>
        </w:rPr>
        <w:t> </w:t>
      </w:r>
    </w:p>
    <w:p w14:paraId="1CD92D91" w14:textId="5B71B4F5" w:rsidR="00604E87" w:rsidRPr="00604E87" w:rsidRDefault="00604E87" w:rsidP="00BC4572">
      <w:pPr>
        <w:pStyle w:val="paragraph"/>
        <w:numPr>
          <w:ilvl w:val="0"/>
          <w:numId w:val="31"/>
        </w:numPr>
        <w:spacing w:before="0" w:beforeAutospacing="0" w:after="120" w:afterAutospacing="0"/>
        <w:textAlignment w:val="baseline"/>
        <w:rPr>
          <w:rFonts w:ascii="Nunito" w:hAnsi="Nunito" w:cs="Segoe UI"/>
          <w:sz w:val="16"/>
          <w:szCs w:val="16"/>
        </w:rPr>
      </w:pPr>
      <w:r w:rsidRPr="00604E87">
        <w:rPr>
          <w:rStyle w:val="normaltextrun"/>
          <w:rFonts w:ascii="Nunito" w:hAnsi="Nunito" w:cs="Arial"/>
          <w:sz w:val="22"/>
          <w:szCs w:val="22"/>
          <w:lang w:val="en-CA"/>
        </w:rPr>
        <w:t xml:space="preserve">Involves sexual exploitation or sexual abuse, such as indecent exposure, sexual assault, or sexually inappropriate pictures or videos (including </w:t>
      </w:r>
      <w:r w:rsidR="00BE0A74">
        <w:rPr>
          <w:rStyle w:val="normaltextrun"/>
          <w:rFonts w:ascii="Nunito" w:hAnsi="Nunito" w:cs="Arial"/>
          <w:sz w:val="22"/>
          <w:szCs w:val="22"/>
          <w:lang w:val="en-CA"/>
        </w:rPr>
        <w:t>consensual and non-consensual sharing of nude and semi-nude images and/or videos</w:t>
      </w:r>
      <w:r w:rsidRPr="00604E87">
        <w:rPr>
          <w:rStyle w:val="normaltextrun"/>
          <w:rFonts w:ascii="Nunito" w:hAnsi="Nunito" w:cs="Arial"/>
          <w:sz w:val="22"/>
          <w:szCs w:val="22"/>
          <w:lang w:val="en-CA"/>
        </w:rPr>
        <w:t>)</w:t>
      </w:r>
      <w:r w:rsidRPr="00604E87">
        <w:rPr>
          <w:rStyle w:val="eop"/>
          <w:rFonts w:ascii="Nunito" w:hAnsi="Nunito" w:cs="Arial"/>
          <w:sz w:val="22"/>
          <w:szCs w:val="22"/>
        </w:rPr>
        <w:t> </w:t>
      </w:r>
    </w:p>
    <w:p w14:paraId="25D3703E" w14:textId="77777777" w:rsidR="00604E87" w:rsidRPr="00357F18" w:rsidRDefault="00604E87" w:rsidP="00604E87">
      <w:pPr>
        <w:pStyle w:val="paragraph"/>
        <w:spacing w:before="0" w:beforeAutospacing="0" w:after="120" w:afterAutospacing="0"/>
        <w:textAlignment w:val="baseline"/>
        <w:rPr>
          <w:rFonts w:ascii="Nunito" w:hAnsi="Nunito" w:cs="Segoe UI"/>
          <w:sz w:val="16"/>
          <w:szCs w:val="16"/>
        </w:rPr>
      </w:pPr>
      <w:r w:rsidRPr="00357F18">
        <w:rPr>
          <w:rStyle w:val="normaltextrun"/>
          <w:rFonts w:ascii="Nunito" w:hAnsi="Nunito" w:cs="Arial"/>
          <w:sz w:val="22"/>
          <w:szCs w:val="22"/>
          <w:lang w:val="en-CA"/>
        </w:rPr>
        <w:t>If a pupil makes an allegation of abuse against another pupil:</w:t>
      </w:r>
      <w:r w:rsidRPr="00357F18">
        <w:rPr>
          <w:rStyle w:val="eop"/>
          <w:rFonts w:ascii="Nunito" w:hAnsi="Nunito" w:cs="Arial"/>
          <w:sz w:val="22"/>
          <w:szCs w:val="22"/>
        </w:rPr>
        <w:t> </w:t>
      </w:r>
    </w:p>
    <w:p w14:paraId="15D240BF" w14:textId="74450B65" w:rsidR="00604E87" w:rsidRPr="00604E87" w:rsidRDefault="00604E87" w:rsidP="00BC4572">
      <w:pPr>
        <w:pStyle w:val="paragraph"/>
        <w:numPr>
          <w:ilvl w:val="0"/>
          <w:numId w:val="32"/>
        </w:numPr>
        <w:spacing w:before="0" w:beforeAutospacing="0" w:after="120" w:afterAutospacing="0"/>
        <w:textAlignment w:val="baseline"/>
        <w:rPr>
          <w:rFonts w:ascii="Nunito" w:hAnsi="Nunito" w:cs="Segoe UI"/>
          <w:sz w:val="16"/>
          <w:szCs w:val="16"/>
        </w:rPr>
      </w:pPr>
      <w:r w:rsidRPr="00604E87">
        <w:rPr>
          <w:rStyle w:val="normaltextrun"/>
          <w:rFonts w:ascii="Nunito" w:hAnsi="Nunito" w:cs="Arial"/>
          <w:sz w:val="22"/>
          <w:szCs w:val="22"/>
          <w:lang w:val="en-CA"/>
        </w:rPr>
        <w:t>You must tell the DSL and record the allegation, but do not investigate it</w:t>
      </w:r>
      <w:r w:rsidRPr="00604E87">
        <w:rPr>
          <w:rStyle w:val="eop"/>
          <w:rFonts w:ascii="Nunito" w:hAnsi="Nunito" w:cs="Arial"/>
          <w:sz w:val="22"/>
          <w:szCs w:val="22"/>
        </w:rPr>
        <w:t> </w:t>
      </w:r>
    </w:p>
    <w:p w14:paraId="3E0AABF7" w14:textId="17D32498" w:rsidR="00604E87" w:rsidRPr="00604E87" w:rsidRDefault="00604E87" w:rsidP="00BC4572">
      <w:pPr>
        <w:pStyle w:val="paragraph"/>
        <w:numPr>
          <w:ilvl w:val="0"/>
          <w:numId w:val="32"/>
        </w:numPr>
        <w:spacing w:before="0" w:beforeAutospacing="0" w:after="120" w:afterAutospacing="0"/>
        <w:textAlignment w:val="baseline"/>
        <w:rPr>
          <w:rFonts w:ascii="Nunito" w:hAnsi="Nunito" w:cs="Segoe UI"/>
          <w:sz w:val="16"/>
          <w:szCs w:val="16"/>
        </w:rPr>
      </w:pPr>
      <w:r w:rsidRPr="00604E87">
        <w:rPr>
          <w:rStyle w:val="normaltextrun"/>
          <w:rFonts w:ascii="Nunito" w:hAnsi="Nunito" w:cs="Arial"/>
          <w:sz w:val="22"/>
          <w:szCs w:val="22"/>
          <w:lang w:val="en-CA"/>
        </w:rPr>
        <w:t xml:space="preserve">The DSL will contact the local authority children’s social care team and follow its </w:t>
      </w:r>
      <w:r w:rsidRPr="00604E87">
        <w:rPr>
          <w:rStyle w:val="scxw167744059"/>
          <w:rFonts w:ascii="Nunito" w:hAnsi="Nunito" w:cs="Arial"/>
          <w:sz w:val="22"/>
          <w:szCs w:val="22"/>
        </w:rPr>
        <w:t> </w:t>
      </w:r>
      <w:r w:rsidRPr="00604E87">
        <w:rPr>
          <w:rFonts w:ascii="Nunito" w:hAnsi="Nunito" w:cs="Arial"/>
          <w:sz w:val="22"/>
          <w:szCs w:val="22"/>
        </w:rPr>
        <w:br/>
      </w:r>
      <w:r w:rsidRPr="00604E87">
        <w:rPr>
          <w:rStyle w:val="normaltextrun"/>
          <w:rFonts w:ascii="Nunito" w:hAnsi="Nunito" w:cs="Arial"/>
          <w:sz w:val="22"/>
          <w:szCs w:val="22"/>
          <w:lang w:val="en-CA"/>
        </w:rPr>
        <w:t>advice, as well as the police if the allegation involves a potential criminal offence</w:t>
      </w:r>
      <w:r w:rsidRPr="00604E87">
        <w:rPr>
          <w:rStyle w:val="eop"/>
          <w:rFonts w:ascii="Nunito" w:hAnsi="Nunito" w:cs="Arial"/>
          <w:sz w:val="22"/>
          <w:szCs w:val="22"/>
        </w:rPr>
        <w:t> </w:t>
      </w:r>
    </w:p>
    <w:p w14:paraId="3A73EEA2" w14:textId="1A2F9B49" w:rsidR="00604E87" w:rsidRPr="00604E87" w:rsidRDefault="00604E87" w:rsidP="00BC4572">
      <w:pPr>
        <w:pStyle w:val="paragraph"/>
        <w:numPr>
          <w:ilvl w:val="0"/>
          <w:numId w:val="32"/>
        </w:numPr>
        <w:spacing w:before="0" w:beforeAutospacing="0" w:after="120" w:afterAutospacing="0"/>
        <w:textAlignment w:val="baseline"/>
        <w:rPr>
          <w:rFonts w:ascii="Nunito" w:hAnsi="Nunito" w:cs="Segoe UI"/>
          <w:sz w:val="16"/>
          <w:szCs w:val="16"/>
        </w:rPr>
      </w:pPr>
      <w:r w:rsidRPr="00604E87">
        <w:rPr>
          <w:rStyle w:val="normaltextrun"/>
          <w:rFonts w:ascii="Nunito" w:hAnsi="Nunito" w:cs="Arial"/>
          <w:sz w:val="22"/>
          <w:szCs w:val="22"/>
          <w:lang w:val="en-CA"/>
        </w:rPr>
        <w:t>The DSL will put a risk assessment and support plan into place for all children involved</w:t>
      </w:r>
      <w:r w:rsidRPr="00604E87">
        <w:rPr>
          <w:rStyle w:val="eop"/>
          <w:rFonts w:ascii="Nunito" w:hAnsi="Nunito" w:cs="Arial"/>
          <w:sz w:val="22"/>
          <w:szCs w:val="22"/>
        </w:rPr>
        <w:t> </w:t>
      </w:r>
    </w:p>
    <w:p w14:paraId="0C9696C5" w14:textId="2F64FE9C" w:rsidR="00604E87" w:rsidRPr="00604E87" w:rsidRDefault="00604E87" w:rsidP="00BC4572">
      <w:pPr>
        <w:pStyle w:val="paragraph"/>
        <w:numPr>
          <w:ilvl w:val="1"/>
          <w:numId w:val="32"/>
        </w:numPr>
        <w:spacing w:before="0" w:beforeAutospacing="0" w:after="120" w:afterAutospacing="0"/>
        <w:textAlignment w:val="baseline"/>
        <w:rPr>
          <w:rFonts w:ascii="Nunito" w:hAnsi="Nunito" w:cs="Segoe UI"/>
          <w:sz w:val="16"/>
          <w:szCs w:val="16"/>
        </w:rPr>
      </w:pPr>
      <w:r w:rsidRPr="00604E87">
        <w:rPr>
          <w:rStyle w:val="normaltextrun"/>
          <w:rFonts w:ascii="Nunito" w:hAnsi="Nunito" w:cs="Arial"/>
          <w:sz w:val="22"/>
          <w:szCs w:val="22"/>
          <w:lang w:val="en-CA"/>
        </w:rPr>
        <w:t>both the victim(s) and the child(ren) against whom the allegation has been made -</w:t>
      </w:r>
      <w:r w:rsidRPr="00604E87">
        <w:rPr>
          <w:rStyle w:val="scxw167744059"/>
          <w:rFonts w:ascii="Nunito" w:hAnsi="Nunito" w:cs="Arial"/>
          <w:sz w:val="22"/>
          <w:szCs w:val="22"/>
        </w:rPr>
        <w:t> </w:t>
      </w:r>
      <w:r w:rsidRPr="00604E87">
        <w:rPr>
          <w:rFonts w:ascii="Nunito" w:hAnsi="Nunito" w:cs="Arial"/>
          <w:sz w:val="22"/>
          <w:szCs w:val="22"/>
        </w:rPr>
        <w:br/>
      </w:r>
      <w:r w:rsidRPr="00604E87">
        <w:rPr>
          <w:rStyle w:val="normaltextrun"/>
          <w:rFonts w:ascii="Nunito" w:hAnsi="Nunito" w:cs="Arial"/>
          <w:sz w:val="22"/>
          <w:szCs w:val="22"/>
          <w:lang w:val="en-CA"/>
        </w:rPr>
        <w:t>with a named person they can talk to if needed</w:t>
      </w:r>
      <w:r w:rsidRPr="00604E87">
        <w:rPr>
          <w:rStyle w:val="eop"/>
          <w:rFonts w:ascii="Nunito" w:hAnsi="Nunito" w:cs="Arial"/>
          <w:sz w:val="22"/>
          <w:szCs w:val="22"/>
        </w:rPr>
        <w:t> </w:t>
      </w:r>
    </w:p>
    <w:p w14:paraId="0822B5D9" w14:textId="586A9AE7" w:rsidR="00604E87" w:rsidRPr="00604E87" w:rsidRDefault="00604E87" w:rsidP="00BC4572">
      <w:pPr>
        <w:pStyle w:val="paragraph"/>
        <w:numPr>
          <w:ilvl w:val="0"/>
          <w:numId w:val="32"/>
        </w:numPr>
        <w:spacing w:before="0" w:beforeAutospacing="0" w:after="120" w:afterAutospacing="0"/>
        <w:textAlignment w:val="baseline"/>
        <w:rPr>
          <w:rFonts w:ascii="Nunito" w:hAnsi="Nunito" w:cs="Segoe UI"/>
          <w:sz w:val="16"/>
          <w:szCs w:val="16"/>
        </w:rPr>
      </w:pPr>
      <w:r w:rsidRPr="00604E87">
        <w:rPr>
          <w:rStyle w:val="normaltextrun"/>
          <w:rFonts w:ascii="Nunito" w:hAnsi="Nunito" w:cs="Arial"/>
          <w:sz w:val="22"/>
          <w:szCs w:val="22"/>
          <w:lang w:val="en-CA"/>
        </w:rPr>
        <w:t>The DSL will contact the children and adolescent mental health services (CAMHS), if appropriate</w:t>
      </w:r>
      <w:r w:rsidRPr="00604E87">
        <w:rPr>
          <w:rStyle w:val="eop"/>
          <w:rFonts w:ascii="Nunito" w:hAnsi="Nunito" w:cs="Arial"/>
          <w:sz w:val="22"/>
          <w:szCs w:val="22"/>
        </w:rPr>
        <w:t> </w:t>
      </w:r>
    </w:p>
    <w:p w14:paraId="4B276392" w14:textId="560B4A6B" w:rsidR="00604E87" w:rsidRPr="00604E87" w:rsidRDefault="00604E87" w:rsidP="00604E87">
      <w:pPr>
        <w:pStyle w:val="paragraph"/>
        <w:spacing w:before="0" w:beforeAutospacing="0" w:after="120" w:afterAutospacing="0"/>
        <w:textAlignment w:val="baseline"/>
        <w:rPr>
          <w:rFonts w:ascii="Nunito" w:hAnsi="Nunito" w:cs="Segoe UI"/>
          <w:sz w:val="16"/>
          <w:szCs w:val="16"/>
        </w:rPr>
      </w:pPr>
      <w:r w:rsidRPr="00A370A1">
        <w:rPr>
          <w:rStyle w:val="normaltextrun"/>
          <w:rFonts w:ascii="Nunito" w:hAnsi="Nunito" w:cs="Arial"/>
          <w:sz w:val="22"/>
          <w:szCs w:val="22"/>
          <w:lang w:val="en-CA"/>
        </w:rPr>
        <w:t>We will minimise the risk of child-on-child abuse by:</w:t>
      </w:r>
      <w:r w:rsidRPr="00A370A1">
        <w:rPr>
          <w:rStyle w:val="eop"/>
          <w:rFonts w:ascii="Nunito" w:hAnsi="Nunito" w:cs="Arial"/>
          <w:sz w:val="22"/>
          <w:szCs w:val="22"/>
        </w:rPr>
        <w:t> </w:t>
      </w:r>
    </w:p>
    <w:p w14:paraId="4123B5C6" w14:textId="3844783A" w:rsidR="00604E87" w:rsidRPr="00604E87" w:rsidRDefault="00604E87" w:rsidP="00BC4572">
      <w:pPr>
        <w:pStyle w:val="paragraph"/>
        <w:numPr>
          <w:ilvl w:val="0"/>
          <w:numId w:val="33"/>
        </w:numPr>
        <w:spacing w:before="0" w:beforeAutospacing="0" w:after="120" w:afterAutospacing="0"/>
        <w:textAlignment w:val="baseline"/>
        <w:rPr>
          <w:rFonts w:ascii="Nunito" w:hAnsi="Nunito" w:cs="Segoe UI"/>
          <w:sz w:val="16"/>
          <w:szCs w:val="16"/>
        </w:rPr>
      </w:pPr>
      <w:r w:rsidRPr="00604E87">
        <w:rPr>
          <w:rStyle w:val="normaltextrun"/>
          <w:rFonts w:ascii="Nunito" w:hAnsi="Nunito" w:cs="Arial"/>
          <w:sz w:val="22"/>
          <w:szCs w:val="22"/>
          <w:lang w:val="en-CA"/>
        </w:rPr>
        <w:t>Challenging any form of derogatory or sexualised language or behaviour</w:t>
      </w:r>
      <w:r w:rsidRPr="00604E87">
        <w:rPr>
          <w:rStyle w:val="eop"/>
          <w:rFonts w:ascii="Nunito" w:hAnsi="Nunito" w:cs="Arial"/>
          <w:sz w:val="22"/>
          <w:szCs w:val="22"/>
        </w:rPr>
        <w:t> </w:t>
      </w:r>
    </w:p>
    <w:p w14:paraId="575AD5D9" w14:textId="3C6BA8AC" w:rsidR="00604E87" w:rsidRPr="00FB391F" w:rsidRDefault="00604E87" w:rsidP="00BC4572">
      <w:pPr>
        <w:pStyle w:val="paragraph"/>
        <w:numPr>
          <w:ilvl w:val="0"/>
          <w:numId w:val="33"/>
        </w:numPr>
        <w:spacing w:before="0" w:beforeAutospacing="0" w:after="120" w:afterAutospacing="0"/>
        <w:textAlignment w:val="baseline"/>
        <w:rPr>
          <w:rFonts w:ascii="Nunito" w:hAnsi="Nunito" w:cs="Segoe UI"/>
          <w:sz w:val="16"/>
          <w:szCs w:val="16"/>
        </w:rPr>
      </w:pPr>
      <w:r w:rsidRPr="00604E87">
        <w:rPr>
          <w:rStyle w:val="normaltextrun"/>
          <w:rFonts w:ascii="Nunito" w:hAnsi="Nunito" w:cs="Arial"/>
          <w:sz w:val="22"/>
          <w:szCs w:val="22"/>
          <w:lang w:val="en-CA"/>
        </w:rPr>
        <w:t>Being vigilant to issues that particularly affect different genders - for example,</w:t>
      </w:r>
      <w:r w:rsidRPr="00604E87">
        <w:rPr>
          <w:rStyle w:val="eop"/>
          <w:rFonts w:ascii="Nunito" w:hAnsi="Nunito" w:cs="Arial"/>
          <w:sz w:val="22"/>
          <w:szCs w:val="22"/>
        </w:rPr>
        <w:t> </w:t>
      </w:r>
      <w:r w:rsidRPr="00FB391F">
        <w:rPr>
          <w:rStyle w:val="normaltextrun"/>
          <w:rFonts w:ascii="Nunito" w:hAnsi="Nunito" w:cs="Arial"/>
          <w:sz w:val="22"/>
          <w:szCs w:val="22"/>
          <w:lang w:val="en-CA"/>
        </w:rPr>
        <w:t>sexualised or aggressive touching or grabbing towards female pupils, and initiation or hazing type violence with respect to boys</w:t>
      </w:r>
      <w:r w:rsidRPr="00FB391F">
        <w:rPr>
          <w:rStyle w:val="eop"/>
          <w:rFonts w:ascii="Nunito" w:hAnsi="Nunito" w:cs="Arial"/>
          <w:sz w:val="22"/>
          <w:szCs w:val="22"/>
        </w:rPr>
        <w:t> </w:t>
      </w:r>
    </w:p>
    <w:p w14:paraId="52CAC78A" w14:textId="631341C5" w:rsidR="00604E87" w:rsidRPr="00604E87" w:rsidRDefault="00604E87" w:rsidP="00BC4572">
      <w:pPr>
        <w:pStyle w:val="paragraph"/>
        <w:numPr>
          <w:ilvl w:val="0"/>
          <w:numId w:val="33"/>
        </w:numPr>
        <w:spacing w:before="0" w:beforeAutospacing="0" w:after="120" w:afterAutospacing="0"/>
        <w:textAlignment w:val="baseline"/>
        <w:rPr>
          <w:rFonts w:ascii="Nunito" w:hAnsi="Nunito" w:cs="Segoe UI"/>
          <w:sz w:val="16"/>
          <w:szCs w:val="16"/>
        </w:rPr>
      </w:pPr>
      <w:r w:rsidRPr="00604E87">
        <w:rPr>
          <w:rStyle w:val="normaltextrun"/>
          <w:rFonts w:ascii="Nunito" w:hAnsi="Nunito" w:cs="Arial"/>
          <w:sz w:val="22"/>
          <w:szCs w:val="22"/>
          <w:lang w:val="en-CA"/>
        </w:rPr>
        <w:lastRenderedPageBreak/>
        <w:t xml:space="preserve">Ensuring our curriculum helps to educate pupils about appropriate behaviour and </w:t>
      </w:r>
      <w:r w:rsidRPr="00604E87">
        <w:rPr>
          <w:rStyle w:val="scxw167744059"/>
          <w:rFonts w:ascii="Nunito" w:hAnsi="Nunito" w:cs="Arial"/>
          <w:sz w:val="22"/>
          <w:szCs w:val="22"/>
        </w:rPr>
        <w:t> </w:t>
      </w:r>
      <w:r w:rsidRPr="00604E87">
        <w:rPr>
          <w:rFonts w:ascii="Nunito" w:hAnsi="Nunito" w:cs="Arial"/>
          <w:sz w:val="22"/>
          <w:szCs w:val="22"/>
        </w:rPr>
        <w:br/>
      </w:r>
      <w:r w:rsidRPr="00604E87">
        <w:rPr>
          <w:rStyle w:val="normaltextrun"/>
          <w:rFonts w:ascii="Nunito" w:hAnsi="Nunito" w:cs="Arial"/>
          <w:sz w:val="22"/>
          <w:szCs w:val="22"/>
          <w:lang w:val="en-CA"/>
        </w:rPr>
        <w:t>consent</w:t>
      </w:r>
      <w:r w:rsidRPr="00604E87">
        <w:rPr>
          <w:rStyle w:val="eop"/>
          <w:rFonts w:ascii="Nunito" w:hAnsi="Nunito" w:cs="Arial"/>
          <w:sz w:val="22"/>
          <w:szCs w:val="22"/>
        </w:rPr>
        <w:t> </w:t>
      </w:r>
    </w:p>
    <w:p w14:paraId="4855CD94" w14:textId="74CEFF8D" w:rsidR="00604E87" w:rsidRPr="00604E87" w:rsidRDefault="00604E87" w:rsidP="00BC4572">
      <w:pPr>
        <w:pStyle w:val="paragraph"/>
        <w:numPr>
          <w:ilvl w:val="0"/>
          <w:numId w:val="33"/>
        </w:numPr>
        <w:spacing w:before="0" w:beforeAutospacing="0" w:after="120" w:afterAutospacing="0"/>
        <w:textAlignment w:val="baseline"/>
        <w:rPr>
          <w:rFonts w:ascii="Nunito" w:hAnsi="Nunito" w:cs="Segoe UI"/>
          <w:sz w:val="16"/>
          <w:szCs w:val="16"/>
        </w:rPr>
      </w:pPr>
      <w:r w:rsidRPr="00604E87">
        <w:rPr>
          <w:rStyle w:val="normaltextrun"/>
          <w:rFonts w:ascii="Nunito" w:hAnsi="Nunito" w:cs="Arial"/>
          <w:sz w:val="22"/>
          <w:szCs w:val="22"/>
          <w:lang w:val="en-CA"/>
        </w:rPr>
        <w:t>Ensuring pupils know they can talk to staff confidentially</w:t>
      </w:r>
      <w:r w:rsidRPr="00604E87">
        <w:rPr>
          <w:rStyle w:val="eop"/>
          <w:rFonts w:ascii="Nunito" w:hAnsi="Nunito" w:cs="Arial"/>
          <w:sz w:val="22"/>
          <w:szCs w:val="22"/>
        </w:rPr>
        <w:t> </w:t>
      </w:r>
    </w:p>
    <w:p w14:paraId="1EBC7571" w14:textId="442EAE05" w:rsidR="00604E87" w:rsidRPr="00604E87" w:rsidRDefault="00604E87" w:rsidP="00BC4572">
      <w:pPr>
        <w:pStyle w:val="paragraph"/>
        <w:numPr>
          <w:ilvl w:val="0"/>
          <w:numId w:val="33"/>
        </w:numPr>
        <w:spacing w:before="0" w:beforeAutospacing="0" w:after="120" w:afterAutospacing="0"/>
        <w:textAlignment w:val="baseline"/>
        <w:rPr>
          <w:rFonts w:ascii="Nunito" w:hAnsi="Nunito" w:cs="Segoe UI"/>
          <w:sz w:val="16"/>
          <w:szCs w:val="16"/>
        </w:rPr>
      </w:pPr>
      <w:r w:rsidRPr="00604E87">
        <w:rPr>
          <w:rStyle w:val="normaltextrun"/>
          <w:rFonts w:ascii="Nunito" w:hAnsi="Nunito" w:cs="Arial"/>
          <w:sz w:val="22"/>
          <w:szCs w:val="22"/>
          <w:lang w:val="en-CA"/>
        </w:rPr>
        <w:t>Ensuring staff are trained to understand that a pupil harming a peer could be a sign that the child is being abused themselves, and that this would fall under the scope of this policy</w:t>
      </w:r>
    </w:p>
    <w:p w14:paraId="222C6DBA" w14:textId="77777777" w:rsidR="006B5890" w:rsidRDefault="006B5890" w:rsidP="00D16471">
      <w:pPr>
        <w:widowControl w:val="0"/>
        <w:spacing w:before="158"/>
        <w:rPr>
          <w:rFonts w:ascii="Nunito" w:eastAsia="Montserrat" w:hAnsi="Nunito" w:cs="Montserrat"/>
        </w:rPr>
      </w:pPr>
    </w:p>
    <w:p w14:paraId="64E67988" w14:textId="424EFB32" w:rsidR="006B5890" w:rsidRPr="00AE0370" w:rsidRDefault="009646DC" w:rsidP="006B5890">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39</w:t>
      </w:r>
      <w:r w:rsidR="006B5890" w:rsidRPr="00AE0370">
        <w:rPr>
          <w:rFonts w:ascii="Nunito SemiBold" w:eastAsia="Segoe UI" w:hAnsi="Nunito SemiBold" w:cs="Segoe UI"/>
          <w:color w:val="DD0D0D"/>
          <w:sz w:val="40"/>
          <w:szCs w:val="40"/>
        </w:rPr>
        <w:t xml:space="preserve"> </w:t>
      </w:r>
      <w:r w:rsidRPr="009646DC">
        <w:rPr>
          <w:rFonts w:ascii="Nunito SemiBold" w:eastAsia="Segoe UI" w:hAnsi="Nunito SemiBold" w:cs="Segoe UI"/>
          <w:sz w:val="40"/>
          <w:szCs w:val="40"/>
        </w:rPr>
        <w:t>Mobile Phones and Cameras</w:t>
      </w:r>
    </w:p>
    <w:p w14:paraId="55458D5F" w14:textId="77777777" w:rsidR="00265135" w:rsidRPr="00265135" w:rsidRDefault="00265135" w:rsidP="00265135">
      <w:pPr>
        <w:widowControl w:val="0"/>
        <w:spacing w:after="120" w:line="240" w:lineRule="auto"/>
        <w:rPr>
          <w:rFonts w:ascii="Nunito" w:eastAsia="Montserrat" w:hAnsi="Nunito" w:cs="Montserrat"/>
        </w:rPr>
      </w:pPr>
      <w:r w:rsidRPr="00265135">
        <w:rPr>
          <w:rFonts w:ascii="Nunito" w:eastAsia="Montserrat" w:hAnsi="Nunito" w:cs="Montserrat"/>
          <w:lang w:val="en-CA"/>
        </w:rPr>
        <w:t>Staff are allowed to bring their personal phones to the sessions for their own use but will limit such use to non-contact time when pupils are not present. Staff members’ personal phones will remain in their bags or cupboards during contact time with pupils.</w:t>
      </w:r>
      <w:r w:rsidRPr="00265135">
        <w:rPr>
          <w:rFonts w:ascii="Nunito" w:eastAsia="Montserrat" w:hAnsi="Nunito" w:cs="Montserrat"/>
        </w:rPr>
        <w:t> </w:t>
      </w:r>
    </w:p>
    <w:p w14:paraId="684D5F9C" w14:textId="77777777" w:rsidR="00265135" w:rsidRPr="00265135" w:rsidRDefault="00265135" w:rsidP="00265135">
      <w:pPr>
        <w:widowControl w:val="0"/>
        <w:spacing w:after="120" w:line="240" w:lineRule="auto"/>
        <w:rPr>
          <w:rFonts w:ascii="Nunito" w:eastAsia="Montserrat" w:hAnsi="Nunito" w:cs="Montserrat"/>
        </w:rPr>
      </w:pPr>
      <w:r w:rsidRPr="00265135">
        <w:rPr>
          <w:rFonts w:ascii="Nunito" w:eastAsia="Montserrat" w:hAnsi="Nunito" w:cs="Montserrat"/>
          <w:lang w:val="en-CA"/>
        </w:rPr>
        <w:t>Staff will not take pictures or recordings of pupils on their personal phones or cameras.</w:t>
      </w:r>
      <w:r w:rsidRPr="00265135">
        <w:rPr>
          <w:rFonts w:ascii="Nunito" w:eastAsia="Montserrat" w:hAnsi="Nunito" w:cs="Montserrat"/>
        </w:rPr>
        <w:t> </w:t>
      </w:r>
    </w:p>
    <w:p w14:paraId="7B59C54D" w14:textId="77777777" w:rsidR="00265135" w:rsidRPr="00265135" w:rsidRDefault="00265135" w:rsidP="00265135">
      <w:pPr>
        <w:widowControl w:val="0"/>
        <w:spacing w:after="120" w:line="240" w:lineRule="auto"/>
        <w:rPr>
          <w:rFonts w:ascii="Nunito" w:eastAsia="Montserrat" w:hAnsi="Nunito" w:cs="Montserrat"/>
        </w:rPr>
      </w:pPr>
      <w:r w:rsidRPr="00265135">
        <w:rPr>
          <w:rFonts w:ascii="Nunito" w:eastAsia="Montserrat" w:hAnsi="Nunito" w:cs="Montserrat"/>
          <w:lang w:val="en-CA"/>
        </w:rPr>
        <w:t>1</w:t>
      </w:r>
      <w:r w:rsidRPr="00265135">
        <w:rPr>
          <w:rFonts w:ascii="Nunito" w:eastAsia="Montserrat" w:hAnsi="Nunito" w:cs="Montserrat"/>
          <w:vertAlign w:val="superscript"/>
          <w:lang w:val="en-CA"/>
        </w:rPr>
        <w:t>st</w:t>
      </w:r>
      <w:r w:rsidRPr="00265135">
        <w:rPr>
          <w:rFonts w:ascii="Nunito" w:eastAsia="Montserrat" w:hAnsi="Nunito" w:cs="Montserrat"/>
          <w:lang w:val="en-CA"/>
        </w:rPr>
        <w:t xml:space="preserve"> Staff will provide mobile phones to the staff members for emergency contacts and to take pictures or videos, </w:t>
      </w:r>
      <w:proofErr w:type="gramStart"/>
      <w:r w:rsidRPr="00265135">
        <w:rPr>
          <w:rFonts w:ascii="Nunito" w:eastAsia="Montserrat" w:hAnsi="Nunito" w:cs="Montserrat"/>
          <w:lang w:val="en-CA"/>
        </w:rPr>
        <w:t>provided that</w:t>
      </w:r>
      <w:proofErr w:type="gramEnd"/>
      <w:r w:rsidRPr="00265135">
        <w:rPr>
          <w:rFonts w:ascii="Nunito" w:eastAsia="Montserrat" w:hAnsi="Nunito" w:cs="Montserrat"/>
          <w:lang w:val="en-CA"/>
        </w:rPr>
        <w:t xml:space="preserve"> parents or carers gave written permission.</w:t>
      </w:r>
      <w:r w:rsidRPr="00265135">
        <w:rPr>
          <w:rFonts w:ascii="Nunito" w:eastAsia="Montserrat" w:hAnsi="Nunito" w:cs="Montserrat"/>
        </w:rPr>
        <w:t> </w:t>
      </w:r>
    </w:p>
    <w:p w14:paraId="3DF30ED0" w14:textId="77777777" w:rsidR="00265135" w:rsidRPr="00265135" w:rsidRDefault="00265135" w:rsidP="00265135">
      <w:pPr>
        <w:widowControl w:val="0"/>
        <w:spacing w:after="120" w:line="240" w:lineRule="auto"/>
        <w:rPr>
          <w:rFonts w:ascii="Nunito" w:eastAsia="Montserrat" w:hAnsi="Nunito" w:cs="Montserrat"/>
        </w:rPr>
      </w:pPr>
      <w:r w:rsidRPr="00265135">
        <w:rPr>
          <w:rFonts w:ascii="Nunito" w:eastAsia="Montserrat" w:hAnsi="Nunito" w:cs="Montserrat"/>
          <w:lang w:val="en-CA"/>
        </w:rPr>
        <w:t>We will follow the General Data Protection Regulation and Data Protection Act 2018 when taking and storing photos and recordings for use in the service.</w:t>
      </w:r>
      <w:r w:rsidRPr="00265135">
        <w:rPr>
          <w:rFonts w:ascii="Nunito" w:eastAsia="Montserrat" w:hAnsi="Nunito" w:cs="Montserrat"/>
        </w:rPr>
        <w:t> </w:t>
      </w:r>
    </w:p>
    <w:p w14:paraId="60CF8768" w14:textId="77777777" w:rsidR="00EE2838" w:rsidRDefault="00EE2838" w:rsidP="00EE2838">
      <w:pPr>
        <w:widowControl w:val="0"/>
        <w:spacing w:before="158"/>
        <w:rPr>
          <w:rFonts w:ascii="Nunito" w:eastAsia="Montserrat" w:hAnsi="Nunito" w:cs="Montserrat"/>
        </w:rPr>
      </w:pPr>
    </w:p>
    <w:p w14:paraId="2A306AD7" w14:textId="0BEDBB05" w:rsidR="006B5890" w:rsidRPr="00AE0370" w:rsidRDefault="00EE2838" w:rsidP="006B5890">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40</w:t>
      </w:r>
      <w:r w:rsidR="006B5890" w:rsidRPr="00AE0370">
        <w:rPr>
          <w:rFonts w:ascii="Nunito SemiBold" w:eastAsia="Segoe UI" w:hAnsi="Nunito SemiBold" w:cs="Segoe UI"/>
          <w:color w:val="DD0D0D"/>
          <w:sz w:val="40"/>
          <w:szCs w:val="40"/>
        </w:rPr>
        <w:t xml:space="preserve"> </w:t>
      </w:r>
      <w:r w:rsidR="00CA7C02" w:rsidRPr="00CA7C02">
        <w:rPr>
          <w:rFonts w:ascii="Nunito SemiBold" w:eastAsia="Segoe UI" w:hAnsi="Nunito SemiBold" w:cs="Segoe UI"/>
          <w:sz w:val="40"/>
          <w:szCs w:val="40"/>
        </w:rPr>
        <w:t>Record Keeping</w:t>
      </w:r>
    </w:p>
    <w:p w14:paraId="5ED13ED6" w14:textId="77777777" w:rsidR="00A7750A" w:rsidRPr="00A7750A" w:rsidRDefault="00A7750A" w:rsidP="00A7750A">
      <w:pPr>
        <w:widowControl w:val="0"/>
        <w:spacing w:after="120" w:line="240" w:lineRule="auto"/>
        <w:rPr>
          <w:rFonts w:ascii="Nunito" w:eastAsia="Montserrat" w:hAnsi="Nunito" w:cs="Montserrat"/>
        </w:rPr>
      </w:pPr>
      <w:r w:rsidRPr="00A7750A">
        <w:rPr>
          <w:rFonts w:ascii="Nunito" w:eastAsia="Montserrat" w:hAnsi="Nunito" w:cs="Montserrat"/>
          <w:lang w:val="en-CA"/>
        </w:rPr>
        <w:t>We will hold records in line with our records retention schedule. All safeguarding concerns, discussions, decisions made and the reasons for those decisions, must be recorded in writing. If you are in any doubt about whether to record something, discuss it with the DSL. Non-confidential records will be easily accessible and available. Confidential information and records will be held securely and made available only to those who have a right or professional need to see them.</w:t>
      </w:r>
      <w:r w:rsidRPr="00A7750A">
        <w:rPr>
          <w:rFonts w:ascii="Nunito" w:eastAsia="Montserrat" w:hAnsi="Nunito" w:cs="Montserrat"/>
        </w:rPr>
        <w:t> </w:t>
      </w:r>
    </w:p>
    <w:p w14:paraId="580F48A4" w14:textId="77777777" w:rsidR="00A7750A" w:rsidRPr="00A7750A" w:rsidRDefault="00A7750A" w:rsidP="00A7750A">
      <w:pPr>
        <w:widowControl w:val="0"/>
        <w:spacing w:after="120" w:line="240" w:lineRule="auto"/>
        <w:rPr>
          <w:rFonts w:ascii="Nunito" w:eastAsia="Montserrat" w:hAnsi="Nunito" w:cs="Montserrat"/>
        </w:rPr>
      </w:pPr>
      <w:r w:rsidRPr="00A7750A">
        <w:rPr>
          <w:rFonts w:ascii="Nunito" w:eastAsia="Montserrat" w:hAnsi="Nunito" w:cs="Montserrat"/>
          <w:lang w:val="en-CA"/>
        </w:rPr>
        <w:t>All paper documents, whether received by mail or directly from parents/carers or professionals, are securely stored in a locked cabinet at head office. Access is strictly limited to the Designated Safeguarding Lead (DSL) and Deputy Designated Safeguarding Lead (DDSL). Paperwork is retained only for the necessary duration. Once the information is transferred to our online system, the original paper copies are securely destroyed.</w:t>
      </w:r>
      <w:r w:rsidRPr="00A7750A">
        <w:rPr>
          <w:rFonts w:ascii="Nunito" w:eastAsia="Montserrat" w:hAnsi="Nunito" w:cs="Montserrat"/>
        </w:rPr>
        <w:t> </w:t>
      </w:r>
    </w:p>
    <w:p w14:paraId="29DCFD9D" w14:textId="77777777" w:rsidR="00A7750A" w:rsidRPr="00A7750A" w:rsidRDefault="00A7750A" w:rsidP="00A7750A">
      <w:pPr>
        <w:widowControl w:val="0"/>
        <w:spacing w:after="120" w:line="240" w:lineRule="auto"/>
        <w:rPr>
          <w:rFonts w:ascii="Nunito" w:eastAsia="Montserrat" w:hAnsi="Nunito" w:cs="Montserrat"/>
        </w:rPr>
      </w:pPr>
      <w:r w:rsidRPr="00A7750A">
        <w:rPr>
          <w:rFonts w:ascii="Nunito" w:eastAsia="Montserrat" w:hAnsi="Nunito" w:cs="Montserrat"/>
          <w:lang w:val="en-CA"/>
        </w:rPr>
        <w:t>Safeguarding records relating to individual children will be retained for a reasonable period after they have left our service. </w:t>
      </w:r>
      <w:r w:rsidRPr="00A7750A">
        <w:rPr>
          <w:rFonts w:ascii="Nunito" w:eastAsia="Montserrat" w:hAnsi="Nunito" w:cs="Montserrat"/>
        </w:rPr>
        <w:t> </w:t>
      </w:r>
    </w:p>
    <w:p w14:paraId="1DFA3EA3" w14:textId="77777777" w:rsidR="00A7750A" w:rsidRPr="00A7750A" w:rsidRDefault="00A7750A" w:rsidP="00A7750A">
      <w:pPr>
        <w:widowControl w:val="0"/>
        <w:spacing w:after="120" w:line="240" w:lineRule="auto"/>
        <w:rPr>
          <w:rFonts w:ascii="Nunito" w:eastAsia="Montserrat" w:hAnsi="Nunito" w:cs="Montserrat"/>
        </w:rPr>
      </w:pPr>
      <w:r w:rsidRPr="00A7750A">
        <w:rPr>
          <w:rFonts w:ascii="Nunito" w:eastAsia="Montserrat" w:hAnsi="Nunito" w:cs="Montserrat"/>
          <w:lang w:val="en-CA"/>
        </w:rPr>
        <w:t xml:space="preserve">In the event a pupil moves to a new service, any safeguarding records pertaining to that child will be passed on to the new service or school and a form signed by both parties to acknowledge receipt of the files will be kept (in accordance with the NSPCC Child Protection Records Retention and Storage Guidelines August </w:t>
      </w:r>
      <w:r w:rsidRPr="00A7750A">
        <w:rPr>
          <w:rFonts w:ascii="Nunito" w:eastAsia="Montserrat" w:hAnsi="Nunito" w:cs="Montserrat"/>
        </w:rPr>
        <w:t> </w:t>
      </w:r>
      <w:r w:rsidRPr="00A7750A">
        <w:rPr>
          <w:rFonts w:ascii="Nunito" w:eastAsia="Montserrat" w:hAnsi="Nunito" w:cs="Montserrat"/>
        </w:rPr>
        <w:br/>
      </w:r>
      <w:r w:rsidRPr="00A7750A">
        <w:rPr>
          <w:rFonts w:ascii="Nunito" w:eastAsia="Montserrat" w:hAnsi="Nunito" w:cs="Montserrat"/>
          <w:lang w:val="en-CA"/>
        </w:rPr>
        <w:t>2018).</w:t>
      </w:r>
      <w:r w:rsidRPr="00A7750A">
        <w:rPr>
          <w:rFonts w:ascii="Nunito" w:eastAsia="Montserrat" w:hAnsi="Nunito" w:cs="Montserrat"/>
        </w:rPr>
        <w:t> </w:t>
      </w:r>
    </w:p>
    <w:p w14:paraId="2441BB73" w14:textId="77777777" w:rsidR="00A7750A" w:rsidRPr="00A7750A" w:rsidRDefault="00A7750A" w:rsidP="00A7750A">
      <w:pPr>
        <w:widowControl w:val="0"/>
        <w:spacing w:after="120" w:line="240" w:lineRule="auto"/>
        <w:rPr>
          <w:rFonts w:ascii="Nunito" w:eastAsia="Montserrat" w:hAnsi="Nunito" w:cs="Montserrat"/>
        </w:rPr>
      </w:pPr>
      <w:r w:rsidRPr="00A7750A">
        <w:rPr>
          <w:rFonts w:ascii="Nunito" w:eastAsia="Montserrat" w:hAnsi="Nunito" w:cs="Montserrat"/>
          <w:lang w:val="en-CA"/>
        </w:rPr>
        <w:t xml:space="preserve">Records kept digitally will be accessible only by the DSL and Deputy DSL. They are </w:t>
      </w:r>
      <w:r w:rsidRPr="00A7750A">
        <w:rPr>
          <w:rFonts w:ascii="Nunito" w:eastAsia="Montserrat" w:hAnsi="Nunito" w:cs="Montserrat"/>
          <w:lang w:val="en-CA"/>
        </w:rPr>
        <w:lastRenderedPageBreak/>
        <w:t>protected by password with Multifactor authentication.</w:t>
      </w:r>
      <w:r w:rsidRPr="00A7750A">
        <w:rPr>
          <w:rFonts w:ascii="Nunito" w:eastAsia="Montserrat" w:hAnsi="Nunito" w:cs="Montserrat"/>
        </w:rPr>
        <w:t> </w:t>
      </w:r>
    </w:p>
    <w:p w14:paraId="1E7F9346" w14:textId="1788311F" w:rsidR="006B5890" w:rsidRDefault="006B5890" w:rsidP="00356577">
      <w:pPr>
        <w:widowControl w:val="0"/>
        <w:spacing w:before="158"/>
        <w:rPr>
          <w:rFonts w:ascii="Nunito" w:eastAsia="Montserrat" w:hAnsi="Nunito" w:cs="Montserrat"/>
        </w:rPr>
      </w:pPr>
    </w:p>
    <w:p w14:paraId="5C1A4770" w14:textId="40DA3953" w:rsidR="00200DFC" w:rsidRPr="00AE0370" w:rsidRDefault="00200DFC" w:rsidP="00200DFC">
      <w:pPr>
        <w:widowControl w:val="0"/>
        <w:spacing w:after="120"/>
        <w:rPr>
          <w:rFonts w:ascii="Nunito SemiBold" w:eastAsia="Segoe UI" w:hAnsi="Nunito SemiBold" w:cs="Segoe UI"/>
          <w:color w:val="DD0D0D"/>
          <w:sz w:val="40"/>
          <w:szCs w:val="40"/>
          <w:lang w:val="en-US"/>
        </w:rPr>
      </w:pPr>
      <w:r>
        <w:rPr>
          <w:rFonts w:ascii="Nunito SemiBold" w:eastAsia="Segoe UI" w:hAnsi="Nunito SemiBold" w:cs="Segoe UI"/>
          <w:color w:val="DD0D0D"/>
          <w:sz w:val="40"/>
          <w:szCs w:val="40"/>
        </w:rPr>
        <w:t>41</w:t>
      </w:r>
      <w:r w:rsidRPr="00AE0370">
        <w:rPr>
          <w:rFonts w:ascii="Nunito SemiBold" w:eastAsia="Segoe UI" w:hAnsi="Nunito SemiBold" w:cs="Segoe UI"/>
          <w:color w:val="DD0D0D"/>
          <w:sz w:val="40"/>
          <w:szCs w:val="40"/>
        </w:rPr>
        <w:t xml:space="preserve"> </w:t>
      </w:r>
      <w:r>
        <w:rPr>
          <w:rFonts w:ascii="Nunito SemiBold" w:eastAsia="Segoe UI" w:hAnsi="Nunito SemiBold" w:cs="Segoe UI"/>
          <w:sz w:val="40"/>
          <w:szCs w:val="40"/>
        </w:rPr>
        <w:t>Monitoring &amp; Review</w:t>
      </w:r>
    </w:p>
    <w:p w14:paraId="581DC9C6" w14:textId="1793D810" w:rsidR="00660D5C" w:rsidRPr="00660D5C" w:rsidRDefault="00660D5C" w:rsidP="00E71B63">
      <w:pPr>
        <w:widowControl w:val="0"/>
        <w:spacing w:after="120" w:line="240" w:lineRule="auto"/>
        <w:rPr>
          <w:rFonts w:ascii="Nunito" w:eastAsia="Montserrat" w:hAnsi="Nunito" w:cs="Montserrat"/>
        </w:rPr>
      </w:pPr>
      <w:r w:rsidRPr="00660D5C">
        <w:rPr>
          <w:rFonts w:ascii="Nunito" w:eastAsia="Montserrat" w:hAnsi="Nunito" w:cs="Montserrat"/>
        </w:rPr>
        <w:t>Live operations: the Designated Safeguarding Lead (DSL) oversees triage/escalation of concerns (including LADO referrals) and confirms timely, accurate recording.</w:t>
      </w:r>
    </w:p>
    <w:p w14:paraId="09D29483" w14:textId="7CD200BC" w:rsidR="00660D5C" w:rsidRPr="00660D5C" w:rsidRDefault="00660D5C" w:rsidP="00E71B63">
      <w:pPr>
        <w:widowControl w:val="0"/>
        <w:spacing w:after="120" w:line="240" w:lineRule="auto"/>
        <w:rPr>
          <w:rFonts w:ascii="Nunito" w:eastAsia="Montserrat" w:hAnsi="Nunito" w:cs="Montserrat"/>
        </w:rPr>
      </w:pPr>
      <w:r w:rsidRPr="00660D5C">
        <w:rPr>
          <w:rFonts w:ascii="Nunito" w:eastAsia="Montserrat" w:hAnsi="Nunito" w:cs="Montserrat"/>
        </w:rPr>
        <w:t>Monthly:</w:t>
      </w:r>
    </w:p>
    <w:p w14:paraId="6E98286C" w14:textId="77777777" w:rsidR="00660D5C" w:rsidRPr="00660D5C" w:rsidRDefault="00660D5C" w:rsidP="00BC4572">
      <w:pPr>
        <w:widowControl w:val="0"/>
        <w:numPr>
          <w:ilvl w:val="0"/>
          <w:numId w:val="34"/>
        </w:numPr>
        <w:spacing w:after="120" w:line="240" w:lineRule="auto"/>
        <w:rPr>
          <w:rFonts w:ascii="Nunito" w:eastAsia="Montserrat" w:hAnsi="Nunito" w:cs="Montserrat"/>
        </w:rPr>
      </w:pPr>
      <w:r w:rsidRPr="00660D5C">
        <w:rPr>
          <w:rFonts w:ascii="Nunito" w:eastAsia="Montserrat" w:hAnsi="Nunito" w:cs="Montserrat"/>
        </w:rPr>
        <w:t>Case-file dip-sampling (chronology, threshold decisions, actions complete).</w:t>
      </w:r>
    </w:p>
    <w:p w14:paraId="5E53B856" w14:textId="77777777" w:rsidR="00660D5C" w:rsidRPr="00660D5C" w:rsidRDefault="00660D5C" w:rsidP="00BC4572">
      <w:pPr>
        <w:widowControl w:val="0"/>
        <w:numPr>
          <w:ilvl w:val="0"/>
          <w:numId w:val="34"/>
        </w:numPr>
        <w:spacing w:after="120" w:line="240" w:lineRule="auto"/>
        <w:rPr>
          <w:rFonts w:ascii="Nunito" w:eastAsia="Montserrat" w:hAnsi="Nunito" w:cs="Montserrat"/>
        </w:rPr>
      </w:pPr>
      <w:r w:rsidRPr="00660D5C">
        <w:rPr>
          <w:rFonts w:ascii="Nunito" w:eastAsia="Montserrat" w:hAnsi="Nunito" w:cs="Montserrat"/>
        </w:rPr>
        <w:t>Training &amp; induction compliance check (all staff up to date with required safeguarding modules/statutory guidance).</w:t>
      </w:r>
    </w:p>
    <w:p w14:paraId="4CD393E2" w14:textId="77777777" w:rsidR="00660D5C" w:rsidRPr="00660D5C" w:rsidRDefault="00660D5C" w:rsidP="00BC4572">
      <w:pPr>
        <w:widowControl w:val="0"/>
        <w:numPr>
          <w:ilvl w:val="0"/>
          <w:numId w:val="34"/>
        </w:numPr>
        <w:spacing w:after="120" w:line="240" w:lineRule="auto"/>
        <w:rPr>
          <w:rFonts w:ascii="Nunito" w:eastAsia="Montserrat" w:hAnsi="Nunito" w:cs="Montserrat"/>
        </w:rPr>
      </w:pPr>
      <w:r w:rsidRPr="00660D5C">
        <w:rPr>
          <w:rFonts w:ascii="Nunito" w:eastAsia="Montserrat" w:hAnsi="Nunito" w:cs="Montserrat"/>
        </w:rPr>
        <w:t>Low-level concerns &amp; allegations log review (themes/actions fed back to managers).</w:t>
      </w:r>
    </w:p>
    <w:p w14:paraId="6BDD1A5E" w14:textId="61B3ED22" w:rsidR="00660D5C" w:rsidRPr="00660D5C" w:rsidRDefault="00660D5C" w:rsidP="00E71B63">
      <w:pPr>
        <w:widowControl w:val="0"/>
        <w:spacing w:after="120" w:line="240" w:lineRule="auto"/>
        <w:rPr>
          <w:rFonts w:ascii="Nunito" w:eastAsia="Montserrat" w:hAnsi="Nunito" w:cs="Montserrat"/>
        </w:rPr>
      </w:pPr>
      <w:r w:rsidRPr="00660D5C">
        <w:rPr>
          <w:rFonts w:ascii="Nunito" w:eastAsia="Montserrat" w:hAnsi="Nunito" w:cs="Montserrat"/>
        </w:rPr>
        <w:t>Termly:</w:t>
      </w:r>
    </w:p>
    <w:p w14:paraId="1C497D1D" w14:textId="77777777" w:rsidR="00660D5C" w:rsidRPr="00660D5C" w:rsidRDefault="00660D5C" w:rsidP="00BC4572">
      <w:pPr>
        <w:widowControl w:val="0"/>
        <w:numPr>
          <w:ilvl w:val="0"/>
          <w:numId w:val="35"/>
        </w:numPr>
        <w:spacing w:after="120" w:line="240" w:lineRule="auto"/>
        <w:rPr>
          <w:rFonts w:ascii="Nunito" w:eastAsia="Montserrat" w:hAnsi="Nunito" w:cs="Montserrat"/>
        </w:rPr>
      </w:pPr>
      <w:r w:rsidRPr="00660D5C">
        <w:rPr>
          <w:rFonts w:ascii="Nunito" w:eastAsia="Montserrat" w:hAnsi="Nunito" w:cs="Montserrat"/>
        </w:rPr>
        <w:t>Pattern analysis across behaviour, attendance/CME, online safety and home-tuition contexts; actions agreed with the Education Director and Director of Operations.</w:t>
      </w:r>
    </w:p>
    <w:p w14:paraId="4A5189D7" w14:textId="77777777" w:rsidR="00660D5C" w:rsidRPr="00660D5C" w:rsidRDefault="00660D5C" w:rsidP="00BC4572">
      <w:pPr>
        <w:widowControl w:val="0"/>
        <w:numPr>
          <w:ilvl w:val="0"/>
          <w:numId w:val="35"/>
        </w:numPr>
        <w:spacing w:after="120" w:line="240" w:lineRule="auto"/>
        <w:rPr>
          <w:rFonts w:ascii="Nunito" w:eastAsia="Montserrat" w:hAnsi="Nunito" w:cs="Montserrat"/>
        </w:rPr>
      </w:pPr>
      <w:r w:rsidRPr="00660D5C">
        <w:rPr>
          <w:rFonts w:ascii="Nunito" w:eastAsia="Montserrat" w:hAnsi="Nunito" w:cs="Montserrat"/>
        </w:rPr>
        <w:t>Restricted-repository access review with the Records Manager and IT Manager (least-privilege, leavers removed, external shares time-boxed).</w:t>
      </w:r>
    </w:p>
    <w:p w14:paraId="3521E1CF" w14:textId="77777777" w:rsidR="00660D5C" w:rsidRPr="00660D5C" w:rsidRDefault="00660D5C" w:rsidP="00BC4572">
      <w:pPr>
        <w:widowControl w:val="0"/>
        <w:numPr>
          <w:ilvl w:val="0"/>
          <w:numId w:val="35"/>
        </w:numPr>
        <w:spacing w:after="120" w:line="240" w:lineRule="auto"/>
        <w:rPr>
          <w:rFonts w:ascii="Nunito" w:eastAsia="Montserrat" w:hAnsi="Nunito" w:cs="Montserrat"/>
        </w:rPr>
      </w:pPr>
      <w:r w:rsidRPr="00660D5C">
        <w:rPr>
          <w:rFonts w:ascii="Nunito" w:eastAsia="Montserrat" w:hAnsi="Nunito" w:cs="Montserrat"/>
        </w:rPr>
        <w:t>CIEM debriefs (where relevant) feed lessons learned into this policy and staff training.</w:t>
      </w:r>
    </w:p>
    <w:p w14:paraId="6FE0A0D5" w14:textId="77777777" w:rsidR="00660D5C" w:rsidRPr="00660D5C" w:rsidRDefault="00660D5C" w:rsidP="00BC4572">
      <w:pPr>
        <w:widowControl w:val="0"/>
        <w:numPr>
          <w:ilvl w:val="0"/>
          <w:numId w:val="35"/>
        </w:numPr>
        <w:spacing w:after="120" w:line="240" w:lineRule="auto"/>
        <w:rPr>
          <w:rFonts w:ascii="Nunito" w:eastAsia="Montserrat" w:hAnsi="Nunito" w:cs="Montserrat"/>
        </w:rPr>
      </w:pPr>
      <w:r w:rsidRPr="00660D5C">
        <w:rPr>
          <w:rFonts w:ascii="Nunito" w:eastAsia="Montserrat" w:hAnsi="Nunito" w:cs="Montserrat"/>
        </w:rPr>
        <w:t>Safer recruitment/workforce spot-checks with the HR Lead (induction, supervision, SCR extracts as appropriate).</w:t>
      </w:r>
    </w:p>
    <w:p w14:paraId="1786F508" w14:textId="78902CFE" w:rsidR="00660D5C" w:rsidRPr="00660D5C" w:rsidRDefault="00660D5C" w:rsidP="00E71B63">
      <w:pPr>
        <w:widowControl w:val="0"/>
        <w:spacing w:after="120" w:line="240" w:lineRule="auto"/>
        <w:rPr>
          <w:rFonts w:ascii="Nunito" w:eastAsia="Montserrat" w:hAnsi="Nunito" w:cs="Montserrat"/>
        </w:rPr>
      </w:pPr>
      <w:r w:rsidRPr="00660D5C">
        <w:rPr>
          <w:rFonts w:ascii="Nunito" w:eastAsia="Montserrat" w:hAnsi="Nunito" w:cs="Montserrat"/>
        </w:rPr>
        <w:t>Annually (or sooner on change): formal policy review by the DSL with the Education Director, Director of Operations, Data Protection Officer, Records Manager and IT Manager; statutory alignment check; staff briefing issued; induction materials updated.</w:t>
      </w:r>
    </w:p>
    <w:p w14:paraId="2F72EBE1" w14:textId="20D2333B" w:rsidR="00660D5C" w:rsidRPr="00660D5C" w:rsidRDefault="00660D5C" w:rsidP="00E71B63">
      <w:pPr>
        <w:widowControl w:val="0"/>
        <w:spacing w:after="120" w:line="240" w:lineRule="auto"/>
        <w:rPr>
          <w:rFonts w:ascii="Nunito" w:eastAsia="Montserrat" w:hAnsi="Nunito" w:cs="Montserrat"/>
        </w:rPr>
      </w:pPr>
      <w:r w:rsidRPr="00660D5C">
        <w:rPr>
          <w:rFonts w:ascii="Nunito" w:eastAsia="Montserrat" w:hAnsi="Nunito" w:cs="Montserrat"/>
        </w:rPr>
        <w:t>Assurance &amp; reporting: a termly safeguarding dashboard (key metrics, risks, actions) is issued to senior leadership; significant risks/themes are escalated to the Head of Service (Education Director) for decision and resourcing.</w:t>
      </w:r>
    </w:p>
    <w:p w14:paraId="66CFE483" w14:textId="1F316F64" w:rsidR="00660D5C" w:rsidRDefault="00660D5C" w:rsidP="00E71B63">
      <w:pPr>
        <w:widowControl w:val="0"/>
        <w:spacing w:after="120" w:line="240" w:lineRule="auto"/>
        <w:rPr>
          <w:rFonts w:ascii="Nunito" w:eastAsia="Montserrat" w:hAnsi="Nunito" w:cs="Montserrat"/>
        </w:rPr>
      </w:pPr>
      <w:r w:rsidRPr="00660D5C">
        <w:rPr>
          <w:rFonts w:ascii="Nunito" w:eastAsia="Montserrat" w:hAnsi="Nunito" w:cs="Montserrat"/>
        </w:rPr>
        <w:t>Record-keeping: monitoring records (audits, dashboards, actions) are retained in the restricted safeguarding repository in line with the Records Management &amp; Retention Schedule.</w:t>
      </w:r>
    </w:p>
    <w:p w14:paraId="62E551BB" w14:textId="77777777" w:rsidR="00E71B63" w:rsidRDefault="00E71B63" w:rsidP="00E71B63">
      <w:pPr>
        <w:widowControl w:val="0"/>
        <w:spacing w:after="120" w:line="240" w:lineRule="auto"/>
        <w:rPr>
          <w:rFonts w:ascii="Nunito" w:eastAsia="Montserrat" w:hAnsi="Nunito" w:cs="Montserrat"/>
        </w:rPr>
      </w:pPr>
    </w:p>
    <w:p w14:paraId="16AA466A" w14:textId="055A7F3E" w:rsidR="00264B40" w:rsidRDefault="00264B40" w:rsidP="00264B40">
      <w:pPr>
        <w:pStyle w:val="paragraph"/>
        <w:spacing w:before="0" w:beforeAutospacing="0" w:after="0" w:afterAutospacing="0"/>
        <w:textAlignment w:val="baseline"/>
        <w:rPr>
          <w:rFonts w:ascii="Nunito" w:hAnsi="Nunito"/>
          <w:sz w:val="22"/>
          <w:szCs w:val="22"/>
        </w:rPr>
      </w:pPr>
      <w:r>
        <w:rPr>
          <w:rStyle w:val="normaltextrun"/>
          <w:rFonts w:ascii="Nunito SemiBold" w:hAnsi="Nunito SemiBold"/>
          <w:b/>
          <w:bCs/>
          <w:sz w:val="40"/>
          <w:szCs w:val="40"/>
        </w:rPr>
        <w:t>Linked policies</w:t>
      </w:r>
    </w:p>
    <w:p w14:paraId="3AE65CD6" w14:textId="31C8ADA8" w:rsidR="00EA1FCA" w:rsidRPr="00A649FB" w:rsidRDefault="00EA1FCA" w:rsidP="00BC4572">
      <w:pPr>
        <w:numPr>
          <w:ilvl w:val="0"/>
          <w:numId w:val="36"/>
        </w:numPr>
        <w:spacing w:after="0" w:line="240" w:lineRule="auto"/>
        <w:ind w:left="714" w:hanging="357"/>
        <w:rPr>
          <w:rFonts w:ascii="Nunito" w:hAnsi="Nunito"/>
        </w:rPr>
      </w:pPr>
      <w:hyperlink r:id="rId204">
        <w:r w:rsidRPr="5785C01B">
          <w:rPr>
            <w:rStyle w:val="Hyperlink"/>
            <w:rFonts w:ascii="Nunito" w:hAnsi="Nunito"/>
          </w:rPr>
          <w:t>Preventing Extremism &amp; Radicalisation</w:t>
        </w:r>
      </w:hyperlink>
      <w:r w:rsidRPr="5785C01B">
        <w:rPr>
          <w:rFonts w:ascii="Nunito" w:hAnsi="Nunito"/>
        </w:rPr>
        <w:t xml:space="preserve"> </w:t>
      </w:r>
    </w:p>
    <w:p w14:paraId="32846213" w14:textId="7ABAC4BE" w:rsidR="00EA1FCA" w:rsidRPr="00A649FB" w:rsidRDefault="00EA1FCA" w:rsidP="00BC4572">
      <w:pPr>
        <w:numPr>
          <w:ilvl w:val="0"/>
          <w:numId w:val="36"/>
        </w:numPr>
        <w:spacing w:after="0" w:line="240" w:lineRule="auto"/>
        <w:ind w:left="714" w:hanging="357"/>
        <w:rPr>
          <w:rFonts w:ascii="Nunito" w:hAnsi="Nunito"/>
        </w:rPr>
      </w:pPr>
      <w:hyperlink r:id="rId205">
        <w:r w:rsidRPr="5785C01B">
          <w:rPr>
            <w:rStyle w:val="Hyperlink"/>
            <w:rFonts w:ascii="Nunito" w:hAnsi="Nunito"/>
          </w:rPr>
          <w:t>Whistleblowing</w:t>
        </w:r>
      </w:hyperlink>
      <w:r w:rsidRPr="5785C01B">
        <w:rPr>
          <w:rFonts w:ascii="Nunito" w:hAnsi="Nunito"/>
        </w:rPr>
        <w:t xml:space="preserve"> </w:t>
      </w:r>
    </w:p>
    <w:p w14:paraId="1BB32EB3" w14:textId="7B75849A" w:rsidR="00EA1FCA" w:rsidRPr="00A649FB" w:rsidRDefault="00EA1FCA" w:rsidP="00BC4572">
      <w:pPr>
        <w:numPr>
          <w:ilvl w:val="0"/>
          <w:numId w:val="36"/>
        </w:numPr>
        <w:spacing w:after="0" w:line="240" w:lineRule="auto"/>
        <w:ind w:left="714" w:hanging="357"/>
        <w:rPr>
          <w:rFonts w:ascii="Nunito" w:hAnsi="Nunito"/>
        </w:rPr>
      </w:pPr>
      <w:hyperlink r:id="rId206">
        <w:r w:rsidRPr="5785C01B">
          <w:rPr>
            <w:rStyle w:val="Hyperlink"/>
            <w:rFonts w:ascii="Nunito" w:hAnsi="Nunito"/>
          </w:rPr>
          <w:t>Safe</w:t>
        </w:r>
        <w:r w:rsidR="704B3A26" w:rsidRPr="5785C01B">
          <w:rPr>
            <w:rStyle w:val="Hyperlink"/>
            <w:rFonts w:ascii="Nunito" w:hAnsi="Nunito"/>
          </w:rPr>
          <w:t>r</w:t>
        </w:r>
        <w:r w:rsidRPr="5785C01B">
          <w:rPr>
            <w:rStyle w:val="Hyperlink"/>
            <w:rFonts w:ascii="Nunito" w:hAnsi="Nunito"/>
          </w:rPr>
          <w:t xml:space="preserve"> Recruitment</w:t>
        </w:r>
      </w:hyperlink>
      <w:r w:rsidRPr="5785C01B">
        <w:rPr>
          <w:rFonts w:ascii="Nunito" w:hAnsi="Nunito"/>
        </w:rPr>
        <w:t xml:space="preserve"> </w:t>
      </w:r>
    </w:p>
    <w:p w14:paraId="4E64BCEF" w14:textId="77777777" w:rsidR="009F3440" w:rsidRDefault="00EA1FCA" w:rsidP="00BC4572">
      <w:pPr>
        <w:numPr>
          <w:ilvl w:val="0"/>
          <w:numId w:val="36"/>
        </w:numPr>
        <w:spacing w:after="0" w:line="240" w:lineRule="auto"/>
        <w:ind w:left="714" w:hanging="357"/>
        <w:rPr>
          <w:rFonts w:ascii="Nunito" w:hAnsi="Nunito"/>
        </w:rPr>
      </w:pPr>
      <w:hyperlink r:id="rId207">
        <w:r w:rsidRPr="5785C01B">
          <w:rPr>
            <w:rStyle w:val="Hyperlink"/>
            <w:rFonts w:ascii="Nunito" w:hAnsi="Nunito"/>
          </w:rPr>
          <w:t>Code of Conduct</w:t>
        </w:r>
      </w:hyperlink>
    </w:p>
    <w:p w14:paraId="44133A8E" w14:textId="1CA5398C" w:rsidR="00EA1FCA" w:rsidRPr="00A649FB" w:rsidRDefault="00EA1FCA" w:rsidP="00BC4572">
      <w:pPr>
        <w:numPr>
          <w:ilvl w:val="0"/>
          <w:numId w:val="36"/>
        </w:numPr>
        <w:spacing w:after="0" w:line="240" w:lineRule="auto"/>
        <w:ind w:left="714" w:hanging="357"/>
        <w:rPr>
          <w:rFonts w:ascii="Nunito" w:hAnsi="Nunito"/>
        </w:rPr>
      </w:pPr>
      <w:hyperlink r:id="rId208">
        <w:r w:rsidRPr="5785C01B">
          <w:rPr>
            <w:rStyle w:val="Hyperlink"/>
            <w:rFonts w:ascii="Nunito" w:hAnsi="Nunito"/>
          </w:rPr>
          <w:t>Intimate Care &amp; Safe Touch</w:t>
        </w:r>
      </w:hyperlink>
      <w:r w:rsidRPr="5785C01B">
        <w:rPr>
          <w:rFonts w:ascii="Nunito" w:hAnsi="Nunito"/>
        </w:rPr>
        <w:t xml:space="preserve"> </w:t>
      </w:r>
    </w:p>
    <w:p w14:paraId="30BA35E6" w14:textId="099D698F" w:rsidR="00EA1FCA" w:rsidRPr="00A649FB" w:rsidRDefault="00EA1FCA" w:rsidP="00BC4572">
      <w:pPr>
        <w:numPr>
          <w:ilvl w:val="0"/>
          <w:numId w:val="36"/>
        </w:numPr>
        <w:spacing w:after="0" w:line="240" w:lineRule="auto"/>
        <w:ind w:left="714" w:hanging="357"/>
        <w:rPr>
          <w:rFonts w:ascii="Nunito" w:hAnsi="Nunito"/>
        </w:rPr>
      </w:pPr>
      <w:hyperlink r:id="rId209">
        <w:r w:rsidRPr="5785C01B">
          <w:rPr>
            <w:rStyle w:val="Hyperlink"/>
            <w:rFonts w:ascii="Nunito" w:hAnsi="Nunito"/>
          </w:rPr>
          <w:t>Positive Behaviour</w:t>
        </w:r>
      </w:hyperlink>
      <w:r w:rsidRPr="5785C01B">
        <w:rPr>
          <w:rFonts w:ascii="Nunito" w:hAnsi="Nunito"/>
        </w:rPr>
        <w:t xml:space="preserve"> </w:t>
      </w:r>
    </w:p>
    <w:p w14:paraId="5922C1DC" w14:textId="77777777" w:rsidR="009F3440" w:rsidRDefault="00EA1FCA" w:rsidP="00BC4572">
      <w:pPr>
        <w:numPr>
          <w:ilvl w:val="0"/>
          <w:numId w:val="36"/>
        </w:numPr>
        <w:spacing w:after="0" w:line="240" w:lineRule="auto"/>
        <w:ind w:left="714" w:hanging="357"/>
        <w:rPr>
          <w:rFonts w:ascii="Nunito" w:hAnsi="Nunito"/>
        </w:rPr>
      </w:pPr>
      <w:hyperlink r:id="rId210">
        <w:r w:rsidRPr="5785C01B">
          <w:rPr>
            <w:rStyle w:val="Hyperlink"/>
            <w:rFonts w:ascii="Nunito" w:hAnsi="Nunito"/>
          </w:rPr>
          <w:t>Online Safety &amp; IT Use</w:t>
        </w:r>
      </w:hyperlink>
    </w:p>
    <w:p w14:paraId="72B28A00" w14:textId="2573EF23" w:rsidR="00EA1FCA" w:rsidRPr="00A649FB" w:rsidRDefault="00EA1FCA" w:rsidP="00BC4572">
      <w:pPr>
        <w:numPr>
          <w:ilvl w:val="0"/>
          <w:numId w:val="36"/>
        </w:numPr>
        <w:spacing w:after="0" w:line="240" w:lineRule="auto"/>
        <w:ind w:left="714" w:hanging="357"/>
        <w:rPr>
          <w:rFonts w:ascii="Nunito" w:hAnsi="Nunito"/>
        </w:rPr>
      </w:pPr>
      <w:hyperlink r:id="rId211">
        <w:r w:rsidRPr="5785C01B">
          <w:rPr>
            <w:rStyle w:val="Hyperlink"/>
            <w:rFonts w:ascii="Nunito" w:hAnsi="Nunito"/>
          </w:rPr>
          <w:t>Information Security</w:t>
        </w:r>
      </w:hyperlink>
      <w:r w:rsidRPr="5785C01B">
        <w:rPr>
          <w:rFonts w:ascii="Nunito" w:hAnsi="Nunito"/>
        </w:rPr>
        <w:t xml:space="preserve"> </w:t>
      </w:r>
    </w:p>
    <w:p w14:paraId="57830FB3" w14:textId="77777777" w:rsidR="009F3440" w:rsidRDefault="00EA1FCA" w:rsidP="00BC4572">
      <w:pPr>
        <w:numPr>
          <w:ilvl w:val="0"/>
          <w:numId w:val="36"/>
        </w:numPr>
        <w:spacing w:after="0" w:line="240" w:lineRule="auto"/>
        <w:ind w:left="714" w:hanging="357"/>
        <w:rPr>
          <w:rFonts w:ascii="Nunito" w:hAnsi="Nunito"/>
        </w:rPr>
      </w:pPr>
      <w:hyperlink r:id="rId212">
        <w:r w:rsidRPr="5785C01B">
          <w:rPr>
            <w:rStyle w:val="Hyperlink"/>
            <w:rFonts w:ascii="Nunito" w:hAnsi="Nunito"/>
          </w:rPr>
          <w:t>Lone Worker</w:t>
        </w:r>
      </w:hyperlink>
    </w:p>
    <w:p w14:paraId="46650CD9" w14:textId="59FE2303" w:rsidR="00EA1FCA" w:rsidRPr="00A649FB" w:rsidRDefault="00EA1FCA" w:rsidP="00BC4572">
      <w:pPr>
        <w:numPr>
          <w:ilvl w:val="0"/>
          <w:numId w:val="36"/>
        </w:numPr>
        <w:spacing w:after="0" w:line="240" w:lineRule="auto"/>
        <w:ind w:left="714" w:hanging="357"/>
        <w:rPr>
          <w:rFonts w:ascii="Nunito" w:hAnsi="Nunito"/>
        </w:rPr>
      </w:pPr>
      <w:hyperlink r:id="rId213">
        <w:r w:rsidRPr="5785C01B">
          <w:rPr>
            <w:rStyle w:val="Hyperlink"/>
            <w:rFonts w:ascii="Nunito" w:hAnsi="Nunito"/>
          </w:rPr>
          <w:t>First Aid</w:t>
        </w:r>
      </w:hyperlink>
      <w:r w:rsidRPr="5785C01B">
        <w:rPr>
          <w:rFonts w:ascii="Nunito" w:hAnsi="Nunito"/>
        </w:rPr>
        <w:t xml:space="preserve"> </w:t>
      </w:r>
    </w:p>
    <w:p w14:paraId="2DAABB92" w14:textId="256674E1" w:rsidR="00EA1FCA" w:rsidRPr="00A649FB" w:rsidRDefault="00EA1FCA" w:rsidP="00BC4572">
      <w:pPr>
        <w:numPr>
          <w:ilvl w:val="0"/>
          <w:numId w:val="36"/>
        </w:numPr>
        <w:spacing w:after="0" w:line="240" w:lineRule="auto"/>
        <w:ind w:left="714" w:hanging="357"/>
        <w:rPr>
          <w:rFonts w:ascii="Nunito" w:hAnsi="Nunito"/>
        </w:rPr>
      </w:pPr>
      <w:hyperlink r:id="rId214">
        <w:r w:rsidRPr="5785C01B">
          <w:rPr>
            <w:rStyle w:val="Hyperlink"/>
            <w:rFonts w:ascii="Nunito" w:hAnsi="Nunito"/>
          </w:rPr>
          <w:t>Managing Allegations &amp; Low-Level Concerns</w:t>
        </w:r>
      </w:hyperlink>
      <w:r w:rsidRPr="5785C01B">
        <w:rPr>
          <w:rFonts w:ascii="Nunito" w:hAnsi="Nunito"/>
        </w:rPr>
        <w:t xml:space="preserve"> </w:t>
      </w:r>
    </w:p>
    <w:p w14:paraId="3351F912" w14:textId="36EAD674" w:rsidR="00EA1FCA" w:rsidRPr="00EA1FCA" w:rsidRDefault="00EA1FCA" w:rsidP="00BC4572">
      <w:pPr>
        <w:numPr>
          <w:ilvl w:val="0"/>
          <w:numId w:val="36"/>
        </w:numPr>
        <w:spacing w:after="0" w:line="240" w:lineRule="auto"/>
        <w:ind w:left="714" w:hanging="357"/>
        <w:rPr>
          <w:rFonts w:ascii="Nunito" w:hAnsi="Nunito"/>
        </w:rPr>
      </w:pPr>
      <w:hyperlink r:id="rId215">
        <w:r w:rsidRPr="5785C01B">
          <w:rPr>
            <w:rStyle w:val="Hyperlink"/>
            <w:rFonts w:ascii="Nunito" w:hAnsi="Nunito"/>
          </w:rPr>
          <w:t>Child-on-Child Abuse</w:t>
        </w:r>
      </w:hyperlink>
      <w:r w:rsidRPr="5785C01B">
        <w:rPr>
          <w:rFonts w:ascii="Nunito" w:hAnsi="Nunito"/>
        </w:rPr>
        <w:t xml:space="preserve"> </w:t>
      </w:r>
    </w:p>
    <w:p w14:paraId="092B90FF" w14:textId="77777777" w:rsidR="009D7134" w:rsidRDefault="00EA1FCA" w:rsidP="00BC4572">
      <w:pPr>
        <w:numPr>
          <w:ilvl w:val="0"/>
          <w:numId w:val="36"/>
        </w:numPr>
        <w:spacing w:after="0" w:line="240" w:lineRule="auto"/>
        <w:ind w:left="714" w:hanging="357"/>
        <w:rPr>
          <w:rFonts w:ascii="Nunito" w:hAnsi="Nunito"/>
        </w:rPr>
      </w:pPr>
      <w:hyperlink r:id="rId216">
        <w:r w:rsidRPr="5785C01B">
          <w:rPr>
            <w:rStyle w:val="Hyperlink"/>
            <w:rFonts w:ascii="Nunito" w:hAnsi="Nunito"/>
          </w:rPr>
          <w:t>Home Tuition Protocol</w:t>
        </w:r>
      </w:hyperlink>
    </w:p>
    <w:p w14:paraId="3EEA6615" w14:textId="71F52D17" w:rsidR="006B5890" w:rsidRPr="007F0601" w:rsidRDefault="00EA1FCA" w:rsidP="00BC4572">
      <w:pPr>
        <w:widowControl w:val="0"/>
        <w:numPr>
          <w:ilvl w:val="0"/>
          <w:numId w:val="36"/>
        </w:numPr>
        <w:spacing w:before="158" w:after="0" w:line="240" w:lineRule="auto"/>
        <w:ind w:left="714" w:hanging="357"/>
        <w:rPr>
          <w:rFonts w:ascii="Nunito" w:eastAsia="Montserrat" w:hAnsi="Nunito" w:cs="Montserrat"/>
        </w:rPr>
      </w:pPr>
      <w:hyperlink r:id="rId217">
        <w:r w:rsidRPr="5785C01B">
          <w:rPr>
            <w:rStyle w:val="Hyperlink"/>
            <w:rFonts w:ascii="Nunito" w:hAnsi="Nunito"/>
          </w:rPr>
          <w:t>Educational Visits &amp; Off-Site</w:t>
        </w:r>
      </w:hyperlink>
    </w:p>
    <w:p w14:paraId="5E98E259" w14:textId="214D1CA4" w:rsidR="006B5890" w:rsidRPr="007F0601" w:rsidRDefault="00EA1FCA" w:rsidP="00BC4572">
      <w:pPr>
        <w:widowControl w:val="0"/>
        <w:numPr>
          <w:ilvl w:val="0"/>
          <w:numId w:val="36"/>
        </w:numPr>
        <w:spacing w:before="158" w:after="0" w:line="240" w:lineRule="auto"/>
        <w:ind w:left="714" w:hanging="357"/>
        <w:rPr>
          <w:rFonts w:ascii="Nunito" w:eastAsia="Montserrat" w:hAnsi="Nunito" w:cs="Montserrat"/>
        </w:rPr>
      </w:pPr>
      <w:hyperlink r:id="rId218">
        <w:r w:rsidRPr="3882A3E8">
          <w:rPr>
            <w:rStyle w:val="Hyperlink"/>
            <w:rFonts w:ascii="Nunito" w:hAnsi="Nunito"/>
          </w:rPr>
          <w:t>Critical Incident &amp; Emergency Management</w:t>
        </w:r>
      </w:hyperlink>
    </w:p>
    <w:p w14:paraId="0ABDBA9B" w14:textId="32BECAE1" w:rsidR="3882A3E8" w:rsidRDefault="3882A3E8" w:rsidP="3882A3E8">
      <w:pPr>
        <w:widowControl w:val="0"/>
        <w:spacing w:before="158" w:after="0" w:line="240" w:lineRule="auto"/>
        <w:rPr>
          <w:rFonts w:ascii="Nunito" w:eastAsia="Montserrat" w:hAnsi="Nunito" w:cs="Montserrat"/>
        </w:rPr>
      </w:pPr>
    </w:p>
    <w:p w14:paraId="1A47BCF3" w14:textId="31CB2273" w:rsidR="3882A3E8" w:rsidRDefault="3882A3E8" w:rsidP="3882A3E8">
      <w:pPr>
        <w:widowControl w:val="0"/>
        <w:spacing w:before="158" w:after="0" w:line="240" w:lineRule="auto"/>
        <w:rPr>
          <w:rFonts w:ascii="Nunito" w:eastAsia="Montserrat" w:hAnsi="Nunito" w:cs="Montserrat"/>
        </w:rPr>
      </w:pPr>
    </w:p>
    <w:p w14:paraId="22C06EE6" w14:textId="028CF3E6" w:rsidR="3882A3E8" w:rsidRDefault="3882A3E8" w:rsidP="4078D938">
      <w:pPr>
        <w:widowControl w:val="0"/>
        <w:spacing w:before="158" w:after="0" w:line="240" w:lineRule="auto"/>
        <w:rPr>
          <w:rFonts w:ascii="Nunito" w:eastAsia="Montserrat" w:hAnsi="Nunito" w:cs="Montserrat"/>
          <w:color w:val="FF0000"/>
        </w:rPr>
      </w:pPr>
    </w:p>
    <w:p w14:paraId="48FCB160" w14:textId="68921FD8" w:rsidR="1390A70D" w:rsidRDefault="1390A70D" w:rsidP="4078D938">
      <w:pPr>
        <w:pStyle w:val="paragraph"/>
        <w:spacing w:before="0" w:beforeAutospacing="0" w:after="0" w:afterAutospacing="0"/>
        <w:rPr>
          <w:rStyle w:val="normaltextrun"/>
          <w:rFonts w:ascii="Nunito SemiBold" w:hAnsi="Nunito SemiBold"/>
          <w:b/>
          <w:bCs/>
          <w:color w:val="FF0000"/>
          <w:sz w:val="40"/>
          <w:szCs w:val="40"/>
        </w:rPr>
      </w:pPr>
      <w:r w:rsidRPr="4078D938">
        <w:rPr>
          <w:rStyle w:val="normaltextrun"/>
          <w:rFonts w:ascii="Nunito SemiBold" w:hAnsi="Nunito SemiBold"/>
          <w:b/>
          <w:bCs/>
          <w:color w:val="FF0000"/>
          <w:sz w:val="40"/>
          <w:szCs w:val="40"/>
        </w:rPr>
        <w:t>How to report to LADO</w:t>
      </w:r>
    </w:p>
    <w:p w14:paraId="0FA4A5AB" w14:textId="0C5ED5C4" w:rsidR="3882A3E8" w:rsidRDefault="3882A3E8" w:rsidP="4078D938">
      <w:pPr>
        <w:pStyle w:val="paragraph"/>
        <w:spacing w:before="0" w:beforeAutospacing="0" w:after="0" w:afterAutospacing="0"/>
        <w:rPr>
          <w:rStyle w:val="normaltextrun"/>
          <w:rFonts w:ascii="Nunito SemiBold" w:hAnsi="Nunito SemiBold"/>
          <w:b/>
          <w:bCs/>
          <w:sz w:val="40"/>
          <w:szCs w:val="40"/>
        </w:rPr>
      </w:pPr>
    </w:p>
    <w:tbl>
      <w:tblPr>
        <w:tblW w:w="0" w:type="auto"/>
        <w:tblLook w:val="06A0" w:firstRow="1" w:lastRow="0" w:firstColumn="1" w:lastColumn="0" w:noHBand="1" w:noVBand="1"/>
      </w:tblPr>
      <w:tblGrid>
        <w:gridCol w:w="3427"/>
        <w:gridCol w:w="5337"/>
      </w:tblGrid>
      <w:tr w:rsidR="4078D938" w14:paraId="1535D3D8" w14:textId="77777777" w:rsidTr="4078D938">
        <w:trPr>
          <w:trHeight w:val="600"/>
        </w:trPr>
        <w:tc>
          <w:tcPr>
            <w:tcW w:w="3427" w:type="dxa"/>
            <w:shd w:val="clear" w:color="auto" w:fill="E71C22"/>
            <w:tcMar>
              <w:top w:w="15" w:type="dxa"/>
              <w:left w:w="15" w:type="dxa"/>
              <w:right w:w="15" w:type="dxa"/>
            </w:tcMar>
            <w:vAlign w:val="bottom"/>
          </w:tcPr>
          <w:p w14:paraId="769ABE17" w14:textId="2BA03E00" w:rsidR="4078D938" w:rsidRDefault="4078D938" w:rsidP="4078D938">
            <w:pPr>
              <w:rPr>
                <w:rFonts w:ascii="Nunito SemiBold" w:eastAsia="Arial" w:hAnsi="Nunito SemiBold" w:cs="Arial"/>
                <w:color w:val="FFFFFF" w:themeColor="background1"/>
              </w:rPr>
            </w:pPr>
            <w:r w:rsidRPr="4078D938">
              <w:rPr>
                <w:rFonts w:ascii="Nunito SemiBold" w:eastAsia="Arial" w:hAnsi="Nunito SemiBold" w:cs="Arial"/>
                <w:color w:val="FFFFFF" w:themeColor="background1"/>
              </w:rPr>
              <w:t>Area</w:t>
            </w:r>
          </w:p>
        </w:tc>
        <w:tc>
          <w:tcPr>
            <w:tcW w:w="5337" w:type="dxa"/>
            <w:shd w:val="clear" w:color="auto" w:fill="E71C22"/>
            <w:tcMar>
              <w:top w:w="15" w:type="dxa"/>
              <w:left w:w="15" w:type="dxa"/>
              <w:right w:w="15" w:type="dxa"/>
            </w:tcMar>
            <w:vAlign w:val="bottom"/>
          </w:tcPr>
          <w:p w14:paraId="050E843A" w14:textId="19DE65AD" w:rsidR="4078D938" w:rsidRDefault="4078D938" w:rsidP="4078D938">
            <w:pPr>
              <w:rPr>
                <w:rFonts w:ascii="Nunito SemiBold" w:eastAsia="Arial" w:hAnsi="Nunito SemiBold" w:cs="Arial"/>
                <w:color w:val="FFFFFF" w:themeColor="background1"/>
              </w:rPr>
            </w:pPr>
            <w:r w:rsidRPr="4078D938">
              <w:rPr>
                <w:rFonts w:ascii="Nunito SemiBold" w:eastAsia="Arial" w:hAnsi="Nunito SemiBold" w:cs="Arial"/>
                <w:color w:val="FFFFFF" w:themeColor="background1"/>
              </w:rPr>
              <w:t>How to report a concern</w:t>
            </w:r>
            <w:r w:rsidR="4B39B44D" w:rsidRPr="4078D938">
              <w:rPr>
                <w:rFonts w:ascii="Nunito SemiBold" w:eastAsia="Arial" w:hAnsi="Nunito SemiBold" w:cs="Arial"/>
                <w:color w:val="FFFFFF" w:themeColor="background1"/>
              </w:rPr>
              <w:t xml:space="preserve"> to LADO</w:t>
            </w:r>
          </w:p>
        </w:tc>
      </w:tr>
      <w:tr w:rsidR="4078D938" w14:paraId="5AC7DD67" w14:textId="77777777" w:rsidTr="4078D938">
        <w:trPr>
          <w:trHeight w:val="484"/>
        </w:trPr>
        <w:tc>
          <w:tcPr>
            <w:tcW w:w="3427" w:type="dxa"/>
            <w:shd w:val="clear" w:color="auto" w:fill="FFFFFF" w:themeFill="background1"/>
            <w:tcMar>
              <w:top w:w="15" w:type="dxa"/>
              <w:left w:w="15" w:type="dxa"/>
              <w:right w:w="15" w:type="dxa"/>
            </w:tcMar>
            <w:vAlign w:val="center"/>
          </w:tcPr>
          <w:p w14:paraId="7DCD6326" w14:textId="77777777" w:rsidR="4078D938" w:rsidRDefault="4078D938" w:rsidP="4078D938">
            <w:pPr>
              <w:rPr>
                <w:rFonts w:ascii="Nunito" w:eastAsia="Arial" w:hAnsi="Nunito" w:cs="Arial"/>
              </w:rPr>
            </w:pPr>
            <w:r w:rsidRPr="4078D938">
              <w:rPr>
                <w:rFonts w:ascii="Nunito" w:eastAsia="Arial" w:hAnsi="Nunito" w:cs="Arial"/>
              </w:rPr>
              <w:t>Barking and Dagenham</w:t>
            </w:r>
          </w:p>
        </w:tc>
        <w:tc>
          <w:tcPr>
            <w:tcW w:w="5337" w:type="dxa"/>
            <w:shd w:val="clear" w:color="auto" w:fill="FFFFFF" w:themeFill="background1"/>
            <w:tcMar>
              <w:top w:w="15" w:type="dxa"/>
              <w:left w:w="15" w:type="dxa"/>
              <w:right w:w="15" w:type="dxa"/>
            </w:tcMar>
            <w:vAlign w:val="center"/>
          </w:tcPr>
          <w:p w14:paraId="4632965F" w14:textId="4F160140" w:rsidR="439AAA37" w:rsidRDefault="439AAA37" w:rsidP="4078D938">
            <w:pPr>
              <w:rPr>
                <w:rFonts w:ascii="Nunito" w:eastAsia="Nunito" w:hAnsi="Nunito" w:cs="Nunito"/>
              </w:rPr>
            </w:pPr>
            <w:hyperlink r:id="rId219">
              <w:r w:rsidRPr="4078D938">
                <w:rPr>
                  <w:rStyle w:val="Hyperlink"/>
                  <w:rFonts w:ascii="Nunito" w:eastAsia="Nunito" w:hAnsi="Nunito" w:cs="Nunito"/>
                </w:rPr>
                <w:t xml:space="preserve">How to </w:t>
              </w:r>
              <w:r w:rsidR="539CEA13" w:rsidRPr="4078D938">
                <w:rPr>
                  <w:rStyle w:val="Hyperlink"/>
                  <w:rFonts w:ascii="Nunito" w:eastAsia="Nunito" w:hAnsi="Nunito" w:cs="Nunito"/>
                </w:rPr>
                <w:t>contact LADO:</w:t>
              </w:r>
              <w:r w:rsidRPr="4078D938">
                <w:rPr>
                  <w:rStyle w:val="Hyperlink"/>
                  <w:rFonts w:ascii="Nunito" w:eastAsia="Nunito" w:hAnsi="Nunito" w:cs="Nunito"/>
                </w:rPr>
                <w:t xml:space="preserve"> LBBD</w:t>
              </w:r>
            </w:hyperlink>
          </w:p>
        </w:tc>
      </w:tr>
      <w:tr w:rsidR="4078D938" w14:paraId="02B19203" w14:textId="77777777" w:rsidTr="4078D938">
        <w:trPr>
          <w:trHeight w:val="484"/>
        </w:trPr>
        <w:tc>
          <w:tcPr>
            <w:tcW w:w="3427" w:type="dxa"/>
            <w:shd w:val="clear" w:color="auto" w:fill="FBDDDE"/>
            <w:tcMar>
              <w:top w:w="15" w:type="dxa"/>
              <w:left w:w="15" w:type="dxa"/>
              <w:right w:w="15" w:type="dxa"/>
            </w:tcMar>
            <w:vAlign w:val="center"/>
          </w:tcPr>
          <w:p w14:paraId="59A107E0" w14:textId="77777777" w:rsidR="4078D938" w:rsidRDefault="4078D938" w:rsidP="4078D938">
            <w:pPr>
              <w:rPr>
                <w:rFonts w:ascii="Nunito" w:eastAsia="Arial" w:hAnsi="Nunito" w:cs="Arial"/>
              </w:rPr>
            </w:pPr>
            <w:r w:rsidRPr="4078D938">
              <w:rPr>
                <w:rFonts w:ascii="Nunito" w:eastAsia="Arial" w:hAnsi="Nunito" w:cs="Arial"/>
              </w:rPr>
              <w:t>Bedfordshire</w:t>
            </w:r>
          </w:p>
        </w:tc>
        <w:tc>
          <w:tcPr>
            <w:tcW w:w="5337" w:type="dxa"/>
            <w:shd w:val="clear" w:color="auto" w:fill="FBDDDE"/>
            <w:tcMar>
              <w:top w:w="15" w:type="dxa"/>
              <w:left w:w="15" w:type="dxa"/>
              <w:right w:w="15" w:type="dxa"/>
            </w:tcMar>
            <w:vAlign w:val="center"/>
          </w:tcPr>
          <w:p w14:paraId="38C00463" w14:textId="58D792BA" w:rsidR="29A8C2EF" w:rsidRDefault="29A8C2EF" w:rsidP="4078D938">
            <w:pPr>
              <w:rPr>
                <w:rFonts w:ascii="Nunito" w:eastAsia="Nunito" w:hAnsi="Nunito" w:cs="Nunito"/>
              </w:rPr>
            </w:pPr>
            <w:hyperlink r:id="rId220">
              <w:r w:rsidRPr="4078D938">
                <w:rPr>
                  <w:rStyle w:val="Hyperlink"/>
                  <w:rFonts w:ascii="Nunito" w:eastAsia="Nunito" w:hAnsi="Nunito" w:cs="Nunito"/>
                </w:rPr>
                <w:t>How to contact LADO: Bedfordshire</w:t>
              </w:r>
            </w:hyperlink>
          </w:p>
        </w:tc>
      </w:tr>
      <w:tr w:rsidR="4078D938" w14:paraId="7474AA7A" w14:textId="77777777" w:rsidTr="4078D938">
        <w:trPr>
          <w:trHeight w:val="484"/>
        </w:trPr>
        <w:tc>
          <w:tcPr>
            <w:tcW w:w="3427" w:type="dxa"/>
            <w:shd w:val="clear" w:color="auto" w:fill="FFFFFF" w:themeFill="background1"/>
            <w:tcMar>
              <w:top w:w="15" w:type="dxa"/>
              <w:left w:w="15" w:type="dxa"/>
              <w:right w:w="15" w:type="dxa"/>
            </w:tcMar>
            <w:vAlign w:val="center"/>
          </w:tcPr>
          <w:p w14:paraId="06B749A5" w14:textId="77777777" w:rsidR="4078D938" w:rsidRDefault="4078D938" w:rsidP="4078D938">
            <w:pPr>
              <w:rPr>
                <w:rFonts w:ascii="Nunito" w:eastAsia="Arial" w:hAnsi="Nunito" w:cs="Arial"/>
              </w:rPr>
            </w:pPr>
            <w:r w:rsidRPr="4078D938">
              <w:rPr>
                <w:rFonts w:ascii="Nunito" w:eastAsia="Arial" w:hAnsi="Nunito" w:cs="Arial"/>
              </w:rPr>
              <w:t>Bolton</w:t>
            </w:r>
          </w:p>
        </w:tc>
        <w:tc>
          <w:tcPr>
            <w:tcW w:w="5337" w:type="dxa"/>
            <w:shd w:val="clear" w:color="auto" w:fill="FFFFFF" w:themeFill="background1"/>
            <w:tcMar>
              <w:top w:w="15" w:type="dxa"/>
              <w:left w:w="15" w:type="dxa"/>
              <w:right w:w="15" w:type="dxa"/>
            </w:tcMar>
            <w:vAlign w:val="center"/>
          </w:tcPr>
          <w:p w14:paraId="3BBA87F1" w14:textId="4B8FB8DA" w:rsidR="3104AFC8" w:rsidRDefault="3104AFC8" w:rsidP="4078D938">
            <w:pPr>
              <w:rPr>
                <w:rFonts w:ascii="Nunito" w:eastAsia="Nunito" w:hAnsi="Nunito" w:cs="Nunito"/>
              </w:rPr>
            </w:pPr>
            <w:hyperlink r:id="rId221">
              <w:r w:rsidRPr="4078D938">
                <w:rPr>
                  <w:rStyle w:val="Hyperlink"/>
                  <w:rFonts w:ascii="Nunito" w:eastAsia="Nunito" w:hAnsi="Nunito" w:cs="Nunito"/>
                </w:rPr>
                <w:t>How to contact LADO: Bolton</w:t>
              </w:r>
            </w:hyperlink>
          </w:p>
        </w:tc>
      </w:tr>
      <w:tr w:rsidR="4078D938" w14:paraId="3C38FF3D" w14:textId="77777777" w:rsidTr="4078D938">
        <w:trPr>
          <w:trHeight w:val="484"/>
        </w:trPr>
        <w:tc>
          <w:tcPr>
            <w:tcW w:w="3427" w:type="dxa"/>
            <w:shd w:val="clear" w:color="auto" w:fill="FBDDDE"/>
            <w:tcMar>
              <w:top w:w="15" w:type="dxa"/>
              <w:left w:w="15" w:type="dxa"/>
              <w:right w:w="15" w:type="dxa"/>
            </w:tcMar>
            <w:vAlign w:val="center"/>
          </w:tcPr>
          <w:p w14:paraId="723D6F1A" w14:textId="77777777" w:rsidR="4078D938" w:rsidRDefault="4078D938" w:rsidP="4078D938">
            <w:pPr>
              <w:rPr>
                <w:rFonts w:ascii="Nunito" w:eastAsia="Arial" w:hAnsi="Nunito" w:cs="Arial"/>
              </w:rPr>
            </w:pPr>
            <w:r w:rsidRPr="4078D938">
              <w:rPr>
                <w:rFonts w:ascii="Nunito" w:eastAsia="Arial" w:hAnsi="Nunito" w:cs="Arial"/>
              </w:rPr>
              <w:t>Bournemouth</w:t>
            </w:r>
          </w:p>
        </w:tc>
        <w:tc>
          <w:tcPr>
            <w:tcW w:w="5337" w:type="dxa"/>
            <w:shd w:val="clear" w:color="auto" w:fill="FBDDDE"/>
            <w:tcMar>
              <w:top w:w="15" w:type="dxa"/>
              <w:left w:w="15" w:type="dxa"/>
              <w:right w:w="15" w:type="dxa"/>
            </w:tcMar>
            <w:vAlign w:val="center"/>
          </w:tcPr>
          <w:p w14:paraId="02A7301B" w14:textId="77C22F15" w:rsidR="693CADE9" w:rsidRDefault="693CADE9" w:rsidP="4078D938">
            <w:pPr>
              <w:rPr>
                <w:rFonts w:ascii="Nunito" w:eastAsia="Nunito" w:hAnsi="Nunito" w:cs="Nunito"/>
              </w:rPr>
            </w:pPr>
            <w:hyperlink r:id="rId222">
              <w:r w:rsidRPr="4078D938">
                <w:rPr>
                  <w:rStyle w:val="Hyperlink"/>
                  <w:rFonts w:ascii="Nunito" w:eastAsia="Nunito" w:hAnsi="Nunito" w:cs="Nunito"/>
                </w:rPr>
                <w:t>How to contact LADO:</w:t>
              </w:r>
              <w:r w:rsidR="3F98C0C8" w:rsidRPr="4078D938">
                <w:rPr>
                  <w:rStyle w:val="Hyperlink"/>
                  <w:rFonts w:ascii="Nunito" w:eastAsia="Nunito" w:hAnsi="Nunito" w:cs="Nunito"/>
                </w:rPr>
                <w:t xml:space="preserve"> BCP</w:t>
              </w:r>
            </w:hyperlink>
          </w:p>
        </w:tc>
      </w:tr>
      <w:tr w:rsidR="4078D938" w14:paraId="2A5DB563" w14:textId="77777777" w:rsidTr="4078D938">
        <w:trPr>
          <w:trHeight w:val="484"/>
        </w:trPr>
        <w:tc>
          <w:tcPr>
            <w:tcW w:w="3427" w:type="dxa"/>
            <w:shd w:val="clear" w:color="auto" w:fill="FFFFFF" w:themeFill="background1"/>
            <w:tcMar>
              <w:top w:w="15" w:type="dxa"/>
              <w:left w:w="15" w:type="dxa"/>
              <w:right w:w="15" w:type="dxa"/>
            </w:tcMar>
            <w:vAlign w:val="center"/>
          </w:tcPr>
          <w:p w14:paraId="53BC5AA9" w14:textId="77777777" w:rsidR="4078D938" w:rsidRDefault="4078D938" w:rsidP="4078D938">
            <w:pPr>
              <w:rPr>
                <w:rFonts w:ascii="Nunito" w:eastAsia="Arial" w:hAnsi="Nunito" w:cs="Arial"/>
              </w:rPr>
            </w:pPr>
            <w:r w:rsidRPr="4078D938">
              <w:rPr>
                <w:rFonts w:ascii="Nunito" w:eastAsia="Arial" w:hAnsi="Nunito" w:cs="Arial"/>
              </w:rPr>
              <w:t>Cambridge</w:t>
            </w:r>
          </w:p>
        </w:tc>
        <w:tc>
          <w:tcPr>
            <w:tcW w:w="5337" w:type="dxa"/>
            <w:shd w:val="clear" w:color="auto" w:fill="FFFFFF" w:themeFill="background1"/>
            <w:tcMar>
              <w:top w:w="15" w:type="dxa"/>
              <w:left w:w="15" w:type="dxa"/>
              <w:right w:w="15" w:type="dxa"/>
            </w:tcMar>
            <w:vAlign w:val="center"/>
          </w:tcPr>
          <w:p w14:paraId="1169FD87" w14:textId="7540FAA9" w:rsidR="49132D25" w:rsidRDefault="49132D25" w:rsidP="4078D938">
            <w:pPr>
              <w:rPr>
                <w:rFonts w:ascii="Nunito" w:eastAsia="Nunito" w:hAnsi="Nunito" w:cs="Nunito"/>
              </w:rPr>
            </w:pPr>
            <w:hyperlink r:id="rId223">
              <w:r w:rsidRPr="4078D938">
                <w:rPr>
                  <w:rStyle w:val="Hyperlink"/>
                  <w:rFonts w:ascii="Nunito" w:eastAsia="Nunito" w:hAnsi="Nunito" w:cs="Nunito"/>
                </w:rPr>
                <w:t>How to contact LADO: Cambridge and Peterborough</w:t>
              </w:r>
            </w:hyperlink>
          </w:p>
        </w:tc>
      </w:tr>
      <w:tr w:rsidR="4078D938" w14:paraId="448B97DD" w14:textId="77777777" w:rsidTr="4078D938">
        <w:trPr>
          <w:trHeight w:val="484"/>
        </w:trPr>
        <w:tc>
          <w:tcPr>
            <w:tcW w:w="3427" w:type="dxa"/>
            <w:shd w:val="clear" w:color="auto" w:fill="FBDDDE"/>
            <w:tcMar>
              <w:top w:w="15" w:type="dxa"/>
              <w:left w:w="15" w:type="dxa"/>
              <w:right w:w="15" w:type="dxa"/>
            </w:tcMar>
            <w:vAlign w:val="center"/>
          </w:tcPr>
          <w:p w14:paraId="13FC9700" w14:textId="77777777" w:rsidR="4078D938" w:rsidRDefault="4078D938" w:rsidP="4078D938">
            <w:pPr>
              <w:rPr>
                <w:rFonts w:ascii="Nunito" w:eastAsia="Arial" w:hAnsi="Nunito" w:cs="Arial"/>
              </w:rPr>
            </w:pPr>
            <w:r w:rsidRPr="4078D938">
              <w:rPr>
                <w:rFonts w:ascii="Nunito" w:eastAsia="Arial" w:hAnsi="Nunito" w:cs="Arial"/>
              </w:rPr>
              <w:t>Camden</w:t>
            </w:r>
          </w:p>
        </w:tc>
        <w:tc>
          <w:tcPr>
            <w:tcW w:w="5337" w:type="dxa"/>
            <w:shd w:val="clear" w:color="auto" w:fill="FBDDDE"/>
            <w:tcMar>
              <w:top w:w="15" w:type="dxa"/>
              <w:left w:w="15" w:type="dxa"/>
              <w:right w:w="15" w:type="dxa"/>
            </w:tcMar>
            <w:vAlign w:val="center"/>
          </w:tcPr>
          <w:p w14:paraId="2CFFF938" w14:textId="7E85AD67" w:rsidR="02EE7C6E" w:rsidRDefault="02EE7C6E" w:rsidP="4078D938">
            <w:pPr>
              <w:rPr>
                <w:rFonts w:ascii="Nunito" w:eastAsia="Nunito" w:hAnsi="Nunito" w:cs="Nunito"/>
              </w:rPr>
            </w:pPr>
            <w:hyperlink r:id="rId224">
              <w:r w:rsidRPr="4078D938">
                <w:rPr>
                  <w:rStyle w:val="Hyperlink"/>
                  <w:rFonts w:ascii="Nunito" w:eastAsia="Nunito" w:hAnsi="Nunito" w:cs="Nunito"/>
                </w:rPr>
                <w:t>How to contact LADO: Camden</w:t>
              </w:r>
            </w:hyperlink>
          </w:p>
        </w:tc>
      </w:tr>
      <w:tr w:rsidR="4078D938" w14:paraId="1A61521C" w14:textId="77777777" w:rsidTr="4078D938">
        <w:trPr>
          <w:trHeight w:val="484"/>
        </w:trPr>
        <w:tc>
          <w:tcPr>
            <w:tcW w:w="3427" w:type="dxa"/>
            <w:shd w:val="clear" w:color="auto" w:fill="FFFFFF" w:themeFill="background1"/>
            <w:tcMar>
              <w:top w:w="15" w:type="dxa"/>
              <w:left w:w="15" w:type="dxa"/>
              <w:right w:w="15" w:type="dxa"/>
            </w:tcMar>
            <w:vAlign w:val="center"/>
          </w:tcPr>
          <w:p w14:paraId="5D47789A" w14:textId="77777777" w:rsidR="4078D938" w:rsidRDefault="4078D938" w:rsidP="4078D938">
            <w:pPr>
              <w:rPr>
                <w:rFonts w:ascii="Nunito" w:eastAsia="Arial" w:hAnsi="Nunito" w:cs="Arial"/>
              </w:rPr>
            </w:pPr>
            <w:r w:rsidRPr="4078D938">
              <w:rPr>
                <w:rFonts w:ascii="Nunito" w:eastAsia="Arial" w:hAnsi="Nunito" w:cs="Arial"/>
              </w:rPr>
              <w:t>Cheshire East</w:t>
            </w:r>
          </w:p>
        </w:tc>
        <w:tc>
          <w:tcPr>
            <w:tcW w:w="5337" w:type="dxa"/>
            <w:shd w:val="clear" w:color="auto" w:fill="FFFFFF" w:themeFill="background1"/>
            <w:tcMar>
              <w:top w:w="15" w:type="dxa"/>
              <w:left w:w="15" w:type="dxa"/>
              <w:right w:w="15" w:type="dxa"/>
            </w:tcMar>
            <w:vAlign w:val="center"/>
          </w:tcPr>
          <w:p w14:paraId="298FCEBC" w14:textId="163F7AE7" w:rsidR="2BD18524" w:rsidRDefault="2BD18524" w:rsidP="4078D938">
            <w:pPr>
              <w:rPr>
                <w:rFonts w:ascii="Nunito" w:eastAsia="Nunito" w:hAnsi="Nunito" w:cs="Nunito"/>
              </w:rPr>
            </w:pPr>
            <w:hyperlink r:id="rId225">
              <w:r w:rsidRPr="4078D938">
                <w:rPr>
                  <w:rStyle w:val="Hyperlink"/>
                  <w:rFonts w:ascii="Nunito" w:eastAsia="Nunito" w:hAnsi="Nunito" w:cs="Nunito"/>
                </w:rPr>
                <w:t>How to contact LADO: Cheshire East</w:t>
              </w:r>
            </w:hyperlink>
          </w:p>
        </w:tc>
      </w:tr>
      <w:tr w:rsidR="4078D938" w14:paraId="04F886F7" w14:textId="77777777" w:rsidTr="4078D938">
        <w:trPr>
          <w:trHeight w:val="484"/>
        </w:trPr>
        <w:tc>
          <w:tcPr>
            <w:tcW w:w="3427" w:type="dxa"/>
            <w:shd w:val="clear" w:color="auto" w:fill="FBDDDE"/>
            <w:tcMar>
              <w:top w:w="15" w:type="dxa"/>
              <w:left w:w="15" w:type="dxa"/>
              <w:right w:w="15" w:type="dxa"/>
            </w:tcMar>
            <w:vAlign w:val="center"/>
          </w:tcPr>
          <w:p w14:paraId="591FA7B6" w14:textId="77777777" w:rsidR="4078D938" w:rsidRDefault="4078D938" w:rsidP="4078D938">
            <w:pPr>
              <w:rPr>
                <w:rFonts w:ascii="Nunito" w:eastAsia="Arial" w:hAnsi="Nunito" w:cs="Arial"/>
              </w:rPr>
            </w:pPr>
            <w:r w:rsidRPr="4078D938">
              <w:rPr>
                <w:rFonts w:ascii="Nunito" w:eastAsia="Arial" w:hAnsi="Nunito" w:cs="Arial"/>
              </w:rPr>
              <w:t>Derby</w:t>
            </w:r>
          </w:p>
        </w:tc>
        <w:tc>
          <w:tcPr>
            <w:tcW w:w="5337" w:type="dxa"/>
            <w:shd w:val="clear" w:color="auto" w:fill="FBDDDE"/>
            <w:tcMar>
              <w:top w:w="15" w:type="dxa"/>
              <w:left w:w="15" w:type="dxa"/>
              <w:right w:w="15" w:type="dxa"/>
            </w:tcMar>
            <w:vAlign w:val="center"/>
          </w:tcPr>
          <w:p w14:paraId="44D9F049" w14:textId="6AD4B5A1" w:rsidR="16CFED13" w:rsidRDefault="16CFED13" w:rsidP="4078D938">
            <w:pPr>
              <w:rPr>
                <w:rFonts w:ascii="Nunito" w:eastAsia="Nunito" w:hAnsi="Nunito" w:cs="Nunito"/>
              </w:rPr>
            </w:pPr>
            <w:hyperlink r:id="rId226">
              <w:r w:rsidRPr="4078D938">
                <w:rPr>
                  <w:rStyle w:val="Hyperlink"/>
                  <w:rFonts w:ascii="Nunito" w:eastAsia="Nunito" w:hAnsi="Nunito" w:cs="Nunito"/>
                </w:rPr>
                <w:t xml:space="preserve">How to contact LADO: Derby </w:t>
              </w:r>
            </w:hyperlink>
          </w:p>
        </w:tc>
      </w:tr>
      <w:tr w:rsidR="4078D938" w14:paraId="476320CC" w14:textId="77777777" w:rsidTr="4078D938">
        <w:trPr>
          <w:trHeight w:val="484"/>
        </w:trPr>
        <w:tc>
          <w:tcPr>
            <w:tcW w:w="3427" w:type="dxa"/>
            <w:shd w:val="clear" w:color="auto" w:fill="FFFFFF" w:themeFill="background1"/>
            <w:tcMar>
              <w:top w:w="15" w:type="dxa"/>
              <w:left w:w="15" w:type="dxa"/>
              <w:right w:w="15" w:type="dxa"/>
            </w:tcMar>
            <w:vAlign w:val="center"/>
          </w:tcPr>
          <w:p w14:paraId="641B9B30" w14:textId="77777777" w:rsidR="4078D938" w:rsidRDefault="4078D938" w:rsidP="4078D938">
            <w:pPr>
              <w:rPr>
                <w:rFonts w:ascii="Nunito" w:eastAsia="Arial" w:hAnsi="Nunito" w:cs="Arial"/>
              </w:rPr>
            </w:pPr>
            <w:r w:rsidRPr="4078D938">
              <w:rPr>
                <w:rFonts w:ascii="Nunito" w:eastAsia="Arial" w:hAnsi="Nunito" w:cs="Arial"/>
              </w:rPr>
              <w:t>Doncaster</w:t>
            </w:r>
          </w:p>
        </w:tc>
        <w:tc>
          <w:tcPr>
            <w:tcW w:w="5337" w:type="dxa"/>
            <w:shd w:val="clear" w:color="auto" w:fill="FFFFFF" w:themeFill="background1"/>
            <w:tcMar>
              <w:top w:w="15" w:type="dxa"/>
              <w:left w:w="15" w:type="dxa"/>
              <w:right w:w="15" w:type="dxa"/>
            </w:tcMar>
            <w:vAlign w:val="center"/>
          </w:tcPr>
          <w:p w14:paraId="198A48E7" w14:textId="75DCDFEF" w:rsidR="1D90809D" w:rsidRDefault="1D90809D" w:rsidP="4078D938">
            <w:pPr>
              <w:rPr>
                <w:rFonts w:ascii="Nunito" w:eastAsia="Nunito" w:hAnsi="Nunito" w:cs="Nunito"/>
              </w:rPr>
            </w:pPr>
            <w:hyperlink r:id="rId227">
              <w:r w:rsidRPr="4078D938">
                <w:rPr>
                  <w:rStyle w:val="Hyperlink"/>
                  <w:rFonts w:ascii="Nunito" w:eastAsia="Nunito" w:hAnsi="Nunito" w:cs="Nunito"/>
                </w:rPr>
                <w:t>How to contact LADO: Doncaster</w:t>
              </w:r>
            </w:hyperlink>
          </w:p>
        </w:tc>
      </w:tr>
      <w:tr w:rsidR="4078D938" w14:paraId="093DA92A" w14:textId="77777777" w:rsidTr="4078D938">
        <w:trPr>
          <w:trHeight w:val="484"/>
        </w:trPr>
        <w:tc>
          <w:tcPr>
            <w:tcW w:w="3427" w:type="dxa"/>
            <w:shd w:val="clear" w:color="auto" w:fill="FBDDDE"/>
            <w:tcMar>
              <w:top w:w="15" w:type="dxa"/>
              <w:left w:w="15" w:type="dxa"/>
              <w:right w:w="15" w:type="dxa"/>
            </w:tcMar>
            <w:vAlign w:val="center"/>
          </w:tcPr>
          <w:p w14:paraId="4D90A6C1" w14:textId="77777777" w:rsidR="4078D938" w:rsidRDefault="4078D938" w:rsidP="4078D938">
            <w:pPr>
              <w:rPr>
                <w:rFonts w:ascii="Nunito" w:eastAsia="Arial" w:hAnsi="Nunito" w:cs="Arial"/>
              </w:rPr>
            </w:pPr>
            <w:r w:rsidRPr="4078D938">
              <w:rPr>
                <w:rFonts w:ascii="Nunito" w:eastAsia="Arial" w:hAnsi="Nunito" w:cs="Arial"/>
              </w:rPr>
              <w:t>Dorset</w:t>
            </w:r>
          </w:p>
        </w:tc>
        <w:tc>
          <w:tcPr>
            <w:tcW w:w="5337" w:type="dxa"/>
            <w:shd w:val="clear" w:color="auto" w:fill="FBDDDE"/>
            <w:tcMar>
              <w:top w:w="15" w:type="dxa"/>
              <w:left w:w="15" w:type="dxa"/>
              <w:right w:w="15" w:type="dxa"/>
            </w:tcMar>
            <w:vAlign w:val="center"/>
          </w:tcPr>
          <w:p w14:paraId="28746357" w14:textId="47A783DD" w:rsidR="34D35973" w:rsidRDefault="34D35973" w:rsidP="4078D938">
            <w:pPr>
              <w:rPr>
                <w:rFonts w:ascii="Nunito" w:eastAsia="Nunito" w:hAnsi="Nunito" w:cs="Nunito"/>
              </w:rPr>
            </w:pPr>
            <w:hyperlink r:id="rId228">
              <w:r w:rsidRPr="4078D938">
                <w:rPr>
                  <w:rStyle w:val="Hyperlink"/>
                  <w:rFonts w:ascii="Nunito" w:eastAsia="Nunito" w:hAnsi="Nunito" w:cs="Nunito"/>
                </w:rPr>
                <w:t xml:space="preserve">How to contact </w:t>
              </w:r>
              <w:proofErr w:type="spellStart"/>
              <w:proofErr w:type="gramStart"/>
              <w:r w:rsidRPr="4078D938">
                <w:rPr>
                  <w:rStyle w:val="Hyperlink"/>
                  <w:rFonts w:ascii="Nunito" w:eastAsia="Nunito" w:hAnsi="Nunito" w:cs="Nunito"/>
                </w:rPr>
                <w:t>LADO:Dorset</w:t>
              </w:r>
              <w:proofErr w:type="spellEnd"/>
              <w:proofErr w:type="gramEnd"/>
            </w:hyperlink>
          </w:p>
        </w:tc>
      </w:tr>
      <w:tr w:rsidR="4078D938" w14:paraId="73E53338" w14:textId="77777777" w:rsidTr="4078D938">
        <w:trPr>
          <w:trHeight w:val="484"/>
        </w:trPr>
        <w:tc>
          <w:tcPr>
            <w:tcW w:w="3427" w:type="dxa"/>
            <w:shd w:val="clear" w:color="auto" w:fill="FFFFFF" w:themeFill="background1"/>
            <w:tcMar>
              <w:top w:w="15" w:type="dxa"/>
              <w:left w:w="15" w:type="dxa"/>
              <w:right w:w="15" w:type="dxa"/>
            </w:tcMar>
            <w:vAlign w:val="center"/>
          </w:tcPr>
          <w:p w14:paraId="36086C3B" w14:textId="77777777" w:rsidR="4078D938" w:rsidRDefault="4078D938" w:rsidP="4078D938">
            <w:pPr>
              <w:rPr>
                <w:rFonts w:ascii="Nunito" w:eastAsia="Arial" w:hAnsi="Nunito" w:cs="Arial"/>
              </w:rPr>
            </w:pPr>
            <w:r w:rsidRPr="4078D938">
              <w:rPr>
                <w:rFonts w:ascii="Nunito" w:eastAsia="Arial" w:hAnsi="Nunito" w:cs="Arial"/>
              </w:rPr>
              <w:t>Essex</w:t>
            </w:r>
          </w:p>
        </w:tc>
        <w:tc>
          <w:tcPr>
            <w:tcW w:w="5337" w:type="dxa"/>
            <w:shd w:val="clear" w:color="auto" w:fill="FFFFFF" w:themeFill="background1"/>
            <w:tcMar>
              <w:top w:w="15" w:type="dxa"/>
              <w:left w:w="15" w:type="dxa"/>
              <w:right w:w="15" w:type="dxa"/>
            </w:tcMar>
            <w:vAlign w:val="center"/>
          </w:tcPr>
          <w:p w14:paraId="4AA1AD33" w14:textId="234C4FB8" w:rsidR="7F91EF50" w:rsidRDefault="7F91EF50" w:rsidP="4078D938">
            <w:pPr>
              <w:rPr>
                <w:rFonts w:ascii="Nunito" w:eastAsia="Nunito" w:hAnsi="Nunito" w:cs="Nunito"/>
              </w:rPr>
            </w:pPr>
            <w:hyperlink r:id="rId229">
              <w:r w:rsidRPr="4078D938">
                <w:rPr>
                  <w:rStyle w:val="Hyperlink"/>
                  <w:rFonts w:ascii="Nunito" w:eastAsia="Nunito" w:hAnsi="Nunito" w:cs="Nunito"/>
                </w:rPr>
                <w:t>How to contact LADO: Essex</w:t>
              </w:r>
            </w:hyperlink>
          </w:p>
        </w:tc>
      </w:tr>
      <w:tr w:rsidR="4078D938" w14:paraId="03BCBA55" w14:textId="77777777" w:rsidTr="4078D938">
        <w:trPr>
          <w:trHeight w:val="484"/>
        </w:trPr>
        <w:tc>
          <w:tcPr>
            <w:tcW w:w="3427" w:type="dxa"/>
            <w:shd w:val="clear" w:color="auto" w:fill="FBDDDE"/>
            <w:tcMar>
              <w:top w:w="15" w:type="dxa"/>
              <w:left w:w="15" w:type="dxa"/>
              <w:right w:w="15" w:type="dxa"/>
            </w:tcMar>
            <w:vAlign w:val="center"/>
          </w:tcPr>
          <w:p w14:paraId="6A193782" w14:textId="77777777" w:rsidR="4078D938" w:rsidRDefault="4078D938" w:rsidP="4078D938">
            <w:pPr>
              <w:rPr>
                <w:rFonts w:ascii="Nunito" w:eastAsia="Arial" w:hAnsi="Nunito" w:cs="Arial"/>
              </w:rPr>
            </w:pPr>
            <w:r w:rsidRPr="4078D938">
              <w:rPr>
                <w:rFonts w:ascii="Nunito" w:eastAsia="Arial" w:hAnsi="Nunito" w:cs="Arial"/>
              </w:rPr>
              <w:t>Hackney</w:t>
            </w:r>
          </w:p>
        </w:tc>
        <w:tc>
          <w:tcPr>
            <w:tcW w:w="5337" w:type="dxa"/>
            <w:shd w:val="clear" w:color="auto" w:fill="FBDDDE"/>
            <w:tcMar>
              <w:top w:w="15" w:type="dxa"/>
              <w:left w:w="15" w:type="dxa"/>
              <w:right w:w="15" w:type="dxa"/>
            </w:tcMar>
            <w:vAlign w:val="center"/>
          </w:tcPr>
          <w:p w14:paraId="74AA629C" w14:textId="52345888" w:rsidR="357E67B4" w:rsidRDefault="357E67B4" w:rsidP="4078D938">
            <w:pPr>
              <w:rPr>
                <w:rFonts w:ascii="Nunito" w:eastAsia="Nunito" w:hAnsi="Nunito" w:cs="Nunito"/>
              </w:rPr>
            </w:pPr>
            <w:hyperlink r:id="rId230">
              <w:r w:rsidRPr="4078D938">
                <w:rPr>
                  <w:rStyle w:val="Hyperlink"/>
                  <w:rFonts w:ascii="Nunito" w:eastAsia="Nunito" w:hAnsi="Nunito" w:cs="Nunito"/>
                </w:rPr>
                <w:t>How to contact LADO: Hackney</w:t>
              </w:r>
            </w:hyperlink>
          </w:p>
        </w:tc>
      </w:tr>
      <w:tr w:rsidR="4078D938" w14:paraId="48E37C74" w14:textId="77777777" w:rsidTr="4078D938">
        <w:trPr>
          <w:trHeight w:val="484"/>
        </w:trPr>
        <w:tc>
          <w:tcPr>
            <w:tcW w:w="3427" w:type="dxa"/>
            <w:shd w:val="clear" w:color="auto" w:fill="FFFFFF" w:themeFill="background1"/>
            <w:tcMar>
              <w:top w:w="15" w:type="dxa"/>
              <w:left w:w="15" w:type="dxa"/>
              <w:right w:w="15" w:type="dxa"/>
            </w:tcMar>
            <w:vAlign w:val="center"/>
          </w:tcPr>
          <w:p w14:paraId="1E27582E" w14:textId="77777777" w:rsidR="4078D938" w:rsidRDefault="4078D938" w:rsidP="4078D938">
            <w:pPr>
              <w:rPr>
                <w:rFonts w:ascii="Nunito" w:eastAsia="Arial" w:hAnsi="Nunito" w:cs="Arial"/>
              </w:rPr>
            </w:pPr>
            <w:r w:rsidRPr="4078D938">
              <w:rPr>
                <w:rFonts w:ascii="Nunito" w:eastAsia="Arial" w:hAnsi="Nunito" w:cs="Arial"/>
              </w:rPr>
              <w:t>Hammersmith and Fulham</w:t>
            </w:r>
          </w:p>
        </w:tc>
        <w:tc>
          <w:tcPr>
            <w:tcW w:w="5337" w:type="dxa"/>
            <w:shd w:val="clear" w:color="auto" w:fill="FFFFFF" w:themeFill="background1"/>
            <w:tcMar>
              <w:top w:w="15" w:type="dxa"/>
              <w:left w:w="15" w:type="dxa"/>
              <w:right w:w="15" w:type="dxa"/>
            </w:tcMar>
            <w:vAlign w:val="center"/>
          </w:tcPr>
          <w:p w14:paraId="102C9080" w14:textId="7C3E020F" w:rsidR="6088286E" w:rsidRDefault="6088286E" w:rsidP="4078D938">
            <w:pPr>
              <w:rPr>
                <w:rFonts w:ascii="Nunito" w:eastAsia="Nunito" w:hAnsi="Nunito" w:cs="Nunito"/>
              </w:rPr>
            </w:pPr>
            <w:hyperlink r:id="rId231">
              <w:r w:rsidRPr="4078D938">
                <w:rPr>
                  <w:rStyle w:val="Hyperlink"/>
                  <w:rFonts w:ascii="Nunito" w:eastAsia="Nunito" w:hAnsi="Nunito" w:cs="Nunito"/>
                </w:rPr>
                <w:t>How to contact LADO: Hammersmith and Fulha</w:t>
              </w:r>
              <w:r w:rsidR="30F52164" w:rsidRPr="4078D938">
                <w:rPr>
                  <w:rStyle w:val="Hyperlink"/>
                  <w:rFonts w:ascii="Nunito" w:eastAsia="Nunito" w:hAnsi="Nunito" w:cs="Nunito"/>
                </w:rPr>
                <w:t>m</w:t>
              </w:r>
            </w:hyperlink>
          </w:p>
        </w:tc>
      </w:tr>
      <w:tr w:rsidR="4078D938" w14:paraId="71BF104E" w14:textId="77777777" w:rsidTr="4078D938">
        <w:trPr>
          <w:trHeight w:val="484"/>
        </w:trPr>
        <w:tc>
          <w:tcPr>
            <w:tcW w:w="3427" w:type="dxa"/>
            <w:shd w:val="clear" w:color="auto" w:fill="FBDDDE"/>
            <w:tcMar>
              <w:top w:w="15" w:type="dxa"/>
              <w:left w:w="15" w:type="dxa"/>
              <w:right w:w="15" w:type="dxa"/>
            </w:tcMar>
            <w:vAlign w:val="center"/>
          </w:tcPr>
          <w:p w14:paraId="2D1E102E" w14:textId="77777777" w:rsidR="4078D938" w:rsidRDefault="4078D938" w:rsidP="4078D938">
            <w:pPr>
              <w:rPr>
                <w:rFonts w:ascii="Nunito" w:eastAsia="Arial" w:hAnsi="Nunito" w:cs="Arial"/>
              </w:rPr>
            </w:pPr>
            <w:r w:rsidRPr="4078D938">
              <w:rPr>
                <w:rFonts w:ascii="Nunito" w:eastAsia="Arial" w:hAnsi="Nunito" w:cs="Arial"/>
              </w:rPr>
              <w:t>Havering</w:t>
            </w:r>
          </w:p>
        </w:tc>
        <w:tc>
          <w:tcPr>
            <w:tcW w:w="5337" w:type="dxa"/>
            <w:shd w:val="clear" w:color="auto" w:fill="FBDDDE"/>
            <w:tcMar>
              <w:top w:w="15" w:type="dxa"/>
              <w:left w:w="15" w:type="dxa"/>
              <w:right w:w="15" w:type="dxa"/>
            </w:tcMar>
            <w:vAlign w:val="center"/>
          </w:tcPr>
          <w:p w14:paraId="60D8273D" w14:textId="7305FEBC" w:rsidR="738A3E08" w:rsidRDefault="738A3E08" w:rsidP="4078D938">
            <w:pPr>
              <w:rPr>
                <w:rFonts w:ascii="Nunito" w:eastAsia="Nunito" w:hAnsi="Nunito" w:cs="Nunito"/>
              </w:rPr>
            </w:pPr>
            <w:hyperlink r:id="rId232">
              <w:r w:rsidRPr="4078D938">
                <w:rPr>
                  <w:rStyle w:val="Hyperlink"/>
                  <w:rFonts w:ascii="Nunito" w:eastAsia="Nunito" w:hAnsi="Nunito" w:cs="Nunito"/>
                </w:rPr>
                <w:t>How to contact LADO: Haveri</w:t>
              </w:r>
              <w:r w:rsidR="2FBA2B7C" w:rsidRPr="4078D938">
                <w:rPr>
                  <w:rStyle w:val="Hyperlink"/>
                  <w:rFonts w:ascii="Nunito" w:eastAsia="Nunito" w:hAnsi="Nunito" w:cs="Nunito"/>
                </w:rPr>
                <w:t>ng</w:t>
              </w:r>
            </w:hyperlink>
          </w:p>
        </w:tc>
      </w:tr>
      <w:tr w:rsidR="4078D938" w14:paraId="23A045EC" w14:textId="77777777" w:rsidTr="4078D938">
        <w:trPr>
          <w:trHeight w:val="484"/>
        </w:trPr>
        <w:tc>
          <w:tcPr>
            <w:tcW w:w="3427" w:type="dxa"/>
            <w:shd w:val="clear" w:color="auto" w:fill="FFFFFF" w:themeFill="background1"/>
            <w:tcMar>
              <w:top w:w="15" w:type="dxa"/>
              <w:left w:w="15" w:type="dxa"/>
              <w:right w:w="15" w:type="dxa"/>
            </w:tcMar>
            <w:vAlign w:val="center"/>
          </w:tcPr>
          <w:p w14:paraId="6554A358" w14:textId="77777777" w:rsidR="4078D938" w:rsidRDefault="4078D938" w:rsidP="4078D938">
            <w:pPr>
              <w:rPr>
                <w:rFonts w:ascii="Nunito" w:eastAsia="Arial" w:hAnsi="Nunito" w:cs="Arial"/>
              </w:rPr>
            </w:pPr>
            <w:r w:rsidRPr="4078D938">
              <w:rPr>
                <w:rFonts w:ascii="Nunito" w:eastAsia="Arial" w:hAnsi="Nunito" w:cs="Arial"/>
              </w:rPr>
              <w:t>Hertfordshire</w:t>
            </w:r>
          </w:p>
        </w:tc>
        <w:tc>
          <w:tcPr>
            <w:tcW w:w="5337" w:type="dxa"/>
            <w:shd w:val="clear" w:color="auto" w:fill="FFFFFF" w:themeFill="background1"/>
            <w:tcMar>
              <w:top w:w="15" w:type="dxa"/>
              <w:left w:w="15" w:type="dxa"/>
              <w:right w:w="15" w:type="dxa"/>
            </w:tcMar>
            <w:vAlign w:val="center"/>
          </w:tcPr>
          <w:p w14:paraId="489D0032" w14:textId="39BBC8F8" w:rsidR="6D5496E5" w:rsidRDefault="6D5496E5" w:rsidP="4078D938">
            <w:pPr>
              <w:rPr>
                <w:rFonts w:ascii="Nunito" w:eastAsia="Nunito" w:hAnsi="Nunito" w:cs="Nunito"/>
              </w:rPr>
            </w:pPr>
            <w:hyperlink r:id="rId233">
              <w:r w:rsidRPr="4078D938">
                <w:rPr>
                  <w:rStyle w:val="Hyperlink"/>
                  <w:rFonts w:ascii="Nunito" w:eastAsia="Nunito" w:hAnsi="Nunito" w:cs="Nunito"/>
                </w:rPr>
                <w:t>H</w:t>
              </w:r>
              <w:r w:rsidR="7EC747C9" w:rsidRPr="4078D938">
                <w:rPr>
                  <w:rStyle w:val="Hyperlink"/>
                  <w:rFonts w:ascii="Nunito" w:eastAsia="Nunito" w:hAnsi="Nunito" w:cs="Nunito"/>
                </w:rPr>
                <w:t>ow to contact LADO: Hertfordshire</w:t>
              </w:r>
            </w:hyperlink>
          </w:p>
        </w:tc>
      </w:tr>
      <w:tr w:rsidR="4078D938" w14:paraId="0529F432" w14:textId="77777777" w:rsidTr="4078D938">
        <w:trPr>
          <w:trHeight w:val="484"/>
        </w:trPr>
        <w:tc>
          <w:tcPr>
            <w:tcW w:w="3427" w:type="dxa"/>
            <w:shd w:val="clear" w:color="auto" w:fill="FBDDDE"/>
            <w:tcMar>
              <w:top w:w="15" w:type="dxa"/>
              <w:left w:w="15" w:type="dxa"/>
              <w:right w:w="15" w:type="dxa"/>
            </w:tcMar>
            <w:vAlign w:val="center"/>
          </w:tcPr>
          <w:p w14:paraId="4CC2F033" w14:textId="77777777" w:rsidR="4078D938" w:rsidRDefault="4078D938" w:rsidP="4078D938">
            <w:pPr>
              <w:rPr>
                <w:rFonts w:ascii="Nunito" w:eastAsia="Arial" w:hAnsi="Nunito" w:cs="Arial"/>
              </w:rPr>
            </w:pPr>
            <w:r w:rsidRPr="4078D938">
              <w:rPr>
                <w:rFonts w:ascii="Nunito" w:eastAsia="Arial" w:hAnsi="Nunito" w:cs="Arial"/>
              </w:rPr>
              <w:t>Isle of Wight</w:t>
            </w:r>
          </w:p>
        </w:tc>
        <w:tc>
          <w:tcPr>
            <w:tcW w:w="5337" w:type="dxa"/>
            <w:shd w:val="clear" w:color="auto" w:fill="FBDDDE"/>
            <w:tcMar>
              <w:top w:w="15" w:type="dxa"/>
              <w:left w:w="15" w:type="dxa"/>
              <w:right w:w="15" w:type="dxa"/>
            </w:tcMar>
            <w:vAlign w:val="center"/>
          </w:tcPr>
          <w:p w14:paraId="3AA9EA61" w14:textId="75C02712" w:rsidR="54667C6B" w:rsidRDefault="54667C6B" w:rsidP="4078D938">
            <w:pPr>
              <w:rPr>
                <w:rFonts w:ascii="Nunito" w:eastAsia="Nunito" w:hAnsi="Nunito" w:cs="Nunito"/>
              </w:rPr>
            </w:pPr>
            <w:hyperlink r:id="rId234">
              <w:r w:rsidRPr="4078D938">
                <w:rPr>
                  <w:rStyle w:val="Hyperlink"/>
                  <w:rFonts w:ascii="Nunito" w:eastAsia="Nunito" w:hAnsi="Nunito" w:cs="Nunito"/>
                </w:rPr>
                <w:t>How to contact LADO: Isle of White</w:t>
              </w:r>
            </w:hyperlink>
          </w:p>
        </w:tc>
      </w:tr>
      <w:tr w:rsidR="4078D938" w14:paraId="6E2F4238" w14:textId="77777777" w:rsidTr="4078D938">
        <w:trPr>
          <w:trHeight w:val="285"/>
        </w:trPr>
        <w:tc>
          <w:tcPr>
            <w:tcW w:w="3427" w:type="dxa"/>
            <w:shd w:val="clear" w:color="auto" w:fill="FFFFFF" w:themeFill="background1"/>
            <w:tcMar>
              <w:top w:w="15" w:type="dxa"/>
              <w:left w:w="15" w:type="dxa"/>
              <w:right w:w="15" w:type="dxa"/>
            </w:tcMar>
            <w:vAlign w:val="center"/>
          </w:tcPr>
          <w:p w14:paraId="1F899ADE" w14:textId="77777777" w:rsidR="4078D938" w:rsidRDefault="4078D938" w:rsidP="4078D938">
            <w:pPr>
              <w:rPr>
                <w:rFonts w:ascii="Nunito" w:eastAsia="Arial" w:hAnsi="Nunito" w:cs="Arial"/>
              </w:rPr>
            </w:pPr>
            <w:r w:rsidRPr="4078D938">
              <w:rPr>
                <w:rFonts w:ascii="Nunito" w:eastAsia="Arial" w:hAnsi="Nunito" w:cs="Arial"/>
              </w:rPr>
              <w:lastRenderedPageBreak/>
              <w:t>Islington</w:t>
            </w:r>
          </w:p>
        </w:tc>
        <w:tc>
          <w:tcPr>
            <w:tcW w:w="5337" w:type="dxa"/>
            <w:shd w:val="clear" w:color="auto" w:fill="FFFFFF" w:themeFill="background1"/>
            <w:tcMar>
              <w:top w:w="15" w:type="dxa"/>
              <w:left w:w="15" w:type="dxa"/>
              <w:right w:w="15" w:type="dxa"/>
            </w:tcMar>
            <w:vAlign w:val="center"/>
          </w:tcPr>
          <w:p w14:paraId="5A9D259E" w14:textId="27F0AC65" w:rsidR="55197C8C" w:rsidRDefault="55197C8C" w:rsidP="4078D938">
            <w:pPr>
              <w:rPr>
                <w:rFonts w:ascii="Nunito" w:eastAsia="Nunito" w:hAnsi="Nunito" w:cs="Nunito"/>
              </w:rPr>
            </w:pPr>
            <w:hyperlink r:id="rId235">
              <w:r w:rsidRPr="4078D938">
                <w:rPr>
                  <w:rStyle w:val="Hyperlink"/>
                  <w:rFonts w:ascii="Nunito" w:eastAsia="Nunito" w:hAnsi="Nunito" w:cs="Nunito"/>
                </w:rPr>
                <w:t>How to contact LADO: Islington</w:t>
              </w:r>
            </w:hyperlink>
          </w:p>
        </w:tc>
      </w:tr>
      <w:tr w:rsidR="4078D938" w14:paraId="52561002" w14:textId="77777777" w:rsidTr="4078D938">
        <w:trPr>
          <w:trHeight w:val="285"/>
        </w:trPr>
        <w:tc>
          <w:tcPr>
            <w:tcW w:w="3427" w:type="dxa"/>
            <w:shd w:val="clear" w:color="auto" w:fill="FBDDDE"/>
            <w:tcMar>
              <w:top w:w="15" w:type="dxa"/>
              <w:left w:w="15" w:type="dxa"/>
              <w:right w:w="15" w:type="dxa"/>
            </w:tcMar>
            <w:vAlign w:val="center"/>
          </w:tcPr>
          <w:p w14:paraId="3F82BD43" w14:textId="77777777" w:rsidR="4078D938" w:rsidRDefault="4078D938" w:rsidP="4078D938">
            <w:pPr>
              <w:rPr>
                <w:rFonts w:ascii="Nunito" w:eastAsia="Arial" w:hAnsi="Nunito" w:cs="Arial"/>
              </w:rPr>
            </w:pPr>
            <w:r w:rsidRPr="4078D938">
              <w:rPr>
                <w:rFonts w:ascii="Nunito" w:eastAsia="Arial" w:hAnsi="Nunito" w:cs="Arial"/>
              </w:rPr>
              <w:t>Lancashire</w:t>
            </w:r>
          </w:p>
        </w:tc>
        <w:tc>
          <w:tcPr>
            <w:tcW w:w="5337" w:type="dxa"/>
            <w:shd w:val="clear" w:color="auto" w:fill="FBDDDE"/>
            <w:tcMar>
              <w:top w:w="15" w:type="dxa"/>
              <w:left w:w="15" w:type="dxa"/>
              <w:right w:w="15" w:type="dxa"/>
            </w:tcMar>
            <w:vAlign w:val="center"/>
          </w:tcPr>
          <w:p w14:paraId="68C6CAF8" w14:textId="1488A07D" w:rsidR="5C6100C7" w:rsidRDefault="5C6100C7" w:rsidP="4078D938">
            <w:pPr>
              <w:rPr>
                <w:rFonts w:ascii="Nunito" w:eastAsia="Nunito" w:hAnsi="Nunito" w:cs="Nunito"/>
              </w:rPr>
            </w:pPr>
            <w:hyperlink r:id="rId236">
              <w:r w:rsidRPr="4078D938">
                <w:rPr>
                  <w:rStyle w:val="Hyperlink"/>
                  <w:rFonts w:ascii="Nunito" w:eastAsia="Nunito" w:hAnsi="Nunito" w:cs="Nunito"/>
                </w:rPr>
                <w:t>How to contact LADO: Lancashire</w:t>
              </w:r>
            </w:hyperlink>
          </w:p>
        </w:tc>
      </w:tr>
      <w:tr w:rsidR="4078D938" w14:paraId="505B36E1" w14:textId="77777777" w:rsidTr="4078D938">
        <w:trPr>
          <w:trHeight w:val="285"/>
        </w:trPr>
        <w:tc>
          <w:tcPr>
            <w:tcW w:w="3427" w:type="dxa"/>
            <w:shd w:val="clear" w:color="auto" w:fill="FFFFFF" w:themeFill="background1"/>
            <w:tcMar>
              <w:top w:w="15" w:type="dxa"/>
              <w:left w:w="15" w:type="dxa"/>
              <w:right w:w="15" w:type="dxa"/>
            </w:tcMar>
            <w:vAlign w:val="center"/>
          </w:tcPr>
          <w:p w14:paraId="77D28893" w14:textId="77777777" w:rsidR="4078D938" w:rsidRDefault="4078D938" w:rsidP="4078D938">
            <w:pPr>
              <w:rPr>
                <w:rFonts w:ascii="Nunito" w:eastAsia="Arial" w:hAnsi="Nunito" w:cs="Arial"/>
              </w:rPr>
            </w:pPr>
            <w:r w:rsidRPr="4078D938">
              <w:rPr>
                <w:rFonts w:ascii="Nunito" w:eastAsia="Arial" w:hAnsi="Nunito" w:cs="Arial"/>
              </w:rPr>
              <w:t xml:space="preserve">Manchester </w:t>
            </w:r>
          </w:p>
        </w:tc>
        <w:tc>
          <w:tcPr>
            <w:tcW w:w="5337" w:type="dxa"/>
            <w:shd w:val="clear" w:color="auto" w:fill="FFFFFF" w:themeFill="background1"/>
            <w:tcMar>
              <w:top w:w="15" w:type="dxa"/>
              <w:left w:w="15" w:type="dxa"/>
              <w:right w:w="15" w:type="dxa"/>
            </w:tcMar>
            <w:vAlign w:val="center"/>
          </w:tcPr>
          <w:p w14:paraId="5C7C9B34" w14:textId="21E7CE16" w:rsidR="6D8AF9A7" w:rsidRDefault="6D8AF9A7" w:rsidP="4078D938">
            <w:pPr>
              <w:rPr>
                <w:rFonts w:ascii="Nunito" w:eastAsia="Nunito" w:hAnsi="Nunito" w:cs="Nunito"/>
              </w:rPr>
            </w:pPr>
            <w:hyperlink r:id="rId237">
              <w:r w:rsidRPr="4078D938">
                <w:rPr>
                  <w:rStyle w:val="Hyperlink"/>
                  <w:rFonts w:ascii="Nunito" w:eastAsia="Nunito" w:hAnsi="Nunito" w:cs="Nunito"/>
                </w:rPr>
                <w:t>How to contact LADO: Manchester</w:t>
              </w:r>
            </w:hyperlink>
          </w:p>
        </w:tc>
      </w:tr>
      <w:tr w:rsidR="4078D938" w14:paraId="5055AEE8" w14:textId="77777777" w:rsidTr="4078D938">
        <w:trPr>
          <w:trHeight w:val="285"/>
        </w:trPr>
        <w:tc>
          <w:tcPr>
            <w:tcW w:w="3427" w:type="dxa"/>
            <w:shd w:val="clear" w:color="auto" w:fill="FBDDDE"/>
            <w:tcMar>
              <w:top w:w="15" w:type="dxa"/>
              <w:left w:w="15" w:type="dxa"/>
              <w:right w:w="15" w:type="dxa"/>
            </w:tcMar>
            <w:vAlign w:val="center"/>
          </w:tcPr>
          <w:p w14:paraId="0DEAD07F" w14:textId="77777777" w:rsidR="4078D938" w:rsidRDefault="4078D938" w:rsidP="4078D938">
            <w:pPr>
              <w:rPr>
                <w:rFonts w:ascii="Nunito" w:eastAsia="Arial" w:hAnsi="Nunito" w:cs="Arial"/>
              </w:rPr>
            </w:pPr>
            <w:r w:rsidRPr="4078D938">
              <w:rPr>
                <w:rFonts w:ascii="Nunito" w:eastAsia="Arial" w:hAnsi="Nunito" w:cs="Arial"/>
              </w:rPr>
              <w:t>Medway</w:t>
            </w:r>
          </w:p>
        </w:tc>
        <w:tc>
          <w:tcPr>
            <w:tcW w:w="5337" w:type="dxa"/>
            <w:shd w:val="clear" w:color="auto" w:fill="FBDDDE"/>
            <w:tcMar>
              <w:top w:w="15" w:type="dxa"/>
              <w:left w:w="15" w:type="dxa"/>
              <w:right w:w="15" w:type="dxa"/>
            </w:tcMar>
            <w:vAlign w:val="center"/>
          </w:tcPr>
          <w:p w14:paraId="599FD901" w14:textId="7D04D01D" w:rsidR="56EC7B67" w:rsidRDefault="56EC7B67" w:rsidP="4078D938">
            <w:pPr>
              <w:rPr>
                <w:rFonts w:ascii="Nunito" w:eastAsia="Nunito" w:hAnsi="Nunito" w:cs="Nunito"/>
              </w:rPr>
            </w:pPr>
            <w:hyperlink r:id="rId238">
              <w:r w:rsidRPr="4078D938">
                <w:rPr>
                  <w:rStyle w:val="Hyperlink"/>
                  <w:rFonts w:ascii="Nunito" w:eastAsia="Nunito" w:hAnsi="Nunito" w:cs="Nunito"/>
                </w:rPr>
                <w:t>How to contact LADO: Medway</w:t>
              </w:r>
            </w:hyperlink>
          </w:p>
        </w:tc>
      </w:tr>
      <w:tr w:rsidR="4078D938" w14:paraId="2B4DBFCF" w14:textId="77777777" w:rsidTr="4078D938">
        <w:trPr>
          <w:trHeight w:val="285"/>
        </w:trPr>
        <w:tc>
          <w:tcPr>
            <w:tcW w:w="3427" w:type="dxa"/>
            <w:shd w:val="clear" w:color="auto" w:fill="FFFFFF" w:themeFill="background1"/>
            <w:tcMar>
              <w:top w:w="15" w:type="dxa"/>
              <w:left w:w="15" w:type="dxa"/>
              <w:right w:w="15" w:type="dxa"/>
            </w:tcMar>
            <w:vAlign w:val="center"/>
          </w:tcPr>
          <w:p w14:paraId="3F6C665B" w14:textId="77777777" w:rsidR="4078D938" w:rsidRDefault="4078D938" w:rsidP="4078D938">
            <w:pPr>
              <w:rPr>
                <w:rFonts w:ascii="Nunito" w:eastAsia="Arial" w:hAnsi="Nunito" w:cs="Arial"/>
              </w:rPr>
            </w:pPr>
            <w:r w:rsidRPr="4078D938">
              <w:rPr>
                <w:rFonts w:ascii="Nunito" w:eastAsia="Arial" w:hAnsi="Nunito" w:cs="Arial"/>
              </w:rPr>
              <w:t>Newcastle</w:t>
            </w:r>
          </w:p>
        </w:tc>
        <w:tc>
          <w:tcPr>
            <w:tcW w:w="5337" w:type="dxa"/>
            <w:shd w:val="clear" w:color="auto" w:fill="FFFFFF" w:themeFill="background1"/>
            <w:tcMar>
              <w:top w:w="15" w:type="dxa"/>
              <w:left w:w="15" w:type="dxa"/>
              <w:right w:w="15" w:type="dxa"/>
            </w:tcMar>
            <w:vAlign w:val="center"/>
          </w:tcPr>
          <w:p w14:paraId="64DCAE51" w14:textId="2E65F1C4" w:rsidR="7FB30112" w:rsidRDefault="7FB30112" w:rsidP="4078D938">
            <w:pPr>
              <w:rPr>
                <w:rFonts w:ascii="Nunito" w:eastAsia="Nunito" w:hAnsi="Nunito" w:cs="Nunito"/>
              </w:rPr>
            </w:pPr>
            <w:hyperlink r:id="rId239">
              <w:r w:rsidRPr="4078D938">
                <w:rPr>
                  <w:rStyle w:val="Hyperlink"/>
                  <w:rFonts w:ascii="Nunito" w:eastAsia="Nunito" w:hAnsi="Nunito" w:cs="Nunito"/>
                </w:rPr>
                <w:t>How to contact LADO: Newcastle</w:t>
              </w:r>
            </w:hyperlink>
          </w:p>
        </w:tc>
      </w:tr>
      <w:tr w:rsidR="4078D938" w14:paraId="5B19211C" w14:textId="77777777" w:rsidTr="4078D938">
        <w:trPr>
          <w:trHeight w:val="285"/>
        </w:trPr>
        <w:tc>
          <w:tcPr>
            <w:tcW w:w="3427" w:type="dxa"/>
            <w:shd w:val="clear" w:color="auto" w:fill="FBDDDE"/>
            <w:tcMar>
              <w:top w:w="15" w:type="dxa"/>
              <w:left w:w="15" w:type="dxa"/>
              <w:right w:w="15" w:type="dxa"/>
            </w:tcMar>
            <w:vAlign w:val="center"/>
          </w:tcPr>
          <w:p w14:paraId="7EDF2F8E" w14:textId="77777777" w:rsidR="4078D938" w:rsidRDefault="4078D938" w:rsidP="4078D938">
            <w:pPr>
              <w:rPr>
                <w:rFonts w:ascii="Nunito" w:eastAsia="Arial" w:hAnsi="Nunito" w:cs="Arial"/>
              </w:rPr>
            </w:pPr>
            <w:r w:rsidRPr="4078D938">
              <w:rPr>
                <w:rFonts w:ascii="Nunito" w:eastAsia="Arial" w:hAnsi="Nunito" w:cs="Arial"/>
              </w:rPr>
              <w:t>Norfolk</w:t>
            </w:r>
          </w:p>
        </w:tc>
        <w:tc>
          <w:tcPr>
            <w:tcW w:w="5337" w:type="dxa"/>
            <w:shd w:val="clear" w:color="auto" w:fill="FBDDDE"/>
            <w:tcMar>
              <w:top w:w="15" w:type="dxa"/>
              <w:left w:w="15" w:type="dxa"/>
              <w:right w:w="15" w:type="dxa"/>
            </w:tcMar>
            <w:vAlign w:val="center"/>
          </w:tcPr>
          <w:p w14:paraId="24D0CDA6" w14:textId="3C2E6819" w:rsidR="715E7468" w:rsidRDefault="715E7468" w:rsidP="4078D938">
            <w:pPr>
              <w:rPr>
                <w:rFonts w:ascii="Nunito" w:eastAsia="Nunito" w:hAnsi="Nunito" w:cs="Nunito"/>
              </w:rPr>
            </w:pPr>
            <w:hyperlink r:id="rId240">
              <w:r w:rsidRPr="4078D938">
                <w:rPr>
                  <w:rStyle w:val="Hyperlink"/>
                  <w:rFonts w:ascii="Nunito" w:eastAsia="Nunito" w:hAnsi="Nunito" w:cs="Nunito"/>
                </w:rPr>
                <w:t>How to contact LADO: Norfolk</w:t>
              </w:r>
            </w:hyperlink>
          </w:p>
        </w:tc>
      </w:tr>
      <w:tr w:rsidR="4078D938" w14:paraId="1A945938" w14:textId="77777777" w:rsidTr="4078D938">
        <w:trPr>
          <w:trHeight w:val="285"/>
        </w:trPr>
        <w:tc>
          <w:tcPr>
            <w:tcW w:w="3427" w:type="dxa"/>
            <w:shd w:val="clear" w:color="auto" w:fill="FFFFFF" w:themeFill="background1"/>
            <w:tcMar>
              <w:top w:w="15" w:type="dxa"/>
              <w:left w:w="15" w:type="dxa"/>
              <w:right w:w="15" w:type="dxa"/>
            </w:tcMar>
            <w:vAlign w:val="center"/>
          </w:tcPr>
          <w:p w14:paraId="1090F770" w14:textId="77777777" w:rsidR="4078D938" w:rsidRDefault="4078D938" w:rsidP="4078D938">
            <w:pPr>
              <w:rPr>
                <w:rFonts w:ascii="Nunito" w:eastAsia="Arial" w:hAnsi="Nunito" w:cs="Arial"/>
              </w:rPr>
            </w:pPr>
            <w:r w:rsidRPr="4078D938">
              <w:rPr>
                <w:rFonts w:ascii="Nunito" w:eastAsia="Arial" w:hAnsi="Nunito" w:cs="Arial"/>
              </w:rPr>
              <w:t>North Tyneside</w:t>
            </w:r>
          </w:p>
        </w:tc>
        <w:tc>
          <w:tcPr>
            <w:tcW w:w="5337" w:type="dxa"/>
            <w:shd w:val="clear" w:color="auto" w:fill="FFFFFF" w:themeFill="background1"/>
            <w:tcMar>
              <w:top w:w="15" w:type="dxa"/>
              <w:left w:w="15" w:type="dxa"/>
              <w:right w:w="15" w:type="dxa"/>
            </w:tcMar>
            <w:vAlign w:val="center"/>
          </w:tcPr>
          <w:p w14:paraId="7BCEDD42" w14:textId="07F75D2C" w:rsidR="1FAF9163" w:rsidRDefault="1FAF9163" w:rsidP="4078D938">
            <w:pPr>
              <w:rPr>
                <w:rFonts w:ascii="Nunito" w:eastAsia="Nunito" w:hAnsi="Nunito" w:cs="Nunito"/>
              </w:rPr>
            </w:pPr>
            <w:hyperlink r:id="rId241">
              <w:r w:rsidRPr="4078D938">
                <w:rPr>
                  <w:rStyle w:val="Hyperlink"/>
                  <w:rFonts w:ascii="Nunito" w:eastAsia="Nunito" w:hAnsi="Nunito" w:cs="Nunito"/>
                </w:rPr>
                <w:t>How to contact LADO: North Tyneside</w:t>
              </w:r>
            </w:hyperlink>
          </w:p>
        </w:tc>
      </w:tr>
      <w:tr w:rsidR="4078D938" w14:paraId="21D651A2" w14:textId="77777777" w:rsidTr="4078D938">
        <w:trPr>
          <w:trHeight w:val="285"/>
        </w:trPr>
        <w:tc>
          <w:tcPr>
            <w:tcW w:w="3427" w:type="dxa"/>
            <w:shd w:val="clear" w:color="auto" w:fill="FBDDDE"/>
            <w:tcMar>
              <w:top w:w="15" w:type="dxa"/>
              <w:left w:w="15" w:type="dxa"/>
              <w:right w:w="15" w:type="dxa"/>
            </w:tcMar>
            <w:vAlign w:val="center"/>
          </w:tcPr>
          <w:p w14:paraId="6F1C1BE1" w14:textId="77777777" w:rsidR="4078D938" w:rsidRDefault="4078D938" w:rsidP="4078D938">
            <w:pPr>
              <w:rPr>
                <w:rFonts w:ascii="Nunito" w:eastAsia="Arial" w:hAnsi="Nunito" w:cs="Arial"/>
              </w:rPr>
            </w:pPr>
            <w:r w:rsidRPr="4078D938">
              <w:rPr>
                <w:rFonts w:ascii="Nunito" w:eastAsia="Arial" w:hAnsi="Nunito" w:cs="Arial"/>
              </w:rPr>
              <w:t>Nottingham</w:t>
            </w:r>
          </w:p>
        </w:tc>
        <w:tc>
          <w:tcPr>
            <w:tcW w:w="5337" w:type="dxa"/>
            <w:shd w:val="clear" w:color="auto" w:fill="FBDDDE"/>
            <w:tcMar>
              <w:top w:w="15" w:type="dxa"/>
              <w:left w:w="15" w:type="dxa"/>
              <w:right w:w="15" w:type="dxa"/>
            </w:tcMar>
            <w:vAlign w:val="center"/>
          </w:tcPr>
          <w:p w14:paraId="5AC9567D" w14:textId="12059E82" w:rsidR="412C3BCD" w:rsidRDefault="412C3BCD" w:rsidP="4078D938">
            <w:pPr>
              <w:rPr>
                <w:rFonts w:ascii="Nunito" w:eastAsia="Nunito" w:hAnsi="Nunito" w:cs="Nunito"/>
              </w:rPr>
            </w:pPr>
            <w:hyperlink r:id="rId242">
              <w:r w:rsidRPr="4078D938">
                <w:rPr>
                  <w:rStyle w:val="Hyperlink"/>
                  <w:rFonts w:ascii="Nunito" w:eastAsia="Nunito" w:hAnsi="Nunito" w:cs="Nunito"/>
                </w:rPr>
                <w:t>LADO - Nottingham City Council</w:t>
              </w:r>
            </w:hyperlink>
          </w:p>
        </w:tc>
      </w:tr>
      <w:tr w:rsidR="4078D938" w14:paraId="5C1A9A60" w14:textId="77777777" w:rsidTr="4078D938">
        <w:trPr>
          <w:trHeight w:val="285"/>
        </w:trPr>
        <w:tc>
          <w:tcPr>
            <w:tcW w:w="3427" w:type="dxa"/>
            <w:shd w:val="clear" w:color="auto" w:fill="FFFFFF" w:themeFill="background1"/>
            <w:tcMar>
              <w:top w:w="15" w:type="dxa"/>
              <w:left w:w="15" w:type="dxa"/>
              <w:right w:w="15" w:type="dxa"/>
            </w:tcMar>
            <w:vAlign w:val="center"/>
          </w:tcPr>
          <w:p w14:paraId="4FAEF023" w14:textId="77777777" w:rsidR="4078D938" w:rsidRDefault="4078D938" w:rsidP="4078D938">
            <w:pPr>
              <w:rPr>
                <w:rFonts w:ascii="Nunito" w:eastAsia="Arial" w:hAnsi="Nunito" w:cs="Arial"/>
              </w:rPr>
            </w:pPr>
            <w:r w:rsidRPr="4078D938">
              <w:rPr>
                <w:rFonts w:ascii="Nunito" w:eastAsia="Arial" w:hAnsi="Nunito" w:cs="Arial"/>
              </w:rPr>
              <w:t>Oxford</w:t>
            </w:r>
          </w:p>
        </w:tc>
        <w:tc>
          <w:tcPr>
            <w:tcW w:w="5337" w:type="dxa"/>
            <w:shd w:val="clear" w:color="auto" w:fill="FFFFFF" w:themeFill="background1"/>
            <w:tcMar>
              <w:top w:w="15" w:type="dxa"/>
              <w:left w:w="15" w:type="dxa"/>
              <w:right w:w="15" w:type="dxa"/>
            </w:tcMar>
            <w:vAlign w:val="center"/>
          </w:tcPr>
          <w:p w14:paraId="4E9F9763" w14:textId="3AF5C85D" w:rsidR="1B19C6F4" w:rsidRDefault="1B19C6F4" w:rsidP="4078D938">
            <w:pPr>
              <w:rPr>
                <w:rFonts w:ascii="Nunito" w:eastAsia="Nunito" w:hAnsi="Nunito" w:cs="Nunito"/>
              </w:rPr>
            </w:pPr>
            <w:hyperlink r:id="rId243">
              <w:r w:rsidRPr="4078D938">
                <w:rPr>
                  <w:rStyle w:val="Hyperlink"/>
                  <w:rFonts w:ascii="Nunito" w:eastAsia="Nunito" w:hAnsi="Nunito" w:cs="Nunito"/>
                </w:rPr>
                <w:t>How to contact LADO: Oxford</w:t>
              </w:r>
            </w:hyperlink>
          </w:p>
        </w:tc>
      </w:tr>
      <w:tr w:rsidR="4078D938" w14:paraId="24C631D9" w14:textId="77777777" w:rsidTr="4078D938">
        <w:trPr>
          <w:trHeight w:val="285"/>
        </w:trPr>
        <w:tc>
          <w:tcPr>
            <w:tcW w:w="3427" w:type="dxa"/>
            <w:shd w:val="clear" w:color="auto" w:fill="FBDDDE"/>
            <w:tcMar>
              <w:top w:w="15" w:type="dxa"/>
              <w:left w:w="15" w:type="dxa"/>
              <w:right w:w="15" w:type="dxa"/>
            </w:tcMar>
            <w:vAlign w:val="center"/>
          </w:tcPr>
          <w:p w14:paraId="7C268200" w14:textId="77777777" w:rsidR="4078D938" w:rsidRDefault="4078D938" w:rsidP="4078D938">
            <w:pPr>
              <w:rPr>
                <w:rFonts w:ascii="Nunito" w:eastAsia="Arial" w:hAnsi="Nunito" w:cs="Arial"/>
              </w:rPr>
            </w:pPr>
            <w:r w:rsidRPr="4078D938">
              <w:rPr>
                <w:rFonts w:ascii="Nunito" w:eastAsia="Arial" w:hAnsi="Nunito" w:cs="Arial"/>
              </w:rPr>
              <w:t>Reading</w:t>
            </w:r>
          </w:p>
        </w:tc>
        <w:tc>
          <w:tcPr>
            <w:tcW w:w="5337" w:type="dxa"/>
            <w:shd w:val="clear" w:color="auto" w:fill="FBDDDE"/>
            <w:tcMar>
              <w:top w:w="15" w:type="dxa"/>
              <w:left w:w="15" w:type="dxa"/>
              <w:right w:w="15" w:type="dxa"/>
            </w:tcMar>
            <w:vAlign w:val="center"/>
          </w:tcPr>
          <w:p w14:paraId="4E0FFAAD" w14:textId="00A6C41B" w:rsidR="5F73DDAF" w:rsidRDefault="5F73DDAF" w:rsidP="4078D938">
            <w:pPr>
              <w:rPr>
                <w:rFonts w:ascii="Nunito" w:eastAsia="Nunito" w:hAnsi="Nunito" w:cs="Nunito"/>
              </w:rPr>
            </w:pPr>
            <w:hyperlink r:id="rId244">
              <w:r w:rsidRPr="4078D938">
                <w:rPr>
                  <w:rStyle w:val="Hyperlink"/>
                  <w:rFonts w:ascii="Nunito" w:eastAsia="Nunito" w:hAnsi="Nunito" w:cs="Nunito"/>
                </w:rPr>
                <w:t>How to contact LADO: Reading</w:t>
              </w:r>
            </w:hyperlink>
          </w:p>
        </w:tc>
      </w:tr>
      <w:tr w:rsidR="4078D938" w14:paraId="0E368565" w14:textId="77777777" w:rsidTr="4078D938">
        <w:trPr>
          <w:trHeight w:val="285"/>
        </w:trPr>
        <w:tc>
          <w:tcPr>
            <w:tcW w:w="3427" w:type="dxa"/>
            <w:shd w:val="clear" w:color="auto" w:fill="FFFFFF" w:themeFill="background1"/>
            <w:tcMar>
              <w:top w:w="15" w:type="dxa"/>
              <w:left w:w="15" w:type="dxa"/>
              <w:right w:w="15" w:type="dxa"/>
            </w:tcMar>
            <w:vAlign w:val="center"/>
          </w:tcPr>
          <w:p w14:paraId="79AA8C65" w14:textId="77777777" w:rsidR="4078D938" w:rsidRDefault="4078D938" w:rsidP="4078D938">
            <w:pPr>
              <w:rPr>
                <w:rFonts w:ascii="Nunito" w:eastAsia="Arial" w:hAnsi="Nunito" w:cs="Arial"/>
              </w:rPr>
            </w:pPr>
            <w:r w:rsidRPr="4078D938">
              <w:rPr>
                <w:rFonts w:ascii="Nunito" w:eastAsia="Arial" w:hAnsi="Nunito" w:cs="Arial"/>
              </w:rPr>
              <w:t>Redbridge</w:t>
            </w:r>
          </w:p>
        </w:tc>
        <w:tc>
          <w:tcPr>
            <w:tcW w:w="5337" w:type="dxa"/>
            <w:shd w:val="clear" w:color="auto" w:fill="FFFFFF" w:themeFill="background1"/>
            <w:tcMar>
              <w:top w:w="15" w:type="dxa"/>
              <w:left w:w="15" w:type="dxa"/>
              <w:right w:w="15" w:type="dxa"/>
            </w:tcMar>
            <w:vAlign w:val="center"/>
          </w:tcPr>
          <w:p w14:paraId="322F671E" w14:textId="39D57272" w:rsidR="46C7E269" w:rsidRDefault="46C7E269" w:rsidP="4078D938">
            <w:pPr>
              <w:rPr>
                <w:rFonts w:ascii="Nunito" w:eastAsia="Nunito" w:hAnsi="Nunito" w:cs="Nunito"/>
              </w:rPr>
            </w:pPr>
            <w:hyperlink r:id="rId245">
              <w:r w:rsidRPr="4078D938">
                <w:rPr>
                  <w:rStyle w:val="Hyperlink"/>
                  <w:rFonts w:ascii="Nunito" w:eastAsia="Nunito" w:hAnsi="Nunito" w:cs="Nunito"/>
                </w:rPr>
                <w:t>How to contact LADO:</w:t>
              </w:r>
              <w:r w:rsidR="50DE78FE" w:rsidRPr="4078D938">
                <w:rPr>
                  <w:rStyle w:val="Hyperlink"/>
                  <w:rFonts w:ascii="Nunito" w:eastAsia="Nunito" w:hAnsi="Nunito" w:cs="Nunito"/>
                </w:rPr>
                <w:t xml:space="preserve"> Redbridge</w:t>
              </w:r>
            </w:hyperlink>
          </w:p>
        </w:tc>
      </w:tr>
      <w:tr w:rsidR="4078D938" w14:paraId="30D6E04D" w14:textId="77777777" w:rsidTr="4078D938">
        <w:trPr>
          <w:trHeight w:val="285"/>
        </w:trPr>
        <w:tc>
          <w:tcPr>
            <w:tcW w:w="3427" w:type="dxa"/>
            <w:shd w:val="clear" w:color="auto" w:fill="FBDDDE"/>
            <w:tcMar>
              <w:top w:w="15" w:type="dxa"/>
              <w:left w:w="15" w:type="dxa"/>
              <w:right w:w="15" w:type="dxa"/>
            </w:tcMar>
            <w:vAlign w:val="center"/>
          </w:tcPr>
          <w:p w14:paraId="07FAE59B" w14:textId="77777777" w:rsidR="4078D938" w:rsidRDefault="4078D938" w:rsidP="4078D938">
            <w:pPr>
              <w:rPr>
                <w:rFonts w:ascii="Nunito" w:eastAsia="Arial" w:hAnsi="Nunito" w:cs="Arial"/>
              </w:rPr>
            </w:pPr>
            <w:r w:rsidRPr="4078D938">
              <w:rPr>
                <w:rFonts w:ascii="Nunito" w:eastAsia="Arial" w:hAnsi="Nunito" w:cs="Arial"/>
              </w:rPr>
              <w:t>Rochdale</w:t>
            </w:r>
          </w:p>
        </w:tc>
        <w:tc>
          <w:tcPr>
            <w:tcW w:w="5337" w:type="dxa"/>
            <w:shd w:val="clear" w:color="auto" w:fill="FBDDDE"/>
            <w:tcMar>
              <w:top w:w="15" w:type="dxa"/>
              <w:left w:w="15" w:type="dxa"/>
              <w:right w:w="15" w:type="dxa"/>
            </w:tcMar>
            <w:vAlign w:val="center"/>
          </w:tcPr>
          <w:p w14:paraId="734A339D" w14:textId="691A0803" w:rsidR="32FC6F53" w:rsidRDefault="32FC6F53" w:rsidP="4078D938">
            <w:pPr>
              <w:rPr>
                <w:rFonts w:ascii="Nunito" w:eastAsia="Nunito" w:hAnsi="Nunito" w:cs="Nunito"/>
              </w:rPr>
            </w:pPr>
            <w:hyperlink r:id="rId246">
              <w:r w:rsidRPr="4078D938">
                <w:rPr>
                  <w:rStyle w:val="Hyperlink"/>
                  <w:rFonts w:ascii="Nunito" w:eastAsia="Nunito" w:hAnsi="Nunito" w:cs="Nunito"/>
                </w:rPr>
                <w:t>How to contact LADO: Rochdale</w:t>
              </w:r>
            </w:hyperlink>
          </w:p>
        </w:tc>
      </w:tr>
      <w:tr w:rsidR="4078D938" w14:paraId="2C1B5DCD" w14:textId="77777777" w:rsidTr="4078D938">
        <w:trPr>
          <w:trHeight w:val="285"/>
        </w:trPr>
        <w:tc>
          <w:tcPr>
            <w:tcW w:w="3427" w:type="dxa"/>
            <w:shd w:val="clear" w:color="auto" w:fill="FFFFFF" w:themeFill="background1"/>
            <w:tcMar>
              <w:top w:w="15" w:type="dxa"/>
              <w:left w:w="15" w:type="dxa"/>
              <w:right w:w="15" w:type="dxa"/>
            </w:tcMar>
            <w:vAlign w:val="center"/>
          </w:tcPr>
          <w:p w14:paraId="3915D7BC" w14:textId="77777777" w:rsidR="4078D938" w:rsidRDefault="4078D938" w:rsidP="4078D938">
            <w:pPr>
              <w:rPr>
                <w:rFonts w:ascii="Nunito" w:eastAsia="Arial" w:hAnsi="Nunito" w:cs="Arial"/>
              </w:rPr>
            </w:pPr>
            <w:r w:rsidRPr="4078D938">
              <w:rPr>
                <w:rFonts w:ascii="Nunito" w:eastAsia="Arial" w:hAnsi="Nunito" w:cs="Arial"/>
              </w:rPr>
              <w:t>Southend</w:t>
            </w:r>
          </w:p>
        </w:tc>
        <w:tc>
          <w:tcPr>
            <w:tcW w:w="5337" w:type="dxa"/>
            <w:shd w:val="clear" w:color="auto" w:fill="FFFFFF" w:themeFill="background1"/>
            <w:tcMar>
              <w:top w:w="15" w:type="dxa"/>
              <w:left w:w="15" w:type="dxa"/>
              <w:right w:w="15" w:type="dxa"/>
            </w:tcMar>
            <w:vAlign w:val="center"/>
          </w:tcPr>
          <w:p w14:paraId="28B87312" w14:textId="4B6ABD2B" w:rsidR="69FE467B" w:rsidRDefault="69FE467B" w:rsidP="4078D938">
            <w:pPr>
              <w:rPr>
                <w:rFonts w:ascii="Nunito" w:eastAsia="Nunito" w:hAnsi="Nunito" w:cs="Nunito"/>
              </w:rPr>
            </w:pPr>
            <w:hyperlink r:id="rId247">
              <w:r w:rsidRPr="4078D938">
                <w:rPr>
                  <w:rStyle w:val="Hyperlink"/>
                  <w:rFonts w:ascii="Nunito" w:eastAsia="Nunito" w:hAnsi="Nunito" w:cs="Nunito"/>
                </w:rPr>
                <w:t>How to contact LADO: Southend</w:t>
              </w:r>
            </w:hyperlink>
          </w:p>
        </w:tc>
      </w:tr>
      <w:tr w:rsidR="4078D938" w14:paraId="5CBEDC74" w14:textId="77777777" w:rsidTr="4078D938">
        <w:trPr>
          <w:trHeight w:val="285"/>
        </w:trPr>
        <w:tc>
          <w:tcPr>
            <w:tcW w:w="3427" w:type="dxa"/>
            <w:shd w:val="clear" w:color="auto" w:fill="FBDDDE"/>
            <w:tcMar>
              <w:top w:w="15" w:type="dxa"/>
              <w:left w:w="15" w:type="dxa"/>
              <w:right w:w="15" w:type="dxa"/>
            </w:tcMar>
            <w:vAlign w:val="center"/>
          </w:tcPr>
          <w:p w14:paraId="4462A0E0" w14:textId="77777777" w:rsidR="4078D938" w:rsidRDefault="4078D938" w:rsidP="4078D938">
            <w:pPr>
              <w:rPr>
                <w:rFonts w:ascii="Nunito" w:eastAsia="Arial" w:hAnsi="Nunito" w:cs="Arial"/>
              </w:rPr>
            </w:pPr>
            <w:r w:rsidRPr="4078D938">
              <w:rPr>
                <w:rFonts w:ascii="Nunito" w:eastAsia="Arial" w:hAnsi="Nunito" w:cs="Arial"/>
              </w:rPr>
              <w:t>Southwark</w:t>
            </w:r>
          </w:p>
        </w:tc>
        <w:tc>
          <w:tcPr>
            <w:tcW w:w="5337" w:type="dxa"/>
            <w:shd w:val="clear" w:color="auto" w:fill="FBDDDE"/>
            <w:tcMar>
              <w:top w:w="15" w:type="dxa"/>
              <w:left w:w="15" w:type="dxa"/>
              <w:right w:w="15" w:type="dxa"/>
            </w:tcMar>
            <w:vAlign w:val="center"/>
          </w:tcPr>
          <w:p w14:paraId="06D17432" w14:textId="468D0DB9" w:rsidR="1B320F30" w:rsidRDefault="1B320F30" w:rsidP="4078D938">
            <w:pPr>
              <w:rPr>
                <w:rFonts w:ascii="Nunito" w:eastAsia="Nunito" w:hAnsi="Nunito" w:cs="Nunito"/>
              </w:rPr>
            </w:pPr>
            <w:hyperlink r:id="rId248">
              <w:r w:rsidRPr="4078D938">
                <w:rPr>
                  <w:rStyle w:val="Hyperlink"/>
                  <w:rFonts w:ascii="Nunito" w:eastAsia="Nunito" w:hAnsi="Nunito" w:cs="Nunito"/>
                </w:rPr>
                <w:t>How to contact LADO: Southwark</w:t>
              </w:r>
            </w:hyperlink>
          </w:p>
        </w:tc>
      </w:tr>
      <w:tr w:rsidR="4078D938" w14:paraId="38851D41" w14:textId="77777777" w:rsidTr="4078D938">
        <w:trPr>
          <w:trHeight w:val="285"/>
        </w:trPr>
        <w:tc>
          <w:tcPr>
            <w:tcW w:w="3427" w:type="dxa"/>
            <w:shd w:val="clear" w:color="auto" w:fill="FFFFFF" w:themeFill="background1"/>
            <w:tcMar>
              <w:top w:w="15" w:type="dxa"/>
              <w:left w:w="15" w:type="dxa"/>
              <w:right w:w="15" w:type="dxa"/>
            </w:tcMar>
            <w:vAlign w:val="center"/>
          </w:tcPr>
          <w:p w14:paraId="1A2490AC" w14:textId="77777777" w:rsidR="4078D938" w:rsidRDefault="4078D938" w:rsidP="4078D938">
            <w:pPr>
              <w:rPr>
                <w:rFonts w:ascii="Nunito" w:eastAsia="Arial" w:hAnsi="Nunito" w:cs="Arial"/>
              </w:rPr>
            </w:pPr>
            <w:r w:rsidRPr="4078D938">
              <w:rPr>
                <w:rFonts w:ascii="Nunito" w:eastAsia="Arial" w:hAnsi="Nunito" w:cs="Arial"/>
              </w:rPr>
              <w:t>Stafford</w:t>
            </w:r>
          </w:p>
        </w:tc>
        <w:tc>
          <w:tcPr>
            <w:tcW w:w="5337" w:type="dxa"/>
            <w:shd w:val="clear" w:color="auto" w:fill="FFFFFF" w:themeFill="background1"/>
            <w:tcMar>
              <w:top w:w="15" w:type="dxa"/>
              <w:left w:w="15" w:type="dxa"/>
              <w:right w:w="15" w:type="dxa"/>
            </w:tcMar>
            <w:vAlign w:val="center"/>
          </w:tcPr>
          <w:p w14:paraId="4667F99A" w14:textId="3C7B661B" w:rsidR="24A9C51A" w:rsidRDefault="24A9C51A" w:rsidP="4078D938">
            <w:pPr>
              <w:rPr>
                <w:rFonts w:ascii="Nunito" w:eastAsia="Nunito" w:hAnsi="Nunito" w:cs="Nunito"/>
              </w:rPr>
            </w:pPr>
            <w:hyperlink r:id="rId249">
              <w:r w:rsidRPr="4078D938">
                <w:rPr>
                  <w:rStyle w:val="Hyperlink"/>
                  <w:rFonts w:ascii="Nunito" w:eastAsia="Nunito" w:hAnsi="Nunito" w:cs="Nunito"/>
                </w:rPr>
                <w:t>How to contact LADO: Stafford</w:t>
              </w:r>
            </w:hyperlink>
          </w:p>
        </w:tc>
      </w:tr>
      <w:tr w:rsidR="4078D938" w14:paraId="0BF9A448" w14:textId="77777777" w:rsidTr="4078D938">
        <w:trPr>
          <w:trHeight w:val="285"/>
        </w:trPr>
        <w:tc>
          <w:tcPr>
            <w:tcW w:w="3427" w:type="dxa"/>
            <w:shd w:val="clear" w:color="auto" w:fill="FBDDDE"/>
            <w:tcMar>
              <w:top w:w="15" w:type="dxa"/>
              <w:left w:w="15" w:type="dxa"/>
              <w:right w:w="15" w:type="dxa"/>
            </w:tcMar>
            <w:vAlign w:val="center"/>
          </w:tcPr>
          <w:p w14:paraId="4CA711BA" w14:textId="77777777" w:rsidR="4078D938" w:rsidRDefault="4078D938" w:rsidP="4078D938">
            <w:pPr>
              <w:rPr>
                <w:rFonts w:ascii="Nunito" w:eastAsia="Arial" w:hAnsi="Nunito" w:cs="Arial"/>
              </w:rPr>
            </w:pPr>
            <w:r w:rsidRPr="4078D938">
              <w:rPr>
                <w:rFonts w:ascii="Nunito" w:eastAsia="Arial" w:hAnsi="Nunito" w:cs="Arial"/>
              </w:rPr>
              <w:t>Stockport</w:t>
            </w:r>
          </w:p>
        </w:tc>
        <w:tc>
          <w:tcPr>
            <w:tcW w:w="5337" w:type="dxa"/>
            <w:shd w:val="clear" w:color="auto" w:fill="FBDDDE"/>
            <w:tcMar>
              <w:top w:w="15" w:type="dxa"/>
              <w:left w:w="15" w:type="dxa"/>
              <w:right w:w="15" w:type="dxa"/>
            </w:tcMar>
            <w:vAlign w:val="center"/>
          </w:tcPr>
          <w:p w14:paraId="4E4139E1" w14:textId="5C55CC76" w:rsidR="1B26CE42" w:rsidRDefault="1B26CE42" w:rsidP="4078D938">
            <w:pPr>
              <w:rPr>
                <w:rFonts w:ascii="Nunito" w:eastAsia="Nunito" w:hAnsi="Nunito" w:cs="Nunito"/>
              </w:rPr>
            </w:pPr>
            <w:hyperlink r:id="rId250">
              <w:r w:rsidRPr="4078D938">
                <w:rPr>
                  <w:rStyle w:val="Hyperlink"/>
                  <w:rFonts w:ascii="Nunito" w:eastAsia="Nunito" w:hAnsi="Nunito" w:cs="Nunito"/>
                </w:rPr>
                <w:t>How to contact LADO: Stockport</w:t>
              </w:r>
            </w:hyperlink>
          </w:p>
        </w:tc>
      </w:tr>
      <w:tr w:rsidR="4078D938" w14:paraId="38BA5078" w14:textId="77777777" w:rsidTr="4078D938">
        <w:trPr>
          <w:trHeight w:val="285"/>
        </w:trPr>
        <w:tc>
          <w:tcPr>
            <w:tcW w:w="3427" w:type="dxa"/>
            <w:shd w:val="clear" w:color="auto" w:fill="FFFFFF" w:themeFill="background1"/>
            <w:tcMar>
              <w:top w:w="15" w:type="dxa"/>
              <w:left w:w="15" w:type="dxa"/>
              <w:right w:w="15" w:type="dxa"/>
            </w:tcMar>
            <w:vAlign w:val="center"/>
          </w:tcPr>
          <w:p w14:paraId="5711458B" w14:textId="77777777" w:rsidR="4078D938" w:rsidRDefault="4078D938" w:rsidP="4078D938">
            <w:pPr>
              <w:rPr>
                <w:rFonts w:ascii="Nunito" w:eastAsia="Arial" w:hAnsi="Nunito" w:cs="Arial"/>
              </w:rPr>
            </w:pPr>
            <w:r w:rsidRPr="4078D938">
              <w:rPr>
                <w:rFonts w:ascii="Nunito" w:eastAsia="Arial" w:hAnsi="Nunito" w:cs="Arial"/>
              </w:rPr>
              <w:t>Stockton</w:t>
            </w:r>
          </w:p>
        </w:tc>
        <w:tc>
          <w:tcPr>
            <w:tcW w:w="5337" w:type="dxa"/>
            <w:shd w:val="clear" w:color="auto" w:fill="FFFFFF" w:themeFill="background1"/>
            <w:tcMar>
              <w:top w:w="15" w:type="dxa"/>
              <w:left w:w="15" w:type="dxa"/>
              <w:right w:w="15" w:type="dxa"/>
            </w:tcMar>
            <w:vAlign w:val="center"/>
          </w:tcPr>
          <w:p w14:paraId="6355FA95" w14:textId="46B6489E" w:rsidR="3D3105C0" w:rsidRDefault="3D3105C0" w:rsidP="4078D938">
            <w:pPr>
              <w:rPr>
                <w:rFonts w:ascii="Nunito" w:eastAsia="Nunito" w:hAnsi="Nunito" w:cs="Nunito"/>
              </w:rPr>
            </w:pPr>
            <w:hyperlink r:id="rId251">
              <w:r w:rsidRPr="4078D938">
                <w:rPr>
                  <w:rStyle w:val="Hyperlink"/>
                  <w:rFonts w:ascii="Nunito" w:eastAsia="Nunito" w:hAnsi="Nunito" w:cs="Nunito"/>
                </w:rPr>
                <w:t>How to contact LADO: Stockton</w:t>
              </w:r>
            </w:hyperlink>
          </w:p>
        </w:tc>
      </w:tr>
      <w:tr w:rsidR="4078D938" w14:paraId="37BEBB20" w14:textId="77777777" w:rsidTr="4078D938">
        <w:trPr>
          <w:trHeight w:val="285"/>
        </w:trPr>
        <w:tc>
          <w:tcPr>
            <w:tcW w:w="3427" w:type="dxa"/>
            <w:shd w:val="clear" w:color="auto" w:fill="FBDDDE"/>
            <w:tcMar>
              <w:top w:w="15" w:type="dxa"/>
              <w:left w:w="15" w:type="dxa"/>
              <w:right w:w="15" w:type="dxa"/>
            </w:tcMar>
            <w:vAlign w:val="center"/>
          </w:tcPr>
          <w:p w14:paraId="2EFEAA72" w14:textId="77777777" w:rsidR="4078D938" w:rsidRDefault="4078D938" w:rsidP="4078D938">
            <w:pPr>
              <w:rPr>
                <w:rFonts w:ascii="Nunito" w:eastAsia="Arial" w:hAnsi="Nunito" w:cs="Arial"/>
              </w:rPr>
            </w:pPr>
            <w:r w:rsidRPr="4078D938">
              <w:rPr>
                <w:rFonts w:ascii="Nunito" w:eastAsia="Arial" w:hAnsi="Nunito" w:cs="Arial"/>
              </w:rPr>
              <w:t>Stoke</w:t>
            </w:r>
          </w:p>
        </w:tc>
        <w:tc>
          <w:tcPr>
            <w:tcW w:w="5337" w:type="dxa"/>
            <w:shd w:val="clear" w:color="auto" w:fill="FBDDDE"/>
            <w:tcMar>
              <w:top w:w="15" w:type="dxa"/>
              <w:left w:w="15" w:type="dxa"/>
              <w:right w:w="15" w:type="dxa"/>
            </w:tcMar>
            <w:vAlign w:val="center"/>
          </w:tcPr>
          <w:p w14:paraId="3EE406EC" w14:textId="3599DC8B" w:rsidR="0918109B" w:rsidRDefault="0918109B" w:rsidP="4078D938">
            <w:pPr>
              <w:rPr>
                <w:rFonts w:ascii="Nunito" w:eastAsia="Nunito" w:hAnsi="Nunito" w:cs="Nunito"/>
              </w:rPr>
            </w:pPr>
            <w:hyperlink r:id="rId252">
              <w:r w:rsidRPr="4078D938">
                <w:rPr>
                  <w:rStyle w:val="Hyperlink"/>
                  <w:rFonts w:ascii="Nunito" w:eastAsia="Nunito" w:hAnsi="Nunito" w:cs="Nunito"/>
                </w:rPr>
                <w:t>How to contact LADO: Stoke</w:t>
              </w:r>
            </w:hyperlink>
          </w:p>
        </w:tc>
      </w:tr>
      <w:tr w:rsidR="4078D938" w14:paraId="0E5F34FD" w14:textId="77777777" w:rsidTr="4078D938">
        <w:trPr>
          <w:trHeight w:val="285"/>
        </w:trPr>
        <w:tc>
          <w:tcPr>
            <w:tcW w:w="3427" w:type="dxa"/>
            <w:shd w:val="clear" w:color="auto" w:fill="FFFFFF" w:themeFill="background1"/>
            <w:tcMar>
              <w:top w:w="15" w:type="dxa"/>
              <w:left w:w="15" w:type="dxa"/>
              <w:right w:w="15" w:type="dxa"/>
            </w:tcMar>
            <w:vAlign w:val="center"/>
          </w:tcPr>
          <w:p w14:paraId="75E85DEA" w14:textId="77777777" w:rsidR="4078D938" w:rsidRDefault="4078D938" w:rsidP="4078D938">
            <w:pPr>
              <w:rPr>
                <w:rFonts w:ascii="Nunito" w:eastAsia="Arial" w:hAnsi="Nunito" w:cs="Arial"/>
              </w:rPr>
            </w:pPr>
            <w:r w:rsidRPr="4078D938">
              <w:rPr>
                <w:rFonts w:ascii="Nunito" w:eastAsia="Arial" w:hAnsi="Nunito" w:cs="Arial"/>
              </w:rPr>
              <w:t>Suffolk</w:t>
            </w:r>
          </w:p>
        </w:tc>
        <w:tc>
          <w:tcPr>
            <w:tcW w:w="5337" w:type="dxa"/>
            <w:shd w:val="clear" w:color="auto" w:fill="FFFFFF" w:themeFill="background1"/>
            <w:tcMar>
              <w:top w:w="15" w:type="dxa"/>
              <w:left w:w="15" w:type="dxa"/>
              <w:right w:w="15" w:type="dxa"/>
            </w:tcMar>
            <w:vAlign w:val="center"/>
          </w:tcPr>
          <w:p w14:paraId="2EDA20F3" w14:textId="46080C49" w:rsidR="0DAF9F10" w:rsidRDefault="0DAF9F10" w:rsidP="4078D938">
            <w:pPr>
              <w:rPr>
                <w:rFonts w:ascii="Nunito" w:eastAsia="Nunito" w:hAnsi="Nunito" w:cs="Nunito"/>
              </w:rPr>
            </w:pPr>
            <w:hyperlink r:id="rId253">
              <w:r w:rsidRPr="4078D938">
                <w:rPr>
                  <w:rStyle w:val="Hyperlink"/>
                  <w:rFonts w:ascii="Nunito" w:eastAsia="Nunito" w:hAnsi="Nunito" w:cs="Nunito"/>
                </w:rPr>
                <w:t>How to contact LADO: Suffolk</w:t>
              </w:r>
            </w:hyperlink>
          </w:p>
        </w:tc>
      </w:tr>
      <w:tr w:rsidR="4078D938" w14:paraId="76015619" w14:textId="77777777" w:rsidTr="4078D938">
        <w:trPr>
          <w:trHeight w:val="285"/>
        </w:trPr>
        <w:tc>
          <w:tcPr>
            <w:tcW w:w="3427" w:type="dxa"/>
            <w:shd w:val="clear" w:color="auto" w:fill="FBDDDE"/>
            <w:tcMar>
              <w:top w:w="15" w:type="dxa"/>
              <w:left w:w="15" w:type="dxa"/>
              <w:right w:w="15" w:type="dxa"/>
            </w:tcMar>
            <w:vAlign w:val="center"/>
          </w:tcPr>
          <w:p w14:paraId="70E56996" w14:textId="77777777" w:rsidR="4078D938" w:rsidRDefault="4078D938" w:rsidP="4078D938">
            <w:pPr>
              <w:rPr>
                <w:rFonts w:ascii="Nunito" w:eastAsia="Arial" w:hAnsi="Nunito" w:cs="Arial"/>
              </w:rPr>
            </w:pPr>
            <w:r w:rsidRPr="4078D938">
              <w:rPr>
                <w:rFonts w:ascii="Nunito" w:eastAsia="Arial" w:hAnsi="Nunito" w:cs="Arial"/>
              </w:rPr>
              <w:t>Trafford</w:t>
            </w:r>
          </w:p>
        </w:tc>
        <w:tc>
          <w:tcPr>
            <w:tcW w:w="5337" w:type="dxa"/>
            <w:shd w:val="clear" w:color="auto" w:fill="FBDDDE"/>
            <w:tcMar>
              <w:top w:w="15" w:type="dxa"/>
              <w:left w:w="15" w:type="dxa"/>
              <w:right w:w="15" w:type="dxa"/>
            </w:tcMar>
            <w:vAlign w:val="center"/>
          </w:tcPr>
          <w:p w14:paraId="2827B94B" w14:textId="27C50BA7" w:rsidR="785D57BE" w:rsidRDefault="785D57BE" w:rsidP="4078D938">
            <w:pPr>
              <w:rPr>
                <w:rFonts w:ascii="Nunito" w:eastAsia="Nunito" w:hAnsi="Nunito" w:cs="Nunito"/>
              </w:rPr>
            </w:pPr>
            <w:hyperlink r:id="rId254">
              <w:r w:rsidRPr="4078D938">
                <w:rPr>
                  <w:rStyle w:val="Hyperlink"/>
                  <w:rFonts w:ascii="Nunito" w:eastAsia="Nunito" w:hAnsi="Nunito" w:cs="Nunito"/>
                </w:rPr>
                <w:t>How to contact LADO: Trafford</w:t>
              </w:r>
            </w:hyperlink>
          </w:p>
        </w:tc>
      </w:tr>
      <w:tr w:rsidR="4078D938" w14:paraId="4F1A8C16" w14:textId="77777777" w:rsidTr="4078D938">
        <w:trPr>
          <w:trHeight w:val="285"/>
        </w:trPr>
        <w:tc>
          <w:tcPr>
            <w:tcW w:w="3427" w:type="dxa"/>
            <w:shd w:val="clear" w:color="auto" w:fill="FFFFFF" w:themeFill="background1"/>
            <w:tcMar>
              <w:top w:w="15" w:type="dxa"/>
              <w:left w:w="15" w:type="dxa"/>
              <w:right w:w="15" w:type="dxa"/>
            </w:tcMar>
            <w:vAlign w:val="center"/>
          </w:tcPr>
          <w:p w14:paraId="2513C125" w14:textId="77777777" w:rsidR="4078D938" w:rsidRDefault="4078D938" w:rsidP="4078D938">
            <w:pPr>
              <w:rPr>
                <w:rFonts w:ascii="Nunito" w:eastAsia="Arial" w:hAnsi="Nunito" w:cs="Arial"/>
              </w:rPr>
            </w:pPr>
            <w:r w:rsidRPr="4078D938">
              <w:rPr>
                <w:rFonts w:ascii="Nunito" w:eastAsia="Arial" w:hAnsi="Nunito" w:cs="Arial"/>
              </w:rPr>
              <w:t>Waltham Forest</w:t>
            </w:r>
          </w:p>
        </w:tc>
        <w:tc>
          <w:tcPr>
            <w:tcW w:w="5337" w:type="dxa"/>
            <w:shd w:val="clear" w:color="auto" w:fill="FFFFFF" w:themeFill="background1"/>
            <w:tcMar>
              <w:top w:w="15" w:type="dxa"/>
              <w:left w:w="15" w:type="dxa"/>
              <w:right w:w="15" w:type="dxa"/>
            </w:tcMar>
            <w:vAlign w:val="center"/>
          </w:tcPr>
          <w:p w14:paraId="2A4CB66D" w14:textId="29B3EA01" w:rsidR="4E65FA17" w:rsidRDefault="4E65FA17" w:rsidP="4078D938">
            <w:pPr>
              <w:rPr>
                <w:rFonts w:ascii="Nunito" w:eastAsia="Nunito" w:hAnsi="Nunito" w:cs="Nunito"/>
              </w:rPr>
            </w:pPr>
            <w:hyperlink r:id="rId255">
              <w:r w:rsidRPr="4078D938">
                <w:rPr>
                  <w:rStyle w:val="Hyperlink"/>
                  <w:rFonts w:ascii="Nunito" w:eastAsia="Nunito" w:hAnsi="Nunito" w:cs="Nunito"/>
                </w:rPr>
                <w:t>How to contact LADO:</w:t>
              </w:r>
              <w:r w:rsidR="4B532EE6" w:rsidRPr="4078D938">
                <w:rPr>
                  <w:rStyle w:val="Hyperlink"/>
                  <w:rFonts w:ascii="Nunito" w:eastAsia="Nunito" w:hAnsi="Nunito" w:cs="Nunito"/>
                </w:rPr>
                <w:t xml:space="preserve"> Waltham Forest</w:t>
              </w:r>
            </w:hyperlink>
          </w:p>
        </w:tc>
      </w:tr>
      <w:tr w:rsidR="4078D938" w14:paraId="1BA3FF2B" w14:textId="77777777" w:rsidTr="4078D938">
        <w:trPr>
          <w:trHeight w:val="285"/>
        </w:trPr>
        <w:tc>
          <w:tcPr>
            <w:tcW w:w="3427" w:type="dxa"/>
            <w:shd w:val="clear" w:color="auto" w:fill="FBDDDE"/>
            <w:tcMar>
              <w:top w:w="15" w:type="dxa"/>
              <w:left w:w="15" w:type="dxa"/>
              <w:right w:w="15" w:type="dxa"/>
            </w:tcMar>
            <w:vAlign w:val="center"/>
          </w:tcPr>
          <w:p w14:paraId="5F523CBD" w14:textId="77777777" w:rsidR="4078D938" w:rsidRDefault="4078D938" w:rsidP="4078D938">
            <w:pPr>
              <w:rPr>
                <w:rFonts w:ascii="Nunito" w:eastAsia="Arial" w:hAnsi="Nunito" w:cs="Arial"/>
              </w:rPr>
            </w:pPr>
            <w:r w:rsidRPr="4078D938">
              <w:rPr>
                <w:rFonts w:ascii="Nunito" w:eastAsia="Arial" w:hAnsi="Nunito" w:cs="Arial"/>
              </w:rPr>
              <w:t>Wolverhampton</w:t>
            </w:r>
          </w:p>
        </w:tc>
        <w:tc>
          <w:tcPr>
            <w:tcW w:w="5337" w:type="dxa"/>
            <w:shd w:val="clear" w:color="auto" w:fill="FBDDDE"/>
            <w:tcMar>
              <w:top w:w="15" w:type="dxa"/>
              <w:left w:w="15" w:type="dxa"/>
              <w:right w:w="15" w:type="dxa"/>
            </w:tcMar>
            <w:vAlign w:val="center"/>
          </w:tcPr>
          <w:p w14:paraId="63FC837B" w14:textId="65C0B073" w:rsidR="6A95C253" w:rsidRDefault="6A95C253" w:rsidP="4078D938">
            <w:pPr>
              <w:rPr>
                <w:rFonts w:ascii="Nunito" w:eastAsia="Nunito" w:hAnsi="Nunito" w:cs="Nunito"/>
              </w:rPr>
            </w:pPr>
            <w:hyperlink r:id="rId256">
              <w:r w:rsidRPr="4078D938">
                <w:rPr>
                  <w:rStyle w:val="Hyperlink"/>
                  <w:rFonts w:ascii="Nunito" w:eastAsia="Nunito" w:hAnsi="Nunito" w:cs="Nunito"/>
                </w:rPr>
                <w:t>How to contact LADO: Wolverhampton</w:t>
              </w:r>
            </w:hyperlink>
          </w:p>
        </w:tc>
      </w:tr>
    </w:tbl>
    <w:p w14:paraId="2A209632" w14:textId="21F01408" w:rsidR="3882A3E8" w:rsidRDefault="3882A3E8" w:rsidP="3882A3E8">
      <w:pPr>
        <w:pStyle w:val="paragraph"/>
        <w:spacing w:before="0" w:beforeAutospacing="0" w:after="0" w:afterAutospacing="0"/>
        <w:rPr>
          <w:rStyle w:val="normaltextrun"/>
          <w:rFonts w:ascii="Nunito SemiBold" w:hAnsi="Nunito SemiBold"/>
          <w:b/>
          <w:bCs/>
          <w:sz w:val="40"/>
          <w:szCs w:val="40"/>
        </w:rPr>
      </w:pPr>
    </w:p>
    <w:p w14:paraId="6933698A" w14:textId="50B9401C" w:rsidR="3882A3E8" w:rsidRDefault="3882A3E8" w:rsidP="3882A3E8">
      <w:pPr>
        <w:widowControl w:val="0"/>
        <w:spacing w:before="158" w:after="0" w:line="240" w:lineRule="auto"/>
        <w:rPr>
          <w:rFonts w:ascii="Nunito" w:eastAsia="Montserrat" w:hAnsi="Nunito" w:cs="Montserrat"/>
        </w:rPr>
      </w:pPr>
    </w:p>
    <w:p w14:paraId="2C4A1E6A" w14:textId="77777777" w:rsidR="00356577" w:rsidRDefault="00356577">
      <w:pPr>
        <w:rPr>
          <w:rFonts w:ascii="Nunito SemiBold" w:eastAsia="Segoe UI" w:hAnsi="Nunito SemiBold" w:cs="Segoe UI"/>
          <w:color w:val="DD0D0D"/>
          <w:sz w:val="40"/>
          <w:szCs w:val="40"/>
        </w:rPr>
      </w:pPr>
      <w:r w:rsidRPr="61708C9E">
        <w:rPr>
          <w:rFonts w:ascii="Nunito SemiBold" w:eastAsia="Segoe UI" w:hAnsi="Nunito SemiBold" w:cs="Segoe UI"/>
          <w:color w:val="DD0D0D"/>
          <w:sz w:val="40"/>
          <w:szCs w:val="40"/>
        </w:rPr>
        <w:br w:type="page"/>
      </w:r>
    </w:p>
    <w:p w14:paraId="6576E041" w14:textId="3538C383" w:rsidR="49B4BCB6" w:rsidRDefault="49B4BCB6" w:rsidP="61708C9E">
      <w:pPr>
        <w:widowControl w:val="0"/>
        <w:spacing w:before="158" w:line="240" w:lineRule="auto"/>
        <w:rPr>
          <w:rFonts w:ascii="Nunito SemiBold" w:eastAsia="Segoe UI" w:hAnsi="Nunito SemiBold" w:cs="Segoe UI"/>
          <w:color w:val="DD0D0D"/>
          <w:sz w:val="40"/>
          <w:szCs w:val="40"/>
        </w:rPr>
      </w:pPr>
      <w:r w:rsidRPr="61708C9E">
        <w:rPr>
          <w:rFonts w:ascii="Nunito SemiBold" w:eastAsia="Segoe UI" w:hAnsi="Nunito SemiBold" w:cs="Segoe UI"/>
          <w:color w:val="DD0D0D"/>
          <w:sz w:val="40"/>
          <w:szCs w:val="40"/>
        </w:rPr>
        <w:lastRenderedPageBreak/>
        <w:t>Appendix 1</w:t>
      </w:r>
    </w:p>
    <w:p w14:paraId="55CBE647" w14:textId="77777777" w:rsidR="001A6651" w:rsidRPr="001A6651" w:rsidRDefault="001A6651" w:rsidP="001A6651">
      <w:pPr>
        <w:widowControl w:val="0"/>
        <w:spacing w:after="120" w:line="240" w:lineRule="auto"/>
        <w:rPr>
          <w:rFonts w:ascii="Nunito SemiBold" w:eastAsia="Segoe UI" w:hAnsi="Nunito SemiBold" w:cs="Segoe UI"/>
          <w:color w:val="EE0000"/>
          <w:sz w:val="28"/>
          <w:szCs w:val="28"/>
        </w:rPr>
      </w:pPr>
      <w:r w:rsidRPr="001A6651">
        <w:rPr>
          <w:rFonts w:ascii="Nunito SemiBold" w:eastAsia="Segoe UI" w:hAnsi="Nunito SemiBold" w:cs="Segoe UI"/>
          <w:color w:val="EE0000"/>
          <w:sz w:val="28"/>
          <w:szCs w:val="28"/>
        </w:rPr>
        <w:t>Definitions and Indicators of Abuse </w:t>
      </w:r>
    </w:p>
    <w:p w14:paraId="70408A97" w14:textId="0B6C078D" w:rsidR="001A6651" w:rsidRPr="001A6651" w:rsidRDefault="001A6651" w:rsidP="00BC4572">
      <w:pPr>
        <w:pStyle w:val="ListParagraph"/>
        <w:widowControl w:val="0"/>
        <w:numPr>
          <w:ilvl w:val="0"/>
          <w:numId w:val="38"/>
        </w:numPr>
        <w:tabs>
          <w:tab w:val="clear" w:pos="720"/>
          <w:tab w:val="num" w:pos="360"/>
        </w:tabs>
        <w:spacing w:after="120" w:line="240" w:lineRule="auto"/>
        <w:ind w:left="360"/>
        <w:rPr>
          <w:rFonts w:ascii="Nunito" w:eastAsia="Segoe UI" w:hAnsi="Nunito" w:cs="Segoe UI"/>
        </w:rPr>
      </w:pPr>
      <w:r w:rsidRPr="001A6651">
        <w:rPr>
          <w:rFonts w:ascii="Nunito" w:eastAsia="Segoe UI" w:hAnsi="Nunito" w:cs="Segoe UI"/>
        </w:rPr>
        <w:t>Neglect is the persistent failure to meet a child's basic physical and/or psychological needs, likely to result in the serious impairment of the child's health or development.  Neglect may occur during pregnancy as a result maternal substance abuse. Once a child is born, neglect may involve a parent or carer failing to:  </w:t>
      </w:r>
    </w:p>
    <w:p w14:paraId="7B1F5A1D" w14:textId="2CF559CC" w:rsidR="001A6651" w:rsidRPr="001A06B7" w:rsidRDefault="001A6651" w:rsidP="00BC4572">
      <w:pPr>
        <w:pStyle w:val="ListParagraph"/>
        <w:widowControl w:val="0"/>
        <w:numPr>
          <w:ilvl w:val="0"/>
          <w:numId w:val="39"/>
        </w:numPr>
        <w:spacing w:after="120" w:line="240" w:lineRule="auto"/>
        <w:ind w:left="720"/>
        <w:rPr>
          <w:rFonts w:ascii="Nunito" w:eastAsia="Segoe UI" w:hAnsi="Nunito" w:cs="Segoe UI"/>
        </w:rPr>
      </w:pPr>
      <w:r w:rsidRPr="001A06B7">
        <w:rPr>
          <w:rFonts w:ascii="Nunito" w:eastAsia="Segoe UI" w:hAnsi="Nunito" w:cs="Segoe UI"/>
        </w:rPr>
        <w:t>Provide adequate food, clothing, and shelter (including exclusion from home or abandonment).  </w:t>
      </w:r>
    </w:p>
    <w:p w14:paraId="7CD0FCCC" w14:textId="77777777" w:rsidR="001A6651" w:rsidRPr="001A6651" w:rsidRDefault="001A6651" w:rsidP="00BC4572">
      <w:pPr>
        <w:widowControl w:val="0"/>
        <w:numPr>
          <w:ilvl w:val="0"/>
          <w:numId w:val="39"/>
        </w:numPr>
        <w:spacing w:after="120" w:line="240" w:lineRule="auto"/>
        <w:ind w:left="720"/>
        <w:rPr>
          <w:rFonts w:ascii="Nunito" w:eastAsia="Segoe UI" w:hAnsi="Nunito" w:cs="Segoe UI"/>
        </w:rPr>
      </w:pPr>
      <w:r w:rsidRPr="001A6651">
        <w:rPr>
          <w:rFonts w:ascii="Nunito" w:eastAsia="Segoe UI" w:hAnsi="Nunito" w:cs="Segoe UI"/>
        </w:rPr>
        <w:t>Protect a child from physical and emotional harm or danger. </w:t>
      </w:r>
    </w:p>
    <w:p w14:paraId="787F1E75" w14:textId="77777777" w:rsidR="001A6651" w:rsidRPr="001A6651" w:rsidRDefault="001A6651" w:rsidP="00BC4572">
      <w:pPr>
        <w:widowControl w:val="0"/>
        <w:numPr>
          <w:ilvl w:val="0"/>
          <w:numId w:val="39"/>
        </w:numPr>
        <w:spacing w:after="120" w:line="240" w:lineRule="auto"/>
        <w:ind w:left="720"/>
        <w:rPr>
          <w:rFonts w:ascii="Nunito" w:eastAsia="Segoe UI" w:hAnsi="Nunito" w:cs="Segoe UI"/>
        </w:rPr>
      </w:pPr>
      <w:r w:rsidRPr="001A6651">
        <w:rPr>
          <w:rFonts w:ascii="Nunito" w:eastAsia="Segoe UI" w:hAnsi="Nunito" w:cs="Segoe UI"/>
        </w:rPr>
        <w:t>Ensure adequate supervision (including the use of inadequate caregivers); or </w:t>
      </w:r>
    </w:p>
    <w:p w14:paraId="3FC0748D" w14:textId="77777777" w:rsidR="001A6651" w:rsidRPr="001A6651" w:rsidRDefault="001A6651" w:rsidP="00BC4572">
      <w:pPr>
        <w:widowControl w:val="0"/>
        <w:numPr>
          <w:ilvl w:val="0"/>
          <w:numId w:val="39"/>
        </w:numPr>
        <w:spacing w:after="120" w:line="240" w:lineRule="auto"/>
        <w:ind w:left="720"/>
        <w:rPr>
          <w:rFonts w:ascii="Nunito" w:eastAsia="Segoe UI" w:hAnsi="Nunito" w:cs="Segoe UI"/>
        </w:rPr>
      </w:pPr>
      <w:r w:rsidRPr="001A6651">
        <w:rPr>
          <w:rFonts w:ascii="Nunito" w:eastAsia="Segoe UI" w:hAnsi="Nunito" w:cs="Segoe UI"/>
        </w:rPr>
        <w:t>Ensure access to appropriate medical care or treatment. </w:t>
      </w:r>
    </w:p>
    <w:p w14:paraId="31293D55" w14:textId="77777777" w:rsidR="001A6651" w:rsidRPr="001A6651" w:rsidRDefault="001A6651" w:rsidP="0019763B">
      <w:pPr>
        <w:widowControl w:val="0"/>
        <w:spacing w:after="120" w:line="240" w:lineRule="auto"/>
        <w:rPr>
          <w:rFonts w:ascii="Nunito" w:eastAsia="Segoe UI" w:hAnsi="Nunito" w:cs="Segoe UI"/>
        </w:rPr>
      </w:pPr>
      <w:r w:rsidRPr="001A6651">
        <w:rPr>
          <w:rFonts w:ascii="Nunito" w:eastAsia="Segoe UI" w:hAnsi="Nunito" w:cs="Segoe UI"/>
        </w:rPr>
        <w:t>It may also include neglect of, or unresponsiveness to, a child's basic emotional needs. </w:t>
      </w:r>
    </w:p>
    <w:p w14:paraId="4A677274" w14:textId="77777777" w:rsidR="001A6651" w:rsidRPr="001A6651" w:rsidRDefault="001A6651" w:rsidP="0019763B">
      <w:pPr>
        <w:widowControl w:val="0"/>
        <w:spacing w:after="120" w:line="240" w:lineRule="auto"/>
        <w:rPr>
          <w:rFonts w:ascii="Nunito" w:eastAsia="Segoe UI" w:hAnsi="Nunito" w:cs="Segoe UI"/>
        </w:rPr>
      </w:pPr>
      <w:r w:rsidRPr="001A6651">
        <w:rPr>
          <w:rFonts w:ascii="Nunito" w:eastAsia="Segoe UI" w:hAnsi="Nunito" w:cs="Segoe UI"/>
        </w:rPr>
        <w:t>The following may be indicators of neglect (this is not designed to be used as a checklist): </w:t>
      </w:r>
    </w:p>
    <w:p w14:paraId="4852B6E0" w14:textId="77777777" w:rsidR="001A6651" w:rsidRPr="001A6651" w:rsidRDefault="001A6651" w:rsidP="00BC4572">
      <w:pPr>
        <w:widowControl w:val="0"/>
        <w:numPr>
          <w:ilvl w:val="0"/>
          <w:numId w:val="40"/>
        </w:numPr>
        <w:spacing w:after="120" w:line="240" w:lineRule="auto"/>
        <w:rPr>
          <w:rFonts w:ascii="Nunito" w:eastAsia="Segoe UI" w:hAnsi="Nunito" w:cs="Segoe UI"/>
        </w:rPr>
      </w:pPr>
      <w:r w:rsidRPr="001A6651">
        <w:rPr>
          <w:rFonts w:ascii="Nunito" w:eastAsia="Segoe UI" w:hAnsi="Nunito" w:cs="Segoe UI"/>
        </w:rPr>
        <w:t>Constant hunger. </w:t>
      </w:r>
    </w:p>
    <w:p w14:paraId="283E8D69" w14:textId="77777777" w:rsidR="001A6651" w:rsidRPr="001A6651" w:rsidRDefault="001A6651" w:rsidP="00BC4572">
      <w:pPr>
        <w:widowControl w:val="0"/>
        <w:numPr>
          <w:ilvl w:val="0"/>
          <w:numId w:val="40"/>
        </w:numPr>
        <w:spacing w:after="120" w:line="240" w:lineRule="auto"/>
        <w:rPr>
          <w:rFonts w:ascii="Nunito" w:eastAsia="Segoe UI" w:hAnsi="Nunito" w:cs="Segoe UI"/>
        </w:rPr>
      </w:pPr>
      <w:r w:rsidRPr="001A6651">
        <w:rPr>
          <w:rFonts w:ascii="Nunito" w:eastAsia="Segoe UI" w:hAnsi="Nunito" w:cs="Segoe UI"/>
        </w:rPr>
        <w:t>Stealing, scavenging and/or hoarding food. </w:t>
      </w:r>
    </w:p>
    <w:p w14:paraId="02C3CD6A" w14:textId="77777777" w:rsidR="001A6651" w:rsidRPr="001A6651" w:rsidRDefault="001A6651" w:rsidP="00BC4572">
      <w:pPr>
        <w:widowControl w:val="0"/>
        <w:numPr>
          <w:ilvl w:val="0"/>
          <w:numId w:val="40"/>
        </w:numPr>
        <w:spacing w:after="120" w:line="240" w:lineRule="auto"/>
        <w:rPr>
          <w:rFonts w:ascii="Nunito" w:eastAsia="Segoe UI" w:hAnsi="Nunito" w:cs="Segoe UI"/>
        </w:rPr>
      </w:pPr>
      <w:r w:rsidRPr="001A6651">
        <w:rPr>
          <w:rFonts w:ascii="Nunito" w:eastAsia="Segoe UI" w:hAnsi="Nunito" w:cs="Segoe UI"/>
        </w:rPr>
        <w:t>Frequent tiredness or listlessness. </w:t>
      </w:r>
    </w:p>
    <w:p w14:paraId="2CAC0DF0" w14:textId="77777777" w:rsidR="001A6651" w:rsidRPr="001A6651" w:rsidRDefault="001A6651" w:rsidP="00BC4572">
      <w:pPr>
        <w:widowControl w:val="0"/>
        <w:numPr>
          <w:ilvl w:val="0"/>
          <w:numId w:val="40"/>
        </w:numPr>
        <w:spacing w:after="120" w:line="240" w:lineRule="auto"/>
        <w:rPr>
          <w:rFonts w:ascii="Nunito" w:eastAsia="Segoe UI" w:hAnsi="Nunito" w:cs="Segoe UI"/>
        </w:rPr>
      </w:pPr>
      <w:r w:rsidRPr="001A6651">
        <w:rPr>
          <w:rFonts w:ascii="Nunito" w:eastAsia="Segoe UI" w:hAnsi="Nunito" w:cs="Segoe UI"/>
        </w:rPr>
        <w:t>Frequently dirty or unkempt. </w:t>
      </w:r>
    </w:p>
    <w:p w14:paraId="5F9F6D08" w14:textId="77777777" w:rsidR="001A6651" w:rsidRPr="001A6651" w:rsidRDefault="001A6651" w:rsidP="00BC4572">
      <w:pPr>
        <w:widowControl w:val="0"/>
        <w:numPr>
          <w:ilvl w:val="0"/>
          <w:numId w:val="40"/>
        </w:numPr>
        <w:spacing w:after="120" w:line="240" w:lineRule="auto"/>
        <w:rPr>
          <w:rFonts w:ascii="Nunito" w:eastAsia="Segoe UI" w:hAnsi="Nunito" w:cs="Segoe UI"/>
        </w:rPr>
      </w:pPr>
      <w:r w:rsidRPr="001A6651">
        <w:rPr>
          <w:rFonts w:ascii="Nunito" w:eastAsia="Segoe UI" w:hAnsi="Nunito" w:cs="Segoe UI"/>
        </w:rPr>
        <w:t>Often poorly or inappropriately clad for the weather. </w:t>
      </w:r>
    </w:p>
    <w:p w14:paraId="0226A945" w14:textId="77777777" w:rsidR="001A6651" w:rsidRPr="001A6651" w:rsidRDefault="001A6651" w:rsidP="00BC4572">
      <w:pPr>
        <w:widowControl w:val="0"/>
        <w:numPr>
          <w:ilvl w:val="0"/>
          <w:numId w:val="40"/>
        </w:numPr>
        <w:spacing w:after="120" w:line="240" w:lineRule="auto"/>
        <w:rPr>
          <w:rFonts w:ascii="Nunito" w:eastAsia="Segoe UI" w:hAnsi="Nunito" w:cs="Segoe UI"/>
        </w:rPr>
      </w:pPr>
      <w:r w:rsidRPr="001A6651">
        <w:rPr>
          <w:rFonts w:ascii="Nunito" w:eastAsia="Segoe UI" w:hAnsi="Nunito" w:cs="Segoe UI"/>
        </w:rPr>
        <w:t>Poor school attendance or often late for school. </w:t>
      </w:r>
    </w:p>
    <w:p w14:paraId="20387BFC" w14:textId="77777777" w:rsidR="001A6651" w:rsidRPr="001A6651" w:rsidRDefault="001A6651" w:rsidP="00BC4572">
      <w:pPr>
        <w:widowControl w:val="0"/>
        <w:numPr>
          <w:ilvl w:val="0"/>
          <w:numId w:val="40"/>
        </w:numPr>
        <w:spacing w:after="120" w:line="240" w:lineRule="auto"/>
        <w:rPr>
          <w:rFonts w:ascii="Nunito" w:eastAsia="Segoe UI" w:hAnsi="Nunito" w:cs="Segoe UI"/>
        </w:rPr>
      </w:pPr>
      <w:r w:rsidRPr="001A6651">
        <w:rPr>
          <w:rFonts w:ascii="Nunito" w:eastAsia="Segoe UI" w:hAnsi="Nunito" w:cs="Segoe UI"/>
        </w:rPr>
        <w:t>Poor concentration. </w:t>
      </w:r>
    </w:p>
    <w:p w14:paraId="31F923B4" w14:textId="77777777" w:rsidR="001A6651" w:rsidRPr="001A6651" w:rsidRDefault="001A6651" w:rsidP="00BC4572">
      <w:pPr>
        <w:widowControl w:val="0"/>
        <w:numPr>
          <w:ilvl w:val="0"/>
          <w:numId w:val="40"/>
        </w:numPr>
        <w:spacing w:after="120" w:line="240" w:lineRule="auto"/>
        <w:rPr>
          <w:rFonts w:ascii="Nunito" w:eastAsia="Segoe UI" w:hAnsi="Nunito" w:cs="Segoe UI"/>
        </w:rPr>
      </w:pPr>
      <w:r w:rsidRPr="001A6651">
        <w:rPr>
          <w:rFonts w:ascii="Nunito" w:eastAsia="Segoe UI" w:hAnsi="Nunito" w:cs="Segoe UI"/>
        </w:rPr>
        <w:t>Affection or attention seeking behaviour. </w:t>
      </w:r>
    </w:p>
    <w:p w14:paraId="3DDB80DD" w14:textId="77777777" w:rsidR="001A6651" w:rsidRPr="001A6651" w:rsidRDefault="001A6651" w:rsidP="00BC4572">
      <w:pPr>
        <w:widowControl w:val="0"/>
        <w:numPr>
          <w:ilvl w:val="0"/>
          <w:numId w:val="40"/>
        </w:numPr>
        <w:spacing w:after="120" w:line="240" w:lineRule="auto"/>
        <w:rPr>
          <w:rFonts w:ascii="Nunito" w:eastAsia="Segoe UI" w:hAnsi="Nunito" w:cs="Segoe UI"/>
        </w:rPr>
      </w:pPr>
      <w:r w:rsidRPr="001A6651">
        <w:rPr>
          <w:rFonts w:ascii="Nunito" w:eastAsia="Segoe UI" w:hAnsi="Nunito" w:cs="Segoe UI"/>
        </w:rPr>
        <w:t>Illnesses or injuries that are left untreated. </w:t>
      </w:r>
    </w:p>
    <w:p w14:paraId="28EB7B46" w14:textId="77777777" w:rsidR="001A6651" w:rsidRPr="001A6651" w:rsidRDefault="001A6651" w:rsidP="00BC4572">
      <w:pPr>
        <w:widowControl w:val="0"/>
        <w:numPr>
          <w:ilvl w:val="0"/>
          <w:numId w:val="40"/>
        </w:numPr>
        <w:spacing w:after="120" w:line="240" w:lineRule="auto"/>
        <w:rPr>
          <w:rFonts w:ascii="Nunito" w:eastAsia="Segoe UI" w:hAnsi="Nunito" w:cs="Segoe UI"/>
        </w:rPr>
      </w:pPr>
      <w:r w:rsidRPr="001A6651">
        <w:rPr>
          <w:rFonts w:ascii="Nunito" w:eastAsia="Segoe UI" w:hAnsi="Nunito" w:cs="Segoe UI"/>
        </w:rPr>
        <w:t>Failure to achieve developmental milestones, for example growth, weight. </w:t>
      </w:r>
    </w:p>
    <w:p w14:paraId="6CE4EFDD" w14:textId="77777777" w:rsidR="001A6651" w:rsidRPr="001A6651" w:rsidRDefault="001A6651" w:rsidP="00BC4572">
      <w:pPr>
        <w:widowControl w:val="0"/>
        <w:numPr>
          <w:ilvl w:val="0"/>
          <w:numId w:val="40"/>
        </w:numPr>
        <w:spacing w:after="120" w:line="240" w:lineRule="auto"/>
        <w:rPr>
          <w:rFonts w:ascii="Nunito" w:eastAsia="Segoe UI" w:hAnsi="Nunito" w:cs="Segoe UI"/>
        </w:rPr>
      </w:pPr>
      <w:r w:rsidRPr="001A6651">
        <w:rPr>
          <w:rFonts w:ascii="Nunito" w:eastAsia="Segoe UI" w:hAnsi="Nunito" w:cs="Segoe UI"/>
        </w:rPr>
        <w:t>Failure to develop intellectually or socially. </w:t>
      </w:r>
    </w:p>
    <w:p w14:paraId="25D2DD69" w14:textId="77777777" w:rsidR="001A6651" w:rsidRPr="001A6651" w:rsidRDefault="001A6651" w:rsidP="00BC4572">
      <w:pPr>
        <w:widowControl w:val="0"/>
        <w:numPr>
          <w:ilvl w:val="0"/>
          <w:numId w:val="40"/>
        </w:numPr>
        <w:spacing w:after="120" w:line="240" w:lineRule="auto"/>
        <w:rPr>
          <w:rFonts w:ascii="Nunito" w:eastAsia="Segoe UI" w:hAnsi="Nunito" w:cs="Segoe UI"/>
        </w:rPr>
      </w:pPr>
      <w:r w:rsidRPr="001A6651">
        <w:rPr>
          <w:rFonts w:ascii="Nunito" w:eastAsia="Segoe UI" w:hAnsi="Nunito" w:cs="Segoe UI"/>
        </w:rPr>
        <w:t>Responsibility for activity that is not age appropriate such as cooking, ironing, caring for siblings. </w:t>
      </w:r>
    </w:p>
    <w:p w14:paraId="2584BCD1" w14:textId="77777777" w:rsidR="001A6651" w:rsidRPr="001A6651" w:rsidRDefault="001A6651" w:rsidP="00BC4572">
      <w:pPr>
        <w:widowControl w:val="0"/>
        <w:numPr>
          <w:ilvl w:val="0"/>
          <w:numId w:val="40"/>
        </w:numPr>
        <w:spacing w:after="120" w:line="240" w:lineRule="auto"/>
        <w:rPr>
          <w:rFonts w:ascii="Nunito" w:eastAsia="Segoe UI" w:hAnsi="Nunito" w:cs="Segoe UI"/>
        </w:rPr>
      </w:pPr>
      <w:r w:rsidRPr="001A6651">
        <w:rPr>
          <w:rFonts w:ascii="Nunito" w:eastAsia="Segoe UI" w:hAnsi="Nunito" w:cs="Segoe UI"/>
        </w:rPr>
        <w:t>The child is regularly not collected or received from school; or </w:t>
      </w:r>
    </w:p>
    <w:p w14:paraId="704C7630" w14:textId="77777777" w:rsidR="001A6651" w:rsidRPr="001A6651" w:rsidRDefault="001A6651" w:rsidP="00BC4572">
      <w:pPr>
        <w:widowControl w:val="0"/>
        <w:numPr>
          <w:ilvl w:val="0"/>
          <w:numId w:val="40"/>
        </w:numPr>
        <w:spacing w:after="120" w:line="240" w:lineRule="auto"/>
        <w:rPr>
          <w:rFonts w:ascii="Nunito" w:eastAsia="Segoe UI" w:hAnsi="Nunito" w:cs="Segoe UI"/>
        </w:rPr>
      </w:pPr>
      <w:r w:rsidRPr="001A6651">
        <w:rPr>
          <w:rFonts w:ascii="Nunito" w:eastAsia="Segoe UI" w:hAnsi="Nunito" w:cs="Segoe UI"/>
        </w:rPr>
        <w:t>The child is left at home alone or with inappropriate carers. </w:t>
      </w:r>
    </w:p>
    <w:p w14:paraId="405F0E97" w14:textId="77777777" w:rsidR="001A6651" w:rsidRPr="001A6651" w:rsidRDefault="001A6651" w:rsidP="00BC4572">
      <w:pPr>
        <w:widowControl w:val="0"/>
        <w:numPr>
          <w:ilvl w:val="0"/>
          <w:numId w:val="40"/>
        </w:numPr>
        <w:spacing w:after="120" w:line="240" w:lineRule="auto"/>
        <w:rPr>
          <w:rFonts w:ascii="Nunito" w:eastAsia="Segoe UI" w:hAnsi="Nunito" w:cs="Segoe UI"/>
        </w:rPr>
      </w:pPr>
      <w:r w:rsidRPr="001A6651">
        <w:rPr>
          <w:rFonts w:ascii="Nunito" w:eastAsia="Segoe UI" w:hAnsi="Nunito" w:cs="Segoe UI"/>
        </w:rPr>
        <w:t>Adolescent neglect </w:t>
      </w:r>
    </w:p>
    <w:p w14:paraId="7DBC651D" w14:textId="77777777" w:rsidR="001A06B7" w:rsidRDefault="001A6651" w:rsidP="00BC4572">
      <w:pPr>
        <w:widowControl w:val="0"/>
        <w:numPr>
          <w:ilvl w:val="0"/>
          <w:numId w:val="40"/>
        </w:numPr>
        <w:spacing w:after="120" w:line="240" w:lineRule="auto"/>
        <w:rPr>
          <w:rFonts w:ascii="Nunito" w:eastAsia="Segoe UI" w:hAnsi="Nunito" w:cs="Segoe UI"/>
        </w:rPr>
      </w:pPr>
      <w:r w:rsidRPr="61708C9E">
        <w:rPr>
          <w:rFonts w:ascii="Nunito" w:eastAsia="Segoe UI" w:hAnsi="Nunito" w:cs="Segoe UI"/>
        </w:rPr>
        <w:t>Affluent neglect </w:t>
      </w:r>
    </w:p>
    <w:p w14:paraId="3A3B98A0" w14:textId="15A2E95C" w:rsidR="001A6651" w:rsidRPr="001A06B7" w:rsidRDefault="001A6651" w:rsidP="00BC4572">
      <w:pPr>
        <w:pStyle w:val="ListParagraph"/>
        <w:widowControl w:val="0"/>
        <w:numPr>
          <w:ilvl w:val="0"/>
          <w:numId w:val="38"/>
        </w:numPr>
        <w:tabs>
          <w:tab w:val="clear" w:pos="720"/>
        </w:tabs>
        <w:spacing w:after="120" w:line="240" w:lineRule="auto"/>
        <w:ind w:left="284" w:hanging="284"/>
        <w:rPr>
          <w:rFonts w:ascii="Nunito" w:eastAsia="Segoe UI" w:hAnsi="Nunito" w:cs="Segoe UI"/>
        </w:rPr>
      </w:pPr>
      <w:r w:rsidRPr="001A06B7">
        <w:rPr>
          <w:rFonts w:ascii="Nunito" w:eastAsia="Segoe UI" w:hAnsi="Nunito" w:cs="Segoe UI"/>
        </w:rPr>
        <w:t>Physical Abuse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1B5B0E84" w14:textId="77777777" w:rsidR="001A6651" w:rsidRPr="001A6651" w:rsidRDefault="001A6651" w:rsidP="0019763B">
      <w:pPr>
        <w:widowControl w:val="0"/>
        <w:spacing w:after="120" w:line="240" w:lineRule="auto"/>
        <w:rPr>
          <w:rFonts w:ascii="Nunito" w:eastAsia="Segoe UI" w:hAnsi="Nunito" w:cs="Segoe UI"/>
        </w:rPr>
      </w:pPr>
      <w:r w:rsidRPr="001A6651">
        <w:rPr>
          <w:rFonts w:ascii="Nunito" w:eastAsia="Segoe UI" w:hAnsi="Nunito" w:cs="Segoe UI"/>
        </w:rPr>
        <w:t xml:space="preserve">The following may be indicators of physical abuse (this is not designed to be used as a </w:t>
      </w:r>
      <w:r w:rsidRPr="001A6651">
        <w:rPr>
          <w:rFonts w:ascii="Nunito" w:eastAsia="Segoe UI" w:hAnsi="Nunito" w:cs="Segoe UI"/>
        </w:rPr>
        <w:lastRenderedPageBreak/>
        <w:t>checklist): </w:t>
      </w:r>
    </w:p>
    <w:p w14:paraId="6DC95D16" w14:textId="77777777" w:rsidR="001A6651" w:rsidRPr="001A6651" w:rsidRDefault="001A6651" w:rsidP="00BC4572">
      <w:pPr>
        <w:widowControl w:val="0"/>
        <w:numPr>
          <w:ilvl w:val="0"/>
          <w:numId w:val="41"/>
        </w:numPr>
        <w:spacing w:after="120" w:line="240" w:lineRule="auto"/>
        <w:rPr>
          <w:rFonts w:ascii="Nunito" w:eastAsia="Segoe UI" w:hAnsi="Nunito" w:cs="Segoe UI"/>
        </w:rPr>
      </w:pPr>
      <w:r w:rsidRPr="001A6651">
        <w:rPr>
          <w:rFonts w:ascii="Nunito" w:eastAsia="Segoe UI" w:hAnsi="Nunito" w:cs="Segoe UI"/>
        </w:rPr>
        <w:t>Multiple bruises in clusters, or of uniform shape. </w:t>
      </w:r>
    </w:p>
    <w:p w14:paraId="61051651" w14:textId="77777777" w:rsidR="001A6651" w:rsidRPr="001A6651" w:rsidRDefault="001A6651" w:rsidP="00BC4572">
      <w:pPr>
        <w:widowControl w:val="0"/>
        <w:numPr>
          <w:ilvl w:val="0"/>
          <w:numId w:val="41"/>
        </w:numPr>
        <w:spacing w:after="120" w:line="240" w:lineRule="auto"/>
        <w:rPr>
          <w:rFonts w:ascii="Nunito" w:eastAsia="Segoe UI" w:hAnsi="Nunito" w:cs="Segoe UI"/>
        </w:rPr>
      </w:pPr>
      <w:r w:rsidRPr="001A6651">
        <w:rPr>
          <w:rFonts w:ascii="Nunito" w:eastAsia="Segoe UI" w:hAnsi="Nunito" w:cs="Segoe UI"/>
        </w:rPr>
        <w:t>Bruises that carry an imprint, such as a hand or a belt. </w:t>
      </w:r>
    </w:p>
    <w:p w14:paraId="1B360F0C" w14:textId="77777777" w:rsidR="001A6651" w:rsidRPr="001A6651" w:rsidRDefault="001A6651" w:rsidP="00BC4572">
      <w:pPr>
        <w:widowControl w:val="0"/>
        <w:numPr>
          <w:ilvl w:val="0"/>
          <w:numId w:val="41"/>
        </w:numPr>
        <w:spacing w:after="120" w:line="240" w:lineRule="auto"/>
        <w:rPr>
          <w:rFonts w:ascii="Nunito" w:eastAsia="Segoe UI" w:hAnsi="Nunito" w:cs="Segoe UI"/>
        </w:rPr>
      </w:pPr>
      <w:r w:rsidRPr="001A6651">
        <w:rPr>
          <w:rFonts w:ascii="Nunito" w:eastAsia="Segoe UI" w:hAnsi="Nunito" w:cs="Segoe UI"/>
        </w:rPr>
        <w:t>Bite marks. </w:t>
      </w:r>
    </w:p>
    <w:p w14:paraId="03EC0F3D" w14:textId="77777777" w:rsidR="001A6651" w:rsidRPr="001A6651" w:rsidRDefault="001A6651" w:rsidP="00BC4572">
      <w:pPr>
        <w:widowControl w:val="0"/>
        <w:numPr>
          <w:ilvl w:val="0"/>
          <w:numId w:val="41"/>
        </w:numPr>
        <w:spacing w:after="120" w:line="240" w:lineRule="auto"/>
        <w:rPr>
          <w:rFonts w:ascii="Nunito" w:eastAsia="Segoe UI" w:hAnsi="Nunito" w:cs="Segoe UI"/>
        </w:rPr>
      </w:pPr>
      <w:r w:rsidRPr="001A6651">
        <w:rPr>
          <w:rFonts w:ascii="Nunito" w:eastAsia="Segoe UI" w:hAnsi="Nunito" w:cs="Segoe UI"/>
        </w:rPr>
        <w:t>Round burn marks. </w:t>
      </w:r>
    </w:p>
    <w:p w14:paraId="12113C67" w14:textId="77777777" w:rsidR="001A6651" w:rsidRPr="001A6651" w:rsidRDefault="001A6651" w:rsidP="00BC4572">
      <w:pPr>
        <w:widowControl w:val="0"/>
        <w:numPr>
          <w:ilvl w:val="0"/>
          <w:numId w:val="41"/>
        </w:numPr>
        <w:spacing w:after="120" w:line="240" w:lineRule="auto"/>
        <w:rPr>
          <w:rFonts w:ascii="Nunito" w:eastAsia="Segoe UI" w:hAnsi="Nunito" w:cs="Segoe UI"/>
        </w:rPr>
      </w:pPr>
      <w:r w:rsidRPr="001A6651">
        <w:rPr>
          <w:rFonts w:ascii="Nunito" w:eastAsia="Segoe UI" w:hAnsi="Nunito" w:cs="Segoe UI"/>
        </w:rPr>
        <w:t>Multiple burn marks and burns on unusual areas of the body such as the back, shoulders, or buttocks. </w:t>
      </w:r>
    </w:p>
    <w:p w14:paraId="3A46F976" w14:textId="77777777" w:rsidR="001A6651" w:rsidRPr="001A6651" w:rsidRDefault="001A6651" w:rsidP="00BC4572">
      <w:pPr>
        <w:widowControl w:val="0"/>
        <w:numPr>
          <w:ilvl w:val="0"/>
          <w:numId w:val="41"/>
        </w:numPr>
        <w:spacing w:after="120" w:line="240" w:lineRule="auto"/>
        <w:rPr>
          <w:rFonts w:ascii="Nunito" w:eastAsia="Segoe UI" w:hAnsi="Nunito" w:cs="Segoe UI"/>
        </w:rPr>
      </w:pPr>
      <w:r w:rsidRPr="001A6651">
        <w:rPr>
          <w:rFonts w:ascii="Nunito" w:eastAsia="Segoe UI" w:hAnsi="Nunito" w:cs="Segoe UI"/>
        </w:rPr>
        <w:t>An injury that is not consistent with the account given. </w:t>
      </w:r>
    </w:p>
    <w:p w14:paraId="4FDCE6A1" w14:textId="77777777" w:rsidR="001A6651" w:rsidRPr="001A6651" w:rsidRDefault="001A6651" w:rsidP="00BC4572">
      <w:pPr>
        <w:widowControl w:val="0"/>
        <w:numPr>
          <w:ilvl w:val="0"/>
          <w:numId w:val="41"/>
        </w:numPr>
        <w:spacing w:after="120" w:line="240" w:lineRule="auto"/>
        <w:rPr>
          <w:rFonts w:ascii="Nunito" w:eastAsia="Segoe UI" w:hAnsi="Nunito" w:cs="Segoe UI"/>
        </w:rPr>
      </w:pPr>
      <w:r w:rsidRPr="001A6651">
        <w:rPr>
          <w:rFonts w:ascii="Nunito" w:eastAsia="Segoe UI" w:hAnsi="Nunito" w:cs="Segoe UI"/>
        </w:rPr>
        <w:t>Changing or different accounts of how an injury occurred. </w:t>
      </w:r>
    </w:p>
    <w:p w14:paraId="68888242" w14:textId="77777777" w:rsidR="001A6651" w:rsidRPr="001A6651" w:rsidRDefault="001A6651" w:rsidP="00BC4572">
      <w:pPr>
        <w:widowControl w:val="0"/>
        <w:numPr>
          <w:ilvl w:val="0"/>
          <w:numId w:val="41"/>
        </w:numPr>
        <w:spacing w:after="120" w:line="240" w:lineRule="auto"/>
        <w:rPr>
          <w:rFonts w:ascii="Nunito" w:eastAsia="Segoe UI" w:hAnsi="Nunito" w:cs="Segoe UI"/>
        </w:rPr>
      </w:pPr>
      <w:r w:rsidRPr="001A6651">
        <w:rPr>
          <w:rFonts w:ascii="Nunito" w:eastAsia="Segoe UI" w:hAnsi="Nunito" w:cs="Segoe UI"/>
        </w:rPr>
        <w:t>Bald patches. </w:t>
      </w:r>
    </w:p>
    <w:p w14:paraId="57F9FAA9" w14:textId="77777777" w:rsidR="001A6651" w:rsidRPr="001A6651" w:rsidRDefault="001A6651" w:rsidP="00BC4572">
      <w:pPr>
        <w:widowControl w:val="0"/>
        <w:numPr>
          <w:ilvl w:val="0"/>
          <w:numId w:val="41"/>
        </w:numPr>
        <w:spacing w:after="120" w:line="240" w:lineRule="auto"/>
        <w:rPr>
          <w:rFonts w:ascii="Nunito" w:eastAsia="Segoe UI" w:hAnsi="Nunito" w:cs="Segoe UI"/>
        </w:rPr>
      </w:pPr>
      <w:r w:rsidRPr="001A6651">
        <w:rPr>
          <w:rFonts w:ascii="Nunito" w:eastAsia="Segoe UI" w:hAnsi="Nunito" w:cs="Segoe UI"/>
        </w:rPr>
        <w:t>Symptoms of drug or alcohol intoxication or poisoning. </w:t>
      </w:r>
    </w:p>
    <w:p w14:paraId="2C1219AF" w14:textId="77777777" w:rsidR="001A6651" w:rsidRPr="001A6651" w:rsidRDefault="001A6651" w:rsidP="00BC4572">
      <w:pPr>
        <w:widowControl w:val="0"/>
        <w:numPr>
          <w:ilvl w:val="0"/>
          <w:numId w:val="41"/>
        </w:numPr>
        <w:spacing w:after="120" w:line="240" w:lineRule="auto"/>
        <w:rPr>
          <w:rFonts w:ascii="Nunito" w:eastAsia="Segoe UI" w:hAnsi="Nunito" w:cs="Segoe UI"/>
        </w:rPr>
      </w:pPr>
      <w:r w:rsidRPr="001A6651">
        <w:rPr>
          <w:rFonts w:ascii="Nunito" w:eastAsia="Segoe UI" w:hAnsi="Nunito" w:cs="Segoe UI"/>
        </w:rPr>
        <w:t>Unaccountable covering of limbs, even in hot weather. </w:t>
      </w:r>
    </w:p>
    <w:p w14:paraId="4D7024D1" w14:textId="77777777" w:rsidR="001A6651" w:rsidRPr="001A6651" w:rsidRDefault="001A6651" w:rsidP="00BC4572">
      <w:pPr>
        <w:widowControl w:val="0"/>
        <w:numPr>
          <w:ilvl w:val="0"/>
          <w:numId w:val="41"/>
        </w:numPr>
        <w:spacing w:after="120" w:line="240" w:lineRule="auto"/>
        <w:rPr>
          <w:rFonts w:ascii="Nunito" w:eastAsia="Segoe UI" w:hAnsi="Nunito" w:cs="Segoe UI"/>
        </w:rPr>
      </w:pPr>
      <w:r w:rsidRPr="001A6651">
        <w:rPr>
          <w:rFonts w:ascii="Nunito" w:eastAsia="Segoe UI" w:hAnsi="Nunito" w:cs="Segoe UI"/>
        </w:rPr>
        <w:t>Fear of going home or parents being contacted. </w:t>
      </w:r>
    </w:p>
    <w:p w14:paraId="62414263" w14:textId="77777777" w:rsidR="001A6651" w:rsidRPr="001A6651" w:rsidRDefault="001A6651" w:rsidP="00BC4572">
      <w:pPr>
        <w:widowControl w:val="0"/>
        <w:numPr>
          <w:ilvl w:val="0"/>
          <w:numId w:val="41"/>
        </w:numPr>
        <w:spacing w:after="120" w:line="240" w:lineRule="auto"/>
        <w:rPr>
          <w:rFonts w:ascii="Nunito" w:eastAsia="Segoe UI" w:hAnsi="Nunito" w:cs="Segoe UI"/>
        </w:rPr>
      </w:pPr>
      <w:r w:rsidRPr="001A6651">
        <w:rPr>
          <w:rFonts w:ascii="Nunito" w:eastAsia="Segoe UI" w:hAnsi="Nunito" w:cs="Segoe UI"/>
        </w:rPr>
        <w:t>Fear of medical help. </w:t>
      </w:r>
    </w:p>
    <w:p w14:paraId="7C9CAF58" w14:textId="77777777" w:rsidR="001A6651" w:rsidRPr="001A6651" w:rsidRDefault="001A6651" w:rsidP="00BC4572">
      <w:pPr>
        <w:widowControl w:val="0"/>
        <w:numPr>
          <w:ilvl w:val="0"/>
          <w:numId w:val="41"/>
        </w:numPr>
        <w:spacing w:after="120" w:line="240" w:lineRule="auto"/>
        <w:rPr>
          <w:rFonts w:ascii="Nunito" w:eastAsia="Segoe UI" w:hAnsi="Nunito" w:cs="Segoe UI"/>
        </w:rPr>
      </w:pPr>
      <w:r w:rsidRPr="001A6651">
        <w:rPr>
          <w:rFonts w:ascii="Nunito" w:eastAsia="Segoe UI" w:hAnsi="Nunito" w:cs="Segoe UI"/>
        </w:rPr>
        <w:t>Fear of changing for PE. </w:t>
      </w:r>
    </w:p>
    <w:p w14:paraId="21FFCBF1" w14:textId="77777777" w:rsidR="001A6651" w:rsidRPr="001A6651" w:rsidRDefault="001A6651" w:rsidP="00BC4572">
      <w:pPr>
        <w:widowControl w:val="0"/>
        <w:numPr>
          <w:ilvl w:val="0"/>
          <w:numId w:val="41"/>
        </w:numPr>
        <w:spacing w:after="120" w:line="240" w:lineRule="auto"/>
        <w:rPr>
          <w:rFonts w:ascii="Nunito" w:eastAsia="Segoe UI" w:hAnsi="Nunito" w:cs="Segoe UI"/>
        </w:rPr>
      </w:pPr>
      <w:r w:rsidRPr="001A6651">
        <w:rPr>
          <w:rFonts w:ascii="Nunito" w:eastAsia="Segoe UI" w:hAnsi="Nunito" w:cs="Segoe UI"/>
        </w:rPr>
        <w:t>Inexplicable fear of adults or over-compliance. </w:t>
      </w:r>
    </w:p>
    <w:p w14:paraId="6D3F9186" w14:textId="77777777" w:rsidR="001A6651" w:rsidRPr="001A6651" w:rsidRDefault="001A6651" w:rsidP="00BC4572">
      <w:pPr>
        <w:widowControl w:val="0"/>
        <w:numPr>
          <w:ilvl w:val="0"/>
          <w:numId w:val="41"/>
        </w:numPr>
        <w:spacing w:after="120" w:line="240" w:lineRule="auto"/>
        <w:rPr>
          <w:rFonts w:ascii="Nunito" w:eastAsia="Segoe UI" w:hAnsi="Nunito" w:cs="Segoe UI"/>
        </w:rPr>
      </w:pPr>
      <w:r w:rsidRPr="001A6651">
        <w:rPr>
          <w:rFonts w:ascii="Nunito" w:eastAsia="Segoe UI" w:hAnsi="Nunito" w:cs="Segoe UI"/>
        </w:rPr>
        <w:t>Violence or aggression towards others including bullying; or </w:t>
      </w:r>
    </w:p>
    <w:p w14:paraId="3FCB1355" w14:textId="586F0C85" w:rsidR="001A6651" w:rsidRPr="001A6651" w:rsidRDefault="001A6651" w:rsidP="00BC4572">
      <w:pPr>
        <w:widowControl w:val="0"/>
        <w:numPr>
          <w:ilvl w:val="0"/>
          <w:numId w:val="41"/>
        </w:numPr>
        <w:spacing w:after="120" w:line="240" w:lineRule="auto"/>
        <w:rPr>
          <w:rFonts w:ascii="Nunito" w:eastAsia="Segoe UI" w:hAnsi="Nunito" w:cs="Segoe UI"/>
        </w:rPr>
      </w:pPr>
      <w:r w:rsidRPr="61708C9E">
        <w:rPr>
          <w:rFonts w:ascii="Nunito" w:eastAsia="Segoe UI" w:hAnsi="Nunito" w:cs="Segoe UI"/>
        </w:rPr>
        <w:t>Isolation from peers.  </w:t>
      </w:r>
    </w:p>
    <w:p w14:paraId="6C687904" w14:textId="6DEC9A97" w:rsidR="001A6651" w:rsidRPr="00077027" w:rsidRDefault="001A6651" w:rsidP="00BC4572">
      <w:pPr>
        <w:pStyle w:val="ListParagraph"/>
        <w:widowControl w:val="0"/>
        <w:numPr>
          <w:ilvl w:val="0"/>
          <w:numId w:val="38"/>
        </w:numPr>
        <w:tabs>
          <w:tab w:val="clear" w:pos="720"/>
          <w:tab w:val="num" w:pos="284"/>
        </w:tabs>
        <w:spacing w:after="120" w:line="240" w:lineRule="auto"/>
        <w:ind w:left="284" w:hanging="284"/>
        <w:rPr>
          <w:rFonts w:ascii="Nunito" w:eastAsia="Segoe UI" w:hAnsi="Nunito" w:cs="Segoe UI"/>
        </w:rPr>
      </w:pPr>
      <w:r w:rsidRPr="00077027">
        <w:rPr>
          <w:rFonts w:ascii="Nunito" w:eastAsia="Segoe UI" w:hAnsi="Nunito" w:cs="Segoe UI"/>
        </w:rPr>
        <w:t>Sexual Abuse involves forcing or enticing a child or young person to take part in sexual</w:t>
      </w:r>
      <w:r w:rsidR="00077027">
        <w:rPr>
          <w:rFonts w:ascii="Nunito" w:eastAsia="Segoe UI" w:hAnsi="Nunito" w:cs="Segoe UI"/>
        </w:rPr>
        <w:t xml:space="preserve"> </w:t>
      </w:r>
      <w:r w:rsidRPr="00077027">
        <w:rPr>
          <w:rFonts w:ascii="Nunito" w:eastAsia="Segoe UI" w:hAnsi="Nunito" w:cs="Segoe UI"/>
        </w:rPr>
        <w:t>activities, not necessarily involving a high level of violence, whether the child is aware of what is happening.  The activities may involve physical contact, including assault by penetration (for example, rape or oral sex) or non-penetrative acts such as masturbation, kissing, rubbing, and touching outside of clothing</w:t>
      </w:r>
      <w:r w:rsidRPr="00077027">
        <w:rPr>
          <w:rFonts w:ascii="Nunito" w:eastAsia="Segoe UI" w:hAnsi="Nunito" w:cs="Segoe UI"/>
          <w:i/>
          <w:iCs/>
        </w:rPr>
        <w:t xml:space="preserve">.  </w:t>
      </w:r>
      <w:r w:rsidRPr="00077027">
        <w:rPr>
          <w:rFonts w:ascii="Nunito" w:eastAsia="Segoe UI" w:hAnsi="Nunito" w:cs="Segoe UI"/>
        </w:rPr>
        <w:t>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 </w:t>
      </w:r>
    </w:p>
    <w:p w14:paraId="75714B18" w14:textId="77777777" w:rsidR="001A6651" w:rsidRPr="001A6651" w:rsidRDefault="001A6651" w:rsidP="0019763B">
      <w:pPr>
        <w:widowControl w:val="0"/>
        <w:spacing w:after="120" w:line="240" w:lineRule="auto"/>
        <w:rPr>
          <w:rFonts w:ascii="Nunito" w:eastAsia="Segoe UI" w:hAnsi="Nunito" w:cs="Segoe UI"/>
        </w:rPr>
      </w:pPr>
      <w:r w:rsidRPr="001A6651">
        <w:rPr>
          <w:rFonts w:ascii="Nunito" w:eastAsia="Segoe UI" w:hAnsi="Nunito" w:cs="Segoe UI"/>
        </w:rPr>
        <w:t>The following may be indicators of sexual abuse (this is not designed to be used as a checklist): </w:t>
      </w:r>
    </w:p>
    <w:p w14:paraId="3203F98F" w14:textId="77777777" w:rsidR="001A6651" w:rsidRPr="001A6651" w:rsidRDefault="001A6651" w:rsidP="00BC4572">
      <w:pPr>
        <w:widowControl w:val="0"/>
        <w:numPr>
          <w:ilvl w:val="0"/>
          <w:numId w:val="42"/>
        </w:numPr>
        <w:spacing w:after="120" w:line="240" w:lineRule="auto"/>
        <w:rPr>
          <w:rFonts w:ascii="Nunito" w:eastAsia="Segoe UI" w:hAnsi="Nunito" w:cs="Segoe UI"/>
        </w:rPr>
      </w:pPr>
      <w:r w:rsidRPr="001A6651">
        <w:rPr>
          <w:rFonts w:ascii="Nunito" w:eastAsia="Segoe UI" w:hAnsi="Nunito" w:cs="Segoe UI"/>
        </w:rPr>
        <w:t>Sexually explicit play or behaviour or age-inappropriate knowledge. </w:t>
      </w:r>
    </w:p>
    <w:p w14:paraId="5D89A0D7" w14:textId="77777777" w:rsidR="001A6651" w:rsidRPr="001A6651" w:rsidRDefault="001A6651" w:rsidP="00BC4572">
      <w:pPr>
        <w:widowControl w:val="0"/>
        <w:numPr>
          <w:ilvl w:val="0"/>
          <w:numId w:val="42"/>
        </w:numPr>
        <w:spacing w:after="120" w:line="240" w:lineRule="auto"/>
        <w:rPr>
          <w:rFonts w:ascii="Nunito" w:eastAsia="Segoe UI" w:hAnsi="Nunito" w:cs="Segoe UI"/>
        </w:rPr>
      </w:pPr>
      <w:r w:rsidRPr="001A6651">
        <w:rPr>
          <w:rFonts w:ascii="Nunito" w:eastAsia="Segoe UI" w:hAnsi="Nunito" w:cs="Segoe UI"/>
        </w:rPr>
        <w:t>Anal or vaginal discharge, soreness, or scratching. </w:t>
      </w:r>
    </w:p>
    <w:p w14:paraId="03EC334C" w14:textId="77777777" w:rsidR="001A6651" w:rsidRPr="001A6651" w:rsidRDefault="001A6651" w:rsidP="00BC4572">
      <w:pPr>
        <w:widowControl w:val="0"/>
        <w:numPr>
          <w:ilvl w:val="0"/>
          <w:numId w:val="42"/>
        </w:numPr>
        <w:spacing w:after="120" w:line="240" w:lineRule="auto"/>
        <w:rPr>
          <w:rFonts w:ascii="Nunito" w:eastAsia="Segoe UI" w:hAnsi="Nunito" w:cs="Segoe UI"/>
        </w:rPr>
      </w:pPr>
      <w:r w:rsidRPr="001A6651">
        <w:rPr>
          <w:rFonts w:ascii="Nunito" w:eastAsia="Segoe UI" w:hAnsi="Nunito" w:cs="Segoe UI"/>
        </w:rPr>
        <w:t>Reluctance to go home. </w:t>
      </w:r>
    </w:p>
    <w:p w14:paraId="1778A043" w14:textId="77777777" w:rsidR="001A6651" w:rsidRPr="001A6651" w:rsidRDefault="001A6651" w:rsidP="00BC4572">
      <w:pPr>
        <w:widowControl w:val="0"/>
        <w:numPr>
          <w:ilvl w:val="0"/>
          <w:numId w:val="42"/>
        </w:numPr>
        <w:spacing w:after="120" w:line="240" w:lineRule="auto"/>
        <w:rPr>
          <w:rFonts w:ascii="Nunito" w:eastAsia="Segoe UI" w:hAnsi="Nunito" w:cs="Segoe UI"/>
        </w:rPr>
      </w:pPr>
      <w:r w:rsidRPr="001A6651">
        <w:rPr>
          <w:rFonts w:ascii="Nunito" w:eastAsia="Segoe UI" w:hAnsi="Nunito" w:cs="Segoe UI"/>
        </w:rPr>
        <w:t>Inability to concentrate, tiredness. </w:t>
      </w:r>
    </w:p>
    <w:p w14:paraId="09A8DFEB" w14:textId="77777777" w:rsidR="001A6651" w:rsidRPr="001A6651" w:rsidRDefault="001A6651" w:rsidP="00BC4572">
      <w:pPr>
        <w:widowControl w:val="0"/>
        <w:numPr>
          <w:ilvl w:val="0"/>
          <w:numId w:val="42"/>
        </w:numPr>
        <w:spacing w:after="120" w:line="240" w:lineRule="auto"/>
        <w:rPr>
          <w:rFonts w:ascii="Nunito" w:eastAsia="Segoe UI" w:hAnsi="Nunito" w:cs="Segoe UI"/>
        </w:rPr>
      </w:pPr>
      <w:r w:rsidRPr="001A6651">
        <w:rPr>
          <w:rFonts w:ascii="Nunito" w:eastAsia="Segoe UI" w:hAnsi="Nunito" w:cs="Segoe UI"/>
        </w:rPr>
        <w:t>Refusal to communicate. </w:t>
      </w:r>
    </w:p>
    <w:p w14:paraId="2EA2E8FA" w14:textId="77777777" w:rsidR="001A6651" w:rsidRPr="001A6651" w:rsidRDefault="001A6651" w:rsidP="00BC4572">
      <w:pPr>
        <w:widowControl w:val="0"/>
        <w:numPr>
          <w:ilvl w:val="0"/>
          <w:numId w:val="42"/>
        </w:numPr>
        <w:spacing w:after="120" w:line="240" w:lineRule="auto"/>
        <w:rPr>
          <w:rFonts w:ascii="Nunito" w:eastAsia="Segoe UI" w:hAnsi="Nunito" w:cs="Segoe UI"/>
        </w:rPr>
      </w:pPr>
      <w:r w:rsidRPr="001A6651">
        <w:rPr>
          <w:rFonts w:ascii="Nunito" w:eastAsia="Segoe UI" w:hAnsi="Nunito" w:cs="Segoe UI"/>
        </w:rPr>
        <w:t>Thrush, persistent complaints of stomach disorders or pains. </w:t>
      </w:r>
    </w:p>
    <w:p w14:paraId="3AD097E9" w14:textId="77777777" w:rsidR="001A6651" w:rsidRPr="001A6651" w:rsidRDefault="001A6651" w:rsidP="00BC4572">
      <w:pPr>
        <w:widowControl w:val="0"/>
        <w:numPr>
          <w:ilvl w:val="0"/>
          <w:numId w:val="42"/>
        </w:numPr>
        <w:spacing w:after="120" w:line="240" w:lineRule="auto"/>
        <w:rPr>
          <w:rFonts w:ascii="Nunito" w:eastAsia="Segoe UI" w:hAnsi="Nunito" w:cs="Segoe UI"/>
        </w:rPr>
      </w:pPr>
      <w:r w:rsidRPr="001A6651">
        <w:rPr>
          <w:rFonts w:ascii="Nunito" w:eastAsia="Segoe UI" w:hAnsi="Nunito" w:cs="Segoe UI"/>
        </w:rPr>
        <w:lastRenderedPageBreak/>
        <w:t>Eating disorders, for example anorexia nervosa and bulimia. </w:t>
      </w:r>
    </w:p>
    <w:p w14:paraId="6F609E5B" w14:textId="77777777" w:rsidR="001A6651" w:rsidRPr="001A6651" w:rsidRDefault="001A6651" w:rsidP="00BC4572">
      <w:pPr>
        <w:widowControl w:val="0"/>
        <w:numPr>
          <w:ilvl w:val="0"/>
          <w:numId w:val="42"/>
        </w:numPr>
        <w:spacing w:after="120" w:line="240" w:lineRule="auto"/>
        <w:rPr>
          <w:rFonts w:ascii="Nunito" w:eastAsia="Segoe UI" w:hAnsi="Nunito" w:cs="Segoe UI"/>
        </w:rPr>
      </w:pPr>
      <w:r w:rsidRPr="001A6651">
        <w:rPr>
          <w:rFonts w:ascii="Nunito" w:eastAsia="Segoe UI" w:hAnsi="Nunito" w:cs="Segoe UI"/>
        </w:rPr>
        <w:t>Attention seeking behaviour, self-mutilation, substance abuse. </w:t>
      </w:r>
    </w:p>
    <w:p w14:paraId="68A80BA8" w14:textId="77777777" w:rsidR="001A6651" w:rsidRPr="001A6651" w:rsidRDefault="001A6651" w:rsidP="00BC4572">
      <w:pPr>
        <w:widowControl w:val="0"/>
        <w:numPr>
          <w:ilvl w:val="0"/>
          <w:numId w:val="42"/>
        </w:numPr>
        <w:spacing w:after="120" w:line="240" w:lineRule="auto"/>
        <w:rPr>
          <w:rFonts w:ascii="Nunito" w:eastAsia="Segoe UI" w:hAnsi="Nunito" w:cs="Segoe UI"/>
        </w:rPr>
      </w:pPr>
      <w:r w:rsidRPr="001A6651">
        <w:rPr>
          <w:rFonts w:ascii="Nunito" w:eastAsia="Segoe UI" w:hAnsi="Nunito" w:cs="Segoe UI"/>
        </w:rPr>
        <w:t>Aggressive behaviour including sexual harassment or molestation. </w:t>
      </w:r>
    </w:p>
    <w:p w14:paraId="11D41CF4" w14:textId="77777777" w:rsidR="001A6651" w:rsidRPr="001A6651" w:rsidRDefault="001A6651" w:rsidP="00BC4572">
      <w:pPr>
        <w:widowControl w:val="0"/>
        <w:numPr>
          <w:ilvl w:val="0"/>
          <w:numId w:val="42"/>
        </w:numPr>
        <w:spacing w:after="120" w:line="240" w:lineRule="auto"/>
        <w:rPr>
          <w:rFonts w:ascii="Nunito" w:eastAsia="Segoe UI" w:hAnsi="Nunito" w:cs="Segoe UI"/>
        </w:rPr>
      </w:pPr>
      <w:r w:rsidRPr="001A6651">
        <w:rPr>
          <w:rFonts w:ascii="Nunito" w:eastAsia="Segoe UI" w:hAnsi="Nunito" w:cs="Segoe UI"/>
        </w:rPr>
        <w:t>Unusual compliance. </w:t>
      </w:r>
    </w:p>
    <w:p w14:paraId="116765DB" w14:textId="77777777" w:rsidR="001A6651" w:rsidRPr="001A6651" w:rsidRDefault="001A6651" w:rsidP="00BC4572">
      <w:pPr>
        <w:widowControl w:val="0"/>
        <w:numPr>
          <w:ilvl w:val="0"/>
          <w:numId w:val="42"/>
        </w:numPr>
        <w:spacing w:after="120" w:line="240" w:lineRule="auto"/>
        <w:rPr>
          <w:rFonts w:ascii="Nunito" w:eastAsia="Segoe UI" w:hAnsi="Nunito" w:cs="Segoe UI"/>
        </w:rPr>
      </w:pPr>
      <w:r w:rsidRPr="001A6651">
        <w:rPr>
          <w:rFonts w:ascii="Nunito" w:eastAsia="Segoe UI" w:hAnsi="Nunito" w:cs="Segoe UI"/>
        </w:rPr>
        <w:t>Regressive behaviour, enuresis, soiling. </w:t>
      </w:r>
    </w:p>
    <w:p w14:paraId="46BB324A" w14:textId="77777777" w:rsidR="001A6651" w:rsidRPr="001A6651" w:rsidRDefault="001A6651" w:rsidP="00BC4572">
      <w:pPr>
        <w:widowControl w:val="0"/>
        <w:numPr>
          <w:ilvl w:val="0"/>
          <w:numId w:val="42"/>
        </w:numPr>
        <w:spacing w:after="120" w:line="240" w:lineRule="auto"/>
        <w:rPr>
          <w:rFonts w:ascii="Nunito" w:eastAsia="Segoe UI" w:hAnsi="Nunito" w:cs="Segoe UI"/>
        </w:rPr>
      </w:pPr>
      <w:r w:rsidRPr="001A6651">
        <w:rPr>
          <w:rFonts w:ascii="Nunito" w:eastAsia="Segoe UI" w:hAnsi="Nunito" w:cs="Segoe UI"/>
        </w:rPr>
        <w:t>Frequent or open masturbation, touching others inappropriately. </w:t>
      </w:r>
    </w:p>
    <w:p w14:paraId="16850F69" w14:textId="77777777" w:rsidR="001A6651" w:rsidRPr="001A6651" w:rsidRDefault="001A6651" w:rsidP="00BC4572">
      <w:pPr>
        <w:widowControl w:val="0"/>
        <w:numPr>
          <w:ilvl w:val="0"/>
          <w:numId w:val="42"/>
        </w:numPr>
        <w:spacing w:after="120" w:line="240" w:lineRule="auto"/>
        <w:rPr>
          <w:rFonts w:ascii="Nunito" w:eastAsia="Segoe UI" w:hAnsi="Nunito" w:cs="Segoe UI"/>
        </w:rPr>
      </w:pPr>
      <w:r w:rsidRPr="001A6651">
        <w:rPr>
          <w:rFonts w:ascii="Nunito" w:eastAsia="Segoe UI" w:hAnsi="Nunito" w:cs="Segoe UI"/>
        </w:rPr>
        <w:t>Depression, withdrawal, isolation from peer group. </w:t>
      </w:r>
    </w:p>
    <w:p w14:paraId="09ACF069" w14:textId="77777777" w:rsidR="001A6651" w:rsidRPr="001A6651" w:rsidRDefault="001A6651" w:rsidP="00BC4572">
      <w:pPr>
        <w:widowControl w:val="0"/>
        <w:numPr>
          <w:ilvl w:val="0"/>
          <w:numId w:val="42"/>
        </w:numPr>
        <w:spacing w:after="120" w:line="240" w:lineRule="auto"/>
        <w:rPr>
          <w:rFonts w:ascii="Nunito" w:eastAsia="Segoe UI" w:hAnsi="Nunito" w:cs="Segoe UI"/>
        </w:rPr>
      </w:pPr>
      <w:r w:rsidRPr="001A6651">
        <w:rPr>
          <w:rFonts w:ascii="Nunito" w:eastAsia="Segoe UI" w:hAnsi="Nunito" w:cs="Segoe UI"/>
        </w:rPr>
        <w:t>Reluctance to undress for PE or swimming; or </w:t>
      </w:r>
    </w:p>
    <w:p w14:paraId="041EFA9A" w14:textId="0A53D5E9" w:rsidR="001A6651" w:rsidRPr="001A6651" w:rsidRDefault="001A6651" w:rsidP="00BC4572">
      <w:pPr>
        <w:widowControl w:val="0"/>
        <w:numPr>
          <w:ilvl w:val="0"/>
          <w:numId w:val="42"/>
        </w:numPr>
        <w:spacing w:after="120" w:line="240" w:lineRule="auto"/>
        <w:rPr>
          <w:rFonts w:ascii="Nunito" w:eastAsia="Segoe UI" w:hAnsi="Nunito" w:cs="Segoe UI"/>
        </w:rPr>
      </w:pPr>
      <w:r w:rsidRPr="61708C9E">
        <w:rPr>
          <w:rFonts w:ascii="Nunito" w:eastAsia="Segoe UI" w:hAnsi="Nunito" w:cs="Segoe UI"/>
        </w:rPr>
        <w:t>Bruises or scratches in the genital area.  </w:t>
      </w:r>
    </w:p>
    <w:p w14:paraId="38D21F4D" w14:textId="0CFD8373" w:rsidR="001A6651" w:rsidRPr="00077027" w:rsidRDefault="001A6651" w:rsidP="00BC4572">
      <w:pPr>
        <w:pStyle w:val="ListParagraph"/>
        <w:widowControl w:val="0"/>
        <w:numPr>
          <w:ilvl w:val="0"/>
          <w:numId w:val="38"/>
        </w:numPr>
        <w:tabs>
          <w:tab w:val="clear" w:pos="720"/>
          <w:tab w:val="num" w:pos="284"/>
        </w:tabs>
        <w:spacing w:after="120" w:line="240" w:lineRule="auto"/>
        <w:ind w:left="284" w:hanging="284"/>
        <w:rPr>
          <w:rFonts w:ascii="Nunito" w:eastAsia="Segoe UI" w:hAnsi="Nunito" w:cs="Segoe UI"/>
        </w:rPr>
      </w:pPr>
      <w:r w:rsidRPr="00077027">
        <w:rPr>
          <w:rFonts w:ascii="Nunito" w:eastAsia="Segoe UI" w:hAnsi="Nunito" w:cs="Segoe UI"/>
        </w:rPr>
        <w:t>Emotional Abuse is the persistent emotional maltreatment of a child such as to cause severe and persistent adverse effects on the child's emotional development.  It may involve conveying to children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the child's developmental capability, as well as overprotection and limitation of exploration and learning, or preventing the child participating in normal social interaction.  It may also involve seeing or hearing the ill-treatment of another person.  It may involve serious bullying (including cyber bullying)</w:t>
      </w:r>
      <w:r w:rsidRPr="00077027">
        <w:rPr>
          <w:rFonts w:ascii="Nunito" w:eastAsia="Segoe UI" w:hAnsi="Nunito" w:cs="Segoe UI"/>
          <w:i/>
          <w:iCs/>
        </w:rPr>
        <w:t>,</w:t>
      </w:r>
      <w:r w:rsidRPr="00077027">
        <w:rPr>
          <w:rFonts w:ascii="Nunito" w:eastAsia="Segoe UI" w:hAnsi="Nunito" w:cs="Segoe UI"/>
        </w:rPr>
        <w:t xml:space="preserve"> causing children frequently to feel frightened or in danger, or the exploitation or corruption of children.  Some level of emotional abuse is involved in all types of maltreatment.  </w:t>
      </w:r>
    </w:p>
    <w:p w14:paraId="6F275BC9" w14:textId="77777777" w:rsidR="001A6651" w:rsidRPr="001A6651" w:rsidRDefault="001A6651" w:rsidP="0019763B">
      <w:pPr>
        <w:widowControl w:val="0"/>
        <w:spacing w:after="120" w:line="240" w:lineRule="auto"/>
        <w:rPr>
          <w:rFonts w:ascii="Nunito" w:eastAsia="Segoe UI" w:hAnsi="Nunito" w:cs="Segoe UI"/>
        </w:rPr>
      </w:pPr>
      <w:r w:rsidRPr="001A6651">
        <w:rPr>
          <w:rFonts w:ascii="Nunito" w:eastAsia="Segoe UI" w:hAnsi="Nunito" w:cs="Segoe UI"/>
        </w:rPr>
        <w:t>The following may be indicators of emotional abuse (this is not designed to be used as a checklist): </w:t>
      </w:r>
    </w:p>
    <w:p w14:paraId="17F3A387" w14:textId="77777777" w:rsidR="001A6651" w:rsidRPr="001A6651" w:rsidRDefault="001A6651" w:rsidP="00BC4572">
      <w:pPr>
        <w:widowControl w:val="0"/>
        <w:numPr>
          <w:ilvl w:val="0"/>
          <w:numId w:val="43"/>
        </w:numPr>
        <w:spacing w:after="120" w:line="240" w:lineRule="auto"/>
        <w:rPr>
          <w:rFonts w:ascii="Nunito" w:eastAsia="Segoe UI" w:hAnsi="Nunito" w:cs="Segoe UI"/>
        </w:rPr>
      </w:pPr>
      <w:r w:rsidRPr="001A6651">
        <w:rPr>
          <w:rFonts w:ascii="Nunito" w:eastAsia="Segoe UI" w:hAnsi="Nunito" w:cs="Segoe UI"/>
        </w:rPr>
        <w:t>The child consistently describes him/herself in very negative ways – as stupid, naughty, hopeless, ugly. </w:t>
      </w:r>
    </w:p>
    <w:p w14:paraId="78D532ED" w14:textId="77777777" w:rsidR="001A6651" w:rsidRPr="001A6651" w:rsidRDefault="001A6651" w:rsidP="00BC4572">
      <w:pPr>
        <w:widowControl w:val="0"/>
        <w:numPr>
          <w:ilvl w:val="0"/>
          <w:numId w:val="43"/>
        </w:numPr>
        <w:spacing w:after="120" w:line="240" w:lineRule="auto"/>
        <w:rPr>
          <w:rFonts w:ascii="Nunito" w:eastAsia="Segoe UI" w:hAnsi="Nunito" w:cs="Segoe UI"/>
        </w:rPr>
      </w:pPr>
      <w:r w:rsidRPr="001A6651">
        <w:rPr>
          <w:rFonts w:ascii="Nunito" w:eastAsia="Segoe UI" w:hAnsi="Nunito" w:cs="Segoe UI"/>
        </w:rPr>
        <w:t>Over-reaction to mistakes. </w:t>
      </w:r>
    </w:p>
    <w:p w14:paraId="260FB9D7" w14:textId="77777777" w:rsidR="001A6651" w:rsidRPr="001A6651" w:rsidRDefault="001A6651" w:rsidP="00BC4572">
      <w:pPr>
        <w:widowControl w:val="0"/>
        <w:numPr>
          <w:ilvl w:val="0"/>
          <w:numId w:val="43"/>
        </w:numPr>
        <w:spacing w:after="120" w:line="240" w:lineRule="auto"/>
        <w:rPr>
          <w:rFonts w:ascii="Nunito" w:eastAsia="Segoe UI" w:hAnsi="Nunito" w:cs="Segoe UI"/>
        </w:rPr>
      </w:pPr>
      <w:r w:rsidRPr="001A6651">
        <w:rPr>
          <w:rFonts w:ascii="Nunito" w:eastAsia="Segoe UI" w:hAnsi="Nunito" w:cs="Segoe UI"/>
        </w:rPr>
        <w:t>Delayed physical, mental, or emotional development. </w:t>
      </w:r>
    </w:p>
    <w:p w14:paraId="44593DCE" w14:textId="77777777" w:rsidR="001A6651" w:rsidRPr="001A6651" w:rsidRDefault="001A6651" w:rsidP="00BC4572">
      <w:pPr>
        <w:widowControl w:val="0"/>
        <w:numPr>
          <w:ilvl w:val="0"/>
          <w:numId w:val="43"/>
        </w:numPr>
        <w:spacing w:after="120" w:line="240" w:lineRule="auto"/>
        <w:rPr>
          <w:rFonts w:ascii="Nunito" w:eastAsia="Segoe UI" w:hAnsi="Nunito" w:cs="Segoe UI"/>
        </w:rPr>
      </w:pPr>
      <w:r w:rsidRPr="001A6651">
        <w:rPr>
          <w:rFonts w:ascii="Nunito" w:eastAsia="Segoe UI" w:hAnsi="Nunito" w:cs="Segoe UI"/>
        </w:rPr>
        <w:t>Sudden speech or sensory disorders. </w:t>
      </w:r>
    </w:p>
    <w:p w14:paraId="2EA4D35D" w14:textId="77777777" w:rsidR="001A6651" w:rsidRPr="001A6651" w:rsidRDefault="001A6651" w:rsidP="00BC4572">
      <w:pPr>
        <w:widowControl w:val="0"/>
        <w:numPr>
          <w:ilvl w:val="0"/>
          <w:numId w:val="43"/>
        </w:numPr>
        <w:spacing w:after="120" w:line="240" w:lineRule="auto"/>
        <w:rPr>
          <w:rFonts w:ascii="Nunito" w:eastAsia="Segoe UI" w:hAnsi="Nunito" w:cs="Segoe UI"/>
        </w:rPr>
      </w:pPr>
      <w:r w:rsidRPr="001A6651">
        <w:rPr>
          <w:rFonts w:ascii="Nunito" w:eastAsia="Segoe UI" w:hAnsi="Nunito" w:cs="Segoe UI"/>
        </w:rPr>
        <w:t>Inappropriate emotional responses, fantasies. </w:t>
      </w:r>
    </w:p>
    <w:p w14:paraId="044D743A" w14:textId="77777777" w:rsidR="001A6651" w:rsidRPr="001A6651" w:rsidRDefault="001A6651" w:rsidP="00BC4572">
      <w:pPr>
        <w:widowControl w:val="0"/>
        <w:numPr>
          <w:ilvl w:val="0"/>
          <w:numId w:val="43"/>
        </w:numPr>
        <w:spacing w:after="120" w:line="240" w:lineRule="auto"/>
        <w:rPr>
          <w:rFonts w:ascii="Nunito" w:eastAsia="Segoe UI" w:hAnsi="Nunito" w:cs="Segoe UI"/>
        </w:rPr>
      </w:pPr>
      <w:r w:rsidRPr="001A6651">
        <w:rPr>
          <w:rFonts w:ascii="Nunito" w:eastAsia="Segoe UI" w:hAnsi="Nunito" w:cs="Segoe UI"/>
        </w:rPr>
        <w:t>Neurotic behaviour: rocking, banging head, regression, tics, and twitches. </w:t>
      </w:r>
    </w:p>
    <w:p w14:paraId="2A707597" w14:textId="77777777" w:rsidR="001A6651" w:rsidRPr="001A6651" w:rsidRDefault="001A6651" w:rsidP="00BC4572">
      <w:pPr>
        <w:widowControl w:val="0"/>
        <w:numPr>
          <w:ilvl w:val="0"/>
          <w:numId w:val="43"/>
        </w:numPr>
        <w:spacing w:after="120" w:line="240" w:lineRule="auto"/>
        <w:rPr>
          <w:rFonts w:ascii="Nunito" w:eastAsia="Segoe UI" w:hAnsi="Nunito" w:cs="Segoe UI"/>
        </w:rPr>
      </w:pPr>
      <w:r w:rsidRPr="001A6651">
        <w:rPr>
          <w:rFonts w:ascii="Nunito" w:eastAsia="Segoe UI" w:hAnsi="Nunito" w:cs="Segoe UI"/>
        </w:rPr>
        <w:t>Self-harming, drug, or solvent abuse. </w:t>
      </w:r>
    </w:p>
    <w:p w14:paraId="375BF540" w14:textId="77777777" w:rsidR="001A6651" w:rsidRPr="001A6651" w:rsidRDefault="001A6651" w:rsidP="00BC4572">
      <w:pPr>
        <w:widowControl w:val="0"/>
        <w:numPr>
          <w:ilvl w:val="0"/>
          <w:numId w:val="43"/>
        </w:numPr>
        <w:spacing w:after="120" w:line="240" w:lineRule="auto"/>
        <w:rPr>
          <w:rFonts w:ascii="Nunito" w:eastAsia="Segoe UI" w:hAnsi="Nunito" w:cs="Segoe UI"/>
        </w:rPr>
      </w:pPr>
      <w:r w:rsidRPr="001A6651">
        <w:rPr>
          <w:rFonts w:ascii="Nunito" w:eastAsia="Segoe UI" w:hAnsi="Nunito" w:cs="Segoe UI"/>
        </w:rPr>
        <w:t>Fear of parents being contacted. </w:t>
      </w:r>
    </w:p>
    <w:p w14:paraId="5DDC7875" w14:textId="77777777" w:rsidR="001A6651" w:rsidRPr="001A6651" w:rsidRDefault="001A6651" w:rsidP="00BC4572">
      <w:pPr>
        <w:widowControl w:val="0"/>
        <w:numPr>
          <w:ilvl w:val="0"/>
          <w:numId w:val="43"/>
        </w:numPr>
        <w:spacing w:after="120" w:line="240" w:lineRule="auto"/>
        <w:rPr>
          <w:rFonts w:ascii="Nunito" w:eastAsia="Segoe UI" w:hAnsi="Nunito" w:cs="Segoe UI"/>
        </w:rPr>
      </w:pPr>
      <w:r w:rsidRPr="001A6651">
        <w:rPr>
          <w:rFonts w:ascii="Nunito" w:eastAsia="Segoe UI" w:hAnsi="Nunito" w:cs="Segoe UI"/>
        </w:rPr>
        <w:t>Running away. </w:t>
      </w:r>
    </w:p>
    <w:p w14:paraId="6E060308" w14:textId="77777777" w:rsidR="001A6651" w:rsidRPr="001A6651" w:rsidRDefault="001A6651" w:rsidP="00BC4572">
      <w:pPr>
        <w:widowControl w:val="0"/>
        <w:numPr>
          <w:ilvl w:val="0"/>
          <w:numId w:val="43"/>
        </w:numPr>
        <w:spacing w:after="120" w:line="240" w:lineRule="auto"/>
        <w:rPr>
          <w:rFonts w:ascii="Nunito" w:eastAsia="Segoe UI" w:hAnsi="Nunito" w:cs="Segoe UI"/>
        </w:rPr>
      </w:pPr>
      <w:r w:rsidRPr="001A6651">
        <w:rPr>
          <w:rFonts w:ascii="Nunito" w:eastAsia="Segoe UI" w:hAnsi="Nunito" w:cs="Segoe UI"/>
        </w:rPr>
        <w:t>Compulsive stealing. </w:t>
      </w:r>
    </w:p>
    <w:p w14:paraId="77AF44A3" w14:textId="77777777" w:rsidR="001A6651" w:rsidRPr="001A6651" w:rsidRDefault="001A6651" w:rsidP="00BC4572">
      <w:pPr>
        <w:widowControl w:val="0"/>
        <w:numPr>
          <w:ilvl w:val="0"/>
          <w:numId w:val="43"/>
        </w:numPr>
        <w:spacing w:after="120" w:line="240" w:lineRule="auto"/>
        <w:rPr>
          <w:rFonts w:ascii="Nunito" w:eastAsia="Segoe UI" w:hAnsi="Nunito" w:cs="Segoe UI"/>
        </w:rPr>
      </w:pPr>
      <w:r w:rsidRPr="001A6651">
        <w:rPr>
          <w:rFonts w:ascii="Nunito" w:eastAsia="Segoe UI" w:hAnsi="Nunito" w:cs="Segoe UI"/>
        </w:rPr>
        <w:t>Appetite disorders - anorexia nervosa, bulimia; or </w:t>
      </w:r>
    </w:p>
    <w:p w14:paraId="19E90F70" w14:textId="77777777" w:rsidR="001A6651" w:rsidRPr="001A6651" w:rsidRDefault="001A6651" w:rsidP="00BC4572">
      <w:pPr>
        <w:widowControl w:val="0"/>
        <w:numPr>
          <w:ilvl w:val="0"/>
          <w:numId w:val="43"/>
        </w:numPr>
        <w:spacing w:after="120" w:line="240" w:lineRule="auto"/>
        <w:rPr>
          <w:rFonts w:ascii="Nunito" w:eastAsia="Segoe UI" w:hAnsi="Nunito" w:cs="Segoe UI"/>
        </w:rPr>
      </w:pPr>
      <w:r w:rsidRPr="001A6651">
        <w:rPr>
          <w:rFonts w:ascii="Nunito" w:eastAsia="Segoe UI" w:hAnsi="Nunito" w:cs="Segoe UI"/>
        </w:rPr>
        <w:t>Soiling, smearing faeces, enuresis. </w:t>
      </w:r>
    </w:p>
    <w:p w14:paraId="1D01F6A9" w14:textId="77777777" w:rsidR="001A6651" w:rsidRPr="001A6651" w:rsidRDefault="001A6651" w:rsidP="0019763B">
      <w:pPr>
        <w:widowControl w:val="0"/>
        <w:spacing w:after="120" w:line="240" w:lineRule="auto"/>
        <w:rPr>
          <w:rFonts w:ascii="Nunito" w:eastAsia="Segoe UI" w:hAnsi="Nunito" w:cs="Segoe UI"/>
        </w:rPr>
      </w:pPr>
      <w:r w:rsidRPr="001A6651">
        <w:rPr>
          <w:rFonts w:ascii="Nunito" w:eastAsia="Segoe UI" w:hAnsi="Nunito" w:cs="Segoe UI"/>
        </w:rPr>
        <w:lastRenderedPageBreak/>
        <w:t>N.B.: Some situations where children stop communicating suddenly (known as “traumatic mutism”) can indicate maltreatment. </w:t>
      </w:r>
    </w:p>
    <w:p w14:paraId="2D0C25C5" w14:textId="7717595B" w:rsidR="006B5890" w:rsidRPr="001A6651" w:rsidRDefault="006B5890" w:rsidP="007F5299">
      <w:pPr>
        <w:widowControl w:val="0"/>
        <w:spacing w:after="120"/>
        <w:rPr>
          <w:rFonts w:ascii="Nunito" w:eastAsia="Segoe UI" w:hAnsi="Nunito" w:cs="Segoe UI"/>
        </w:rPr>
      </w:pPr>
    </w:p>
    <w:p w14:paraId="6ECF9821" w14:textId="27369EA1" w:rsidR="00351CED" w:rsidRDefault="00351CED">
      <w:pPr>
        <w:rPr>
          <w:rFonts w:ascii="Nunito" w:eastAsia="Montserrat" w:hAnsi="Nunito" w:cs="Montserrat"/>
        </w:rPr>
      </w:pPr>
      <w:r>
        <w:rPr>
          <w:rFonts w:ascii="Nunito" w:eastAsia="Montserrat" w:hAnsi="Nunito" w:cs="Montserrat"/>
        </w:rPr>
        <w:br w:type="page"/>
      </w:r>
    </w:p>
    <w:p w14:paraId="7D30A6B6" w14:textId="69B6DDCF" w:rsidR="00351CED" w:rsidRDefault="00351CED" w:rsidP="00E17D8C">
      <w:pPr>
        <w:widowControl w:val="0"/>
        <w:spacing w:before="158"/>
        <w:rPr>
          <w:rFonts w:ascii="Nunito SemiBold" w:eastAsia="Segoe UI" w:hAnsi="Nunito SemiBold" w:cs="Segoe UI"/>
          <w:color w:val="DD0D0D"/>
          <w:sz w:val="40"/>
          <w:szCs w:val="40"/>
        </w:rPr>
      </w:pPr>
      <w:r w:rsidRPr="007F5299">
        <w:rPr>
          <w:rFonts w:ascii="Nunito SemiBold" w:eastAsia="Segoe UI" w:hAnsi="Nunito SemiBold" w:cs="Segoe UI"/>
          <w:color w:val="DD0D0D"/>
          <w:sz w:val="40"/>
          <w:szCs w:val="40"/>
        </w:rPr>
        <w:lastRenderedPageBreak/>
        <w:t xml:space="preserve">Appendix </w:t>
      </w:r>
      <w:r w:rsidR="008E5683">
        <w:rPr>
          <w:rFonts w:ascii="Nunito SemiBold" w:eastAsia="Segoe UI" w:hAnsi="Nunito SemiBold" w:cs="Segoe UI"/>
          <w:color w:val="DD0D0D"/>
          <w:sz w:val="40"/>
          <w:szCs w:val="40"/>
        </w:rPr>
        <w:t>2</w:t>
      </w:r>
    </w:p>
    <w:p w14:paraId="31D31073" w14:textId="77777777" w:rsidR="0059290E" w:rsidRPr="0059290E" w:rsidRDefault="0059290E" w:rsidP="0059290E">
      <w:pPr>
        <w:widowControl w:val="0"/>
        <w:spacing w:after="120" w:line="240" w:lineRule="auto"/>
        <w:rPr>
          <w:rFonts w:ascii="Nunito SemiBold" w:eastAsia="Montserrat" w:hAnsi="Nunito SemiBold" w:cs="Montserrat"/>
          <w:color w:val="EE0000"/>
          <w:sz w:val="28"/>
          <w:szCs w:val="28"/>
        </w:rPr>
      </w:pPr>
      <w:r w:rsidRPr="0059290E">
        <w:rPr>
          <w:rFonts w:ascii="Nunito SemiBold" w:eastAsia="Montserrat" w:hAnsi="Nunito SemiBold" w:cs="Montserrat"/>
          <w:color w:val="EE0000"/>
          <w:sz w:val="28"/>
          <w:szCs w:val="28"/>
          <w:lang w:val="en-CA"/>
        </w:rPr>
        <w:t>Safer recruitment and DBS checks - policy and procedures</w:t>
      </w:r>
      <w:r w:rsidRPr="0059290E">
        <w:rPr>
          <w:rFonts w:ascii="Nunito SemiBold" w:eastAsia="Montserrat" w:hAnsi="Nunito SemiBold" w:cs="Montserrat"/>
          <w:color w:val="EE0000"/>
          <w:sz w:val="28"/>
          <w:szCs w:val="28"/>
        </w:rPr>
        <w:t> </w:t>
      </w:r>
    </w:p>
    <w:p w14:paraId="4D89B224" w14:textId="77777777" w:rsidR="0059290E" w:rsidRPr="0059290E" w:rsidRDefault="0059290E" w:rsidP="0059290E">
      <w:pPr>
        <w:widowControl w:val="0"/>
        <w:spacing w:after="120" w:line="240" w:lineRule="auto"/>
        <w:rPr>
          <w:rFonts w:ascii="Nunito" w:eastAsia="Montserrat" w:hAnsi="Nunito" w:cs="Montserrat"/>
        </w:rPr>
      </w:pPr>
      <w:r w:rsidRPr="0059290E">
        <w:rPr>
          <w:rFonts w:ascii="Nunito" w:eastAsia="Montserrat" w:hAnsi="Nunito" w:cs="Montserrat"/>
          <w:lang w:val="en-CA"/>
        </w:rPr>
        <w:t xml:space="preserve">We will record all information on the checks carried out in the service’s single central record (SCR). Copies of these checks, where appropriate, will be held in an individuals’ personnel files. </w:t>
      </w:r>
      <w:r w:rsidRPr="0059290E">
        <w:rPr>
          <w:rFonts w:ascii="Nunito" w:eastAsia="Montserrat" w:hAnsi="Nunito" w:cs="Montserrat"/>
        </w:rPr>
        <w:t> </w:t>
      </w:r>
      <w:r w:rsidRPr="0059290E">
        <w:rPr>
          <w:rFonts w:ascii="Nunito" w:eastAsia="Montserrat" w:hAnsi="Nunito" w:cs="Montserrat"/>
        </w:rPr>
        <w:br/>
      </w:r>
      <w:r w:rsidRPr="0059290E">
        <w:rPr>
          <w:rFonts w:ascii="Nunito" w:eastAsia="Montserrat" w:hAnsi="Nunito" w:cs="Montserrat"/>
          <w:lang w:val="en-CA"/>
        </w:rPr>
        <w:t>We follow requirements and best practices in retaining copies of these checks, as set out below.</w:t>
      </w:r>
      <w:r w:rsidRPr="0059290E">
        <w:rPr>
          <w:rFonts w:ascii="Nunito" w:eastAsia="Montserrat" w:hAnsi="Nunito" w:cs="Montserrat"/>
        </w:rPr>
        <w:t> </w:t>
      </w:r>
    </w:p>
    <w:p w14:paraId="3683DDAE" w14:textId="77777777" w:rsidR="0059290E" w:rsidRPr="00E42E33" w:rsidRDefault="0059290E" w:rsidP="0059290E">
      <w:pPr>
        <w:widowControl w:val="0"/>
        <w:spacing w:after="120" w:line="240" w:lineRule="auto"/>
        <w:rPr>
          <w:rFonts w:ascii="Nunito SemiBold" w:eastAsia="Montserrat" w:hAnsi="Nunito SemiBold" w:cs="Montserrat"/>
        </w:rPr>
      </w:pPr>
      <w:r w:rsidRPr="00E42E33">
        <w:rPr>
          <w:rFonts w:ascii="Nunito SemiBold" w:eastAsia="Montserrat" w:hAnsi="Nunito SemiBold" w:cs="Montserrat"/>
          <w:lang w:val="en-CA"/>
        </w:rPr>
        <w:t>Appointing new staff</w:t>
      </w:r>
      <w:r w:rsidRPr="00E42E33">
        <w:rPr>
          <w:rFonts w:ascii="Nunito SemiBold" w:eastAsia="Montserrat" w:hAnsi="Nunito SemiBold" w:cs="Montserrat"/>
        </w:rPr>
        <w:t> </w:t>
      </w:r>
    </w:p>
    <w:p w14:paraId="7BDC2470" w14:textId="77777777" w:rsidR="0059290E" w:rsidRPr="00C54C75" w:rsidRDefault="0059290E" w:rsidP="00C54C75">
      <w:pPr>
        <w:widowControl w:val="0"/>
        <w:spacing w:after="120" w:line="240" w:lineRule="auto"/>
        <w:rPr>
          <w:rFonts w:ascii="Nunito" w:eastAsia="Montserrat" w:hAnsi="Nunito" w:cs="Montserrat"/>
        </w:rPr>
      </w:pPr>
      <w:r w:rsidRPr="00C54C75">
        <w:rPr>
          <w:rFonts w:ascii="Nunito" w:eastAsia="Montserrat" w:hAnsi="Nunito" w:cs="Montserrat"/>
          <w:lang w:val="en-CA"/>
        </w:rPr>
        <w:t>When appointing new staff, we will:</w:t>
      </w:r>
      <w:r w:rsidRPr="00C54C75">
        <w:rPr>
          <w:rFonts w:ascii="Nunito" w:eastAsia="Montserrat" w:hAnsi="Nunito" w:cs="Montserrat"/>
        </w:rPr>
        <w:t> </w:t>
      </w:r>
    </w:p>
    <w:p w14:paraId="476EE0C9" w14:textId="0B08A58E" w:rsidR="0059290E" w:rsidRPr="00E42E33" w:rsidRDefault="0059290E" w:rsidP="00BC4572">
      <w:pPr>
        <w:pStyle w:val="ListParagraph"/>
        <w:widowControl w:val="0"/>
        <w:numPr>
          <w:ilvl w:val="0"/>
          <w:numId w:val="44"/>
        </w:numPr>
        <w:spacing w:after="120" w:line="240" w:lineRule="auto"/>
        <w:rPr>
          <w:rFonts w:ascii="Nunito" w:eastAsia="Montserrat" w:hAnsi="Nunito" w:cs="Montserrat"/>
        </w:rPr>
      </w:pPr>
      <w:r w:rsidRPr="00E42E33">
        <w:rPr>
          <w:rFonts w:ascii="Nunito" w:eastAsia="Montserrat" w:hAnsi="Nunito" w:cs="Montserrat"/>
          <w:lang w:val="en-CA"/>
        </w:rPr>
        <w:t>Verify their identity</w:t>
      </w:r>
      <w:r w:rsidRPr="00E42E33">
        <w:rPr>
          <w:rFonts w:ascii="Nunito" w:eastAsia="Montserrat" w:hAnsi="Nunito" w:cs="Montserrat"/>
        </w:rPr>
        <w:t> </w:t>
      </w:r>
    </w:p>
    <w:p w14:paraId="03B261DB" w14:textId="68B9575F" w:rsidR="0059290E" w:rsidRPr="00E42E33" w:rsidRDefault="0059290E" w:rsidP="00BC4572">
      <w:pPr>
        <w:pStyle w:val="ListParagraph"/>
        <w:widowControl w:val="0"/>
        <w:numPr>
          <w:ilvl w:val="0"/>
          <w:numId w:val="44"/>
        </w:numPr>
        <w:spacing w:after="120" w:line="240" w:lineRule="auto"/>
        <w:rPr>
          <w:rFonts w:ascii="Nunito" w:eastAsia="Montserrat" w:hAnsi="Nunito" w:cs="Montserrat"/>
        </w:rPr>
      </w:pPr>
      <w:r w:rsidRPr="00E42E33">
        <w:rPr>
          <w:rFonts w:ascii="Nunito" w:eastAsia="Montserrat" w:hAnsi="Nunito" w:cs="Montserrat"/>
          <w:lang w:val="en-CA"/>
        </w:rPr>
        <w:t>Obtain (via the applicant) an enhanced Disclosure and Barring Service (DBS) certificate, including barred list information for those who will be engaging in regulated activity (see definition below). We will keep the certificate number and date of issue on our SCR for the duration of employment and then no longer than 6 months following the end of employment. </w:t>
      </w:r>
      <w:r w:rsidRPr="00E42E33">
        <w:rPr>
          <w:rFonts w:ascii="Nunito" w:eastAsia="Montserrat" w:hAnsi="Nunito" w:cs="Montserrat"/>
        </w:rPr>
        <w:t> </w:t>
      </w:r>
    </w:p>
    <w:p w14:paraId="6D60B212" w14:textId="55FE6D28" w:rsidR="0059290E" w:rsidRPr="00E42E33" w:rsidRDefault="0059290E" w:rsidP="00BC4572">
      <w:pPr>
        <w:pStyle w:val="ListParagraph"/>
        <w:widowControl w:val="0"/>
        <w:numPr>
          <w:ilvl w:val="0"/>
          <w:numId w:val="44"/>
        </w:numPr>
        <w:spacing w:after="120" w:line="240" w:lineRule="auto"/>
        <w:rPr>
          <w:rFonts w:ascii="Nunito" w:eastAsia="Montserrat" w:hAnsi="Nunito" w:cs="Montserrat"/>
        </w:rPr>
      </w:pPr>
      <w:r w:rsidRPr="00E42E33">
        <w:rPr>
          <w:rFonts w:ascii="Nunito" w:eastAsia="Montserrat" w:hAnsi="Nunito" w:cs="Montserrat"/>
          <w:lang w:val="en-CA"/>
        </w:rPr>
        <w:t>Obtain a separate barred list check if they will start work in regulated activity before the DBS certificate is available</w:t>
      </w:r>
      <w:r w:rsidRPr="00E42E33">
        <w:rPr>
          <w:rFonts w:ascii="Nunito" w:eastAsia="Montserrat" w:hAnsi="Nunito" w:cs="Montserrat"/>
        </w:rPr>
        <w:t> </w:t>
      </w:r>
    </w:p>
    <w:p w14:paraId="319C607D" w14:textId="3FEAB18C" w:rsidR="0059290E" w:rsidRPr="00E42E33" w:rsidRDefault="0059290E" w:rsidP="00BC4572">
      <w:pPr>
        <w:pStyle w:val="ListParagraph"/>
        <w:widowControl w:val="0"/>
        <w:numPr>
          <w:ilvl w:val="0"/>
          <w:numId w:val="44"/>
        </w:numPr>
        <w:spacing w:after="120" w:line="240" w:lineRule="auto"/>
        <w:rPr>
          <w:rFonts w:ascii="Nunito" w:eastAsia="Montserrat" w:hAnsi="Nunito" w:cs="Montserrat"/>
        </w:rPr>
      </w:pPr>
      <w:r w:rsidRPr="00E42E33">
        <w:rPr>
          <w:rFonts w:ascii="Nunito" w:eastAsia="Montserrat" w:hAnsi="Nunito" w:cs="Montserrat"/>
          <w:lang w:val="en-CA"/>
        </w:rPr>
        <w:t>Verify their mental and physical fitness to carry out their work responsibilities</w:t>
      </w:r>
      <w:r w:rsidRPr="00E42E33">
        <w:rPr>
          <w:rFonts w:ascii="Nunito" w:eastAsia="Montserrat" w:hAnsi="Nunito" w:cs="Montserrat"/>
        </w:rPr>
        <w:t> </w:t>
      </w:r>
    </w:p>
    <w:p w14:paraId="572E704E" w14:textId="6DF76F09" w:rsidR="0059290E" w:rsidRPr="00E42E33" w:rsidRDefault="0059290E" w:rsidP="00BC4572">
      <w:pPr>
        <w:pStyle w:val="ListParagraph"/>
        <w:widowControl w:val="0"/>
        <w:numPr>
          <w:ilvl w:val="0"/>
          <w:numId w:val="44"/>
        </w:numPr>
        <w:spacing w:after="120" w:line="240" w:lineRule="auto"/>
        <w:rPr>
          <w:rFonts w:ascii="Nunito" w:eastAsia="Montserrat" w:hAnsi="Nunito" w:cs="Montserrat"/>
        </w:rPr>
      </w:pPr>
      <w:r w:rsidRPr="00E42E33">
        <w:rPr>
          <w:rFonts w:ascii="Nunito" w:eastAsia="Montserrat" w:hAnsi="Nunito" w:cs="Montserrat"/>
          <w:lang w:val="en-CA"/>
        </w:rPr>
        <w:t>Verify their right to work in the UK. We will keep a copy of this verification for the duration of the member of staff’s employment and for 2 years afterwards</w:t>
      </w:r>
      <w:r w:rsidRPr="00E42E33">
        <w:rPr>
          <w:rFonts w:ascii="Nunito" w:eastAsia="Montserrat" w:hAnsi="Nunito" w:cs="Montserrat"/>
        </w:rPr>
        <w:t> </w:t>
      </w:r>
    </w:p>
    <w:p w14:paraId="2B973275" w14:textId="4EC771B0" w:rsidR="0059290E" w:rsidRPr="00E42E33" w:rsidRDefault="0059290E" w:rsidP="00BC4572">
      <w:pPr>
        <w:pStyle w:val="ListParagraph"/>
        <w:widowControl w:val="0"/>
        <w:numPr>
          <w:ilvl w:val="0"/>
          <w:numId w:val="44"/>
        </w:numPr>
        <w:spacing w:after="120" w:line="240" w:lineRule="auto"/>
        <w:rPr>
          <w:rFonts w:ascii="Nunito" w:eastAsia="Montserrat" w:hAnsi="Nunito" w:cs="Montserrat"/>
        </w:rPr>
      </w:pPr>
      <w:r w:rsidRPr="00E42E33">
        <w:rPr>
          <w:rFonts w:ascii="Nunito" w:eastAsia="Montserrat" w:hAnsi="Nunito" w:cs="Montserrat"/>
          <w:lang w:val="en-CA"/>
        </w:rPr>
        <w:t>Verify their professional qualifications, as appropriate</w:t>
      </w:r>
      <w:r w:rsidRPr="00E42E33">
        <w:rPr>
          <w:rFonts w:ascii="Nunito" w:eastAsia="Montserrat" w:hAnsi="Nunito" w:cs="Montserrat"/>
        </w:rPr>
        <w:t> </w:t>
      </w:r>
    </w:p>
    <w:p w14:paraId="62778F57" w14:textId="71DBC64E" w:rsidR="0059290E" w:rsidRPr="00E42E33" w:rsidRDefault="0059290E" w:rsidP="00BC4572">
      <w:pPr>
        <w:pStyle w:val="ListParagraph"/>
        <w:widowControl w:val="0"/>
        <w:numPr>
          <w:ilvl w:val="0"/>
          <w:numId w:val="44"/>
        </w:numPr>
        <w:spacing w:after="120" w:line="240" w:lineRule="auto"/>
        <w:rPr>
          <w:rFonts w:ascii="Nunito" w:eastAsia="Montserrat" w:hAnsi="Nunito" w:cs="Montserrat"/>
        </w:rPr>
      </w:pPr>
      <w:r w:rsidRPr="00E42E33">
        <w:rPr>
          <w:rFonts w:ascii="Nunito" w:eastAsia="Montserrat" w:hAnsi="Nunito" w:cs="Montserrat"/>
          <w:lang w:val="en-CA"/>
        </w:rPr>
        <w:t>Online searches will also be included to further check an applicant’s suitability. </w:t>
      </w:r>
      <w:r w:rsidRPr="00E42E33">
        <w:rPr>
          <w:rFonts w:ascii="Nunito" w:eastAsia="Montserrat" w:hAnsi="Nunito" w:cs="Montserrat"/>
        </w:rPr>
        <w:t> </w:t>
      </w:r>
    </w:p>
    <w:p w14:paraId="16D804BE" w14:textId="77777777" w:rsidR="00653EED" w:rsidRDefault="0059290E" w:rsidP="00BC4572">
      <w:pPr>
        <w:pStyle w:val="ListParagraph"/>
        <w:widowControl w:val="0"/>
        <w:numPr>
          <w:ilvl w:val="0"/>
          <w:numId w:val="44"/>
        </w:numPr>
        <w:spacing w:after="120" w:line="240" w:lineRule="auto"/>
        <w:rPr>
          <w:rFonts w:ascii="Nunito" w:eastAsia="Montserrat" w:hAnsi="Nunito" w:cs="Montserrat"/>
        </w:rPr>
      </w:pPr>
      <w:r w:rsidRPr="00E42E33">
        <w:rPr>
          <w:rFonts w:ascii="Nunito" w:eastAsia="Montserrat" w:hAnsi="Nunito" w:cs="Montserrat"/>
          <w:lang w:val="en-CA"/>
        </w:rPr>
        <w:t>Ensure they are not subject to a prohibition order if they are employed to be a teacher/tutor</w:t>
      </w:r>
      <w:r w:rsidRPr="00E42E33">
        <w:rPr>
          <w:rFonts w:ascii="Nunito" w:eastAsia="Montserrat" w:hAnsi="Nunito" w:cs="Montserrat"/>
        </w:rPr>
        <w:t> </w:t>
      </w:r>
    </w:p>
    <w:p w14:paraId="789C416D" w14:textId="0B4CA80F" w:rsidR="0059290E" w:rsidRPr="00653EED" w:rsidRDefault="0059290E" w:rsidP="00BC4572">
      <w:pPr>
        <w:pStyle w:val="ListParagraph"/>
        <w:widowControl w:val="0"/>
        <w:numPr>
          <w:ilvl w:val="0"/>
          <w:numId w:val="44"/>
        </w:numPr>
        <w:spacing w:after="120" w:line="240" w:lineRule="auto"/>
        <w:rPr>
          <w:rFonts w:ascii="Nunito" w:eastAsia="Montserrat" w:hAnsi="Nunito" w:cs="Montserrat"/>
        </w:rPr>
      </w:pPr>
      <w:r w:rsidRPr="00653EED">
        <w:rPr>
          <w:rFonts w:ascii="Nunito" w:eastAsia="Montserrat" w:hAnsi="Nunito" w:cs="Montserrat"/>
          <w:lang w:val="en-CA"/>
        </w:rPr>
        <w:t>Carry out further additional checks, as appropriate, on candidates who have lived or worked outside of the UK, including (where relevant) any teacher sanctions or restrictions imposed by a European Economic Area professional regulating authority (or their equivalent), and criminal records checks</w:t>
      </w:r>
      <w:r w:rsidRPr="00653EED">
        <w:rPr>
          <w:rFonts w:ascii="Nunito" w:eastAsia="Montserrat" w:hAnsi="Nunito" w:cs="Montserrat"/>
        </w:rPr>
        <w:t> </w:t>
      </w:r>
    </w:p>
    <w:p w14:paraId="69469CFB" w14:textId="77777777" w:rsidR="00653EED" w:rsidRDefault="0059290E" w:rsidP="00BC4572">
      <w:pPr>
        <w:pStyle w:val="ListParagraph"/>
        <w:widowControl w:val="0"/>
        <w:numPr>
          <w:ilvl w:val="0"/>
          <w:numId w:val="45"/>
        </w:numPr>
        <w:spacing w:after="120" w:line="240" w:lineRule="auto"/>
        <w:rPr>
          <w:rFonts w:ascii="Nunito" w:eastAsia="Montserrat" w:hAnsi="Nunito" w:cs="Montserrat"/>
        </w:rPr>
      </w:pPr>
      <w:r w:rsidRPr="00653EED">
        <w:rPr>
          <w:rFonts w:ascii="Nunito" w:eastAsia="Montserrat" w:hAnsi="Nunito" w:cs="Montserrat"/>
          <w:lang w:val="en-CA"/>
        </w:rPr>
        <w:t>1</w:t>
      </w:r>
      <w:r w:rsidRPr="00653EED">
        <w:rPr>
          <w:rFonts w:ascii="Nunito" w:eastAsia="Montserrat" w:hAnsi="Nunito" w:cs="Montserrat"/>
          <w:vertAlign w:val="superscript"/>
          <w:lang w:val="en-CA"/>
        </w:rPr>
        <w:t>st</w:t>
      </w:r>
      <w:r w:rsidRPr="00653EED">
        <w:rPr>
          <w:rFonts w:ascii="Nunito" w:eastAsia="Montserrat" w:hAnsi="Nunito" w:cs="Montserrat"/>
          <w:lang w:val="en-CA"/>
        </w:rPr>
        <w:t xml:space="preserve"> Staff will ensure all references to be provided from professional email </w:t>
      </w:r>
      <w:proofErr w:type="gramStart"/>
      <w:r w:rsidRPr="00653EED">
        <w:rPr>
          <w:rFonts w:ascii="Nunito" w:eastAsia="Montserrat" w:hAnsi="Nunito" w:cs="Montserrat"/>
          <w:lang w:val="en-CA"/>
        </w:rPr>
        <w:t>accounts,</w:t>
      </w:r>
      <w:proofErr w:type="gramEnd"/>
      <w:r w:rsidRPr="00653EED">
        <w:rPr>
          <w:rFonts w:ascii="Nunito" w:eastAsia="Montserrat" w:hAnsi="Nunito" w:cs="Montserrat"/>
          <w:lang w:val="en-CA"/>
        </w:rPr>
        <w:t xml:space="preserve"> 1</w:t>
      </w:r>
      <w:r w:rsidRPr="00653EED">
        <w:rPr>
          <w:rFonts w:ascii="Nunito" w:eastAsia="Montserrat" w:hAnsi="Nunito" w:cs="Montserrat"/>
          <w:vertAlign w:val="superscript"/>
          <w:lang w:val="en-CA"/>
        </w:rPr>
        <w:t>st</w:t>
      </w:r>
      <w:r w:rsidRPr="00653EED">
        <w:rPr>
          <w:rFonts w:ascii="Nunito" w:eastAsia="Montserrat" w:hAnsi="Nunito" w:cs="Montserrat"/>
          <w:lang w:val="en-CA"/>
        </w:rPr>
        <w:t xml:space="preserve"> staff will verify each reference to ensure their authenticity as per the KCSIE guidance. </w:t>
      </w:r>
      <w:r w:rsidRPr="00653EED">
        <w:rPr>
          <w:rFonts w:ascii="Nunito" w:eastAsia="Montserrat" w:hAnsi="Nunito" w:cs="Montserrat"/>
        </w:rPr>
        <w:t> </w:t>
      </w:r>
    </w:p>
    <w:p w14:paraId="308022E4" w14:textId="053A6312" w:rsidR="0059290E" w:rsidRPr="00653EED" w:rsidRDefault="0059290E" w:rsidP="00BC4572">
      <w:pPr>
        <w:pStyle w:val="ListParagraph"/>
        <w:widowControl w:val="0"/>
        <w:numPr>
          <w:ilvl w:val="0"/>
          <w:numId w:val="45"/>
        </w:numPr>
        <w:spacing w:after="120" w:line="240" w:lineRule="auto"/>
        <w:rPr>
          <w:rFonts w:ascii="Nunito" w:eastAsia="Montserrat" w:hAnsi="Nunito" w:cs="Montserrat"/>
        </w:rPr>
      </w:pPr>
      <w:r w:rsidRPr="00653EED">
        <w:rPr>
          <w:rFonts w:ascii="Nunito" w:eastAsia="Montserrat" w:hAnsi="Nunito" w:cs="Montserrat"/>
          <w:lang w:val="en-CA"/>
        </w:rPr>
        <w:t>Check that candidates taking up a management position are not subject to a</w:t>
      </w:r>
      <w:r w:rsidRPr="00653EED">
        <w:rPr>
          <w:rFonts w:ascii="Nunito" w:eastAsia="Montserrat" w:hAnsi="Nunito" w:cs="Montserrat"/>
        </w:rPr>
        <w:t> </w:t>
      </w:r>
      <w:r w:rsidRPr="00653EED">
        <w:rPr>
          <w:rFonts w:ascii="Nunito" w:eastAsia="Montserrat" w:hAnsi="Nunito" w:cs="Montserrat"/>
          <w:lang w:val="en-CA"/>
        </w:rPr>
        <w:t>prohibition from management (section 128) direction made by the secretary of state.</w:t>
      </w:r>
      <w:r w:rsidRPr="00653EED">
        <w:rPr>
          <w:rFonts w:ascii="Nunito" w:eastAsia="Montserrat" w:hAnsi="Nunito" w:cs="Montserrat"/>
        </w:rPr>
        <w:t> </w:t>
      </w:r>
    </w:p>
    <w:p w14:paraId="7E0C7FE1" w14:textId="77777777" w:rsidR="0059290E" w:rsidRPr="0059290E" w:rsidRDefault="0059290E" w:rsidP="0059290E">
      <w:pPr>
        <w:widowControl w:val="0"/>
        <w:spacing w:after="120" w:line="240" w:lineRule="auto"/>
        <w:rPr>
          <w:rFonts w:ascii="Nunito" w:eastAsia="Montserrat" w:hAnsi="Nunito" w:cs="Montserrat"/>
        </w:rPr>
      </w:pPr>
      <w:r w:rsidRPr="0059290E">
        <w:rPr>
          <w:rFonts w:ascii="Nunito" w:eastAsia="Montserrat" w:hAnsi="Nunito" w:cs="Montserrat"/>
        </w:rPr>
        <w:t> </w:t>
      </w:r>
    </w:p>
    <w:p w14:paraId="4092E608" w14:textId="77777777" w:rsidR="0059290E" w:rsidRPr="0059290E" w:rsidRDefault="0059290E" w:rsidP="0059290E">
      <w:pPr>
        <w:widowControl w:val="0"/>
        <w:spacing w:after="120" w:line="240" w:lineRule="auto"/>
        <w:rPr>
          <w:rFonts w:ascii="Nunito SemiBold" w:eastAsia="Montserrat" w:hAnsi="Nunito SemiBold" w:cs="Montserrat"/>
          <w:color w:val="EE0000"/>
          <w:sz w:val="28"/>
          <w:szCs w:val="28"/>
        </w:rPr>
      </w:pPr>
      <w:r w:rsidRPr="0059290E">
        <w:rPr>
          <w:rFonts w:ascii="Nunito SemiBold" w:eastAsia="Montserrat" w:hAnsi="Nunito SemiBold" w:cs="Montserrat"/>
          <w:color w:val="EE0000"/>
          <w:sz w:val="28"/>
          <w:szCs w:val="28"/>
          <w:lang w:val="en-CA"/>
        </w:rPr>
        <w:t>Existing staff</w:t>
      </w:r>
      <w:r w:rsidRPr="0059290E">
        <w:rPr>
          <w:rFonts w:ascii="Nunito SemiBold" w:eastAsia="Montserrat" w:hAnsi="Nunito SemiBold" w:cs="Montserrat"/>
          <w:color w:val="EE0000"/>
          <w:sz w:val="28"/>
          <w:szCs w:val="28"/>
        </w:rPr>
        <w:t> </w:t>
      </w:r>
    </w:p>
    <w:p w14:paraId="444D78C9" w14:textId="77777777" w:rsidR="0059290E" w:rsidRPr="0059290E" w:rsidRDefault="0059290E" w:rsidP="0059290E">
      <w:pPr>
        <w:widowControl w:val="0"/>
        <w:spacing w:after="120" w:line="240" w:lineRule="auto"/>
        <w:rPr>
          <w:rFonts w:ascii="Nunito" w:eastAsia="Montserrat" w:hAnsi="Nunito" w:cs="Montserrat"/>
        </w:rPr>
      </w:pPr>
      <w:r w:rsidRPr="0059290E">
        <w:rPr>
          <w:rFonts w:ascii="Nunito" w:eastAsia="Montserrat" w:hAnsi="Nunito" w:cs="Montserrat"/>
          <w:lang w:val="en-CA"/>
        </w:rPr>
        <w:t>If we have concerns about an existing member of staff’s suitability to work with children, we will carry out all the relevant checks as if the individual was a new member of staff. We will also do this if an individual moves from a post that is not regulated activity to one that is.</w:t>
      </w:r>
      <w:r w:rsidRPr="0059290E">
        <w:rPr>
          <w:rFonts w:ascii="Nunito" w:eastAsia="Montserrat" w:hAnsi="Nunito" w:cs="Montserrat"/>
        </w:rPr>
        <w:t> </w:t>
      </w:r>
    </w:p>
    <w:p w14:paraId="6B1F9234" w14:textId="77777777" w:rsidR="0059290E" w:rsidRPr="0059290E" w:rsidRDefault="0059290E" w:rsidP="0059290E">
      <w:pPr>
        <w:widowControl w:val="0"/>
        <w:spacing w:after="120" w:line="240" w:lineRule="auto"/>
        <w:rPr>
          <w:rFonts w:ascii="Nunito" w:eastAsia="Montserrat" w:hAnsi="Nunito" w:cs="Montserrat"/>
        </w:rPr>
      </w:pPr>
      <w:r w:rsidRPr="0059290E">
        <w:rPr>
          <w:rFonts w:ascii="Nunito" w:eastAsia="Montserrat" w:hAnsi="Nunito" w:cs="Montserrat"/>
          <w:lang w:val="en-CA"/>
        </w:rPr>
        <w:t xml:space="preserve">We will refer to the DBS anyone who has harmed, or poses a risk of harm, to a child or </w:t>
      </w:r>
      <w:r w:rsidRPr="0059290E">
        <w:rPr>
          <w:rFonts w:ascii="Nunito" w:eastAsia="Montserrat" w:hAnsi="Nunito" w:cs="Montserrat"/>
          <w:lang w:val="en-CA"/>
        </w:rPr>
        <w:lastRenderedPageBreak/>
        <w:t>vulnerable adult:</w:t>
      </w:r>
      <w:r w:rsidRPr="0059290E">
        <w:rPr>
          <w:rFonts w:ascii="Nunito" w:eastAsia="Montserrat" w:hAnsi="Nunito" w:cs="Montserrat"/>
        </w:rPr>
        <w:t> </w:t>
      </w:r>
    </w:p>
    <w:p w14:paraId="3538D744" w14:textId="1D5FF94C" w:rsidR="0059290E" w:rsidRPr="00C830BA" w:rsidRDefault="0059290E" w:rsidP="00BC4572">
      <w:pPr>
        <w:pStyle w:val="ListParagraph"/>
        <w:widowControl w:val="0"/>
        <w:numPr>
          <w:ilvl w:val="0"/>
          <w:numId w:val="46"/>
        </w:numPr>
        <w:spacing w:after="120" w:line="240" w:lineRule="auto"/>
        <w:rPr>
          <w:rFonts w:ascii="Nunito" w:eastAsia="Montserrat" w:hAnsi="Nunito" w:cs="Montserrat"/>
        </w:rPr>
      </w:pPr>
      <w:r w:rsidRPr="00C830BA">
        <w:rPr>
          <w:rFonts w:ascii="Nunito" w:eastAsia="Montserrat" w:hAnsi="Nunito" w:cs="Montserrat"/>
          <w:lang w:val="en-CA"/>
        </w:rPr>
        <w:t xml:space="preserve">Where the ‘harm test’ is satisfied in respect of the individual (i.e., that no action or </w:t>
      </w:r>
      <w:r w:rsidRPr="00C830BA">
        <w:rPr>
          <w:rFonts w:ascii="Nunito" w:eastAsia="Montserrat" w:hAnsi="Nunito" w:cs="Montserrat"/>
        </w:rPr>
        <w:t> </w:t>
      </w:r>
      <w:r w:rsidRPr="00C830BA">
        <w:rPr>
          <w:rFonts w:ascii="Nunito" w:eastAsia="Montserrat" w:hAnsi="Nunito" w:cs="Montserrat"/>
        </w:rPr>
        <w:br/>
      </w:r>
      <w:r w:rsidRPr="00C830BA">
        <w:rPr>
          <w:rFonts w:ascii="Nunito" w:eastAsia="Montserrat" w:hAnsi="Nunito" w:cs="Montserrat"/>
          <w:lang w:val="en-CA"/>
        </w:rPr>
        <w:t>inaction occurred but the present risk that it could was significant)</w:t>
      </w:r>
      <w:r w:rsidRPr="00C830BA">
        <w:rPr>
          <w:rFonts w:ascii="Nunito" w:eastAsia="Montserrat" w:hAnsi="Nunito" w:cs="Montserrat"/>
        </w:rPr>
        <w:t> </w:t>
      </w:r>
    </w:p>
    <w:p w14:paraId="60A727A3" w14:textId="013CDEF9" w:rsidR="0059290E" w:rsidRPr="00C830BA" w:rsidRDefault="0059290E" w:rsidP="00BC4572">
      <w:pPr>
        <w:pStyle w:val="ListParagraph"/>
        <w:widowControl w:val="0"/>
        <w:numPr>
          <w:ilvl w:val="0"/>
          <w:numId w:val="46"/>
        </w:numPr>
        <w:spacing w:after="120" w:line="240" w:lineRule="auto"/>
        <w:rPr>
          <w:rFonts w:ascii="Nunito" w:eastAsia="Montserrat" w:hAnsi="Nunito" w:cs="Montserrat"/>
        </w:rPr>
      </w:pPr>
      <w:r w:rsidRPr="00C830BA">
        <w:rPr>
          <w:rFonts w:ascii="Nunito" w:eastAsia="Montserrat" w:hAnsi="Nunito" w:cs="Montserrat"/>
          <w:lang w:val="en-CA"/>
        </w:rPr>
        <w:t>Where the individual has received a caution or conviction for a relevant offence</w:t>
      </w:r>
      <w:r w:rsidRPr="00C830BA">
        <w:rPr>
          <w:rFonts w:ascii="Nunito" w:eastAsia="Montserrat" w:hAnsi="Nunito" w:cs="Montserrat"/>
        </w:rPr>
        <w:t> </w:t>
      </w:r>
    </w:p>
    <w:p w14:paraId="07A8938D" w14:textId="528D500E" w:rsidR="0059290E" w:rsidRPr="00C830BA" w:rsidRDefault="0059290E" w:rsidP="00BC4572">
      <w:pPr>
        <w:pStyle w:val="ListParagraph"/>
        <w:widowControl w:val="0"/>
        <w:numPr>
          <w:ilvl w:val="0"/>
          <w:numId w:val="46"/>
        </w:numPr>
        <w:spacing w:after="120" w:line="240" w:lineRule="auto"/>
        <w:rPr>
          <w:rFonts w:ascii="Nunito" w:eastAsia="Montserrat" w:hAnsi="Nunito" w:cs="Montserrat"/>
        </w:rPr>
      </w:pPr>
      <w:r w:rsidRPr="00C830BA">
        <w:rPr>
          <w:rFonts w:ascii="Nunito" w:eastAsia="Montserrat" w:hAnsi="Nunito" w:cs="Montserrat"/>
          <w:lang w:val="en-CA"/>
        </w:rPr>
        <w:t xml:space="preserve">If there is reason to believe that the individual has committed a listed relevant offence, under the </w:t>
      </w:r>
      <w:hyperlink r:id="rId257" w:tgtFrame="_blank" w:history="1">
        <w:r w:rsidRPr="00C830BA">
          <w:rPr>
            <w:rStyle w:val="Hyperlink"/>
            <w:rFonts w:ascii="Nunito" w:eastAsia="Montserrat" w:hAnsi="Nunito" w:cs="Montserrat"/>
            <w:lang w:val="en-CA"/>
          </w:rPr>
          <w:t xml:space="preserve">Safeguarding Vulnerable Groups Act 2006 (Prescribed Criteria and </w:t>
        </w:r>
      </w:hyperlink>
      <w:hyperlink r:id="rId258" w:tgtFrame="_blank" w:history="1">
        <w:r w:rsidRPr="00C830BA">
          <w:rPr>
            <w:rStyle w:val="Hyperlink"/>
            <w:rFonts w:ascii="Nunito" w:eastAsia="Montserrat" w:hAnsi="Nunito" w:cs="Montserrat"/>
            <w:lang w:val="en-CA"/>
          </w:rPr>
          <w:t>Miscellaneous Provisions) Regulations 2009</w:t>
        </w:r>
      </w:hyperlink>
      <w:r w:rsidRPr="00C830BA">
        <w:rPr>
          <w:rFonts w:ascii="Nunito" w:eastAsia="Montserrat" w:hAnsi="Nunito" w:cs="Montserrat"/>
        </w:rPr>
        <w:t> </w:t>
      </w:r>
    </w:p>
    <w:p w14:paraId="69313AF2" w14:textId="40EB19B7" w:rsidR="0059290E" w:rsidRPr="00C830BA" w:rsidRDefault="0059290E" w:rsidP="00BC4572">
      <w:pPr>
        <w:pStyle w:val="ListParagraph"/>
        <w:widowControl w:val="0"/>
        <w:numPr>
          <w:ilvl w:val="0"/>
          <w:numId w:val="46"/>
        </w:numPr>
        <w:spacing w:after="120" w:line="240" w:lineRule="auto"/>
        <w:rPr>
          <w:rFonts w:ascii="Nunito" w:eastAsia="Montserrat" w:hAnsi="Nunito" w:cs="Montserrat"/>
        </w:rPr>
      </w:pPr>
      <w:r w:rsidRPr="00C830BA">
        <w:rPr>
          <w:rFonts w:ascii="Nunito" w:eastAsia="Montserrat" w:hAnsi="Nunito" w:cs="Montserrat"/>
          <w:lang w:val="en-CA"/>
        </w:rPr>
        <w:t>If the individual has been removed from working in regulated activity (paid or unpaid) or would have been removed if they had not left</w:t>
      </w:r>
      <w:r w:rsidRPr="00C830BA">
        <w:rPr>
          <w:rFonts w:ascii="Nunito" w:eastAsia="Montserrat" w:hAnsi="Nunito" w:cs="Montserrat"/>
        </w:rPr>
        <w:t> </w:t>
      </w:r>
    </w:p>
    <w:p w14:paraId="015C7084" w14:textId="59A4AD1D" w:rsidR="0059290E" w:rsidRPr="0059290E" w:rsidRDefault="0059290E" w:rsidP="0059290E">
      <w:pPr>
        <w:widowControl w:val="0"/>
        <w:spacing w:after="120" w:line="240" w:lineRule="auto"/>
        <w:rPr>
          <w:rFonts w:ascii="Nunito" w:eastAsia="Montserrat" w:hAnsi="Nunito" w:cs="Montserrat"/>
        </w:rPr>
      </w:pPr>
      <w:r w:rsidRPr="0059290E">
        <w:rPr>
          <w:rFonts w:ascii="Nunito" w:eastAsia="Montserrat" w:hAnsi="Nunito" w:cs="Montserrat"/>
        </w:rPr>
        <w:t>  </w:t>
      </w:r>
    </w:p>
    <w:p w14:paraId="52551C11" w14:textId="77777777" w:rsidR="0059290E" w:rsidRPr="0059290E" w:rsidRDefault="0059290E" w:rsidP="0059290E">
      <w:pPr>
        <w:widowControl w:val="0"/>
        <w:spacing w:after="120" w:line="240" w:lineRule="auto"/>
        <w:rPr>
          <w:rFonts w:ascii="Nunito SemiBold" w:eastAsia="Montserrat" w:hAnsi="Nunito SemiBold" w:cs="Montserrat"/>
          <w:color w:val="EE0000"/>
          <w:sz w:val="28"/>
          <w:szCs w:val="28"/>
        </w:rPr>
      </w:pPr>
      <w:r w:rsidRPr="0059290E">
        <w:rPr>
          <w:rFonts w:ascii="Nunito SemiBold" w:eastAsia="Montserrat" w:hAnsi="Nunito SemiBold" w:cs="Montserrat"/>
          <w:color w:val="EE0000"/>
          <w:sz w:val="28"/>
          <w:szCs w:val="28"/>
          <w:lang w:val="en-CA"/>
        </w:rPr>
        <w:t>Contractors</w:t>
      </w:r>
      <w:r w:rsidRPr="0059290E">
        <w:rPr>
          <w:rFonts w:ascii="Nunito SemiBold" w:eastAsia="Montserrat" w:hAnsi="Nunito SemiBold" w:cs="Montserrat"/>
          <w:color w:val="EE0000"/>
          <w:sz w:val="28"/>
          <w:szCs w:val="28"/>
        </w:rPr>
        <w:t> </w:t>
      </w:r>
    </w:p>
    <w:p w14:paraId="1A731C1F" w14:textId="77777777" w:rsidR="0059290E" w:rsidRPr="0059290E" w:rsidRDefault="0059290E" w:rsidP="0059290E">
      <w:pPr>
        <w:widowControl w:val="0"/>
        <w:spacing w:after="120" w:line="240" w:lineRule="auto"/>
        <w:rPr>
          <w:rFonts w:ascii="Nunito" w:eastAsia="Montserrat" w:hAnsi="Nunito" w:cs="Montserrat"/>
        </w:rPr>
      </w:pPr>
      <w:r w:rsidRPr="0059290E">
        <w:rPr>
          <w:rFonts w:ascii="Nunito" w:eastAsia="Montserrat" w:hAnsi="Nunito" w:cs="Montserrat"/>
          <w:lang w:val="en-CA"/>
        </w:rPr>
        <w:t>We will ensure that any contractor, or any employee of the contractor, who is to work for our company, has had the appropriate level of DBS check. This will be:</w:t>
      </w:r>
      <w:r w:rsidRPr="0059290E">
        <w:rPr>
          <w:rFonts w:ascii="Nunito" w:eastAsia="Montserrat" w:hAnsi="Nunito" w:cs="Montserrat"/>
        </w:rPr>
        <w:t> </w:t>
      </w:r>
    </w:p>
    <w:p w14:paraId="4D0A9765" w14:textId="77777777" w:rsidR="0059290E" w:rsidRPr="0059290E" w:rsidRDefault="0059290E" w:rsidP="0059290E">
      <w:pPr>
        <w:widowControl w:val="0"/>
        <w:spacing w:after="120" w:line="240" w:lineRule="auto"/>
        <w:rPr>
          <w:rFonts w:ascii="Nunito" w:eastAsia="Montserrat" w:hAnsi="Nunito" w:cs="Montserrat"/>
        </w:rPr>
      </w:pPr>
      <w:r w:rsidRPr="0059290E">
        <w:rPr>
          <w:rFonts w:ascii="Nunito" w:eastAsia="Montserrat" w:hAnsi="Nunito" w:cs="Montserrat"/>
          <w:lang w:val="en-CA"/>
        </w:rPr>
        <w:t>An enhanced DBS check with barred list information for contractors engaging in regulated activity.</w:t>
      </w:r>
      <w:r w:rsidRPr="0059290E">
        <w:rPr>
          <w:rFonts w:ascii="Nunito" w:eastAsia="Montserrat" w:hAnsi="Nunito" w:cs="Montserrat"/>
        </w:rPr>
        <w:t> </w:t>
      </w:r>
    </w:p>
    <w:p w14:paraId="2A5ED822" w14:textId="77777777" w:rsidR="0059290E" w:rsidRPr="0059290E" w:rsidRDefault="0059290E" w:rsidP="0059290E">
      <w:pPr>
        <w:widowControl w:val="0"/>
        <w:spacing w:after="120" w:line="240" w:lineRule="auto"/>
        <w:rPr>
          <w:rFonts w:ascii="Nunito" w:eastAsia="Montserrat" w:hAnsi="Nunito" w:cs="Montserrat"/>
        </w:rPr>
      </w:pPr>
      <w:r w:rsidRPr="0059290E">
        <w:rPr>
          <w:rFonts w:ascii="Nunito" w:eastAsia="Montserrat" w:hAnsi="Nunito" w:cs="Montserrat"/>
          <w:lang w:val="en-CA"/>
        </w:rPr>
        <w:t xml:space="preserve">An enhanced DBS check, not including barred list information, for all other contractors who are not in regulated </w:t>
      </w:r>
      <w:proofErr w:type="gramStart"/>
      <w:r w:rsidRPr="0059290E">
        <w:rPr>
          <w:rFonts w:ascii="Nunito" w:eastAsia="Montserrat" w:hAnsi="Nunito" w:cs="Montserrat"/>
          <w:lang w:val="en-CA"/>
        </w:rPr>
        <w:t>activity</w:t>
      </w:r>
      <w:proofErr w:type="gramEnd"/>
      <w:r w:rsidRPr="0059290E">
        <w:rPr>
          <w:rFonts w:ascii="Nunito" w:eastAsia="Montserrat" w:hAnsi="Nunito" w:cs="Montserrat"/>
          <w:lang w:val="en-CA"/>
        </w:rPr>
        <w:t xml:space="preserve"> but whose work provides them with an opportunity for regular contact with children.</w:t>
      </w:r>
      <w:r w:rsidRPr="0059290E">
        <w:rPr>
          <w:rFonts w:ascii="Nunito" w:eastAsia="Montserrat" w:hAnsi="Nunito" w:cs="Montserrat"/>
        </w:rPr>
        <w:t> </w:t>
      </w:r>
    </w:p>
    <w:p w14:paraId="13964D0C" w14:textId="77777777" w:rsidR="0059290E" w:rsidRPr="0059290E" w:rsidRDefault="0059290E" w:rsidP="0059290E">
      <w:pPr>
        <w:widowControl w:val="0"/>
        <w:spacing w:after="120" w:line="240" w:lineRule="auto"/>
        <w:rPr>
          <w:rFonts w:ascii="Nunito" w:eastAsia="Montserrat" w:hAnsi="Nunito" w:cs="Montserrat"/>
        </w:rPr>
      </w:pPr>
      <w:r w:rsidRPr="0059290E">
        <w:rPr>
          <w:rFonts w:ascii="Nunito" w:eastAsia="Montserrat" w:hAnsi="Nunito" w:cs="Montserrat"/>
          <w:lang w:val="en-CA"/>
        </w:rPr>
        <w:t>We will obtain the DBS check for self-employed contractors.</w:t>
      </w:r>
      <w:r w:rsidRPr="0059290E">
        <w:rPr>
          <w:rFonts w:ascii="Nunito" w:eastAsia="Montserrat" w:hAnsi="Nunito" w:cs="Montserrat"/>
        </w:rPr>
        <w:t> </w:t>
      </w:r>
    </w:p>
    <w:p w14:paraId="08167DC9" w14:textId="77777777" w:rsidR="0059290E" w:rsidRPr="0059290E" w:rsidRDefault="0059290E" w:rsidP="0059290E">
      <w:pPr>
        <w:widowControl w:val="0"/>
        <w:spacing w:after="120" w:line="240" w:lineRule="auto"/>
        <w:rPr>
          <w:rFonts w:ascii="Nunito" w:eastAsia="Montserrat" w:hAnsi="Nunito" w:cs="Montserrat"/>
        </w:rPr>
      </w:pPr>
      <w:r w:rsidRPr="0059290E">
        <w:rPr>
          <w:rFonts w:ascii="Nunito" w:eastAsia="Montserrat" w:hAnsi="Nunito" w:cs="Montserrat"/>
          <w:lang w:val="en-CA"/>
        </w:rPr>
        <w:t>We will not keep copies of such checks for longer than 6 months.</w:t>
      </w:r>
      <w:r w:rsidRPr="0059290E">
        <w:rPr>
          <w:rFonts w:ascii="Nunito" w:eastAsia="Montserrat" w:hAnsi="Nunito" w:cs="Montserrat"/>
        </w:rPr>
        <w:t> </w:t>
      </w:r>
    </w:p>
    <w:p w14:paraId="61E432E0" w14:textId="77777777" w:rsidR="0059290E" w:rsidRPr="0059290E" w:rsidRDefault="0059290E" w:rsidP="0059290E">
      <w:pPr>
        <w:widowControl w:val="0"/>
        <w:spacing w:after="120" w:line="240" w:lineRule="auto"/>
        <w:rPr>
          <w:rFonts w:ascii="Nunito" w:eastAsia="Montserrat" w:hAnsi="Nunito" w:cs="Montserrat"/>
        </w:rPr>
      </w:pPr>
      <w:r w:rsidRPr="0059290E">
        <w:rPr>
          <w:rFonts w:ascii="Nunito" w:eastAsia="Montserrat" w:hAnsi="Nunito" w:cs="Montserrat"/>
          <w:lang w:val="en-CA"/>
        </w:rPr>
        <w:t>Contractors who have not had any checks will not be allowed to work unsupervised or engage in regulated activity under any circumstances.</w:t>
      </w:r>
      <w:r w:rsidRPr="0059290E">
        <w:rPr>
          <w:rFonts w:ascii="Nunito" w:eastAsia="Montserrat" w:hAnsi="Nunito" w:cs="Montserrat"/>
        </w:rPr>
        <w:t> </w:t>
      </w:r>
    </w:p>
    <w:p w14:paraId="0A80B7AF" w14:textId="77777777" w:rsidR="0059290E" w:rsidRPr="0059290E" w:rsidRDefault="0059290E" w:rsidP="0059290E">
      <w:pPr>
        <w:widowControl w:val="0"/>
        <w:spacing w:after="120" w:line="240" w:lineRule="auto"/>
        <w:rPr>
          <w:rFonts w:ascii="Nunito" w:eastAsia="Montserrat" w:hAnsi="Nunito" w:cs="Montserrat"/>
        </w:rPr>
      </w:pPr>
      <w:r w:rsidRPr="0059290E">
        <w:rPr>
          <w:rFonts w:ascii="Nunito" w:eastAsia="Montserrat" w:hAnsi="Nunito" w:cs="Montserrat"/>
          <w:lang w:val="en-CA"/>
        </w:rPr>
        <w:t>We will check the identity of all contractors and their staff on arrival at the school.</w:t>
      </w:r>
      <w:r w:rsidRPr="0059290E">
        <w:rPr>
          <w:rFonts w:ascii="Nunito" w:eastAsia="Montserrat" w:hAnsi="Nunito" w:cs="Montserrat"/>
        </w:rPr>
        <w:t> </w:t>
      </w:r>
    </w:p>
    <w:p w14:paraId="0713752B" w14:textId="77777777" w:rsidR="0059290E" w:rsidRPr="0059290E" w:rsidRDefault="0059290E" w:rsidP="0059290E">
      <w:pPr>
        <w:widowControl w:val="0"/>
        <w:spacing w:after="120" w:line="240" w:lineRule="auto"/>
        <w:rPr>
          <w:rFonts w:ascii="Nunito" w:eastAsia="Montserrat" w:hAnsi="Nunito" w:cs="Montserrat"/>
        </w:rPr>
      </w:pPr>
      <w:r w:rsidRPr="0059290E">
        <w:rPr>
          <w:rFonts w:ascii="Nunito" w:eastAsia="Montserrat" w:hAnsi="Nunito" w:cs="Montserrat"/>
          <w:lang w:val="en-CA"/>
        </w:rPr>
        <w:t>Ask for written information about previous employment history and check that information is not contradictory or incomplete. We will seek references on all short-listed candidates, including internal candidates, before any interview.</w:t>
      </w:r>
      <w:r w:rsidRPr="0059290E">
        <w:rPr>
          <w:rFonts w:ascii="Nunito" w:eastAsia="Montserrat" w:hAnsi="Nunito" w:cs="Montserrat"/>
        </w:rPr>
        <w:t> </w:t>
      </w:r>
    </w:p>
    <w:p w14:paraId="108295C4" w14:textId="77777777" w:rsidR="0059290E" w:rsidRPr="0059290E" w:rsidRDefault="0059290E" w:rsidP="0059290E">
      <w:pPr>
        <w:widowControl w:val="0"/>
        <w:spacing w:after="120" w:line="240" w:lineRule="auto"/>
        <w:rPr>
          <w:rFonts w:ascii="Nunito" w:eastAsia="Montserrat" w:hAnsi="Nunito" w:cs="Montserrat"/>
        </w:rPr>
      </w:pPr>
      <w:r w:rsidRPr="0059290E">
        <w:rPr>
          <w:rFonts w:ascii="Nunito" w:eastAsia="Montserrat" w:hAnsi="Nunito" w:cs="Montserrat"/>
          <w:lang w:val="en-CA"/>
        </w:rPr>
        <w:t>We will scrutinise these and resolve any concerns before confirming appointments.</w:t>
      </w:r>
      <w:r w:rsidRPr="0059290E">
        <w:rPr>
          <w:rFonts w:ascii="Nunito" w:eastAsia="Montserrat" w:hAnsi="Nunito" w:cs="Montserrat"/>
        </w:rPr>
        <w:t> </w:t>
      </w:r>
    </w:p>
    <w:p w14:paraId="42BA3F57" w14:textId="77777777" w:rsidR="0059290E" w:rsidRPr="0059290E" w:rsidRDefault="0059290E" w:rsidP="0059290E">
      <w:pPr>
        <w:widowControl w:val="0"/>
        <w:spacing w:after="120" w:line="240" w:lineRule="auto"/>
        <w:rPr>
          <w:rFonts w:ascii="Nunito" w:eastAsia="Montserrat" w:hAnsi="Nunito" w:cs="Montserrat"/>
        </w:rPr>
      </w:pPr>
      <w:r w:rsidRPr="0059290E">
        <w:rPr>
          <w:rFonts w:ascii="Nunito" w:eastAsia="Montserrat" w:hAnsi="Nunito" w:cs="Montserrat"/>
        </w:rPr>
        <w:t> </w:t>
      </w:r>
    </w:p>
    <w:p w14:paraId="7E1CB5F5" w14:textId="77777777" w:rsidR="0059290E" w:rsidRPr="0059290E" w:rsidRDefault="0059290E" w:rsidP="0059290E">
      <w:pPr>
        <w:widowControl w:val="0"/>
        <w:spacing w:after="120" w:line="240" w:lineRule="auto"/>
        <w:rPr>
          <w:rFonts w:ascii="Nunito SemiBold" w:eastAsia="Montserrat" w:hAnsi="Nunito SemiBold" w:cs="Montserrat"/>
          <w:color w:val="EE0000"/>
          <w:sz w:val="28"/>
          <w:szCs w:val="28"/>
        </w:rPr>
      </w:pPr>
      <w:r w:rsidRPr="0059290E">
        <w:rPr>
          <w:rFonts w:ascii="Nunito SemiBold" w:eastAsia="Montserrat" w:hAnsi="Nunito SemiBold" w:cs="Montserrat"/>
          <w:color w:val="EE0000"/>
          <w:sz w:val="28"/>
          <w:szCs w:val="28"/>
          <w:lang w:val="en-CA"/>
        </w:rPr>
        <w:t>Regulated activity means a person who will be:</w:t>
      </w:r>
      <w:r w:rsidRPr="0059290E">
        <w:rPr>
          <w:rFonts w:ascii="Nunito SemiBold" w:eastAsia="Montserrat" w:hAnsi="Nunito SemiBold" w:cs="Montserrat"/>
          <w:color w:val="EE0000"/>
          <w:sz w:val="28"/>
          <w:szCs w:val="28"/>
        </w:rPr>
        <w:t> </w:t>
      </w:r>
    </w:p>
    <w:p w14:paraId="1D798697" w14:textId="77777777" w:rsidR="0059290E" w:rsidRPr="0059290E" w:rsidRDefault="0059290E" w:rsidP="0059290E">
      <w:pPr>
        <w:widowControl w:val="0"/>
        <w:spacing w:after="120" w:line="240" w:lineRule="auto"/>
        <w:rPr>
          <w:rFonts w:ascii="Nunito" w:eastAsia="Montserrat" w:hAnsi="Nunito" w:cs="Montserrat"/>
        </w:rPr>
      </w:pPr>
      <w:r w:rsidRPr="0059290E">
        <w:rPr>
          <w:rFonts w:ascii="Nunito" w:eastAsia="Montserrat" w:hAnsi="Nunito" w:cs="Montserrat"/>
          <w:lang w:val="en-CA"/>
        </w:rPr>
        <w:t>Responsible, on a regular basis in a school/ college or otherwise, for teaching, training, instructing, caring for or supervising children</w:t>
      </w:r>
      <w:r w:rsidRPr="0059290E">
        <w:rPr>
          <w:rFonts w:ascii="Nunito" w:eastAsia="Montserrat" w:hAnsi="Nunito" w:cs="Montserrat"/>
        </w:rPr>
        <w:t> </w:t>
      </w:r>
    </w:p>
    <w:p w14:paraId="5A2CFEF5" w14:textId="77777777" w:rsidR="0059290E" w:rsidRPr="0059290E" w:rsidRDefault="0059290E" w:rsidP="0059290E">
      <w:pPr>
        <w:widowControl w:val="0"/>
        <w:spacing w:after="120" w:line="240" w:lineRule="auto"/>
        <w:rPr>
          <w:rFonts w:ascii="Nunito" w:eastAsia="Montserrat" w:hAnsi="Nunito" w:cs="Montserrat"/>
        </w:rPr>
      </w:pPr>
      <w:r w:rsidRPr="0059290E">
        <w:rPr>
          <w:rFonts w:ascii="Nunito" w:eastAsia="Montserrat" w:hAnsi="Nunito" w:cs="Montserrat"/>
          <w:lang w:val="en-CA"/>
        </w:rPr>
        <w:t>Carrying out paid, or unsupervised unpaid, work regularly in a school/college or otherwise where that work provides an opportunity for contact with children</w:t>
      </w:r>
      <w:r w:rsidRPr="0059290E">
        <w:rPr>
          <w:rFonts w:ascii="Nunito" w:eastAsia="Montserrat" w:hAnsi="Nunito" w:cs="Montserrat"/>
        </w:rPr>
        <w:t> </w:t>
      </w:r>
    </w:p>
    <w:p w14:paraId="0B3DEE60" w14:textId="77777777" w:rsidR="0059290E" w:rsidRPr="0059290E" w:rsidRDefault="0059290E" w:rsidP="0059290E">
      <w:pPr>
        <w:widowControl w:val="0"/>
        <w:spacing w:after="120" w:line="240" w:lineRule="auto"/>
        <w:rPr>
          <w:rFonts w:ascii="Nunito" w:eastAsia="Montserrat" w:hAnsi="Nunito" w:cs="Montserrat"/>
        </w:rPr>
      </w:pPr>
      <w:r w:rsidRPr="0059290E">
        <w:rPr>
          <w:rFonts w:ascii="Nunito" w:eastAsia="Montserrat" w:hAnsi="Nunito" w:cs="Montserrat"/>
          <w:lang w:val="en-CA"/>
        </w:rPr>
        <w:t>Engaging in intimate or personal care or overnight activity, even if this happens only once and regardless of whether they are supervised or not.</w:t>
      </w:r>
      <w:r w:rsidRPr="0059290E">
        <w:rPr>
          <w:rFonts w:ascii="Nunito" w:eastAsia="Montserrat" w:hAnsi="Nunito" w:cs="Montserrat"/>
        </w:rPr>
        <w:t> </w:t>
      </w:r>
    </w:p>
    <w:p w14:paraId="4DF2E12B" w14:textId="7BDB943E" w:rsidR="00E17D8C" w:rsidRPr="0059290E" w:rsidRDefault="00E17D8C" w:rsidP="0059290E">
      <w:pPr>
        <w:widowControl w:val="0"/>
        <w:spacing w:before="158" w:after="120" w:line="240" w:lineRule="auto"/>
        <w:rPr>
          <w:rFonts w:ascii="Nunito" w:eastAsia="Montserrat" w:hAnsi="Nunito" w:cs="Montserrat"/>
        </w:rPr>
      </w:pPr>
    </w:p>
    <w:p w14:paraId="105BD045" w14:textId="77777777" w:rsidR="008E5683" w:rsidRDefault="008E5683">
      <w:pPr>
        <w:rPr>
          <w:rFonts w:ascii="Nunito SemiBold" w:eastAsia="Segoe UI" w:hAnsi="Nunito SemiBold" w:cs="Segoe UI"/>
          <w:color w:val="DD0D0D"/>
          <w:sz w:val="40"/>
          <w:szCs w:val="40"/>
        </w:rPr>
      </w:pPr>
      <w:r>
        <w:rPr>
          <w:rFonts w:ascii="Nunito SemiBold" w:eastAsia="Segoe UI" w:hAnsi="Nunito SemiBold" w:cs="Segoe UI"/>
          <w:color w:val="DD0D0D"/>
          <w:sz w:val="40"/>
          <w:szCs w:val="40"/>
        </w:rPr>
        <w:br w:type="page"/>
      </w:r>
    </w:p>
    <w:p w14:paraId="264C2681" w14:textId="6186EDC0" w:rsidR="008E5683" w:rsidRDefault="008E5683" w:rsidP="008E5683">
      <w:pPr>
        <w:widowControl w:val="0"/>
        <w:spacing w:before="158"/>
        <w:rPr>
          <w:rFonts w:ascii="Nunito SemiBold" w:eastAsia="Segoe UI" w:hAnsi="Nunito SemiBold" w:cs="Segoe UI"/>
          <w:color w:val="DD0D0D"/>
          <w:sz w:val="40"/>
          <w:szCs w:val="40"/>
        </w:rPr>
      </w:pPr>
      <w:r w:rsidRPr="007F5299">
        <w:rPr>
          <w:rFonts w:ascii="Nunito SemiBold" w:eastAsia="Segoe UI" w:hAnsi="Nunito SemiBold" w:cs="Segoe UI"/>
          <w:color w:val="DD0D0D"/>
          <w:sz w:val="40"/>
          <w:szCs w:val="40"/>
        </w:rPr>
        <w:lastRenderedPageBreak/>
        <w:t xml:space="preserve">Appendix </w:t>
      </w:r>
      <w:r>
        <w:rPr>
          <w:rFonts w:ascii="Nunito SemiBold" w:eastAsia="Segoe UI" w:hAnsi="Nunito SemiBold" w:cs="Segoe UI"/>
          <w:color w:val="DD0D0D"/>
          <w:sz w:val="40"/>
          <w:szCs w:val="40"/>
        </w:rPr>
        <w:t>3</w:t>
      </w:r>
    </w:p>
    <w:p w14:paraId="3168F007" w14:textId="77777777" w:rsidR="00774118" w:rsidRPr="00774118" w:rsidRDefault="00774118" w:rsidP="00774118">
      <w:pPr>
        <w:ind w:left="426" w:hanging="426"/>
        <w:rPr>
          <w:rFonts w:ascii="Nunito SemiBold" w:eastAsia="Montserrat" w:hAnsi="Nunito SemiBold" w:cs="Montserrat"/>
          <w:color w:val="EE0000"/>
          <w:sz w:val="28"/>
          <w:szCs w:val="28"/>
        </w:rPr>
      </w:pPr>
      <w:r w:rsidRPr="00774118">
        <w:rPr>
          <w:rFonts w:ascii="Nunito SemiBold" w:eastAsia="Montserrat" w:hAnsi="Nunito SemiBold" w:cs="Montserrat"/>
          <w:color w:val="EE0000"/>
          <w:sz w:val="28"/>
          <w:szCs w:val="28"/>
        </w:rPr>
        <w:t>Allegations about a Member of Staff or Volunteer </w:t>
      </w:r>
    </w:p>
    <w:p w14:paraId="4FECACCC" w14:textId="5669FE17" w:rsidR="00774118" w:rsidRPr="00250AE6" w:rsidRDefault="00774118" w:rsidP="00BC4572">
      <w:pPr>
        <w:pStyle w:val="ListParagraph"/>
        <w:numPr>
          <w:ilvl w:val="0"/>
          <w:numId w:val="49"/>
        </w:numPr>
        <w:rPr>
          <w:rFonts w:ascii="Nunito" w:eastAsia="Montserrat" w:hAnsi="Nunito" w:cs="Montserrat"/>
        </w:rPr>
      </w:pPr>
      <w:r w:rsidRPr="00250AE6">
        <w:rPr>
          <w:rFonts w:ascii="Nunito" w:eastAsia="Montserrat" w:hAnsi="Nunito" w:cs="Montserrat"/>
        </w:rPr>
        <w:t>Inappropriate behaviour by staff/volunteers could take the following forms: </w:t>
      </w:r>
    </w:p>
    <w:p w14:paraId="2E8E937A" w14:textId="77777777" w:rsidR="00626A62" w:rsidRPr="00E15898" w:rsidRDefault="00774118" w:rsidP="00BC4572">
      <w:pPr>
        <w:numPr>
          <w:ilvl w:val="0"/>
          <w:numId w:val="47"/>
        </w:numPr>
        <w:rPr>
          <w:rFonts w:ascii="Nunito" w:eastAsia="Montserrat" w:hAnsi="Nunito" w:cs="Montserrat"/>
        </w:rPr>
      </w:pPr>
      <w:r w:rsidRPr="00774118">
        <w:rPr>
          <w:rFonts w:ascii="Nunito" w:eastAsia="Montserrat" w:hAnsi="Nunito" w:cs="Montserrat"/>
          <w:b/>
          <w:bCs/>
          <w:lang w:val="en-US"/>
        </w:rPr>
        <w:t>Physical</w:t>
      </w:r>
    </w:p>
    <w:p w14:paraId="50A9A6AA" w14:textId="2286F5C0" w:rsidR="00774118" w:rsidRPr="00774118" w:rsidRDefault="00774118" w:rsidP="00BC4572">
      <w:pPr>
        <w:numPr>
          <w:ilvl w:val="1"/>
          <w:numId w:val="47"/>
        </w:numPr>
        <w:rPr>
          <w:rFonts w:ascii="Nunito" w:eastAsia="Montserrat" w:hAnsi="Nunito" w:cs="Montserrat"/>
        </w:rPr>
      </w:pPr>
      <w:r w:rsidRPr="00774118">
        <w:rPr>
          <w:rFonts w:ascii="Nunito" w:eastAsia="Montserrat" w:hAnsi="Nunito" w:cs="Montserrat"/>
          <w:lang w:val="en-US"/>
        </w:rPr>
        <w:t>For example, the intentional use of force as a punishment, slapping, use of objects to hit with, throwing objects, or rough physical handling.</w:t>
      </w:r>
      <w:r w:rsidRPr="00774118">
        <w:rPr>
          <w:rFonts w:ascii="Nunito" w:eastAsia="Montserrat" w:hAnsi="Nunito" w:cs="Montserrat"/>
        </w:rPr>
        <w:t> </w:t>
      </w:r>
    </w:p>
    <w:p w14:paraId="171D7C84" w14:textId="77777777" w:rsidR="00774118" w:rsidRPr="00774118" w:rsidRDefault="00774118" w:rsidP="00BC4572">
      <w:pPr>
        <w:numPr>
          <w:ilvl w:val="0"/>
          <w:numId w:val="47"/>
        </w:numPr>
        <w:rPr>
          <w:rFonts w:ascii="Nunito" w:eastAsia="Montserrat" w:hAnsi="Nunito" w:cs="Montserrat"/>
        </w:rPr>
      </w:pPr>
      <w:r w:rsidRPr="00774118">
        <w:rPr>
          <w:rFonts w:ascii="Nunito" w:eastAsia="Montserrat" w:hAnsi="Nunito" w:cs="Montserrat"/>
          <w:b/>
          <w:bCs/>
          <w:lang w:val="en-US"/>
        </w:rPr>
        <w:t>Emotional</w:t>
      </w:r>
      <w:r w:rsidRPr="00774118">
        <w:rPr>
          <w:rFonts w:ascii="Nunito" w:eastAsia="Montserrat" w:hAnsi="Nunito" w:cs="Montserrat"/>
          <w:lang w:val="en-US"/>
        </w:rPr>
        <w:t> </w:t>
      </w:r>
      <w:r w:rsidRPr="00774118">
        <w:rPr>
          <w:rFonts w:ascii="Nunito" w:eastAsia="Montserrat" w:hAnsi="Nunito" w:cs="Montserrat"/>
        </w:rPr>
        <w:t> </w:t>
      </w:r>
    </w:p>
    <w:p w14:paraId="38094B2F" w14:textId="77777777" w:rsidR="00774118" w:rsidRPr="00E15898" w:rsidRDefault="00774118" w:rsidP="00BC4572">
      <w:pPr>
        <w:pStyle w:val="ListParagraph"/>
        <w:numPr>
          <w:ilvl w:val="1"/>
          <w:numId w:val="47"/>
        </w:numPr>
        <w:rPr>
          <w:rFonts w:ascii="Nunito" w:eastAsia="Montserrat" w:hAnsi="Nunito" w:cs="Montserrat"/>
        </w:rPr>
      </w:pPr>
      <w:r w:rsidRPr="00E15898">
        <w:rPr>
          <w:rFonts w:ascii="Nunito" w:eastAsia="Montserrat" w:hAnsi="Nunito" w:cs="Montserrat"/>
          <w:lang w:val="en-US"/>
        </w:rPr>
        <w:t>For example, intimidation, belittling, scapegoating, sarcasm, lack of respect for children’s rights, and attitudes that discriminate on the grounds of race, gender, disability, or sexuality.</w:t>
      </w:r>
      <w:r w:rsidRPr="00E15898">
        <w:rPr>
          <w:rFonts w:ascii="Nunito" w:eastAsia="Montserrat" w:hAnsi="Nunito" w:cs="Montserrat"/>
        </w:rPr>
        <w:t> </w:t>
      </w:r>
    </w:p>
    <w:p w14:paraId="34DE65D6" w14:textId="77777777" w:rsidR="00774118" w:rsidRPr="00774118" w:rsidRDefault="00774118" w:rsidP="00BC4572">
      <w:pPr>
        <w:numPr>
          <w:ilvl w:val="0"/>
          <w:numId w:val="47"/>
        </w:numPr>
        <w:rPr>
          <w:rFonts w:ascii="Nunito" w:eastAsia="Montserrat" w:hAnsi="Nunito" w:cs="Montserrat"/>
        </w:rPr>
      </w:pPr>
      <w:r w:rsidRPr="00774118">
        <w:rPr>
          <w:rFonts w:ascii="Nunito" w:eastAsia="Montserrat" w:hAnsi="Nunito" w:cs="Montserrat"/>
          <w:b/>
          <w:bCs/>
          <w:lang w:val="en-US"/>
        </w:rPr>
        <w:t>Sexual</w:t>
      </w:r>
      <w:r w:rsidRPr="00774118">
        <w:rPr>
          <w:rFonts w:ascii="Nunito" w:eastAsia="Montserrat" w:hAnsi="Nunito" w:cs="Montserrat"/>
        </w:rPr>
        <w:t> </w:t>
      </w:r>
    </w:p>
    <w:p w14:paraId="34034C1D" w14:textId="77777777" w:rsidR="00774118" w:rsidRPr="00E15898" w:rsidRDefault="00774118" w:rsidP="00BC4572">
      <w:pPr>
        <w:pStyle w:val="ListParagraph"/>
        <w:numPr>
          <w:ilvl w:val="1"/>
          <w:numId w:val="47"/>
        </w:numPr>
        <w:rPr>
          <w:rFonts w:ascii="Nunito" w:eastAsia="Montserrat" w:hAnsi="Nunito" w:cs="Montserrat"/>
        </w:rPr>
      </w:pPr>
      <w:r w:rsidRPr="00E15898">
        <w:rPr>
          <w:rFonts w:ascii="Nunito" w:eastAsia="Montserrat" w:hAnsi="Nunito" w:cs="Montserrat"/>
          <w:lang w:val="en-US"/>
        </w:rPr>
        <w:t xml:space="preserve">For example, </w:t>
      </w:r>
      <w:r w:rsidRPr="00E15898">
        <w:rPr>
          <w:rFonts w:ascii="Nunito" w:eastAsia="Montserrat" w:hAnsi="Nunito" w:cs="Montserrat"/>
        </w:rPr>
        <w:t>sexualised</w:t>
      </w:r>
      <w:r w:rsidRPr="00E15898">
        <w:rPr>
          <w:rFonts w:ascii="Nunito" w:eastAsia="Montserrat" w:hAnsi="Nunito" w:cs="Montserrat"/>
          <w:lang w:val="en-US"/>
        </w:rPr>
        <w:t xml:space="preserve"> </w:t>
      </w:r>
      <w:r w:rsidRPr="00E15898">
        <w:rPr>
          <w:rFonts w:ascii="Nunito" w:eastAsia="Montserrat" w:hAnsi="Nunito" w:cs="Montserrat"/>
        </w:rPr>
        <w:t>behaviour</w:t>
      </w:r>
      <w:r w:rsidRPr="00E15898">
        <w:rPr>
          <w:rFonts w:ascii="Nunito" w:eastAsia="Montserrat" w:hAnsi="Nunito" w:cs="Montserrat"/>
          <w:lang w:val="en-US"/>
        </w:rPr>
        <w:t xml:space="preserve"> towards pupils, sexual harassment, inappropriate phone calls and texts, images via social media, sexual assault, and rape.</w:t>
      </w:r>
      <w:r w:rsidRPr="00E15898">
        <w:rPr>
          <w:rFonts w:ascii="Nunito" w:eastAsia="Montserrat" w:hAnsi="Nunito" w:cs="Montserrat"/>
        </w:rPr>
        <w:t> </w:t>
      </w:r>
    </w:p>
    <w:p w14:paraId="733A7B6E" w14:textId="77777777" w:rsidR="00774118" w:rsidRPr="00774118" w:rsidRDefault="00774118" w:rsidP="00BC4572">
      <w:pPr>
        <w:numPr>
          <w:ilvl w:val="0"/>
          <w:numId w:val="47"/>
        </w:numPr>
        <w:rPr>
          <w:rFonts w:ascii="Nunito" w:eastAsia="Montserrat" w:hAnsi="Nunito" w:cs="Montserrat"/>
        </w:rPr>
      </w:pPr>
      <w:r w:rsidRPr="00774118">
        <w:rPr>
          <w:rFonts w:ascii="Nunito" w:eastAsia="Montserrat" w:hAnsi="Nunito" w:cs="Montserrat"/>
          <w:b/>
          <w:bCs/>
          <w:lang w:val="en-US"/>
        </w:rPr>
        <w:t>Neglect</w:t>
      </w:r>
      <w:r w:rsidRPr="00774118">
        <w:rPr>
          <w:rFonts w:ascii="Nunito" w:eastAsia="Montserrat" w:hAnsi="Nunito" w:cs="Montserrat"/>
        </w:rPr>
        <w:t> </w:t>
      </w:r>
    </w:p>
    <w:p w14:paraId="3D94D6E8" w14:textId="77777777" w:rsidR="00774118" w:rsidRPr="00E15898" w:rsidRDefault="00774118" w:rsidP="00BC4572">
      <w:pPr>
        <w:pStyle w:val="ListParagraph"/>
        <w:numPr>
          <w:ilvl w:val="1"/>
          <w:numId w:val="47"/>
        </w:numPr>
        <w:rPr>
          <w:rFonts w:ascii="Nunito" w:eastAsia="Montserrat" w:hAnsi="Nunito" w:cs="Montserrat"/>
        </w:rPr>
      </w:pPr>
      <w:r w:rsidRPr="00E15898">
        <w:rPr>
          <w:rFonts w:ascii="Nunito" w:eastAsia="Montserrat" w:hAnsi="Nunito" w:cs="Montserrat"/>
          <w:lang w:val="en-US"/>
        </w:rPr>
        <w:t>For example, failing to act to protect a child or children, failing to seek medical attention or failure to carry out an appropriate risk assessment.</w:t>
      </w:r>
      <w:r w:rsidRPr="00E15898">
        <w:rPr>
          <w:rFonts w:ascii="Nunito" w:eastAsia="Montserrat" w:hAnsi="Nunito" w:cs="Montserrat"/>
        </w:rPr>
        <w:t> </w:t>
      </w:r>
    </w:p>
    <w:p w14:paraId="6FE02322" w14:textId="77777777" w:rsidR="00774118" w:rsidRPr="00774118" w:rsidRDefault="00774118" w:rsidP="00BC4572">
      <w:pPr>
        <w:numPr>
          <w:ilvl w:val="0"/>
          <w:numId w:val="47"/>
        </w:numPr>
        <w:rPr>
          <w:rFonts w:ascii="Nunito" w:eastAsia="Montserrat" w:hAnsi="Nunito" w:cs="Montserrat"/>
        </w:rPr>
      </w:pPr>
      <w:r w:rsidRPr="00774118">
        <w:rPr>
          <w:rFonts w:ascii="Nunito" w:eastAsia="Montserrat" w:hAnsi="Nunito" w:cs="Montserrat"/>
          <w:b/>
          <w:bCs/>
          <w:lang w:val="en-US"/>
        </w:rPr>
        <w:t>Spiritual Abuse</w:t>
      </w:r>
      <w:r w:rsidRPr="00774118">
        <w:rPr>
          <w:rFonts w:ascii="Nunito" w:eastAsia="Montserrat" w:hAnsi="Nunito" w:cs="Montserrat"/>
        </w:rPr>
        <w:t> </w:t>
      </w:r>
    </w:p>
    <w:p w14:paraId="0C933DB8" w14:textId="77777777" w:rsidR="00774118" w:rsidRPr="00E15898" w:rsidRDefault="00774118" w:rsidP="00BC4572">
      <w:pPr>
        <w:pStyle w:val="ListParagraph"/>
        <w:numPr>
          <w:ilvl w:val="1"/>
          <w:numId w:val="47"/>
        </w:numPr>
        <w:rPr>
          <w:rFonts w:ascii="Nunito" w:eastAsia="Montserrat" w:hAnsi="Nunito" w:cs="Montserrat"/>
        </w:rPr>
      </w:pPr>
      <w:r w:rsidRPr="00E15898">
        <w:rPr>
          <w:rFonts w:ascii="Nunito" w:eastAsia="Montserrat" w:hAnsi="Nunito" w:cs="Montserrat"/>
          <w:lang w:val="en-US"/>
        </w:rPr>
        <w:t xml:space="preserve">For example, using undue influence or pressure to control individuals or ensure obedience, follow religious practices that are harmful such as </w:t>
      </w:r>
      <w:proofErr w:type="gramStart"/>
      <w:r w:rsidRPr="00E15898">
        <w:rPr>
          <w:rFonts w:ascii="Nunito" w:eastAsia="Montserrat" w:hAnsi="Nunito" w:cs="Montserrat"/>
          <w:lang w:val="en-US"/>
        </w:rPr>
        <w:t>beatings</w:t>
      </w:r>
      <w:proofErr w:type="gramEnd"/>
      <w:r w:rsidRPr="00E15898">
        <w:rPr>
          <w:rFonts w:ascii="Nunito" w:eastAsia="Montserrat" w:hAnsi="Nunito" w:cs="Montserrat"/>
          <w:lang w:val="en-US"/>
        </w:rPr>
        <w:t xml:space="preserve"> or starvation.</w:t>
      </w:r>
      <w:r w:rsidRPr="00E15898">
        <w:rPr>
          <w:rFonts w:ascii="Nunito" w:eastAsia="Montserrat" w:hAnsi="Nunito" w:cs="Montserrat"/>
        </w:rPr>
        <w:t> </w:t>
      </w:r>
    </w:p>
    <w:p w14:paraId="07B38221" w14:textId="77777777" w:rsidR="00774118" w:rsidRPr="00774118" w:rsidRDefault="00774118" w:rsidP="00774118">
      <w:pPr>
        <w:ind w:left="426" w:hanging="426"/>
        <w:rPr>
          <w:rFonts w:ascii="Nunito" w:eastAsia="Montserrat" w:hAnsi="Nunito" w:cs="Montserrat"/>
        </w:rPr>
      </w:pPr>
      <w:r w:rsidRPr="00774118">
        <w:rPr>
          <w:rFonts w:ascii="Nunito" w:eastAsia="Montserrat" w:hAnsi="Nunito" w:cs="Montserrat"/>
        </w:rPr>
        <w:t> </w:t>
      </w:r>
    </w:p>
    <w:p w14:paraId="0C93EE01" w14:textId="627FEB73" w:rsidR="00774118" w:rsidRPr="00752E56" w:rsidRDefault="00774118" w:rsidP="00BC4572">
      <w:pPr>
        <w:pStyle w:val="ListParagraph"/>
        <w:numPr>
          <w:ilvl w:val="0"/>
          <w:numId w:val="49"/>
        </w:numPr>
        <w:rPr>
          <w:rFonts w:ascii="Nunito" w:eastAsia="Montserrat" w:hAnsi="Nunito" w:cs="Montserrat"/>
        </w:rPr>
      </w:pPr>
      <w:r w:rsidRPr="00752E56">
        <w:rPr>
          <w:rFonts w:ascii="Nunito" w:eastAsia="Montserrat" w:hAnsi="Nunito" w:cs="Montserrat"/>
          <w:lang w:val="en-US"/>
        </w:rPr>
        <w:t>If a child makes an allegation about a member of staff, volunteer the Head of Education/DSL must be informed immediately.  The Head of Education</w:t>
      </w:r>
      <w:r w:rsidRPr="00752E56">
        <w:rPr>
          <w:rFonts w:ascii="Nunito" w:eastAsia="Montserrat" w:hAnsi="Nunito" w:cs="Montserrat"/>
        </w:rPr>
        <w:t>/DSL</w:t>
      </w:r>
      <w:r w:rsidRPr="00752E56">
        <w:rPr>
          <w:rFonts w:ascii="Nunito" w:eastAsia="Montserrat" w:hAnsi="Nunito" w:cs="Montserrat"/>
          <w:lang w:val="en-US"/>
        </w:rPr>
        <w:t xml:space="preserve"> must carry out an urgent initial consideration to establish whether there is substance to the allegation.  The Head of Education or </w:t>
      </w:r>
      <w:r w:rsidRPr="00752E56">
        <w:rPr>
          <w:rFonts w:ascii="Nunito" w:eastAsia="Montserrat" w:hAnsi="Nunito" w:cs="Montserrat"/>
        </w:rPr>
        <w:t xml:space="preserve">DSL </w:t>
      </w:r>
      <w:r w:rsidRPr="00752E56">
        <w:rPr>
          <w:rFonts w:ascii="Nunito" w:eastAsia="Montserrat" w:hAnsi="Nunito" w:cs="Montserrat"/>
          <w:lang w:val="en-US"/>
        </w:rPr>
        <w:t>should not carry out the investigation him/herself or interview pupils.  </w:t>
      </w:r>
      <w:r w:rsidRPr="00752E56">
        <w:rPr>
          <w:rFonts w:ascii="Nunito" w:eastAsia="Montserrat" w:hAnsi="Nunito" w:cs="Montserrat"/>
        </w:rPr>
        <w:t> </w:t>
      </w:r>
    </w:p>
    <w:p w14:paraId="221E50D1" w14:textId="77777777" w:rsidR="00774118" w:rsidRPr="00774118" w:rsidRDefault="00774118" w:rsidP="00774118">
      <w:pPr>
        <w:ind w:left="426" w:hanging="426"/>
        <w:rPr>
          <w:rFonts w:ascii="Nunito" w:eastAsia="Montserrat" w:hAnsi="Nunito" w:cs="Montserrat"/>
        </w:rPr>
      </w:pPr>
      <w:r w:rsidRPr="00774118">
        <w:rPr>
          <w:rFonts w:ascii="Nunito" w:eastAsia="Montserrat" w:hAnsi="Nunito" w:cs="Montserrat"/>
        </w:rPr>
        <w:t> </w:t>
      </w:r>
    </w:p>
    <w:p w14:paraId="000F1B1A" w14:textId="22793054" w:rsidR="00774118" w:rsidRPr="00752E56" w:rsidRDefault="00774118" w:rsidP="00BC4572">
      <w:pPr>
        <w:pStyle w:val="ListParagraph"/>
        <w:numPr>
          <w:ilvl w:val="0"/>
          <w:numId w:val="49"/>
        </w:numPr>
        <w:rPr>
          <w:rFonts w:ascii="Nunito" w:eastAsia="Montserrat" w:hAnsi="Nunito" w:cs="Montserrat"/>
        </w:rPr>
      </w:pPr>
      <w:r w:rsidRPr="00752E56">
        <w:rPr>
          <w:rFonts w:ascii="Nunito" w:eastAsia="Montserrat" w:hAnsi="Nunito" w:cs="Montserrat"/>
        </w:rPr>
        <w:t>The Head of Education/DSL will exercise and be accountable for their professional judgement on the action to be taken as follows:  </w:t>
      </w:r>
    </w:p>
    <w:p w14:paraId="4A99B78F" w14:textId="77777777" w:rsidR="00250AE6" w:rsidRDefault="00774118" w:rsidP="00BC4572">
      <w:pPr>
        <w:pStyle w:val="ListParagraph"/>
        <w:numPr>
          <w:ilvl w:val="0"/>
          <w:numId w:val="48"/>
        </w:numPr>
        <w:rPr>
          <w:rFonts w:ascii="Nunito" w:eastAsia="Montserrat" w:hAnsi="Nunito" w:cs="Montserrat"/>
        </w:rPr>
      </w:pPr>
      <w:r w:rsidRPr="00250AE6">
        <w:rPr>
          <w:rFonts w:ascii="Nunito" w:eastAsia="Montserrat" w:hAnsi="Nunito" w:cs="Montserrat"/>
        </w:rPr>
        <w:t xml:space="preserve">If the actions of the member of staff, and the consequences of the actions, raise credible Child Protection concerns the Head Teacher/Principal will notify the relevant LADO.  The LADO will liaise with the DSL and advise about action to </w:t>
      </w:r>
      <w:r w:rsidRPr="00250AE6">
        <w:rPr>
          <w:rFonts w:ascii="Nunito" w:eastAsia="Montserrat" w:hAnsi="Nunito" w:cs="Montserrat"/>
        </w:rPr>
        <w:lastRenderedPageBreak/>
        <w:t>be taken and may initiate internal referrals within Children’s Social Care to address the needs of children likely to have been affected. </w:t>
      </w:r>
    </w:p>
    <w:p w14:paraId="43ED046E" w14:textId="77777777" w:rsidR="00250AE6" w:rsidRDefault="00774118" w:rsidP="00BC4572">
      <w:pPr>
        <w:pStyle w:val="ListParagraph"/>
        <w:numPr>
          <w:ilvl w:val="0"/>
          <w:numId w:val="48"/>
        </w:numPr>
        <w:rPr>
          <w:rFonts w:ascii="Nunito" w:eastAsia="Montserrat" w:hAnsi="Nunito" w:cs="Montserrat"/>
        </w:rPr>
      </w:pPr>
      <w:r w:rsidRPr="00250AE6">
        <w:rPr>
          <w:rFonts w:ascii="Nunito" w:eastAsia="Montserrat" w:hAnsi="Nunito" w:cs="Montserrat"/>
        </w:rPr>
        <w:t>If the actions of the member of staff, and the consequences of the actions, do not raise credible child protection concerns, but do raise other issues in relation to the conduct of the member of staff or the pupil. These should be addressed through the school’s own internal procedures. </w:t>
      </w:r>
    </w:p>
    <w:p w14:paraId="406C514B" w14:textId="7E3EA280" w:rsidR="00774118" w:rsidRPr="00250AE6" w:rsidRDefault="00774118" w:rsidP="00BC4572">
      <w:pPr>
        <w:pStyle w:val="ListParagraph"/>
        <w:numPr>
          <w:ilvl w:val="0"/>
          <w:numId w:val="48"/>
        </w:numPr>
        <w:rPr>
          <w:rFonts w:ascii="Nunito" w:eastAsia="Montserrat" w:hAnsi="Nunito" w:cs="Montserrat"/>
        </w:rPr>
      </w:pPr>
      <w:r w:rsidRPr="00250AE6">
        <w:rPr>
          <w:rFonts w:ascii="Nunito" w:eastAsia="Montserrat" w:hAnsi="Nunito" w:cs="Montserrat"/>
        </w:rPr>
        <w:t>If the Head of Service / DSL decides that the allegation is without foundation and no further formal action is necessary, all those involved should be informed of this conclusion, and the reasons for the decision should be recorded on the child safeguarding file.  </w:t>
      </w:r>
    </w:p>
    <w:p w14:paraId="3245D2D0" w14:textId="77777777" w:rsidR="00250AE6" w:rsidRDefault="00250AE6" w:rsidP="00774118">
      <w:pPr>
        <w:ind w:left="426" w:hanging="426"/>
        <w:rPr>
          <w:rFonts w:ascii="Nunito" w:eastAsia="Montserrat" w:hAnsi="Nunito" w:cs="Montserrat"/>
          <w:lang w:val="en-US"/>
        </w:rPr>
      </w:pPr>
    </w:p>
    <w:p w14:paraId="5A75ECE9" w14:textId="77777777" w:rsidR="00752E56" w:rsidRDefault="00774118" w:rsidP="00BC4572">
      <w:pPr>
        <w:pStyle w:val="ListParagraph"/>
        <w:numPr>
          <w:ilvl w:val="0"/>
          <w:numId w:val="49"/>
        </w:numPr>
        <w:rPr>
          <w:rFonts w:ascii="Nunito" w:eastAsia="Montserrat" w:hAnsi="Nunito" w:cs="Montserrat"/>
        </w:rPr>
      </w:pPr>
      <w:r w:rsidRPr="00250AE6">
        <w:rPr>
          <w:rFonts w:ascii="Nunito" w:eastAsia="Montserrat" w:hAnsi="Nunito" w:cs="Montserrat"/>
        </w:rPr>
        <w:t>Where we are not the employer of an individual, we still have a responsibility to ensure allegations are dealt with appropriately and that they liaise with relevant parties (this includes supply teachers and volunteers). In no circumstances will we cease to use a supply teacher due to safeguarding concerns, without finding out the facts and liaising with the LADO to determine a suitable outcome. DSL will discuss with the agency whether it is appropriate to suspend the supply teacher, or redeploy them, whilst they carry out their investigation.</w:t>
      </w:r>
    </w:p>
    <w:p w14:paraId="3EA88C98" w14:textId="77777777" w:rsidR="00752E56" w:rsidRDefault="00752E56" w:rsidP="00752E56">
      <w:pPr>
        <w:pStyle w:val="ListParagraph"/>
        <w:rPr>
          <w:rFonts w:ascii="Nunito" w:eastAsia="Montserrat" w:hAnsi="Nunito" w:cs="Montserrat"/>
        </w:rPr>
      </w:pPr>
    </w:p>
    <w:p w14:paraId="78AC7D75" w14:textId="77777777" w:rsidR="00752E56" w:rsidRDefault="00774118" w:rsidP="00BC4572">
      <w:pPr>
        <w:pStyle w:val="ListParagraph"/>
        <w:numPr>
          <w:ilvl w:val="0"/>
          <w:numId w:val="49"/>
        </w:numPr>
        <w:rPr>
          <w:rFonts w:ascii="Nunito" w:eastAsia="Montserrat" w:hAnsi="Nunito" w:cs="Montserrat"/>
        </w:rPr>
      </w:pPr>
      <w:r w:rsidRPr="00752E56">
        <w:rPr>
          <w:rFonts w:ascii="Nunito" w:eastAsia="Montserrat" w:hAnsi="Nunito" w:cs="Montserrat"/>
          <w:lang w:val="en-US"/>
        </w:rPr>
        <w:t>Where an allegation has been made against the Head of Service</w:t>
      </w:r>
      <w:r w:rsidRPr="00752E56">
        <w:rPr>
          <w:rFonts w:ascii="Nunito" w:eastAsia="Montserrat" w:hAnsi="Nunito" w:cs="Montserrat"/>
        </w:rPr>
        <w:t>/ DSL</w:t>
      </w:r>
      <w:r w:rsidRPr="00752E56">
        <w:rPr>
          <w:rFonts w:ascii="Nunito" w:eastAsia="Montserrat" w:hAnsi="Nunito" w:cs="Montserrat"/>
          <w:lang w:val="en-US"/>
        </w:rPr>
        <w:t xml:space="preserve"> takes on the role of liaising with the LADO in determining the appropriate way forward. </w:t>
      </w:r>
    </w:p>
    <w:p w14:paraId="0C55F202" w14:textId="77777777" w:rsidR="00752E56" w:rsidRPr="00752E56" w:rsidRDefault="00752E56" w:rsidP="00752E56">
      <w:pPr>
        <w:pStyle w:val="ListParagraph"/>
        <w:rPr>
          <w:rFonts w:ascii="Nunito" w:eastAsia="Montserrat" w:hAnsi="Nunito" w:cs="Montserrat"/>
          <w:lang w:val="en-US"/>
        </w:rPr>
      </w:pPr>
    </w:p>
    <w:p w14:paraId="17649B95" w14:textId="4B4A33A7" w:rsidR="008E5683" w:rsidRPr="00752E56" w:rsidRDefault="00774118" w:rsidP="00BC4572">
      <w:pPr>
        <w:pStyle w:val="ListParagraph"/>
        <w:numPr>
          <w:ilvl w:val="0"/>
          <w:numId w:val="49"/>
        </w:numPr>
        <w:rPr>
          <w:rFonts w:ascii="Nunito" w:eastAsia="Montserrat" w:hAnsi="Nunito" w:cs="Montserrat"/>
        </w:rPr>
      </w:pPr>
      <w:r w:rsidRPr="00752E56">
        <w:rPr>
          <w:rFonts w:ascii="Nunito" w:eastAsia="Montserrat" w:hAnsi="Nunito" w:cs="Montserrat"/>
          <w:lang w:val="en-US"/>
        </w:rPr>
        <w:t>Where the allegation is against the sole proprietor, the referral should be made to the LADO directly.</w:t>
      </w:r>
      <w:r w:rsidR="008E5683" w:rsidRPr="00752E56">
        <w:rPr>
          <w:rFonts w:ascii="Nunito" w:eastAsia="Montserrat" w:hAnsi="Nunito" w:cs="Montserrat"/>
        </w:rPr>
        <w:br w:type="page"/>
      </w:r>
    </w:p>
    <w:p w14:paraId="21465E7F" w14:textId="52CC3881" w:rsidR="008E5683" w:rsidRDefault="008E5683" w:rsidP="008E5683">
      <w:pPr>
        <w:widowControl w:val="0"/>
        <w:spacing w:before="158"/>
        <w:rPr>
          <w:rFonts w:ascii="Nunito SemiBold" w:eastAsia="Segoe UI" w:hAnsi="Nunito SemiBold" w:cs="Segoe UI"/>
          <w:color w:val="DD0D0D"/>
          <w:sz w:val="40"/>
          <w:szCs w:val="40"/>
        </w:rPr>
      </w:pPr>
      <w:r w:rsidRPr="007F5299">
        <w:rPr>
          <w:rFonts w:ascii="Nunito SemiBold" w:eastAsia="Segoe UI" w:hAnsi="Nunito SemiBold" w:cs="Segoe UI"/>
          <w:color w:val="DD0D0D"/>
          <w:sz w:val="40"/>
          <w:szCs w:val="40"/>
        </w:rPr>
        <w:lastRenderedPageBreak/>
        <w:t xml:space="preserve">Appendix </w:t>
      </w:r>
      <w:r>
        <w:rPr>
          <w:rFonts w:ascii="Nunito SemiBold" w:eastAsia="Segoe UI" w:hAnsi="Nunito SemiBold" w:cs="Segoe UI"/>
          <w:color w:val="DD0D0D"/>
          <w:sz w:val="40"/>
          <w:szCs w:val="40"/>
        </w:rPr>
        <w:t>4</w:t>
      </w:r>
    </w:p>
    <w:p w14:paraId="6E1C356A" w14:textId="77777777" w:rsidR="002E10E3" w:rsidRPr="002E10E3" w:rsidRDefault="002E10E3" w:rsidP="002E10E3">
      <w:pPr>
        <w:spacing w:after="120"/>
        <w:rPr>
          <w:rFonts w:ascii="Nunito SemiBold" w:eastAsia="Montserrat" w:hAnsi="Nunito SemiBold" w:cs="Montserrat"/>
        </w:rPr>
      </w:pPr>
      <w:r w:rsidRPr="002E10E3">
        <w:rPr>
          <w:rFonts w:ascii="Nunito SemiBold" w:eastAsia="Montserrat" w:hAnsi="Nunito SemiBold" w:cs="Montserrat"/>
          <w:color w:val="EE0000"/>
          <w:sz w:val="28"/>
          <w:szCs w:val="28"/>
        </w:rPr>
        <w:t>Indicators of Vulnerability to Radicalisation</w:t>
      </w:r>
      <w:r w:rsidRPr="002E10E3">
        <w:rPr>
          <w:rFonts w:ascii="Nunito SemiBold" w:eastAsia="Montserrat" w:hAnsi="Nunito SemiBold" w:cs="Montserrat"/>
        </w:rPr>
        <w:t> </w:t>
      </w:r>
    </w:p>
    <w:p w14:paraId="4578337A" w14:textId="77777777" w:rsidR="00D43C66" w:rsidRDefault="002E10E3" w:rsidP="00BC4572">
      <w:pPr>
        <w:pStyle w:val="ListParagraph"/>
        <w:numPr>
          <w:ilvl w:val="0"/>
          <w:numId w:val="50"/>
        </w:numPr>
        <w:spacing w:after="120" w:line="240" w:lineRule="auto"/>
        <w:rPr>
          <w:rFonts w:ascii="Nunito" w:eastAsia="Montserrat" w:hAnsi="Nunito" w:cs="Montserrat"/>
        </w:rPr>
      </w:pPr>
      <w:r w:rsidRPr="002E10E3">
        <w:rPr>
          <w:rFonts w:ascii="Nunito" w:eastAsia="Montserrat" w:hAnsi="Nunito" w:cs="Montserrat"/>
        </w:rPr>
        <w:t>Radicalisation refers to the process by which a person comes to support terrorism and forms of extremism leading to terrorism. </w:t>
      </w:r>
    </w:p>
    <w:p w14:paraId="68BAAF7B" w14:textId="77777777" w:rsidR="00D43C66" w:rsidRDefault="00D43C66" w:rsidP="00D43C66">
      <w:pPr>
        <w:pStyle w:val="ListParagraph"/>
        <w:spacing w:after="120" w:line="240" w:lineRule="auto"/>
        <w:rPr>
          <w:rFonts w:ascii="Nunito" w:eastAsia="Montserrat" w:hAnsi="Nunito" w:cs="Montserrat"/>
        </w:rPr>
      </w:pPr>
    </w:p>
    <w:p w14:paraId="5E9BB711" w14:textId="77777777" w:rsidR="00D43C66" w:rsidRDefault="002E10E3" w:rsidP="00BC4572">
      <w:pPr>
        <w:pStyle w:val="ListParagraph"/>
        <w:numPr>
          <w:ilvl w:val="0"/>
          <w:numId w:val="50"/>
        </w:numPr>
        <w:spacing w:after="120" w:line="240" w:lineRule="auto"/>
        <w:rPr>
          <w:rFonts w:ascii="Nunito" w:eastAsia="Montserrat" w:hAnsi="Nunito" w:cs="Montserrat"/>
        </w:rPr>
      </w:pPr>
      <w:r w:rsidRPr="00D43C66">
        <w:rPr>
          <w:rFonts w:ascii="Nunito" w:eastAsia="Montserrat" w:hAnsi="Nunito" w:cs="Montserrat"/>
        </w:rPr>
        <w:t>Extremism is defined by the Government in the Prevent Strategy as: 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   </w:t>
      </w:r>
    </w:p>
    <w:p w14:paraId="16CADEEB" w14:textId="77777777" w:rsidR="00D43C66" w:rsidRPr="00D43C66" w:rsidRDefault="00D43C66" w:rsidP="00D43C66">
      <w:pPr>
        <w:pStyle w:val="ListParagraph"/>
        <w:rPr>
          <w:rFonts w:ascii="Nunito" w:eastAsia="Montserrat" w:hAnsi="Nunito" w:cs="Montserrat"/>
        </w:rPr>
      </w:pPr>
    </w:p>
    <w:p w14:paraId="09C8C6F4" w14:textId="5AF4061F" w:rsidR="002E10E3" w:rsidRPr="00D43C66" w:rsidRDefault="002E10E3" w:rsidP="00BC4572">
      <w:pPr>
        <w:pStyle w:val="ListParagraph"/>
        <w:numPr>
          <w:ilvl w:val="0"/>
          <w:numId w:val="50"/>
        </w:numPr>
        <w:spacing w:after="120" w:line="240" w:lineRule="auto"/>
        <w:rPr>
          <w:rFonts w:ascii="Nunito" w:eastAsia="Montserrat" w:hAnsi="Nunito" w:cs="Montserrat"/>
        </w:rPr>
      </w:pPr>
      <w:r w:rsidRPr="00D43C66">
        <w:rPr>
          <w:rFonts w:ascii="Nunito" w:eastAsia="Montserrat" w:hAnsi="Nunito" w:cs="Montserrat"/>
        </w:rPr>
        <w:t>Extremism is defined by the Crown Prosecution Service as: </w:t>
      </w:r>
    </w:p>
    <w:p w14:paraId="7685265A" w14:textId="77777777" w:rsidR="002E10E3" w:rsidRPr="002E10E3" w:rsidRDefault="002E10E3" w:rsidP="002E10E3">
      <w:pPr>
        <w:spacing w:after="120" w:line="240" w:lineRule="auto"/>
        <w:rPr>
          <w:rFonts w:ascii="Nunito" w:eastAsia="Montserrat" w:hAnsi="Nunito" w:cs="Montserrat"/>
        </w:rPr>
      </w:pPr>
      <w:r w:rsidRPr="002E10E3">
        <w:rPr>
          <w:rFonts w:ascii="Nunito" w:eastAsia="Montserrat" w:hAnsi="Nunito" w:cs="Montserrat"/>
        </w:rPr>
        <w:t> </w:t>
      </w:r>
    </w:p>
    <w:p w14:paraId="6D1D2EDF" w14:textId="77777777" w:rsidR="002E10E3" w:rsidRPr="00D43C66" w:rsidRDefault="002E10E3" w:rsidP="00BC4572">
      <w:pPr>
        <w:pStyle w:val="ListParagraph"/>
        <w:numPr>
          <w:ilvl w:val="0"/>
          <w:numId w:val="51"/>
        </w:numPr>
        <w:spacing w:after="120" w:line="240" w:lineRule="auto"/>
        <w:rPr>
          <w:rFonts w:ascii="Nunito" w:eastAsia="Montserrat" w:hAnsi="Nunito" w:cs="Montserrat"/>
        </w:rPr>
      </w:pPr>
      <w:r w:rsidRPr="00D43C66">
        <w:rPr>
          <w:rFonts w:ascii="Nunito" w:eastAsia="Montserrat" w:hAnsi="Nunito" w:cs="Montserrat"/>
        </w:rPr>
        <w:t>The demonstration of unacceptable behaviour by using any means or medium to express views which </w:t>
      </w:r>
    </w:p>
    <w:p w14:paraId="139C1BAC" w14:textId="77777777" w:rsidR="002E10E3" w:rsidRPr="00D43C66" w:rsidRDefault="002E10E3" w:rsidP="00BC4572">
      <w:pPr>
        <w:pStyle w:val="ListParagraph"/>
        <w:numPr>
          <w:ilvl w:val="0"/>
          <w:numId w:val="51"/>
        </w:numPr>
        <w:spacing w:after="120" w:line="240" w:lineRule="auto"/>
        <w:rPr>
          <w:rFonts w:ascii="Nunito" w:eastAsia="Montserrat" w:hAnsi="Nunito" w:cs="Montserrat"/>
        </w:rPr>
      </w:pPr>
      <w:r w:rsidRPr="00D43C66">
        <w:rPr>
          <w:rFonts w:ascii="Nunito" w:eastAsia="Montserrat" w:hAnsi="Nunito" w:cs="Montserrat"/>
        </w:rPr>
        <w:t>Encourage, justify, or glorify terrorist violence in furtherance of beliefs </w:t>
      </w:r>
    </w:p>
    <w:p w14:paraId="66DE564C" w14:textId="77777777" w:rsidR="002E10E3" w:rsidRPr="00D43C66" w:rsidRDefault="002E10E3" w:rsidP="00BC4572">
      <w:pPr>
        <w:pStyle w:val="ListParagraph"/>
        <w:numPr>
          <w:ilvl w:val="0"/>
          <w:numId w:val="51"/>
        </w:numPr>
        <w:spacing w:after="120" w:line="240" w:lineRule="auto"/>
        <w:rPr>
          <w:rFonts w:ascii="Nunito" w:eastAsia="Montserrat" w:hAnsi="Nunito" w:cs="Montserrat"/>
        </w:rPr>
      </w:pPr>
      <w:r w:rsidRPr="00D43C66">
        <w:rPr>
          <w:rFonts w:ascii="Nunito" w:eastAsia="Montserrat" w:hAnsi="Nunito" w:cs="Montserrat"/>
        </w:rPr>
        <w:t>Seek to provoke others to terrorist acts </w:t>
      </w:r>
    </w:p>
    <w:p w14:paraId="7AA18004" w14:textId="77777777" w:rsidR="002E10E3" w:rsidRPr="00D43C66" w:rsidRDefault="002E10E3" w:rsidP="00BC4572">
      <w:pPr>
        <w:pStyle w:val="ListParagraph"/>
        <w:numPr>
          <w:ilvl w:val="0"/>
          <w:numId w:val="51"/>
        </w:numPr>
        <w:spacing w:after="120" w:line="240" w:lineRule="auto"/>
        <w:rPr>
          <w:rFonts w:ascii="Nunito" w:eastAsia="Montserrat" w:hAnsi="Nunito" w:cs="Montserrat"/>
        </w:rPr>
      </w:pPr>
      <w:r w:rsidRPr="00D43C66">
        <w:rPr>
          <w:rFonts w:ascii="Nunito" w:eastAsia="Montserrat" w:hAnsi="Nunito" w:cs="Montserrat"/>
        </w:rPr>
        <w:t>Encourage other serious criminal activity or seek to provoke others to serious criminal acts or </w:t>
      </w:r>
    </w:p>
    <w:p w14:paraId="20B91490" w14:textId="77777777" w:rsidR="002E10E3" w:rsidRPr="00D43C66" w:rsidRDefault="002E10E3" w:rsidP="00BC4572">
      <w:pPr>
        <w:pStyle w:val="ListParagraph"/>
        <w:numPr>
          <w:ilvl w:val="0"/>
          <w:numId w:val="51"/>
        </w:numPr>
        <w:spacing w:after="120" w:line="240" w:lineRule="auto"/>
        <w:rPr>
          <w:rFonts w:ascii="Nunito" w:eastAsia="Montserrat" w:hAnsi="Nunito" w:cs="Montserrat"/>
        </w:rPr>
      </w:pPr>
      <w:r w:rsidRPr="00D43C66">
        <w:rPr>
          <w:rFonts w:ascii="Nunito" w:eastAsia="Montserrat" w:hAnsi="Nunito" w:cs="Montserrat"/>
        </w:rPr>
        <w:t>Foster hatred which might lead to inter-community violence in the UK. </w:t>
      </w:r>
    </w:p>
    <w:p w14:paraId="77569C92" w14:textId="77777777" w:rsidR="002E10E3" w:rsidRPr="002E10E3" w:rsidRDefault="002E10E3" w:rsidP="002E10E3">
      <w:pPr>
        <w:spacing w:after="120" w:line="240" w:lineRule="auto"/>
        <w:rPr>
          <w:rFonts w:ascii="Nunito" w:eastAsia="Montserrat" w:hAnsi="Nunito" w:cs="Montserrat"/>
        </w:rPr>
      </w:pPr>
      <w:r w:rsidRPr="002E10E3">
        <w:rPr>
          <w:rFonts w:ascii="Nunito" w:eastAsia="Montserrat" w:hAnsi="Nunito" w:cs="Montserrat"/>
        </w:rPr>
        <w:t> </w:t>
      </w:r>
    </w:p>
    <w:p w14:paraId="420AA256" w14:textId="77777777" w:rsidR="00D43C66" w:rsidRDefault="002E10E3" w:rsidP="00BC4572">
      <w:pPr>
        <w:pStyle w:val="ListParagraph"/>
        <w:numPr>
          <w:ilvl w:val="0"/>
          <w:numId w:val="50"/>
        </w:numPr>
        <w:spacing w:after="120" w:line="240" w:lineRule="auto"/>
        <w:rPr>
          <w:rFonts w:ascii="Nunito" w:eastAsia="Montserrat" w:hAnsi="Nunito" w:cs="Montserrat"/>
        </w:rPr>
      </w:pPr>
      <w:r w:rsidRPr="00D43C66">
        <w:rPr>
          <w:rFonts w:ascii="Nunito" w:eastAsia="Montserrat" w:hAnsi="Nunito" w:cs="Montserrat"/>
        </w:rPr>
        <w:t>There is no such thing as a “typical extremist”: those who become involved in</w:t>
      </w:r>
      <w:r w:rsidR="00D43C66">
        <w:rPr>
          <w:rFonts w:ascii="Nunito" w:eastAsia="Montserrat" w:hAnsi="Nunito" w:cs="Montserrat"/>
        </w:rPr>
        <w:t xml:space="preserve"> </w:t>
      </w:r>
      <w:r w:rsidRPr="00D43C66">
        <w:rPr>
          <w:rFonts w:ascii="Nunito" w:eastAsia="Montserrat" w:hAnsi="Nunito" w:cs="Montserrat"/>
        </w:rPr>
        <w:t xml:space="preserve">extremist actions come from a range of backgrounds and experiences, and most individuals, even those who hold radical views, do not become involved </w:t>
      </w:r>
      <w:r w:rsidRPr="00D43C66">
        <w:rPr>
          <w:rFonts w:ascii="Nunito" w:eastAsia="Montserrat" w:hAnsi="Nunito" w:cs="Montserrat"/>
        </w:rPr>
        <w:tab/>
        <w:t>in violent extremist activity. </w:t>
      </w:r>
    </w:p>
    <w:p w14:paraId="2C16E5FB" w14:textId="77777777" w:rsidR="008267E8" w:rsidRDefault="008267E8" w:rsidP="008267E8">
      <w:pPr>
        <w:pStyle w:val="ListParagraph"/>
        <w:spacing w:after="120" w:line="240" w:lineRule="auto"/>
        <w:rPr>
          <w:rFonts w:ascii="Nunito" w:eastAsia="Montserrat" w:hAnsi="Nunito" w:cs="Montserrat"/>
        </w:rPr>
      </w:pPr>
    </w:p>
    <w:p w14:paraId="0DAC92C5" w14:textId="77777777" w:rsidR="008267E8" w:rsidRDefault="002E10E3" w:rsidP="00BC4572">
      <w:pPr>
        <w:pStyle w:val="ListParagraph"/>
        <w:numPr>
          <w:ilvl w:val="0"/>
          <w:numId w:val="50"/>
        </w:numPr>
        <w:spacing w:after="120" w:line="240" w:lineRule="auto"/>
        <w:rPr>
          <w:rFonts w:ascii="Nunito" w:eastAsia="Montserrat" w:hAnsi="Nunito" w:cs="Montserrat"/>
        </w:rPr>
      </w:pPr>
      <w:r w:rsidRPr="00D43C66">
        <w:rPr>
          <w:rFonts w:ascii="Nunito" w:eastAsia="Montserrat" w:hAnsi="Nunito" w:cs="Montserrat"/>
        </w:rPr>
        <w:t>Pupils may become susceptible to radicalisation through a range of social, personal, and environmental factors - it is known that violent extremists exploit vulnerabilities in individuals to drive a wedge between them and their families and communities. It is vital that school staff can recognise those vulnerabilities. </w:t>
      </w:r>
    </w:p>
    <w:p w14:paraId="308747C4" w14:textId="77777777" w:rsidR="008267E8" w:rsidRPr="008267E8" w:rsidRDefault="008267E8" w:rsidP="008267E8">
      <w:pPr>
        <w:pStyle w:val="ListParagraph"/>
        <w:rPr>
          <w:rFonts w:ascii="Nunito" w:eastAsia="Montserrat" w:hAnsi="Nunito" w:cs="Montserrat"/>
        </w:rPr>
      </w:pPr>
    </w:p>
    <w:p w14:paraId="1482E277" w14:textId="14FB7462" w:rsidR="002E10E3" w:rsidRPr="008267E8" w:rsidRDefault="002E10E3" w:rsidP="00BC4572">
      <w:pPr>
        <w:pStyle w:val="ListParagraph"/>
        <w:numPr>
          <w:ilvl w:val="0"/>
          <w:numId w:val="50"/>
        </w:numPr>
        <w:spacing w:after="120" w:line="240" w:lineRule="auto"/>
        <w:rPr>
          <w:rFonts w:ascii="Nunito" w:eastAsia="Montserrat" w:hAnsi="Nunito" w:cs="Montserrat"/>
        </w:rPr>
      </w:pPr>
      <w:r w:rsidRPr="008267E8">
        <w:rPr>
          <w:rFonts w:ascii="Nunito" w:eastAsia="Montserrat" w:hAnsi="Nunito" w:cs="Montserrat"/>
        </w:rPr>
        <w:t>Indicators of vulnerability include: </w:t>
      </w:r>
    </w:p>
    <w:p w14:paraId="56B0CF90" w14:textId="77777777" w:rsidR="002E10E3" w:rsidRPr="008267E8" w:rsidRDefault="002E10E3" w:rsidP="00BC4572">
      <w:pPr>
        <w:pStyle w:val="ListParagraph"/>
        <w:numPr>
          <w:ilvl w:val="0"/>
          <w:numId w:val="52"/>
        </w:numPr>
        <w:spacing w:after="120" w:line="240" w:lineRule="auto"/>
        <w:rPr>
          <w:rFonts w:ascii="Nunito" w:eastAsia="Montserrat" w:hAnsi="Nunito" w:cs="Montserrat"/>
        </w:rPr>
      </w:pPr>
      <w:r w:rsidRPr="008267E8">
        <w:rPr>
          <w:rFonts w:ascii="Nunito" w:eastAsia="Montserrat" w:hAnsi="Nunito" w:cs="Montserrat"/>
        </w:rPr>
        <w:t>Identity Crisis – the student/pupil is distanced from their cultural/religious heritage and experiences discomfort about their place in society. </w:t>
      </w:r>
    </w:p>
    <w:p w14:paraId="5817B1A2" w14:textId="77777777" w:rsidR="002E10E3" w:rsidRPr="008267E8" w:rsidRDefault="002E10E3" w:rsidP="00BC4572">
      <w:pPr>
        <w:pStyle w:val="ListParagraph"/>
        <w:numPr>
          <w:ilvl w:val="0"/>
          <w:numId w:val="52"/>
        </w:numPr>
        <w:spacing w:after="120" w:line="240" w:lineRule="auto"/>
        <w:rPr>
          <w:rFonts w:ascii="Nunito" w:eastAsia="Montserrat" w:hAnsi="Nunito" w:cs="Montserrat"/>
        </w:rPr>
      </w:pPr>
      <w:r w:rsidRPr="008267E8">
        <w:rPr>
          <w:rFonts w:ascii="Nunito" w:eastAsia="Montserrat" w:hAnsi="Nunito" w:cs="Montserrat"/>
        </w:rPr>
        <w:t>Personal Crisis – the student/pupil may be experiencing family tensions; a sense of isolation; and low self-esteem; they may have dissociated from their existing friendship group and become involved with a new and different group of friends; they may be searching for answers to questions about identity, faith and belonging. </w:t>
      </w:r>
    </w:p>
    <w:p w14:paraId="20068A64" w14:textId="77777777" w:rsidR="002E10E3" w:rsidRPr="008267E8" w:rsidRDefault="002E10E3" w:rsidP="00BC4572">
      <w:pPr>
        <w:pStyle w:val="ListParagraph"/>
        <w:numPr>
          <w:ilvl w:val="0"/>
          <w:numId w:val="52"/>
        </w:numPr>
        <w:spacing w:after="120" w:line="240" w:lineRule="auto"/>
        <w:rPr>
          <w:rFonts w:ascii="Nunito" w:eastAsia="Montserrat" w:hAnsi="Nunito" w:cs="Montserrat"/>
        </w:rPr>
      </w:pPr>
      <w:r w:rsidRPr="008267E8">
        <w:rPr>
          <w:rFonts w:ascii="Nunito" w:eastAsia="Montserrat" w:hAnsi="Nunito" w:cs="Montserrat"/>
        </w:rPr>
        <w:t xml:space="preserve">Personal Circumstances – migration; local community tensions; and events affecting the student/pupil’s country or region of origin may contribute to a </w:t>
      </w:r>
      <w:r w:rsidRPr="008267E8">
        <w:rPr>
          <w:rFonts w:ascii="Nunito" w:eastAsia="Montserrat" w:hAnsi="Nunito" w:cs="Montserrat"/>
        </w:rPr>
        <w:lastRenderedPageBreak/>
        <w:t>sense of grievance that is triggered by personal experience of racism or discrimination or aspects of Government policy. </w:t>
      </w:r>
    </w:p>
    <w:p w14:paraId="35F7DF71" w14:textId="77777777" w:rsidR="002E10E3" w:rsidRPr="008267E8" w:rsidRDefault="002E10E3" w:rsidP="00BC4572">
      <w:pPr>
        <w:pStyle w:val="ListParagraph"/>
        <w:numPr>
          <w:ilvl w:val="0"/>
          <w:numId w:val="52"/>
        </w:numPr>
        <w:spacing w:after="120" w:line="240" w:lineRule="auto"/>
        <w:rPr>
          <w:rFonts w:ascii="Nunito" w:eastAsia="Montserrat" w:hAnsi="Nunito" w:cs="Montserrat"/>
        </w:rPr>
      </w:pPr>
      <w:r w:rsidRPr="008267E8">
        <w:rPr>
          <w:rFonts w:ascii="Nunito" w:eastAsia="Montserrat" w:hAnsi="Nunito" w:cs="Montserrat"/>
        </w:rPr>
        <w:t>Unmet Aspirations – the student/pupil may have perceptions of injustice; a feeling of failure; rejection of civic life.  </w:t>
      </w:r>
    </w:p>
    <w:p w14:paraId="0143C5FA" w14:textId="77777777" w:rsidR="002E10E3" w:rsidRPr="008267E8" w:rsidRDefault="002E10E3" w:rsidP="00BC4572">
      <w:pPr>
        <w:pStyle w:val="ListParagraph"/>
        <w:numPr>
          <w:ilvl w:val="0"/>
          <w:numId w:val="52"/>
        </w:numPr>
        <w:spacing w:after="120" w:line="240" w:lineRule="auto"/>
        <w:rPr>
          <w:rFonts w:ascii="Nunito" w:eastAsia="Montserrat" w:hAnsi="Nunito" w:cs="Montserrat"/>
        </w:rPr>
      </w:pPr>
      <w:r w:rsidRPr="008267E8">
        <w:rPr>
          <w:rFonts w:ascii="Nunito" w:eastAsia="Montserrat" w:hAnsi="Nunito" w:cs="Montserrat"/>
        </w:rPr>
        <w:t>Experiences of Criminality – which may include involvement with criminal groups, imprisonment, and poor resettlement/reintegration. </w:t>
      </w:r>
    </w:p>
    <w:p w14:paraId="3A2EE84D" w14:textId="39051510" w:rsidR="006753D7" w:rsidRDefault="002E10E3" w:rsidP="00BC4572">
      <w:pPr>
        <w:pStyle w:val="ListParagraph"/>
        <w:numPr>
          <w:ilvl w:val="0"/>
          <w:numId w:val="52"/>
        </w:numPr>
        <w:spacing w:after="120" w:line="240" w:lineRule="auto"/>
        <w:rPr>
          <w:rFonts w:ascii="Nunito" w:eastAsia="Montserrat" w:hAnsi="Nunito" w:cs="Montserrat"/>
        </w:rPr>
      </w:pPr>
      <w:r w:rsidRPr="008267E8">
        <w:rPr>
          <w:rFonts w:ascii="Nunito" w:eastAsia="Montserrat" w:hAnsi="Nunito" w:cs="Montserrat"/>
        </w:rPr>
        <w:t>Special Educational Need – students/pupils may experience difficulties with social interaction, empathy with others, understanding the consequences of their actions and awareness of the motivations of others.</w:t>
      </w:r>
    </w:p>
    <w:p w14:paraId="234E1021" w14:textId="77777777" w:rsidR="006753D7" w:rsidRDefault="006753D7" w:rsidP="006753D7">
      <w:pPr>
        <w:spacing w:after="120" w:line="240" w:lineRule="auto"/>
        <w:rPr>
          <w:rFonts w:ascii="Nunito" w:eastAsia="Montserrat" w:hAnsi="Nunito" w:cs="Montserrat"/>
        </w:rPr>
      </w:pPr>
    </w:p>
    <w:p w14:paraId="5B3A128F" w14:textId="77777777" w:rsidR="006753D7" w:rsidRDefault="002E10E3" w:rsidP="00BC4572">
      <w:pPr>
        <w:pStyle w:val="ListParagraph"/>
        <w:numPr>
          <w:ilvl w:val="0"/>
          <w:numId w:val="50"/>
        </w:numPr>
        <w:spacing w:after="120" w:line="240" w:lineRule="auto"/>
        <w:rPr>
          <w:rFonts w:ascii="Nunito" w:eastAsia="Montserrat" w:hAnsi="Nunito" w:cs="Montserrat"/>
        </w:rPr>
      </w:pPr>
      <w:r w:rsidRPr="006753D7">
        <w:rPr>
          <w:rFonts w:ascii="Nunito" w:eastAsia="Montserrat" w:hAnsi="Nunito" w:cs="Montserrat"/>
        </w:rPr>
        <w:t>This list is not exhaustive, nor does it mean that all children experiencing the above are at risk of radicalisation for the purposes of violent extremism. </w:t>
      </w:r>
    </w:p>
    <w:p w14:paraId="7C52B54F" w14:textId="77777777" w:rsidR="006753D7" w:rsidRDefault="006753D7" w:rsidP="006753D7">
      <w:pPr>
        <w:pStyle w:val="ListParagraph"/>
        <w:spacing w:after="120" w:line="240" w:lineRule="auto"/>
        <w:rPr>
          <w:rFonts w:ascii="Nunito" w:eastAsia="Montserrat" w:hAnsi="Nunito" w:cs="Montserrat"/>
        </w:rPr>
      </w:pPr>
    </w:p>
    <w:p w14:paraId="6AF881A0" w14:textId="667C711A" w:rsidR="002E10E3" w:rsidRPr="006753D7" w:rsidRDefault="002E10E3" w:rsidP="00BC4572">
      <w:pPr>
        <w:pStyle w:val="ListParagraph"/>
        <w:numPr>
          <w:ilvl w:val="0"/>
          <w:numId w:val="50"/>
        </w:numPr>
        <w:spacing w:after="120" w:line="240" w:lineRule="auto"/>
        <w:rPr>
          <w:rFonts w:ascii="Nunito" w:eastAsia="Montserrat" w:hAnsi="Nunito" w:cs="Montserrat"/>
        </w:rPr>
      </w:pPr>
      <w:r w:rsidRPr="006753D7">
        <w:rPr>
          <w:rFonts w:ascii="Nunito" w:eastAsia="Montserrat" w:hAnsi="Nunito" w:cs="Montserrat"/>
        </w:rPr>
        <w:t>More critical risk factors could include: </w:t>
      </w:r>
    </w:p>
    <w:p w14:paraId="5A91D5FA" w14:textId="77777777" w:rsidR="002E10E3" w:rsidRPr="006753D7" w:rsidRDefault="002E10E3" w:rsidP="00BC4572">
      <w:pPr>
        <w:pStyle w:val="ListParagraph"/>
        <w:numPr>
          <w:ilvl w:val="0"/>
          <w:numId w:val="53"/>
        </w:numPr>
        <w:spacing w:after="120" w:line="240" w:lineRule="auto"/>
        <w:rPr>
          <w:rFonts w:ascii="Nunito" w:eastAsia="Montserrat" w:hAnsi="Nunito" w:cs="Montserrat"/>
        </w:rPr>
      </w:pPr>
      <w:r w:rsidRPr="006753D7">
        <w:rPr>
          <w:rFonts w:ascii="Nunito" w:eastAsia="Montserrat" w:hAnsi="Nunito" w:cs="Montserrat"/>
        </w:rPr>
        <w:t>Being in contact with extremist recruiters. </w:t>
      </w:r>
    </w:p>
    <w:p w14:paraId="27CAC598" w14:textId="77777777" w:rsidR="002E10E3" w:rsidRPr="006753D7" w:rsidRDefault="002E10E3" w:rsidP="00BC4572">
      <w:pPr>
        <w:pStyle w:val="ListParagraph"/>
        <w:numPr>
          <w:ilvl w:val="0"/>
          <w:numId w:val="53"/>
        </w:numPr>
        <w:spacing w:after="120" w:line="240" w:lineRule="auto"/>
        <w:rPr>
          <w:rFonts w:ascii="Nunito" w:eastAsia="Montserrat" w:hAnsi="Nunito" w:cs="Montserrat"/>
        </w:rPr>
      </w:pPr>
      <w:r w:rsidRPr="006753D7">
        <w:rPr>
          <w:rFonts w:ascii="Nunito" w:eastAsia="Montserrat" w:hAnsi="Nunito" w:cs="Montserrat"/>
        </w:rPr>
        <w:t>Family members convicted of a terrorism act  </w:t>
      </w:r>
    </w:p>
    <w:p w14:paraId="290B0FAB" w14:textId="77777777" w:rsidR="002E10E3" w:rsidRPr="006753D7" w:rsidRDefault="002E10E3" w:rsidP="00BC4572">
      <w:pPr>
        <w:pStyle w:val="ListParagraph"/>
        <w:numPr>
          <w:ilvl w:val="0"/>
          <w:numId w:val="53"/>
        </w:numPr>
        <w:spacing w:after="120" w:line="240" w:lineRule="auto"/>
        <w:rPr>
          <w:rFonts w:ascii="Nunito" w:eastAsia="Montserrat" w:hAnsi="Nunito" w:cs="Montserrat"/>
        </w:rPr>
      </w:pPr>
      <w:r w:rsidRPr="006753D7">
        <w:rPr>
          <w:rFonts w:ascii="Nunito" w:eastAsia="Montserrat" w:hAnsi="Nunito" w:cs="Montserrat"/>
        </w:rPr>
        <w:t>Accessing violent extremist websites, especially those with a social networking element. </w:t>
      </w:r>
    </w:p>
    <w:p w14:paraId="2864D67C" w14:textId="77777777" w:rsidR="002E10E3" w:rsidRPr="006753D7" w:rsidRDefault="002E10E3" w:rsidP="00BC4572">
      <w:pPr>
        <w:pStyle w:val="ListParagraph"/>
        <w:numPr>
          <w:ilvl w:val="0"/>
          <w:numId w:val="53"/>
        </w:numPr>
        <w:spacing w:after="120" w:line="240" w:lineRule="auto"/>
        <w:rPr>
          <w:rFonts w:ascii="Nunito" w:eastAsia="Montserrat" w:hAnsi="Nunito" w:cs="Montserrat"/>
        </w:rPr>
      </w:pPr>
      <w:r w:rsidRPr="006753D7">
        <w:rPr>
          <w:rFonts w:ascii="Nunito" w:eastAsia="Montserrat" w:hAnsi="Nunito" w:cs="Montserrat"/>
        </w:rPr>
        <w:t>Possessing or accessing violent extremist literature. </w:t>
      </w:r>
    </w:p>
    <w:p w14:paraId="3F8511D6" w14:textId="77777777" w:rsidR="002E10E3" w:rsidRPr="006753D7" w:rsidRDefault="002E10E3" w:rsidP="00BC4572">
      <w:pPr>
        <w:pStyle w:val="ListParagraph"/>
        <w:numPr>
          <w:ilvl w:val="0"/>
          <w:numId w:val="53"/>
        </w:numPr>
        <w:spacing w:after="120" w:line="240" w:lineRule="auto"/>
        <w:rPr>
          <w:rFonts w:ascii="Nunito" w:eastAsia="Montserrat" w:hAnsi="Nunito" w:cs="Montserrat"/>
        </w:rPr>
      </w:pPr>
      <w:r w:rsidRPr="006753D7">
        <w:rPr>
          <w:rFonts w:ascii="Nunito" w:eastAsia="Montserrat" w:hAnsi="Nunito" w:cs="Montserrat"/>
        </w:rPr>
        <w:t>Using extremist narratives and a global ideology to explain personal disadvantage. </w:t>
      </w:r>
    </w:p>
    <w:p w14:paraId="6F0A20D2" w14:textId="77777777" w:rsidR="002E10E3" w:rsidRPr="006753D7" w:rsidRDefault="002E10E3" w:rsidP="00BC4572">
      <w:pPr>
        <w:pStyle w:val="ListParagraph"/>
        <w:numPr>
          <w:ilvl w:val="0"/>
          <w:numId w:val="53"/>
        </w:numPr>
        <w:spacing w:after="120" w:line="240" w:lineRule="auto"/>
        <w:rPr>
          <w:rFonts w:ascii="Nunito" w:eastAsia="Montserrat" w:hAnsi="Nunito" w:cs="Montserrat"/>
        </w:rPr>
      </w:pPr>
      <w:r w:rsidRPr="006753D7">
        <w:rPr>
          <w:rFonts w:ascii="Nunito" w:eastAsia="Montserrat" w:hAnsi="Nunito" w:cs="Montserrat"/>
        </w:rPr>
        <w:t>Justifying the use of violence to solve societal issues. </w:t>
      </w:r>
    </w:p>
    <w:p w14:paraId="729A0F92" w14:textId="77777777" w:rsidR="002E10E3" w:rsidRPr="006753D7" w:rsidRDefault="002E10E3" w:rsidP="00BC4572">
      <w:pPr>
        <w:pStyle w:val="ListParagraph"/>
        <w:numPr>
          <w:ilvl w:val="0"/>
          <w:numId w:val="53"/>
        </w:numPr>
        <w:spacing w:after="120" w:line="240" w:lineRule="auto"/>
        <w:rPr>
          <w:rFonts w:ascii="Nunito" w:eastAsia="Montserrat" w:hAnsi="Nunito" w:cs="Montserrat"/>
        </w:rPr>
      </w:pPr>
      <w:r w:rsidRPr="006753D7">
        <w:rPr>
          <w:rFonts w:ascii="Nunito" w:eastAsia="Montserrat" w:hAnsi="Nunito" w:cs="Montserrat"/>
        </w:rPr>
        <w:t>Joining or seeking to join extremist organisations.  </w:t>
      </w:r>
    </w:p>
    <w:p w14:paraId="1B545AD6" w14:textId="77777777" w:rsidR="002E10E3" w:rsidRPr="006753D7" w:rsidRDefault="002E10E3" w:rsidP="00BC4572">
      <w:pPr>
        <w:pStyle w:val="ListParagraph"/>
        <w:numPr>
          <w:ilvl w:val="0"/>
          <w:numId w:val="53"/>
        </w:numPr>
        <w:spacing w:after="120" w:line="240" w:lineRule="auto"/>
        <w:rPr>
          <w:rFonts w:ascii="Nunito" w:eastAsia="Montserrat" w:hAnsi="Nunito" w:cs="Montserrat"/>
        </w:rPr>
      </w:pPr>
      <w:r w:rsidRPr="006753D7">
        <w:rPr>
          <w:rFonts w:ascii="Nunito" w:eastAsia="Montserrat" w:hAnsi="Nunito" w:cs="Montserrat"/>
        </w:rPr>
        <w:t>Significant changes to appearance and/or behaviour; and </w:t>
      </w:r>
    </w:p>
    <w:p w14:paraId="72D2EFCC" w14:textId="65761FCF" w:rsidR="008E5683" w:rsidRPr="00F550BF" w:rsidRDefault="002E10E3" w:rsidP="00BC4572">
      <w:pPr>
        <w:pStyle w:val="ListParagraph"/>
        <w:numPr>
          <w:ilvl w:val="0"/>
          <w:numId w:val="53"/>
        </w:numPr>
        <w:spacing w:after="120" w:line="240" w:lineRule="auto"/>
        <w:contextualSpacing w:val="0"/>
        <w:rPr>
          <w:rFonts w:ascii="Nunito" w:eastAsia="Montserrat" w:hAnsi="Nunito" w:cs="Montserrat"/>
        </w:rPr>
      </w:pPr>
      <w:r w:rsidRPr="61708C9E">
        <w:rPr>
          <w:rFonts w:ascii="Nunito" w:eastAsia="Montserrat" w:hAnsi="Nunito" w:cs="Montserrat"/>
        </w:rPr>
        <w:t>Experiencing a high level of social isolation resulting in issues of identity crisis and/or personal crisis.</w:t>
      </w:r>
    </w:p>
    <w:p w14:paraId="76CA6B7F" w14:textId="43458DB7" w:rsidR="61708C9E" w:rsidRDefault="61708C9E" w:rsidP="61708C9E">
      <w:pPr>
        <w:spacing w:after="120" w:line="240" w:lineRule="auto"/>
        <w:rPr>
          <w:rFonts w:ascii="Nunito" w:eastAsia="Montserrat" w:hAnsi="Nunito" w:cs="Montserrat"/>
        </w:rPr>
      </w:pPr>
    </w:p>
    <w:p w14:paraId="1573AE81" w14:textId="327FEF9A" w:rsidR="61708C9E" w:rsidRDefault="61708C9E" w:rsidP="61708C9E">
      <w:pPr>
        <w:spacing w:after="120" w:line="240" w:lineRule="auto"/>
        <w:rPr>
          <w:rFonts w:ascii="Nunito" w:eastAsia="Montserrat" w:hAnsi="Nunito" w:cs="Montserrat"/>
        </w:rPr>
      </w:pPr>
    </w:p>
    <w:p w14:paraId="3E9B1F29" w14:textId="6814B93B" w:rsidR="61708C9E" w:rsidRDefault="61708C9E" w:rsidP="61708C9E">
      <w:pPr>
        <w:spacing w:after="120" w:line="240" w:lineRule="auto"/>
        <w:rPr>
          <w:rFonts w:ascii="Nunito" w:eastAsia="Montserrat" w:hAnsi="Nunito" w:cs="Montserrat"/>
        </w:rPr>
      </w:pPr>
    </w:p>
    <w:p w14:paraId="60BE2D72" w14:textId="4CE127A6" w:rsidR="61708C9E" w:rsidRDefault="61708C9E" w:rsidP="61708C9E">
      <w:pPr>
        <w:spacing w:after="120" w:line="240" w:lineRule="auto"/>
        <w:rPr>
          <w:rFonts w:ascii="Nunito" w:eastAsia="Montserrat" w:hAnsi="Nunito" w:cs="Montserrat"/>
        </w:rPr>
      </w:pPr>
    </w:p>
    <w:p w14:paraId="09B890EA" w14:textId="14DD563F" w:rsidR="61708C9E" w:rsidRDefault="61708C9E" w:rsidP="61708C9E">
      <w:pPr>
        <w:spacing w:after="120" w:line="240" w:lineRule="auto"/>
        <w:rPr>
          <w:rFonts w:ascii="Nunito" w:eastAsia="Montserrat" w:hAnsi="Nunito" w:cs="Montserrat"/>
        </w:rPr>
      </w:pPr>
    </w:p>
    <w:p w14:paraId="67224D8D" w14:textId="48403122" w:rsidR="61708C9E" w:rsidRDefault="61708C9E" w:rsidP="61708C9E">
      <w:pPr>
        <w:spacing w:after="120" w:line="240" w:lineRule="auto"/>
        <w:rPr>
          <w:rFonts w:ascii="Nunito" w:eastAsia="Montserrat" w:hAnsi="Nunito" w:cs="Montserrat"/>
        </w:rPr>
      </w:pPr>
    </w:p>
    <w:p w14:paraId="05BBC2D1" w14:textId="7B536165" w:rsidR="61708C9E" w:rsidRDefault="61708C9E" w:rsidP="61708C9E">
      <w:pPr>
        <w:spacing w:after="120" w:line="240" w:lineRule="auto"/>
        <w:rPr>
          <w:rFonts w:ascii="Nunito" w:eastAsia="Montserrat" w:hAnsi="Nunito" w:cs="Montserrat"/>
        </w:rPr>
      </w:pPr>
    </w:p>
    <w:p w14:paraId="482C208B" w14:textId="58A2C87E" w:rsidR="61708C9E" w:rsidRDefault="61708C9E" w:rsidP="61708C9E">
      <w:pPr>
        <w:spacing w:after="120" w:line="240" w:lineRule="auto"/>
        <w:rPr>
          <w:rFonts w:ascii="Nunito" w:eastAsia="Montserrat" w:hAnsi="Nunito" w:cs="Montserrat"/>
        </w:rPr>
      </w:pPr>
    </w:p>
    <w:p w14:paraId="4D3CCC49" w14:textId="1D1D3231" w:rsidR="61708C9E" w:rsidRDefault="61708C9E" w:rsidP="61708C9E">
      <w:pPr>
        <w:spacing w:after="120" w:line="240" w:lineRule="auto"/>
        <w:rPr>
          <w:rFonts w:ascii="Nunito" w:eastAsia="Montserrat" w:hAnsi="Nunito" w:cs="Montserrat"/>
        </w:rPr>
      </w:pPr>
    </w:p>
    <w:p w14:paraId="70D2F5B9" w14:textId="4F1A8C69" w:rsidR="61708C9E" w:rsidRDefault="61708C9E" w:rsidP="61708C9E">
      <w:pPr>
        <w:spacing w:after="120" w:line="240" w:lineRule="auto"/>
        <w:rPr>
          <w:rFonts w:ascii="Nunito" w:eastAsia="Montserrat" w:hAnsi="Nunito" w:cs="Montserrat"/>
        </w:rPr>
      </w:pPr>
    </w:p>
    <w:p w14:paraId="52E57FA0" w14:textId="08D1C821" w:rsidR="61708C9E" w:rsidRDefault="61708C9E" w:rsidP="61708C9E">
      <w:pPr>
        <w:spacing w:after="120" w:line="240" w:lineRule="auto"/>
        <w:rPr>
          <w:rFonts w:ascii="Nunito" w:eastAsia="Montserrat" w:hAnsi="Nunito" w:cs="Montserrat"/>
        </w:rPr>
      </w:pPr>
    </w:p>
    <w:p w14:paraId="7407A630" w14:textId="1C12E821" w:rsidR="61708C9E" w:rsidRDefault="61708C9E" w:rsidP="61708C9E">
      <w:pPr>
        <w:spacing w:after="120" w:line="240" w:lineRule="auto"/>
        <w:rPr>
          <w:rFonts w:ascii="Nunito" w:eastAsia="Montserrat" w:hAnsi="Nunito" w:cs="Montserrat"/>
        </w:rPr>
      </w:pPr>
    </w:p>
    <w:p w14:paraId="177D8049" w14:textId="62206A37" w:rsidR="61708C9E" w:rsidRDefault="61708C9E" w:rsidP="61708C9E">
      <w:pPr>
        <w:spacing w:after="120" w:line="240" w:lineRule="auto"/>
        <w:rPr>
          <w:rFonts w:ascii="Nunito" w:eastAsia="Montserrat" w:hAnsi="Nunito" w:cs="Montserrat"/>
        </w:rPr>
      </w:pPr>
    </w:p>
    <w:p w14:paraId="13EC5550" w14:textId="5B5CB022" w:rsidR="61708C9E" w:rsidRDefault="61708C9E" w:rsidP="61708C9E">
      <w:pPr>
        <w:spacing w:after="120" w:line="240" w:lineRule="auto"/>
        <w:rPr>
          <w:rFonts w:ascii="Nunito" w:eastAsia="Montserrat" w:hAnsi="Nunito" w:cs="Montserrat"/>
        </w:rPr>
      </w:pPr>
    </w:p>
    <w:p w14:paraId="004A3B33" w14:textId="57103F2B" w:rsidR="61708C9E" w:rsidRDefault="61708C9E" w:rsidP="61708C9E">
      <w:pPr>
        <w:spacing w:after="120" w:line="240" w:lineRule="auto"/>
        <w:rPr>
          <w:rFonts w:ascii="Nunito" w:eastAsia="Montserrat" w:hAnsi="Nunito" w:cs="Montserrat"/>
        </w:rPr>
      </w:pPr>
    </w:p>
    <w:p w14:paraId="7A9971F8" w14:textId="01B1F22D" w:rsidR="61708C9E" w:rsidRDefault="61708C9E" w:rsidP="61708C9E">
      <w:pPr>
        <w:spacing w:after="120" w:line="240" w:lineRule="auto"/>
        <w:rPr>
          <w:rFonts w:ascii="Nunito" w:eastAsia="Montserrat" w:hAnsi="Nunito" w:cs="Montserrat"/>
        </w:rPr>
      </w:pPr>
    </w:p>
    <w:p w14:paraId="3747BB09" w14:textId="1F5029EA" w:rsidR="61708C9E" w:rsidRDefault="61708C9E" w:rsidP="61708C9E">
      <w:pPr>
        <w:spacing w:after="120" w:line="240" w:lineRule="auto"/>
        <w:rPr>
          <w:rFonts w:ascii="Nunito" w:eastAsia="Montserrat" w:hAnsi="Nunito" w:cs="Montserrat"/>
        </w:rPr>
      </w:pPr>
    </w:p>
    <w:p w14:paraId="405A46DF" w14:textId="30FA5A44" w:rsidR="61708C9E" w:rsidRDefault="61708C9E" w:rsidP="61708C9E">
      <w:pPr>
        <w:spacing w:after="120" w:line="240" w:lineRule="auto"/>
        <w:rPr>
          <w:rFonts w:ascii="Nunito" w:eastAsia="Montserrat" w:hAnsi="Nunito" w:cs="Montserrat"/>
        </w:rPr>
      </w:pPr>
    </w:p>
    <w:p w14:paraId="766840FD" w14:textId="06EC2E46" w:rsidR="008E5683" w:rsidRPr="00A03707" w:rsidRDefault="008E5683" w:rsidP="7C65FE0D">
      <w:pPr>
        <w:widowControl w:val="0"/>
        <w:spacing w:before="158" w:line="240" w:lineRule="auto"/>
        <w:rPr>
          <w:rFonts w:ascii="Nunito SemiBold" w:eastAsia="Segoe UI" w:hAnsi="Nunito SemiBold" w:cs="Segoe UI"/>
          <w:color w:val="DD0D0D"/>
          <w:sz w:val="40"/>
          <w:szCs w:val="40"/>
        </w:rPr>
      </w:pPr>
      <w:r w:rsidRPr="7C65FE0D">
        <w:rPr>
          <w:rFonts w:ascii="Nunito SemiBold" w:eastAsia="Segoe UI" w:hAnsi="Nunito SemiBold" w:cs="Segoe UI"/>
          <w:color w:val="DD0D0D"/>
          <w:sz w:val="40"/>
          <w:szCs w:val="40"/>
        </w:rPr>
        <w:t>Useful</w:t>
      </w:r>
      <w:r w:rsidR="002819DA" w:rsidRPr="7C65FE0D">
        <w:rPr>
          <w:rFonts w:ascii="Nunito SemiBold" w:eastAsia="Segoe UI" w:hAnsi="Nunito SemiBold" w:cs="Segoe UI"/>
          <w:color w:val="DD0D0D"/>
          <w:sz w:val="40"/>
          <w:szCs w:val="40"/>
        </w:rPr>
        <w:t xml:space="preserve"> </w:t>
      </w:r>
      <w:r w:rsidR="00467C3B" w:rsidRPr="7C65FE0D">
        <w:rPr>
          <w:rFonts w:ascii="Nunito SemiBold" w:eastAsia="Segoe UI" w:hAnsi="Nunito SemiBold" w:cs="Segoe UI"/>
          <w:color w:val="DD0D0D"/>
          <w:sz w:val="40"/>
          <w:szCs w:val="40"/>
        </w:rPr>
        <w:t xml:space="preserve">Safeguarding </w:t>
      </w:r>
      <w:r w:rsidR="002819DA" w:rsidRPr="7C65FE0D">
        <w:rPr>
          <w:rFonts w:ascii="Nunito SemiBold" w:eastAsia="Segoe UI" w:hAnsi="Nunito SemiBold" w:cs="Segoe UI"/>
          <w:color w:val="DD0D0D"/>
          <w:sz w:val="40"/>
          <w:szCs w:val="40"/>
        </w:rPr>
        <w:t>Links</w:t>
      </w:r>
    </w:p>
    <w:p w14:paraId="09A0141C" w14:textId="78747131" w:rsidR="004A29F7" w:rsidRPr="004A29F7" w:rsidRDefault="004A29F7" w:rsidP="7C65FE0D">
      <w:pPr>
        <w:widowControl w:val="0"/>
        <w:spacing w:before="158" w:line="240" w:lineRule="auto"/>
        <w:rPr>
          <w:rFonts w:ascii="Nunito SemiBold" w:hAnsi="Nunito SemiBold" w:cs="Arial"/>
          <w:lang w:eastAsia="en-GB"/>
        </w:rPr>
      </w:pPr>
      <w:r w:rsidRPr="7C65FE0D">
        <w:rPr>
          <w:rFonts w:ascii="Nunito" w:hAnsi="Nunito" w:cs="Arial"/>
          <w:b/>
          <w:bCs/>
          <w:lang w:eastAsia="en-GB"/>
        </w:rPr>
        <w:t> </w:t>
      </w:r>
      <w:r w:rsidRPr="7C65FE0D">
        <w:rPr>
          <w:rFonts w:ascii="Nunito SemiBold" w:hAnsi="Nunito SemiBold" w:cs="Arial"/>
          <w:color w:val="EE0000"/>
          <w:sz w:val="28"/>
          <w:szCs w:val="28"/>
          <w:lang w:eastAsia="en-GB"/>
        </w:rPr>
        <w:t>NSPCC</w:t>
      </w:r>
      <w:r w:rsidRPr="7C65FE0D">
        <w:rPr>
          <w:rFonts w:ascii="Nunito SemiBold" w:hAnsi="Nunito SemiBold" w:cs="Arial"/>
          <w:lang w:eastAsia="en-GB"/>
        </w:rPr>
        <w:t> </w:t>
      </w:r>
    </w:p>
    <w:p w14:paraId="5D302D05" w14:textId="77777777" w:rsidR="004A29F7" w:rsidRPr="004A29F7" w:rsidRDefault="004A29F7" w:rsidP="00BC4572">
      <w:pPr>
        <w:widowControl w:val="0"/>
        <w:numPr>
          <w:ilvl w:val="0"/>
          <w:numId w:val="11"/>
        </w:numPr>
        <w:spacing w:before="158" w:line="240" w:lineRule="auto"/>
        <w:rPr>
          <w:rFonts w:ascii="Nunito" w:hAnsi="Nunito" w:cs="Arial"/>
          <w:b/>
          <w:bCs/>
          <w:lang w:eastAsia="en-GB"/>
        </w:rPr>
      </w:pPr>
      <w:hyperlink r:id="rId259">
        <w:r w:rsidRPr="7C65FE0D">
          <w:rPr>
            <w:rStyle w:val="Hyperlink"/>
            <w:rFonts w:ascii="Nunito" w:hAnsi="Nunito" w:cs="Arial"/>
            <w:b/>
            <w:bCs/>
            <w:lang w:eastAsia="en-GB"/>
          </w:rPr>
          <w:t>Harmful sexual behaviour (HSB) NSPCC Learning</w:t>
        </w:r>
      </w:hyperlink>
      <w:r w:rsidRPr="7C65FE0D">
        <w:rPr>
          <w:rFonts w:ascii="Nunito" w:hAnsi="Nunito" w:cs="Arial"/>
          <w:b/>
          <w:bCs/>
          <w:lang w:eastAsia="en-GB"/>
        </w:rPr>
        <w:t> </w:t>
      </w:r>
    </w:p>
    <w:p w14:paraId="1C3BF129" w14:textId="60D2DE7C" w:rsidR="004A29F7" w:rsidRPr="004A29F7" w:rsidRDefault="004A29F7" w:rsidP="00BC4572">
      <w:pPr>
        <w:widowControl w:val="0"/>
        <w:numPr>
          <w:ilvl w:val="0"/>
          <w:numId w:val="11"/>
        </w:numPr>
        <w:spacing w:before="158" w:line="240" w:lineRule="auto"/>
        <w:rPr>
          <w:rFonts w:ascii="Nunito" w:hAnsi="Nunito" w:cs="Arial"/>
          <w:b/>
          <w:bCs/>
          <w:lang w:eastAsia="en-GB"/>
        </w:rPr>
      </w:pPr>
      <w:hyperlink r:id="rId260">
        <w:r w:rsidRPr="7C65FE0D">
          <w:rPr>
            <w:rStyle w:val="Hyperlink"/>
            <w:rFonts w:ascii="Nunito" w:hAnsi="Nunito" w:cs="Arial"/>
            <w:b/>
            <w:bCs/>
            <w:lang w:val="en" w:eastAsia="en-GB"/>
          </w:rPr>
          <w:t>Keeping children safe online-online safety/</w:t>
        </w:r>
        <w:r w:rsidR="00BE0A74">
          <w:rPr>
            <w:rStyle w:val="Hyperlink"/>
            <w:rFonts w:ascii="Nunito" w:hAnsi="Nunito" w:cs="Arial"/>
            <w:b/>
            <w:bCs/>
            <w:lang w:val="en" w:eastAsia="en-GB"/>
          </w:rPr>
          <w:t>consensual and non-consensual sharing of nude and semi-nude images and/or videos</w:t>
        </w:r>
        <w:r w:rsidRPr="7C65FE0D">
          <w:rPr>
            <w:rStyle w:val="Hyperlink"/>
            <w:rFonts w:ascii="Nunito" w:hAnsi="Nunito" w:cs="Arial"/>
            <w:b/>
            <w:bCs/>
            <w:lang w:val="en" w:eastAsia="en-GB"/>
          </w:rPr>
          <w:t>/sending nudes</w:t>
        </w:r>
      </w:hyperlink>
      <w:r w:rsidRPr="7C65FE0D">
        <w:rPr>
          <w:rFonts w:ascii="Nunito" w:hAnsi="Nunito" w:cs="Arial"/>
          <w:b/>
          <w:bCs/>
          <w:lang w:eastAsia="en-GB"/>
        </w:rPr>
        <w:t> </w:t>
      </w:r>
    </w:p>
    <w:p w14:paraId="429F6B4A" w14:textId="77777777" w:rsidR="004A29F7" w:rsidRPr="004A29F7" w:rsidRDefault="004A29F7" w:rsidP="7C65FE0D">
      <w:pPr>
        <w:widowControl w:val="0"/>
        <w:spacing w:before="158" w:line="240" w:lineRule="auto"/>
        <w:rPr>
          <w:rFonts w:ascii="Nunito" w:hAnsi="Nunito" w:cs="Arial"/>
          <w:b/>
          <w:bCs/>
          <w:lang w:eastAsia="en-GB"/>
        </w:rPr>
      </w:pPr>
      <w:r w:rsidRPr="7C65FE0D">
        <w:rPr>
          <w:rFonts w:ascii="Nunito" w:hAnsi="Nunito" w:cs="Arial"/>
          <w:b/>
          <w:bCs/>
          <w:lang w:eastAsia="en-GB"/>
        </w:rPr>
        <w:t> </w:t>
      </w:r>
    </w:p>
    <w:p w14:paraId="78E3D4F7" w14:textId="77777777" w:rsidR="004A29F7" w:rsidRPr="004A29F7" w:rsidRDefault="004A29F7" w:rsidP="7C65FE0D">
      <w:pPr>
        <w:widowControl w:val="0"/>
        <w:spacing w:before="158" w:line="240" w:lineRule="auto"/>
        <w:rPr>
          <w:rFonts w:ascii="Nunito SemiBold" w:hAnsi="Nunito SemiBold" w:cs="Arial"/>
          <w:color w:val="EE0000"/>
          <w:sz w:val="28"/>
          <w:szCs w:val="28"/>
          <w:lang w:eastAsia="en-GB"/>
        </w:rPr>
      </w:pPr>
      <w:r w:rsidRPr="7C65FE0D">
        <w:rPr>
          <w:rFonts w:ascii="Nunito SemiBold" w:hAnsi="Nunito SemiBold" w:cs="Arial"/>
          <w:color w:val="EE0000"/>
          <w:sz w:val="28"/>
          <w:szCs w:val="28"/>
          <w:lang w:eastAsia="en-GB"/>
        </w:rPr>
        <w:t>National Contacts </w:t>
      </w:r>
    </w:p>
    <w:p w14:paraId="576DF4D3" w14:textId="77777777" w:rsidR="004A29F7" w:rsidRPr="004A29F7" w:rsidRDefault="004A29F7" w:rsidP="00BC4572">
      <w:pPr>
        <w:widowControl w:val="0"/>
        <w:numPr>
          <w:ilvl w:val="0"/>
          <w:numId w:val="54"/>
        </w:numPr>
        <w:spacing w:before="158" w:line="240" w:lineRule="auto"/>
        <w:rPr>
          <w:rFonts w:ascii="Nunito" w:hAnsi="Nunito" w:cs="Arial"/>
          <w:b/>
          <w:bCs/>
          <w:lang w:eastAsia="en-GB"/>
        </w:rPr>
      </w:pPr>
      <w:r w:rsidRPr="7C65FE0D">
        <w:rPr>
          <w:rFonts w:ascii="Nunito" w:hAnsi="Nunito" w:cs="Arial"/>
          <w:b/>
          <w:bCs/>
          <w:lang w:eastAsia="en-GB"/>
        </w:rPr>
        <w:t xml:space="preserve">CEOP (Child Exploitation and Online Protection) </w:t>
      </w:r>
      <w:hyperlink r:id="rId261">
        <w:r w:rsidRPr="7C65FE0D">
          <w:rPr>
            <w:rStyle w:val="Hyperlink"/>
            <w:rFonts w:ascii="Nunito" w:hAnsi="Nunito" w:cs="Arial"/>
            <w:b/>
            <w:bCs/>
            <w:lang w:eastAsia="en-GB"/>
          </w:rPr>
          <w:t>CEOP Safety Centre</w:t>
        </w:r>
      </w:hyperlink>
      <w:r w:rsidRPr="7C65FE0D">
        <w:rPr>
          <w:rFonts w:ascii="Nunito" w:hAnsi="Nunito" w:cs="Arial"/>
          <w:b/>
          <w:bCs/>
          <w:lang w:eastAsia="en-GB"/>
        </w:rPr>
        <w:t> </w:t>
      </w:r>
    </w:p>
    <w:p w14:paraId="30562E7A" w14:textId="77777777" w:rsidR="004A29F7" w:rsidRPr="004A29F7" w:rsidRDefault="004A29F7" w:rsidP="00BC4572">
      <w:pPr>
        <w:widowControl w:val="0"/>
        <w:numPr>
          <w:ilvl w:val="0"/>
          <w:numId w:val="54"/>
        </w:numPr>
        <w:spacing w:before="158" w:line="240" w:lineRule="auto"/>
        <w:rPr>
          <w:rFonts w:ascii="Nunito" w:hAnsi="Nunito" w:cs="Arial"/>
          <w:b/>
          <w:bCs/>
          <w:lang w:eastAsia="en-GB"/>
        </w:rPr>
      </w:pPr>
      <w:r w:rsidRPr="7C65FE0D">
        <w:rPr>
          <w:rFonts w:ascii="Nunito" w:hAnsi="Nunito" w:cs="Arial"/>
          <w:b/>
          <w:bCs/>
          <w:lang w:eastAsia="en-GB"/>
        </w:rPr>
        <w:t xml:space="preserve">Professionals Online Safety Helpline – 0844 381 4772 </w:t>
      </w:r>
      <w:hyperlink r:id="rId262">
        <w:r w:rsidRPr="7C65FE0D">
          <w:rPr>
            <w:rStyle w:val="Hyperlink"/>
            <w:rFonts w:ascii="Nunito" w:hAnsi="Nunito" w:cs="Arial"/>
            <w:b/>
            <w:bCs/>
            <w:lang w:eastAsia="en-GB"/>
          </w:rPr>
          <w:t>Safer Internet Helpline</w:t>
        </w:r>
      </w:hyperlink>
      <w:r w:rsidRPr="7C65FE0D">
        <w:rPr>
          <w:rFonts w:ascii="Nunito" w:hAnsi="Nunito" w:cs="Arial"/>
          <w:b/>
          <w:bCs/>
          <w:lang w:eastAsia="en-GB"/>
        </w:rPr>
        <w:t> </w:t>
      </w:r>
    </w:p>
    <w:p w14:paraId="7541C067" w14:textId="77777777" w:rsidR="004A29F7" w:rsidRPr="004A29F7" w:rsidRDefault="004A29F7" w:rsidP="00BC4572">
      <w:pPr>
        <w:widowControl w:val="0"/>
        <w:numPr>
          <w:ilvl w:val="0"/>
          <w:numId w:val="54"/>
        </w:numPr>
        <w:spacing w:before="158" w:line="240" w:lineRule="auto"/>
        <w:rPr>
          <w:rFonts w:ascii="Nunito" w:hAnsi="Nunito" w:cs="Arial"/>
          <w:b/>
          <w:bCs/>
          <w:lang w:eastAsia="en-GB"/>
        </w:rPr>
      </w:pPr>
      <w:r w:rsidRPr="7C65FE0D">
        <w:rPr>
          <w:rFonts w:ascii="Nunito" w:hAnsi="Nunito" w:cs="Arial"/>
          <w:b/>
          <w:bCs/>
          <w:lang w:eastAsia="en-GB"/>
        </w:rPr>
        <w:t xml:space="preserve">Internet Watch Foundation (IWF) – </w:t>
      </w:r>
      <w:hyperlink r:id="rId263">
        <w:r w:rsidRPr="7C65FE0D">
          <w:rPr>
            <w:rStyle w:val="Hyperlink"/>
            <w:rFonts w:ascii="Nunito" w:hAnsi="Nunito" w:cs="Arial"/>
            <w:b/>
            <w:bCs/>
            <w:lang w:eastAsia="en-GB"/>
          </w:rPr>
          <w:t>Internet Watch Foundation</w:t>
        </w:r>
      </w:hyperlink>
      <w:r w:rsidRPr="7C65FE0D">
        <w:rPr>
          <w:rFonts w:ascii="Nunito" w:hAnsi="Nunito" w:cs="Arial"/>
          <w:b/>
          <w:bCs/>
          <w:lang w:eastAsia="en-GB"/>
        </w:rPr>
        <w:t> </w:t>
      </w:r>
    </w:p>
    <w:p w14:paraId="767F378F" w14:textId="77777777" w:rsidR="004A29F7" w:rsidRPr="004A29F7" w:rsidRDefault="004A29F7" w:rsidP="00BC4572">
      <w:pPr>
        <w:widowControl w:val="0"/>
        <w:numPr>
          <w:ilvl w:val="0"/>
          <w:numId w:val="54"/>
        </w:numPr>
        <w:spacing w:before="158" w:line="240" w:lineRule="auto"/>
        <w:rPr>
          <w:rFonts w:ascii="Nunito" w:hAnsi="Nunito" w:cs="Arial"/>
          <w:b/>
          <w:bCs/>
          <w:lang w:val="fr-FR" w:eastAsia="en-GB"/>
        </w:rPr>
      </w:pPr>
      <w:r w:rsidRPr="004A29F7">
        <w:rPr>
          <w:rFonts w:ascii="Nunito" w:hAnsi="Nunito" w:cs="Arial"/>
          <w:b/>
          <w:bCs/>
          <w:lang w:val="sv-SE" w:eastAsia="en-GB"/>
        </w:rPr>
        <w:t xml:space="preserve">Safer Internet Centre – </w:t>
      </w:r>
      <w:hyperlink r:id="rId264" w:tgtFrame="_blank" w:history="1">
        <w:r w:rsidRPr="004A29F7">
          <w:rPr>
            <w:rStyle w:val="Hyperlink"/>
            <w:rFonts w:ascii="Nunito" w:hAnsi="Nunito" w:cs="Arial"/>
            <w:b/>
            <w:bCs/>
            <w:lang w:val="sv-SE" w:eastAsia="en-GB"/>
          </w:rPr>
          <w:t>helpline@saferinternet.org.uk</w:t>
        </w:r>
      </w:hyperlink>
      <w:r w:rsidRPr="004A29F7">
        <w:rPr>
          <w:rFonts w:ascii="Nunito" w:hAnsi="Nunito" w:cs="Arial"/>
          <w:b/>
          <w:bCs/>
          <w:lang w:val="sv-SE" w:eastAsia="en-GB"/>
        </w:rPr>
        <w:t> </w:t>
      </w:r>
      <w:r w:rsidRPr="004A29F7">
        <w:rPr>
          <w:rFonts w:ascii="Nunito" w:hAnsi="Nunito" w:cs="Arial"/>
          <w:b/>
          <w:bCs/>
          <w:lang w:val="fr-FR" w:eastAsia="en-GB"/>
        </w:rPr>
        <w:t> </w:t>
      </w:r>
    </w:p>
    <w:p w14:paraId="09836ACE" w14:textId="77777777" w:rsidR="004A29F7" w:rsidRPr="004A29F7" w:rsidRDefault="004A29F7" w:rsidP="00BC4572">
      <w:pPr>
        <w:widowControl w:val="0"/>
        <w:numPr>
          <w:ilvl w:val="0"/>
          <w:numId w:val="54"/>
        </w:numPr>
        <w:spacing w:before="158" w:line="240" w:lineRule="auto"/>
        <w:rPr>
          <w:rFonts w:ascii="Nunito" w:hAnsi="Nunito" w:cs="Arial"/>
          <w:b/>
          <w:bCs/>
          <w:lang w:eastAsia="en-GB"/>
        </w:rPr>
      </w:pPr>
      <w:r w:rsidRPr="7C65FE0D">
        <w:rPr>
          <w:rFonts w:ascii="Nunito" w:hAnsi="Nunito" w:cs="Arial"/>
          <w:b/>
          <w:bCs/>
          <w:lang w:eastAsia="en-GB"/>
        </w:rPr>
        <w:t xml:space="preserve">Childline – 0800 1111 </w:t>
      </w:r>
      <w:hyperlink r:id="rId265">
        <w:r w:rsidRPr="7C65FE0D">
          <w:rPr>
            <w:rStyle w:val="Hyperlink"/>
            <w:rFonts w:ascii="Nunito" w:hAnsi="Nunito" w:cs="Arial"/>
            <w:b/>
            <w:bCs/>
            <w:lang w:eastAsia="en-GB"/>
          </w:rPr>
          <w:t>Childline</w:t>
        </w:r>
      </w:hyperlink>
      <w:r w:rsidRPr="7C65FE0D">
        <w:rPr>
          <w:rFonts w:ascii="Nunito" w:hAnsi="Nunito" w:cs="Arial"/>
          <w:b/>
          <w:bCs/>
          <w:lang w:eastAsia="en-GB"/>
        </w:rPr>
        <w:t> </w:t>
      </w:r>
    </w:p>
    <w:p w14:paraId="435C81AC" w14:textId="77777777" w:rsidR="00737206" w:rsidRDefault="004A29F7" w:rsidP="00BC4572">
      <w:pPr>
        <w:widowControl w:val="0"/>
        <w:numPr>
          <w:ilvl w:val="0"/>
          <w:numId w:val="54"/>
        </w:numPr>
        <w:spacing w:before="158" w:line="240" w:lineRule="auto"/>
        <w:rPr>
          <w:rFonts w:ascii="Nunito" w:hAnsi="Nunito" w:cs="Arial"/>
          <w:b/>
          <w:bCs/>
          <w:lang w:eastAsia="en-GB"/>
        </w:rPr>
      </w:pPr>
      <w:r w:rsidRPr="7C65FE0D">
        <w:rPr>
          <w:rFonts w:ascii="Nunito" w:hAnsi="Nunito" w:cs="Arial"/>
          <w:b/>
          <w:bCs/>
          <w:lang w:eastAsia="en-GB"/>
        </w:rPr>
        <w:t>Ofsted</w:t>
      </w:r>
    </w:p>
    <w:p w14:paraId="6C15AF35" w14:textId="77777777" w:rsidR="00737206" w:rsidRDefault="004A29F7" w:rsidP="00BC4572">
      <w:pPr>
        <w:widowControl w:val="0"/>
        <w:numPr>
          <w:ilvl w:val="1"/>
          <w:numId w:val="54"/>
        </w:numPr>
        <w:spacing w:after="120" w:line="240" w:lineRule="auto"/>
        <w:ind w:left="1434" w:hanging="357"/>
        <w:rPr>
          <w:rFonts w:ascii="Nunito" w:hAnsi="Nunito" w:cs="Arial"/>
          <w:b/>
          <w:bCs/>
          <w:lang w:eastAsia="en-GB"/>
        </w:rPr>
      </w:pPr>
      <w:r w:rsidRPr="004A29F7">
        <w:rPr>
          <w:rFonts w:ascii="Nunito" w:hAnsi="Nunito" w:cs="Arial"/>
          <w:b/>
          <w:bCs/>
          <w:lang w:eastAsia="en-GB"/>
        </w:rPr>
        <w:t>General enquiries:0300 123 1231</w:t>
      </w:r>
    </w:p>
    <w:p w14:paraId="03CCE0F7" w14:textId="280893AA" w:rsidR="004A29F7" w:rsidRPr="00737206" w:rsidRDefault="004A29F7" w:rsidP="00BC4572">
      <w:pPr>
        <w:widowControl w:val="0"/>
        <w:numPr>
          <w:ilvl w:val="1"/>
          <w:numId w:val="54"/>
        </w:numPr>
        <w:spacing w:after="120" w:line="240" w:lineRule="auto"/>
        <w:ind w:left="1434" w:hanging="357"/>
        <w:rPr>
          <w:rFonts w:ascii="Nunito" w:hAnsi="Nunito" w:cs="Arial"/>
          <w:b/>
          <w:bCs/>
          <w:lang w:eastAsia="en-GB"/>
        </w:rPr>
      </w:pPr>
      <w:r w:rsidRPr="00737206">
        <w:rPr>
          <w:rFonts w:ascii="Nunito" w:hAnsi="Nunito" w:cs="Arial"/>
          <w:b/>
          <w:bCs/>
          <w:lang w:eastAsia="en-GB"/>
        </w:rPr>
        <w:t>About Schools:     0300 123 4234 </w:t>
      </w:r>
    </w:p>
    <w:p w14:paraId="5FBC7F03" w14:textId="77777777" w:rsidR="00737206" w:rsidRDefault="004A29F7" w:rsidP="00BC4572">
      <w:pPr>
        <w:pStyle w:val="ListParagraph"/>
        <w:widowControl w:val="0"/>
        <w:numPr>
          <w:ilvl w:val="1"/>
          <w:numId w:val="54"/>
        </w:numPr>
        <w:spacing w:after="120" w:line="240" w:lineRule="auto"/>
        <w:ind w:left="1434" w:hanging="357"/>
        <w:rPr>
          <w:rFonts w:ascii="Nunito" w:hAnsi="Nunito" w:cs="Arial"/>
          <w:b/>
          <w:bCs/>
          <w:lang w:eastAsia="en-GB"/>
        </w:rPr>
      </w:pPr>
      <w:r w:rsidRPr="009741CC">
        <w:rPr>
          <w:rFonts w:ascii="Nunito" w:hAnsi="Nunito" w:cs="Arial"/>
          <w:b/>
          <w:bCs/>
          <w:lang w:eastAsia="en-GB"/>
        </w:rPr>
        <w:t>Concerns:             0300 123 4666</w:t>
      </w:r>
    </w:p>
    <w:p w14:paraId="396AAADC" w14:textId="4D44B40F" w:rsidR="004A29F7" w:rsidRPr="00737206" w:rsidRDefault="004A29F7" w:rsidP="00BC4572">
      <w:pPr>
        <w:pStyle w:val="ListParagraph"/>
        <w:widowControl w:val="0"/>
        <w:numPr>
          <w:ilvl w:val="1"/>
          <w:numId w:val="54"/>
        </w:numPr>
        <w:spacing w:after="120" w:line="240" w:lineRule="auto"/>
        <w:ind w:left="1434" w:hanging="357"/>
        <w:rPr>
          <w:rFonts w:ascii="Nunito" w:hAnsi="Nunito" w:cs="Arial"/>
          <w:b/>
          <w:bCs/>
          <w:lang w:val="pt-PT" w:eastAsia="en-GB"/>
        </w:rPr>
      </w:pPr>
      <w:r w:rsidRPr="00737206">
        <w:rPr>
          <w:rFonts w:ascii="Nunito" w:hAnsi="Nunito" w:cs="Arial"/>
          <w:b/>
          <w:bCs/>
          <w:lang w:val="pt-PT" w:eastAsia="en-GB"/>
        </w:rPr>
        <w:t xml:space="preserve">e-mail: </w:t>
      </w:r>
      <w:hyperlink r:id="rId266" w:tgtFrame="_blank" w:history="1">
        <w:r w:rsidRPr="00737206">
          <w:rPr>
            <w:rStyle w:val="Hyperlink"/>
            <w:rFonts w:ascii="Nunito" w:hAnsi="Nunito" w:cs="Arial"/>
            <w:b/>
            <w:bCs/>
            <w:lang w:val="pt-PT" w:eastAsia="en-GB"/>
          </w:rPr>
          <w:t>enquiries@ofsted.gov.uk</w:t>
        </w:r>
      </w:hyperlink>
      <w:r w:rsidRPr="00737206">
        <w:rPr>
          <w:rFonts w:ascii="Nunito" w:hAnsi="Nunito" w:cs="Arial"/>
          <w:b/>
          <w:bCs/>
          <w:lang w:val="pt-PT" w:eastAsia="en-GB"/>
        </w:rPr>
        <w:t>  </w:t>
      </w:r>
    </w:p>
    <w:p w14:paraId="4C29896C" w14:textId="77777777" w:rsidR="004A29F7" w:rsidRPr="004A29F7" w:rsidRDefault="004A29F7" w:rsidP="00BC4572">
      <w:pPr>
        <w:widowControl w:val="0"/>
        <w:numPr>
          <w:ilvl w:val="0"/>
          <w:numId w:val="55"/>
        </w:numPr>
        <w:spacing w:before="158" w:line="240" w:lineRule="auto"/>
        <w:rPr>
          <w:rFonts w:ascii="Nunito" w:hAnsi="Nunito" w:cs="Arial"/>
          <w:b/>
          <w:bCs/>
          <w:lang w:eastAsia="en-GB"/>
        </w:rPr>
      </w:pPr>
      <w:r w:rsidRPr="7C65FE0D">
        <w:rPr>
          <w:rFonts w:ascii="Nunito" w:hAnsi="Nunito" w:cs="Arial"/>
          <w:b/>
          <w:bCs/>
          <w:lang w:eastAsia="en-GB"/>
        </w:rPr>
        <w:t xml:space="preserve">HM Government (advice on protecting children from radicalisation for parents, teachers, and leaders)  </w:t>
      </w:r>
      <w:hyperlink r:id="rId267">
        <w:r w:rsidRPr="7C65FE0D">
          <w:rPr>
            <w:rStyle w:val="Hyperlink"/>
            <w:rFonts w:ascii="Nunito" w:hAnsi="Nunito" w:cs="Arial"/>
            <w:b/>
            <w:bCs/>
            <w:lang w:eastAsia="en-GB"/>
          </w:rPr>
          <w:t>www.educateagainsthate.com</w:t>
        </w:r>
      </w:hyperlink>
      <w:r w:rsidRPr="7C65FE0D">
        <w:rPr>
          <w:rFonts w:ascii="Nunito" w:hAnsi="Nunito" w:cs="Arial"/>
          <w:b/>
          <w:bCs/>
          <w:lang w:eastAsia="en-GB"/>
        </w:rPr>
        <w:t> </w:t>
      </w:r>
    </w:p>
    <w:p w14:paraId="7089C35B" w14:textId="77777777" w:rsidR="004A29F7" w:rsidRPr="004A29F7" w:rsidRDefault="004A29F7" w:rsidP="00BC4572">
      <w:pPr>
        <w:widowControl w:val="0"/>
        <w:numPr>
          <w:ilvl w:val="0"/>
          <w:numId w:val="55"/>
        </w:numPr>
        <w:spacing w:before="158" w:line="240" w:lineRule="auto"/>
        <w:rPr>
          <w:rFonts w:ascii="Nunito" w:hAnsi="Nunito" w:cs="Arial"/>
          <w:b/>
          <w:bCs/>
          <w:lang w:eastAsia="en-GB"/>
        </w:rPr>
      </w:pPr>
      <w:r w:rsidRPr="7C65FE0D">
        <w:rPr>
          <w:rFonts w:ascii="Nunito" w:hAnsi="Nunito" w:cs="Arial"/>
          <w:b/>
          <w:bCs/>
          <w:lang w:eastAsia="en-GB"/>
        </w:rPr>
        <w:t>NSPCC Harmful Sexual Behaviour project: 0844 892 0273 </w:t>
      </w:r>
    </w:p>
    <w:p w14:paraId="70187311" w14:textId="77777777" w:rsidR="004A29F7" w:rsidRPr="004A29F7" w:rsidRDefault="004A29F7" w:rsidP="7C65FE0D">
      <w:pPr>
        <w:widowControl w:val="0"/>
        <w:spacing w:before="158" w:line="240" w:lineRule="auto"/>
        <w:rPr>
          <w:rFonts w:ascii="Nunito" w:hAnsi="Nunito" w:cs="Arial"/>
          <w:b/>
          <w:bCs/>
          <w:lang w:eastAsia="en-GB"/>
        </w:rPr>
      </w:pPr>
      <w:r w:rsidRPr="7C65FE0D">
        <w:rPr>
          <w:rFonts w:ascii="Nunito" w:hAnsi="Nunito" w:cs="Arial"/>
          <w:b/>
          <w:bCs/>
          <w:lang w:eastAsia="en-GB"/>
        </w:rPr>
        <w:t> </w:t>
      </w:r>
    </w:p>
    <w:p w14:paraId="75033A80" w14:textId="77777777" w:rsidR="004A29F7" w:rsidRPr="004A29F7" w:rsidRDefault="004A29F7" w:rsidP="7C65FE0D">
      <w:pPr>
        <w:widowControl w:val="0"/>
        <w:spacing w:before="158" w:line="240" w:lineRule="auto"/>
        <w:rPr>
          <w:rFonts w:ascii="Nunito SemiBold" w:hAnsi="Nunito SemiBold" w:cs="Arial"/>
          <w:color w:val="EE0000"/>
          <w:sz w:val="28"/>
          <w:szCs w:val="28"/>
          <w:lang w:eastAsia="en-GB"/>
        </w:rPr>
      </w:pPr>
      <w:r w:rsidRPr="7C65FE0D">
        <w:rPr>
          <w:rFonts w:ascii="Nunito SemiBold" w:hAnsi="Nunito SemiBold" w:cs="Arial"/>
          <w:color w:val="EE0000"/>
          <w:sz w:val="28"/>
          <w:szCs w:val="28"/>
          <w:lang w:eastAsia="en-GB"/>
        </w:rPr>
        <w:t>Useful websites </w:t>
      </w:r>
    </w:p>
    <w:p w14:paraId="17E82CED" w14:textId="77777777" w:rsidR="004A29F7" w:rsidRPr="004A29F7" w:rsidRDefault="004A29F7" w:rsidP="00BC4572">
      <w:pPr>
        <w:widowControl w:val="0"/>
        <w:numPr>
          <w:ilvl w:val="0"/>
          <w:numId w:val="56"/>
        </w:numPr>
        <w:spacing w:line="240" w:lineRule="auto"/>
        <w:rPr>
          <w:rFonts w:ascii="Nunito" w:hAnsi="Nunito" w:cs="Arial"/>
          <w:b/>
          <w:bCs/>
          <w:lang w:eastAsia="en-GB"/>
        </w:rPr>
      </w:pPr>
      <w:r w:rsidRPr="7C65FE0D">
        <w:rPr>
          <w:rFonts w:ascii="Nunito" w:hAnsi="Nunito" w:cs="Arial"/>
          <w:b/>
          <w:bCs/>
          <w:lang w:eastAsia="en-GB"/>
        </w:rPr>
        <w:t xml:space="preserve">Child Exploitation and Online Protection Centre (CEOP) – </w:t>
      </w:r>
      <w:hyperlink r:id="rId268">
        <w:proofErr w:type="spellStart"/>
        <w:r w:rsidRPr="7C65FE0D">
          <w:rPr>
            <w:rStyle w:val="Hyperlink"/>
            <w:rFonts w:ascii="Nunito" w:hAnsi="Nunito" w:cs="Arial"/>
            <w:b/>
            <w:bCs/>
            <w:lang w:eastAsia="en-GB"/>
          </w:rPr>
          <w:t>Ceop</w:t>
        </w:r>
        <w:proofErr w:type="spellEnd"/>
        <w:r w:rsidRPr="7C65FE0D">
          <w:rPr>
            <w:rStyle w:val="Hyperlink"/>
            <w:rFonts w:ascii="Nunito" w:hAnsi="Nunito" w:cs="Arial"/>
            <w:b/>
            <w:bCs/>
            <w:lang w:eastAsia="en-GB"/>
          </w:rPr>
          <w:t>-Police</w:t>
        </w:r>
      </w:hyperlink>
      <w:r w:rsidRPr="7C65FE0D">
        <w:rPr>
          <w:rFonts w:ascii="Nunito" w:hAnsi="Nunito" w:cs="Arial"/>
          <w:b/>
          <w:bCs/>
          <w:lang w:eastAsia="en-GB"/>
        </w:rPr>
        <w:t xml:space="preserve"> &amp; </w:t>
      </w:r>
      <w:hyperlink r:id="rId269">
        <w:proofErr w:type="spellStart"/>
        <w:r w:rsidRPr="7C65FE0D">
          <w:rPr>
            <w:rStyle w:val="Hyperlink"/>
            <w:rFonts w:ascii="Nunito" w:hAnsi="Nunito" w:cs="Arial"/>
            <w:b/>
            <w:bCs/>
            <w:lang w:eastAsia="en-GB"/>
          </w:rPr>
          <w:t>knowaboutcse</w:t>
        </w:r>
        <w:proofErr w:type="spellEnd"/>
      </w:hyperlink>
      <w:r w:rsidRPr="7C65FE0D">
        <w:rPr>
          <w:rFonts w:ascii="Nunito" w:hAnsi="Nunito" w:cs="Arial"/>
          <w:b/>
          <w:bCs/>
          <w:lang w:eastAsia="en-GB"/>
        </w:rPr>
        <w:t> </w:t>
      </w:r>
    </w:p>
    <w:p w14:paraId="16E7EADE" w14:textId="75DA3F20" w:rsidR="004A29F7" w:rsidRPr="004A29F7" w:rsidRDefault="004A29F7" w:rsidP="00BC4572">
      <w:pPr>
        <w:widowControl w:val="0"/>
        <w:numPr>
          <w:ilvl w:val="0"/>
          <w:numId w:val="56"/>
        </w:numPr>
        <w:spacing w:line="240" w:lineRule="auto"/>
        <w:rPr>
          <w:rFonts w:ascii="Nunito" w:hAnsi="Nunito" w:cs="Arial"/>
          <w:b/>
          <w:bCs/>
          <w:lang w:eastAsia="en-GB"/>
        </w:rPr>
      </w:pPr>
      <w:r w:rsidRPr="7C65FE0D">
        <w:rPr>
          <w:rFonts w:ascii="Nunito" w:hAnsi="Nunito" w:cs="Arial"/>
          <w:b/>
          <w:bCs/>
          <w:lang w:eastAsia="en-GB"/>
        </w:rPr>
        <w:t>NSPCC – 24-hour Child Protection Helpline 0808 800 5000 </w:t>
      </w:r>
      <w:hyperlink r:id="rId270">
        <w:r w:rsidRPr="7C65FE0D">
          <w:rPr>
            <w:rStyle w:val="Hyperlink"/>
            <w:rFonts w:ascii="Nunito" w:hAnsi="Nunito" w:cs="Arial"/>
            <w:b/>
            <w:bCs/>
            <w:lang w:eastAsia="en-GB"/>
          </w:rPr>
          <w:t>NSPCC</w:t>
        </w:r>
      </w:hyperlink>
      <w:r w:rsidRPr="7C65FE0D">
        <w:rPr>
          <w:rFonts w:ascii="Nunito" w:hAnsi="Nunito" w:cs="Arial"/>
          <w:b/>
          <w:bCs/>
          <w:lang w:eastAsia="en-GB"/>
        </w:rPr>
        <w:t> </w:t>
      </w:r>
    </w:p>
    <w:p w14:paraId="0C32D37B" w14:textId="73320C82" w:rsidR="004A29F7" w:rsidRPr="004A29F7" w:rsidRDefault="004A29F7" w:rsidP="00BC4572">
      <w:pPr>
        <w:widowControl w:val="0"/>
        <w:numPr>
          <w:ilvl w:val="0"/>
          <w:numId w:val="56"/>
        </w:numPr>
        <w:spacing w:line="240" w:lineRule="auto"/>
        <w:rPr>
          <w:rFonts w:ascii="Nunito" w:hAnsi="Nunito" w:cs="Arial"/>
          <w:b/>
          <w:bCs/>
          <w:lang w:eastAsia="en-GB"/>
        </w:rPr>
      </w:pPr>
      <w:r w:rsidRPr="7C65FE0D">
        <w:rPr>
          <w:rFonts w:ascii="Nunito" w:hAnsi="Nunito" w:cs="Arial"/>
          <w:b/>
          <w:bCs/>
          <w:lang w:eastAsia="en-GB"/>
        </w:rPr>
        <w:t xml:space="preserve">Women’s Aid - </w:t>
      </w:r>
      <w:r w:rsidRPr="7C65FE0D">
        <w:rPr>
          <w:rFonts w:ascii="Nunito" w:hAnsi="Nunito" w:cs="Arial"/>
          <w:b/>
          <w:bCs/>
          <w:lang w:val="en" w:eastAsia="en-GB"/>
        </w:rPr>
        <w:t>24 Hour Helpline: 0870 2700 123</w:t>
      </w:r>
      <w:r w:rsidRPr="7C65FE0D">
        <w:rPr>
          <w:rFonts w:ascii="Nunito" w:hAnsi="Nunito" w:cs="Arial"/>
          <w:b/>
          <w:bCs/>
          <w:lang w:eastAsia="en-GB"/>
        </w:rPr>
        <w:t> </w:t>
      </w:r>
    </w:p>
    <w:p w14:paraId="14E7C471" w14:textId="77777777" w:rsidR="004A29F7" w:rsidRPr="004A29F7" w:rsidRDefault="004A29F7" w:rsidP="00BC4572">
      <w:pPr>
        <w:widowControl w:val="0"/>
        <w:numPr>
          <w:ilvl w:val="0"/>
          <w:numId w:val="56"/>
        </w:numPr>
        <w:spacing w:line="240" w:lineRule="auto"/>
        <w:rPr>
          <w:rFonts w:ascii="Nunito" w:hAnsi="Nunito" w:cs="Arial"/>
          <w:b/>
          <w:bCs/>
          <w:lang w:eastAsia="en-GB"/>
        </w:rPr>
      </w:pPr>
      <w:r w:rsidRPr="7C65FE0D">
        <w:rPr>
          <w:rFonts w:ascii="Nunito" w:hAnsi="Nunito" w:cs="Arial"/>
          <w:b/>
          <w:bCs/>
          <w:lang w:eastAsia="en-GB"/>
        </w:rPr>
        <w:lastRenderedPageBreak/>
        <w:t xml:space="preserve">UNICEF – Support Care Team 0300 330 5580 (Mon – Fri 8am-6pm). If you think a child is in immediate danger, please call 999. </w:t>
      </w:r>
      <w:hyperlink r:id="rId271">
        <w:proofErr w:type="spellStart"/>
        <w:r w:rsidRPr="7C65FE0D">
          <w:rPr>
            <w:rStyle w:val="Hyperlink"/>
            <w:rFonts w:ascii="Nunito" w:hAnsi="Nunito" w:cs="Arial"/>
            <w:b/>
            <w:bCs/>
            <w:lang w:eastAsia="en-GB"/>
          </w:rPr>
          <w:t>Unicef</w:t>
        </w:r>
        <w:proofErr w:type="spellEnd"/>
      </w:hyperlink>
      <w:r w:rsidRPr="7C65FE0D">
        <w:rPr>
          <w:rFonts w:ascii="Nunito" w:hAnsi="Nunito" w:cs="Arial"/>
          <w:b/>
          <w:bCs/>
          <w:lang w:eastAsia="en-GB"/>
        </w:rPr>
        <w:t> </w:t>
      </w:r>
    </w:p>
    <w:p w14:paraId="6225FD95" w14:textId="77777777" w:rsidR="00A03707" w:rsidRPr="00A03707" w:rsidRDefault="00A03707" w:rsidP="00A03707">
      <w:pPr>
        <w:widowControl w:val="0"/>
        <w:spacing w:after="120" w:line="240" w:lineRule="auto"/>
        <w:rPr>
          <w:rFonts w:ascii="Nunito SemiBold" w:eastAsia="Montserrat" w:hAnsi="Nunito SemiBold" w:cs="Montserrat"/>
          <w:color w:val="EE0000"/>
          <w:sz w:val="40"/>
          <w:szCs w:val="40"/>
        </w:rPr>
      </w:pPr>
      <w:r w:rsidRPr="7C65FE0D">
        <w:rPr>
          <w:rFonts w:ascii="Nunito SemiBold" w:eastAsia="Montserrat" w:hAnsi="Nunito SemiBold" w:cs="Montserrat"/>
          <w:b/>
          <w:bCs/>
          <w:color w:val="EE0000"/>
          <w:sz w:val="40"/>
          <w:szCs w:val="40"/>
          <w:u w:val="single"/>
        </w:rPr>
        <w:t>Child Protection and Safeguarding Procedure.</w:t>
      </w:r>
      <w:r w:rsidRPr="7C65FE0D">
        <w:rPr>
          <w:rFonts w:ascii="Nunito SemiBold" w:eastAsia="Montserrat" w:hAnsi="Nunito SemiBold" w:cs="Montserrat"/>
          <w:color w:val="EE0000"/>
          <w:sz w:val="40"/>
          <w:szCs w:val="40"/>
        </w:rPr>
        <w:t> </w:t>
      </w:r>
    </w:p>
    <w:p w14:paraId="31CD8666" w14:textId="087C9982" w:rsidR="7C65FE0D" w:rsidRDefault="7C65FE0D" w:rsidP="7C65FE0D">
      <w:pPr>
        <w:widowControl w:val="0"/>
        <w:spacing w:after="120" w:line="240" w:lineRule="auto"/>
        <w:rPr>
          <w:rFonts w:ascii="Nunito" w:eastAsia="Montserrat" w:hAnsi="Nunito" w:cs="Montserrat"/>
          <w:color w:val="000000" w:themeColor="text1"/>
        </w:rPr>
      </w:pPr>
    </w:p>
    <w:p w14:paraId="1337A0BC" w14:textId="77777777" w:rsidR="00A03707" w:rsidRPr="00A03707" w:rsidRDefault="00A03707" w:rsidP="00A03707">
      <w:pPr>
        <w:widowControl w:val="0"/>
        <w:spacing w:after="120" w:line="240" w:lineRule="auto"/>
        <w:rPr>
          <w:rFonts w:ascii="Nunito" w:eastAsia="Montserrat" w:hAnsi="Nunito" w:cs="Montserrat"/>
          <w:color w:val="000000" w:themeColor="text1"/>
        </w:rPr>
      </w:pPr>
      <w:r w:rsidRPr="00A03707">
        <w:rPr>
          <w:rFonts w:ascii="Nunito" w:eastAsia="Montserrat" w:hAnsi="Nunito" w:cs="Montserrat"/>
          <w:color w:val="000000" w:themeColor="text1"/>
        </w:rPr>
        <w:t>It is vital that all staff know:  </w:t>
      </w:r>
    </w:p>
    <w:p w14:paraId="4544F824" w14:textId="77777777" w:rsidR="00A03707" w:rsidRDefault="00A03707" w:rsidP="00BC4572">
      <w:pPr>
        <w:pStyle w:val="ListParagraph"/>
        <w:widowControl w:val="0"/>
        <w:numPr>
          <w:ilvl w:val="0"/>
          <w:numId w:val="57"/>
        </w:numPr>
        <w:spacing w:after="120" w:line="240" w:lineRule="auto"/>
        <w:rPr>
          <w:rFonts w:ascii="Nunito" w:eastAsia="Montserrat" w:hAnsi="Nunito" w:cs="Montserrat"/>
          <w:color w:val="000000" w:themeColor="text1"/>
        </w:rPr>
      </w:pPr>
      <w:r w:rsidRPr="00A03707">
        <w:rPr>
          <w:rFonts w:ascii="Nunito" w:eastAsia="Montserrat" w:hAnsi="Nunito" w:cs="Montserrat"/>
          <w:color w:val="000000" w:themeColor="text1"/>
        </w:rPr>
        <w:t>How to identify the signs and symptoms of possible abuse. </w:t>
      </w:r>
    </w:p>
    <w:p w14:paraId="6631AC71" w14:textId="77777777" w:rsidR="00A03707" w:rsidRDefault="00A03707" w:rsidP="00BC4572">
      <w:pPr>
        <w:pStyle w:val="ListParagraph"/>
        <w:widowControl w:val="0"/>
        <w:numPr>
          <w:ilvl w:val="0"/>
          <w:numId w:val="57"/>
        </w:numPr>
        <w:spacing w:after="120" w:line="240" w:lineRule="auto"/>
        <w:rPr>
          <w:rFonts w:ascii="Nunito" w:eastAsia="Montserrat" w:hAnsi="Nunito" w:cs="Montserrat"/>
          <w:color w:val="000000" w:themeColor="text1"/>
        </w:rPr>
      </w:pPr>
      <w:r w:rsidRPr="00A03707">
        <w:rPr>
          <w:rFonts w:ascii="Nunito" w:eastAsia="Montserrat" w:hAnsi="Nunito" w:cs="Montserrat"/>
          <w:color w:val="000000" w:themeColor="text1"/>
        </w:rPr>
        <w:t>How to raise a concern and who to raise these to.  </w:t>
      </w:r>
    </w:p>
    <w:p w14:paraId="6E20BD82" w14:textId="77777777" w:rsidR="00A03707" w:rsidRDefault="00A03707" w:rsidP="00BC4572">
      <w:pPr>
        <w:pStyle w:val="ListParagraph"/>
        <w:widowControl w:val="0"/>
        <w:numPr>
          <w:ilvl w:val="0"/>
          <w:numId w:val="57"/>
        </w:numPr>
        <w:spacing w:after="120" w:line="240" w:lineRule="auto"/>
        <w:rPr>
          <w:rFonts w:ascii="Nunito" w:eastAsia="Montserrat" w:hAnsi="Nunito" w:cs="Montserrat"/>
          <w:color w:val="000000" w:themeColor="text1"/>
        </w:rPr>
      </w:pPr>
      <w:r w:rsidRPr="00A03707">
        <w:rPr>
          <w:rFonts w:ascii="Nunito" w:eastAsia="Montserrat" w:hAnsi="Nunito" w:cs="Montserrat"/>
          <w:color w:val="000000" w:themeColor="text1"/>
        </w:rPr>
        <w:t>What the relevant and up to date child protection procedures are, including internal procedures.  </w:t>
      </w:r>
    </w:p>
    <w:p w14:paraId="64F46FE8" w14:textId="77777777" w:rsidR="00A03707" w:rsidRDefault="00A03707" w:rsidP="00BC4572">
      <w:pPr>
        <w:pStyle w:val="ListParagraph"/>
        <w:widowControl w:val="0"/>
        <w:numPr>
          <w:ilvl w:val="0"/>
          <w:numId w:val="57"/>
        </w:numPr>
        <w:spacing w:after="120" w:line="240" w:lineRule="auto"/>
        <w:rPr>
          <w:rFonts w:ascii="Nunito" w:eastAsia="Montserrat" w:hAnsi="Nunito" w:cs="Montserrat"/>
          <w:color w:val="000000" w:themeColor="text1"/>
        </w:rPr>
      </w:pPr>
      <w:r w:rsidRPr="00A03707">
        <w:rPr>
          <w:rFonts w:ascii="Nunito" w:eastAsia="Montserrat" w:hAnsi="Nunito" w:cs="Montserrat"/>
          <w:color w:val="000000" w:themeColor="text1"/>
        </w:rPr>
        <w:t>What the reporting procedure is.  </w:t>
      </w:r>
    </w:p>
    <w:p w14:paraId="46011208" w14:textId="77777777" w:rsidR="00A03707" w:rsidRDefault="00A03707" w:rsidP="00BC4572">
      <w:pPr>
        <w:pStyle w:val="ListParagraph"/>
        <w:widowControl w:val="0"/>
        <w:numPr>
          <w:ilvl w:val="0"/>
          <w:numId w:val="57"/>
        </w:numPr>
        <w:spacing w:after="120" w:line="240" w:lineRule="auto"/>
        <w:rPr>
          <w:rFonts w:ascii="Nunito" w:eastAsia="Montserrat" w:hAnsi="Nunito" w:cs="Montserrat"/>
          <w:color w:val="000000" w:themeColor="text1"/>
        </w:rPr>
      </w:pPr>
      <w:r w:rsidRPr="00A03707">
        <w:rPr>
          <w:rFonts w:ascii="Nunito" w:eastAsia="Montserrat" w:hAnsi="Nunito" w:cs="Montserrat"/>
          <w:color w:val="000000" w:themeColor="text1"/>
        </w:rPr>
        <w:t>Who the Designated lead and the Deputies are.  </w:t>
      </w:r>
    </w:p>
    <w:p w14:paraId="161DEBE9" w14:textId="6026A7D2" w:rsidR="00A03707" w:rsidRPr="00A03707" w:rsidRDefault="00A03707" w:rsidP="00BC4572">
      <w:pPr>
        <w:pStyle w:val="ListParagraph"/>
        <w:widowControl w:val="0"/>
        <w:numPr>
          <w:ilvl w:val="0"/>
          <w:numId w:val="57"/>
        </w:numPr>
        <w:spacing w:after="120" w:line="240" w:lineRule="auto"/>
        <w:rPr>
          <w:rFonts w:ascii="Nunito" w:eastAsia="Montserrat" w:hAnsi="Nunito" w:cs="Montserrat"/>
          <w:color w:val="000000" w:themeColor="text1"/>
        </w:rPr>
      </w:pPr>
      <w:r w:rsidRPr="00A03707">
        <w:rPr>
          <w:rFonts w:ascii="Nunito" w:eastAsia="Montserrat" w:hAnsi="Nunito" w:cs="Montserrat"/>
          <w:color w:val="000000" w:themeColor="text1"/>
        </w:rPr>
        <w:t>And their role in safeguarding.  </w:t>
      </w:r>
    </w:p>
    <w:p w14:paraId="57806C67" w14:textId="77777777" w:rsidR="00A03707" w:rsidRPr="00A03707" w:rsidRDefault="00A03707" w:rsidP="00A03707">
      <w:pPr>
        <w:widowControl w:val="0"/>
        <w:spacing w:after="120" w:line="240" w:lineRule="auto"/>
        <w:rPr>
          <w:rFonts w:ascii="Nunito" w:eastAsia="Montserrat" w:hAnsi="Nunito" w:cs="Montserrat"/>
          <w:color w:val="000000" w:themeColor="text1"/>
        </w:rPr>
      </w:pPr>
      <w:r w:rsidRPr="00A03707">
        <w:rPr>
          <w:rFonts w:ascii="Nunito" w:eastAsia="Montserrat" w:hAnsi="Nunito" w:cs="Montserrat"/>
          <w:color w:val="000000" w:themeColor="text1"/>
        </w:rPr>
        <w:t>   </w:t>
      </w:r>
    </w:p>
    <w:p w14:paraId="2B442120" w14:textId="607C7322" w:rsidR="00A03707" w:rsidRPr="00A03707" w:rsidRDefault="00A03707" w:rsidP="61708C9E">
      <w:pPr>
        <w:widowControl w:val="0"/>
        <w:spacing w:after="120" w:line="240" w:lineRule="auto"/>
        <w:rPr>
          <w:rFonts w:ascii="Nunito" w:eastAsia="Montserrat" w:hAnsi="Nunito" w:cs="Montserrat"/>
          <w:color w:val="000000" w:themeColor="text1"/>
        </w:rPr>
      </w:pPr>
      <w:r w:rsidRPr="61708C9E">
        <w:rPr>
          <w:rFonts w:ascii="Nunito" w:eastAsia="Montserrat" w:hAnsi="Nunito" w:cs="Montserrat"/>
          <w:color w:val="000000" w:themeColor="text1"/>
        </w:rPr>
        <w:t xml:space="preserve">If you have a concern about a child, whether you think these are minor or major concerns, these are to be passed onto the DSL for further support or advice. You can discuss this with your area lead should you wish to in the first </w:t>
      </w:r>
      <w:proofErr w:type="gramStart"/>
      <w:r w:rsidRPr="61708C9E">
        <w:rPr>
          <w:rFonts w:ascii="Nunito" w:eastAsia="Montserrat" w:hAnsi="Nunito" w:cs="Montserrat"/>
          <w:color w:val="000000" w:themeColor="text1"/>
        </w:rPr>
        <w:t>instance,</w:t>
      </w:r>
      <w:proofErr w:type="gramEnd"/>
      <w:r w:rsidRPr="61708C9E">
        <w:rPr>
          <w:rFonts w:ascii="Nunito" w:eastAsia="Montserrat" w:hAnsi="Nunito" w:cs="Montserrat"/>
          <w:color w:val="000000" w:themeColor="text1"/>
        </w:rPr>
        <w:t xml:space="preserve"> however, this may not always be time effective. If you do approach the DSL/DDSL, it is best practice to notify your Area Lead that this concern has been brought to the attention of the Safeguarding team for advice and inform your Area Lead of the actions taken or advice given. </w:t>
      </w:r>
    </w:p>
    <w:p w14:paraId="4D5EF16D" w14:textId="2090EBE7" w:rsidR="00A03707" w:rsidRPr="00A03707" w:rsidRDefault="24E1E724" w:rsidP="61708C9E">
      <w:pPr>
        <w:widowControl w:val="0"/>
        <w:spacing w:after="120" w:line="240" w:lineRule="auto"/>
        <w:rPr>
          <w:rFonts w:ascii="Nunito" w:eastAsia="Montserrat" w:hAnsi="Nunito" w:cs="Montserrat"/>
          <w:color w:val="000000" w:themeColor="text1"/>
        </w:rPr>
      </w:pPr>
      <w:r w:rsidRPr="61708C9E">
        <w:rPr>
          <w:rFonts w:ascii="Nunito" w:eastAsia="Montserrat" w:hAnsi="Nunito" w:cs="Montserrat"/>
          <w:color w:val="000000" w:themeColor="text1"/>
        </w:rPr>
        <w:t>I</w:t>
      </w:r>
      <w:r w:rsidR="00A03707" w:rsidRPr="61708C9E">
        <w:rPr>
          <w:rFonts w:ascii="Nunito" w:eastAsia="Montserrat" w:hAnsi="Nunito" w:cs="Montserrat"/>
          <w:color w:val="000000" w:themeColor="text1"/>
        </w:rPr>
        <w:t>f you take your concern directly to your Area Lead, your lead should advise you on appropriate action to take. This should include to contact myself (Shannon Ramsey – DLS) or in the DSL absence, Coren Murley (DDSL) Nicola Brown (DDSL) where a concern needs to be raised or escalated. </w:t>
      </w:r>
    </w:p>
    <w:p w14:paraId="718AB17C" w14:textId="39DB2B42" w:rsidR="00A03707" w:rsidRPr="00A03707" w:rsidRDefault="00A03707" w:rsidP="00A03707">
      <w:pPr>
        <w:widowControl w:val="0"/>
        <w:spacing w:after="120" w:line="240" w:lineRule="auto"/>
        <w:rPr>
          <w:rFonts w:ascii="Nunito" w:eastAsia="Montserrat" w:hAnsi="Nunito" w:cs="Montserrat"/>
          <w:color w:val="000000" w:themeColor="text1"/>
        </w:rPr>
      </w:pPr>
      <w:r w:rsidRPr="61708C9E">
        <w:rPr>
          <w:rFonts w:ascii="Nunito" w:eastAsia="Montserrat" w:hAnsi="Nunito" w:cs="Montserrat"/>
          <w:color w:val="000000" w:themeColor="text1"/>
        </w:rPr>
        <w:t>We advise that you call us with any concern, so that we can advise you appropriately before submitting any cause for concerns through our system, this is due to advice sought from us will need to be documented on the concern form or we may advise you to take a different path of action.  </w:t>
      </w:r>
    </w:p>
    <w:p w14:paraId="3CBE7FC3" w14:textId="6BA269BA" w:rsidR="00A03707" w:rsidRPr="00A03707" w:rsidRDefault="00A03707" w:rsidP="00A03707">
      <w:pPr>
        <w:widowControl w:val="0"/>
        <w:spacing w:after="120" w:line="240" w:lineRule="auto"/>
        <w:rPr>
          <w:rFonts w:ascii="Nunito" w:eastAsia="Montserrat" w:hAnsi="Nunito" w:cs="Montserrat"/>
          <w:color w:val="000000" w:themeColor="text1"/>
        </w:rPr>
      </w:pPr>
      <w:r w:rsidRPr="61708C9E">
        <w:rPr>
          <w:rFonts w:ascii="Nunito" w:eastAsia="Montserrat" w:hAnsi="Nunito" w:cs="Montserrat"/>
          <w:color w:val="000000" w:themeColor="text1"/>
        </w:rPr>
        <w:t>Once you have spoken to Myself, Coren or Nicola, you will be given clear instructions on how to action your concern.  </w:t>
      </w:r>
    </w:p>
    <w:p w14:paraId="4E1FA981" w14:textId="1C3A3F7D" w:rsidR="00A03707" w:rsidRPr="00A03707" w:rsidRDefault="00A03707" w:rsidP="00A03707">
      <w:pPr>
        <w:widowControl w:val="0"/>
        <w:spacing w:after="120" w:line="240" w:lineRule="auto"/>
        <w:rPr>
          <w:rFonts w:ascii="Nunito" w:eastAsia="Montserrat" w:hAnsi="Nunito" w:cs="Montserrat"/>
          <w:color w:val="000000" w:themeColor="text1"/>
        </w:rPr>
      </w:pPr>
      <w:r w:rsidRPr="61708C9E">
        <w:rPr>
          <w:rFonts w:ascii="Nunito" w:eastAsia="Montserrat" w:hAnsi="Nunito" w:cs="Montserrat"/>
          <w:color w:val="000000" w:themeColor="text1"/>
        </w:rPr>
        <w:t>This could be that we ask you to complete a cause for concern form, an incident form, an ABC or continue to monitor and log internally.   </w:t>
      </w:r>
    </w:p>
    <w:p w14:paraId="0A4D3211" w14:textId="45F9DCEB" w:rsidR="00A03707" w:rsidRPr="00A03707" w:rsidRDefault="00A03707" w:rsidP="00A03707">
      <w:pPr>
        <w:widowControl w:val="0"/>
        <w:spacing w:after="120" w:line="240" w:lineRule="auto"/>
        <w:rPr>
          <w:rFonts w:ascii="Nunito" w:eastAsia="Montserrat" w:hAnsi="Nunito" w:cs="Montserrat"/>
          <w:color w:val="000000" w:themeColor="text1"/>
        </w:rPr>
      </w:pPr>
      <w:r w:rsidRPr="61708C9E">
        <w:rPr>
          <w:rFonts w:ascii="Nunito" w:eastAsia="Montserrat" w:hAnsi="Nunito" w:cs="Montserrat"/>
          <w:color w:val="000000" w:themeColor="text1"/>
        </w:rPr>
        <w:t>A cause for concern form can be located on your area’s teams down the left-hand side where you will see cause for concern link that will lead you to fill a cause for concern.  </w:t>
      </w:r>
    </w:p>
    <w:p w14:paraId="157EBE1E" w14:textId="4D625A05" w:rsidR="00A03707" w:rsidRPr="00A03707" w:rsidRDefault="00A03707" w:rsidP="00A03707">
      <w:pPr>
        <w:widowControl w:val="0"/>
        <w:spacing w:after="120" w:line="240" w:lineRule="auto"/>
        <w:rPr>
          <w:rFonts w:ascii="Nunito" w:eastAsia="Montserrat" w:hAnsi="Nunito" w:cs="Montserrat"/>
          <w:color w:val="000000" w:themeColor="text1"/>
        </w:rPr>
      </w:pPr>
      <w:r w:rsidRPr="61708C9E">
        <w:rPr>
          <w:rFonts w:ascii="Nunito" w:eastAsia="Montserrat" w:hAnsi="Nunito" w:cs="Montserrat"/>
          <w:color w:val="000000" w:themeColor="text1"/>
        </w:rPr>
        <w:t>If you have been instructed to complete this, it must be done immediately following the end of your session or when it may be safe to do so.    </w:t>
      </w:r>
    </w:p>
    <w:p w14:paraId="56FF7BC0" w14:textId="5520CD02" w:rsidR="00A03707" w:rsidRPr="00A03707" w:rsidRDefault="00A03707" w:rsidP="61708C9E">
      <w:pPr>
        <w:widowControl w:val="0"/>
        <w:spacing w:after="120" w:line="240" w:lineRule="auto"/>
        <w:rPr>
          <w:rFonts w:ascii="Nunito" w:eastAsia="Montserrat" w:hAnsi="Nunito" w:cs="Montserrat"/>
          <w:color w:val="000000" w:themeColor="text1"/>
        </w:rPr>
      </w:pPr>
      <w:r w:rsidRPr="61708C9E">
        <w:rPr>
          <w:rFonts w:ascii="Nunito" w:eastAsia="Montserrat" w:hAnsi="Nunito" w:cs="Montserrat"/>
          <w:color w:val="000000" w:themeColor="text1"/>
        </w:rPr>
        <w:t xml:space="preserve">If you have a morning student, all causes for concerns MUST be completed by 12:30pm at the latest and an afternoon student by 4pm at the latest. We must not receive paperwork later than 4pm. This is due to the safeguarding team having to escalate this further.  Should there be any reason that you are unable to complete the paperwork within this timeframe, it is your responsibility to reach out to the DSL and explain the reason why and verbally </w:t>
      </w:r>
      <w:r w:rsidRPr="61708C9E">
        <w:rPr>
          <w:rFonts w:ascii="Nunito" w:eastAsia="Montserrat" w:hAnsi="Nunito" w:cs="Montserrat"/>
          <w:color w:val="000000" w:themeColor="text1"/>
        </w:rPr>
        <w:lastRenderedPageBreak/>
        <w:t>hand over the concern so that the escalation process can begin while the DSL waits for the formal written log.  </w:t>
      </w:r>
    </w:p>
    <w:p w14:paraId="1B99BBAB" w14:textId="02FA7B46" w:rsidR="00A03707" w:rsidRPr="00A03707" w:rsidRDefault="00A03707" w:rsidP="00A03707">
      <w:pPr>
        <w:widowControl w:val="0"/>
        <w:spacing w:after="120" w:line="240" w:lineRule="auto"/>
        <w:rPr>
          <w:rFonts w:ascii="Nunito" w:eastAsia="Montserrat" w:hAnsi="Nunito" w:cs="Montserrat"/>
          <w:color w:val="000000" w:themeColor="text1"/>
        </w:rPr>
      </w:pPr>
      <w:r w:rsidRPr="61708C9E">
        <w:rPr>
          <w:rFonts w:ascii="Nunito" w:eastAsia="Montserrat" w:hAnsi="Nunito" w:cs="Montserrat"/>
          <w:color w:val="000000" w:themeColor="text1"/>
        </w:rPr>
        <w:t>In the event that your student is absent for 48 hours (48 hours (Including a weekend.) or 2 whole sessions) and it has not been reported as a medical absence or illness, your area lead or a member of the safeguarding team may ask you to complete an attendance check.  </w:t>
      </w:r>
    </w:p>
    <w:p w14:paraId="59020F4B" w14:textId="42FE5808" w:rsidR="00A03707" w:rsidRPr="00A03707" w:rsidRDefault="00A03707" w:rsidP="00A03707">
      <w:pPr>
        <w:widowControl w:val="0"/>
        <w:spacing w:after="120" w:line="240" w:lineRule="auto"/>
        <w:rPr>
          <w:rFonts w:ascii="Nunito" w:eastAsia="Montserrat" w:hAnsi="Nunito" w:cs="Montserrat"/>
          <w:color w:val="000000" w:themeColor="text1"/>
        </w:rPr>
      </w:pPr>
      <w:r w:rsidRPr="61708C9E">
        <w:rPr>
          <w:rFonts w:ascii="Nunito" w:eastAsia="Montserrat" w:hAnsi="Nunito" w:cs="Montserrat"/>
          <w:color w:val="000000" w:themeColor="text1"/>
        </w:rPr>
        <w:t>This check should be completed within the normal session time and is an unannounced check.  </w:t>
      </w:r>
    </w:p>
    <w:p w14:paraId="3F11A5A9" w14:textId="77777777" w:rsidR="00A03707" w:rsidRPr="00A03707" w:rsidRDefault="00A03707" w:rsidP="00A03707">
      <w:pPr>
        <w:widowControl w:val="0"/>
        <w:spacing w:after="120" w:line="240" w:lineRule="auto"/>
        <w:rPr>
          <w:rFonts w:ascii="Nunito" w:eastAsia="Montserrat" w:hAnsi="Nunito" w:cs="Montserrat"/>
          <w:color w:val="000000" w:themeColor="text1"/>
        </w:rPr>
      </w:pPr>
      <w:r w:rsidRPr="00A03707">
        <w:rPr>
          <w:rFonts w:ascii="Nunito" w:eastAsia="Montserrat" w:hAnsi="Nunito" w:cs="Montserrat"/>
          <w:color w:val="000000" w:themeColor="text1"/>
        </w:rPr>
        <w:t>Once the check has been completed, you will have to complete the attendance check record sheet, you will also find this on teams.   </w:t>
      </w:r>
    </w:p>
    <w:p w14:paraId="472E6DE9" w14:textId="3D0F1472" w:rsidR="00A03707" w:rsidRPr="00A03707" w:rsidRDefault="00A03707" w:rsidP="00A03707">
      <w:pPr>
        <w:widowControl w:val="0"/>
        <w:spacing w:after="120" w:line="240" w:lineRule="auto"/>
        <w:rPr>
          <w:rFonts w:ascii="Nunito" w:eastAsia="Montserrat" w:hAnsi="Nunito" w:cs="Montserrat"/>
          <w:color w:val="000000" w:themeColor="text1"/>
        </w:rPr>
      </w:pPr>
      <w:r w:rsidRPr="61708C9E">
        <w:rPr>
          <w:rFonts w:ascii="Nunito" w:eastAsia="Montserrat" w:hAnsi="Nunito" w:cs="Montserrat"/>
          <w:color w:val="000000" w:themeColor="text1"/>
        </w:rPr>
        <w:t>If you complete the attendance, check and your student is still not seen, a call should be placed again to the safeguarding team who will advise you to complete the necessary next steps.  </w:t>
      </w:r>
    </w:p>
    <w:p w14:paraId="112A7C74" w14:textId="2EA4910A" w:rsidR="00A03707" w:rsidRPr="00A03707" w:rsidRDefault="00A03707" w:rsidP="00A03707">
      <w:pPr>
        <w:widowControl w:val="0"/>
        <w:spacing w:after="120" w:line="240" w:lineRule="auto"/>
        <w:rPr>
          <w:rFonts w:ascii="Nunito" w:eastAsia="Montserrat" w:hAnsi="Nunito" w:cs="Montserrat"/>
          <w:color w:val="000000" w:themeColor="text1"/>
        </w:rPr>
      </w:pPr>
      <w:r w:rsidRPr="61708C9E">
        <w:rPr>
          <w:rFonts w:ascii="Nunito" w:eastAsia="Montserrat" w:hAnsi="Nunito" w:cs="Montserrat"/>
          <w:color w:val="000000" w:themeColor="text1"/>
        </w:rPr>
        <w:t xml:space="preserve">All concerns are valid </w:t>
      </w:r>
      <w:proofErr w:type="gramStart"/>
      <w:r w:rsidRPr="61708C9E">
        <w:rPr>
          <w:rFonts w:ascii="Nunito" w:eastAsia="Montserrat" w:hAnsi="Nunito" w:cs="Montserrat"/>
          <w:color w:val="000000" w:themeColor="text1"/>
        </w:rPr>
        <w:t>however,</w:t>
      </w:r>
      <w:proofErr w:type="gramEnd"/>
      <w:r w:rsidRPr="61708C9E">
        <w:rPr>
          <w:rFonts w:ascii="Nunito" w:eastAsia="Montserrat" w:hAnsi="Nunito" w:cs="Montserrat"/>
          <w:color w:val="000000" w:themeColor="text1"/>
        </w:rPr>
        <w:t xml:space="preserve"> we ask that our processes are followed to ensure that we have followed our safeguarding policy and are adhering to </w:t>
      </w:r>
      <w:hyperlink r:id="rId272">
        <w:r w:rsidR="00BE0A74">
          <w:rPr>
            <w:rStyle w:val="Hyperlink"/>
            <w:rFonts w:ascii="Nunito" w:eastAsia="Montserrat" w:hAnsi="Nunito" w:cs="Montserrat"/>
          </w:rPr>
          <w:t>Keeping Children Safe in Education 2026</w:t>
        </w:r>
        <w:r w:rsidRPr="61708C9E">
          <w:rPr>
            <w:rStyle w:val="Hyperlink"/>
            <w:rFonts w:ascii="Nunito" w:eastAsia="Montserrat" w:hAnsi="Nunito" w:cs="Montserrat"/>
          </w:rPr>
          <w:t>.</w:t>
        </w:r>
      </w:hyperlink>
      <w:r w:rsidRPr="61708C9E">
        <w:rPr>
          <w:rFonts w:ascii="Nunito" w:eastAsia="Montserrat" w:hAnsi="Nunito" w:cs="Montserrat"/>
          <w:color w:val="000000" w:themeColor="text1"/>
        </w:rPr>
        <w:t>  </w:t>
      </w:r>
    </w:p>
    <w:p w14:paraId="47FD9D3C" w14:textId="0F945D68" w:rsidR="00A03707" w:rsidRPr="00A03707" w:rsidRDefault="00A03707" w:rsidP="00A03707">
      <w:pPr>
        <w:widowControl w:val="0"/>
        <w:spacing w:after="120" w:line="240" w:lineRule="auto"/>
        <w:rPr>
          <w:rFonts w:ascii="Nunito" w:eastAsia="Montserrat" w:hAnsi="Nunito" w:cs="Montserrat"/>
          <w:color w:val="000000" w:themeColor="text1"/>
        </w:rPr>
      </w:pPr>
      <w:r w:rsidRPr="61708C9E">
        <w:rPr>
          <w:rFonts w:ascii="Nunito" w:eastAsia="Montserrat" w:hAnsi="Nunito" w:cs="Montserrat"/>
          <w:color w:val="000000" w:themeColor="text1"/>
        </w:rPr>
        <w:t>Should external agencies need to be involved, you have the right to make referrals however, we ask that this is discussed with the safeguarding team prior to any social care referrals being made.   </w:t>
      </w:r>
    </w:p>
    <w:p w14:paraId="15F3A6A3" w14:textId="6769BF77" w:rsidR="00A03707" w:rsidRPr="00A03707" w:rsidRDefault="00A03707" w:rsidP="61708C9E">
      <w:pPr>
        <w:widowControl w:val="0"/>
        <w:spacing w:after="120" w:line="240" w:lineRule="auto"/>
        <w:rPr>
          <w:rFonts w:ascii="Nunito" w:eastAsia="Montserrat" w:hAnsi="Nunito" w:cs="Montserrat"/>
          <w:color w:val="000000" w:themeColor="text1"/>
        </w:rPr>
      </w:pPr>
      <w:r w:rsidRPr="61708C9E">
        <w:rPr>
          <w:rFonts w:ascii="Nunito" w:eastAsia="Montserrat" w:hAnsi="Nunito" w:cs="Montserrat"/>
          <w:color w:val="000000" w:themeColor="text1"/>
        </w:rPr>
        <w:t>If you have concerns relating to any student and their wellbeing this must be reported immediately to Coren or Myself. </w:t>
      </w:r>
    </w:p>
    <w:p w14:paraId="71C7C21E" w14:textId="4978FB46" w:rsidR="00A03707" w:rsidRPr="00A03707" w:rsidRDefault="00A03707" w:rsidP="00A03707">
      <w:pPr>
        <w:widowControl w:val="0"/>
        <w:spacing w:after="120" w:line="240" w:lineRule="auto"/>
        <w:rPr>
          <w:rFonts w:ascii="Nunito" w:eastAsia="Montserrat" w:hAnsi="Nunito" w:cs="Montserrat"/>
          <w:color w:val="000000" w:themeColor="text1"/>
        </w:rPr>
      </w:pPr>
      <w:r w:rsidRPr="61708C9E">
        <w:rPr>
          <w:rFonts w:ascii="Nunito" w:eastAsia="Montserrat" w:hAnsi="Nunito" w:cs="Montserrat"/>
          <w:color w:val="000000" w:themeColor="text1"/>
        </w:rPr>
        <w:t>I am more than happy to go through any paperwork with you should you need support.  </w:t>
      </w:r>
    </w:p>
    <w:p w14:paraId="183C249D" w14:textId="22747B09" w:rsidR="00A03707" w:rsidRPr="00A03707" w:rsidRDefault="00A03707" w:rsidP="00A03707">
      <w:pPr>
        <w:widowControl w:val="0"/>
        <w:spacing w:after="120" w:line="240" w:lineRule="auto"/>
        <w:rPr>
          <w:rFonts w:ascii="Nunito" w:eastAsia="Montserrat" w:hAnsi="Nunito" w:cs="Montserrat"/>
          <w:color w:val="000000" w:themeColor="text1"/>
        </w:rPr>
      </w:pPr>
      <w:r w:rsidRPr="61708C9E">
        <w:rPr>
          <w:rFonts w:ascii="Nunito" w:eastAsia="Montserrat" w:hAnsi="Nunito" w:cs="Montserrat"/>
          <w:color w:val="000000" w:themeColor="text1"/>
        </w:rPr>
        <w:t>Please advise that all staff are required to have completed the below courses on Educare  </w:t>
      </w:r>
    </w:p>
    <w:p w14:paraId="56555E8B" w14:textId="05FC818F" w:rsidR="00A03707" w:rsidRPr="005424AC" w:rsidRDefault="00A03707" w:rsidP="00BC4572">
      <w:pPr>
        <w:pStyle w:val="ListParagraph"/>
        <w:widowControl w:val="0"/>
        <w:numPr>
          <w:ilvl w:val="0"/>
          <w:numId w:val="58"/>
        </w:numPr>
        <w:spacing w:after="120" w:line="240" w:lineRule="auto"/>
        <w:rPr>
          <w:rFonts w:ascii="Nunito" w:eastAsia="Montserrat" w:hAnsi="Nunito" w:cs="Montserrat"/>
          <w:color w:val="000000" w:themeColor="text1"/>
        </w:rPr>
      </w:pPr>
      <w:r w:rsidRPr="005424AC">
        <w:rPr>
          <w:rFonts w:ascii="Nunito" w:eastAsia="Montserrat" w:hAnsi="Nunito" w:cs="Montserrat"/>
          <w:color w:val="000000" w:themeColor="text1"/>
        </w:rPr>
        <w:t>FGM  </w:t>
      </w:r>
    </w:p>
    <w:p w14:paraId="2418ED97" w14:textId="1B66E622" w:rsidR="00A03707" w:rsidRPr="005424AC" w:rsidRDefault="00A03707" w:rsidP="00BC4572">
      <w:pPr>
        <w:pStyle w:val="ListParagraph"/>
        <w:widowControl w:val="0"/>
        <w:numPr>
          <w:ilvl w:val="0"/>
          <w:numId w:val="58"/>
        </w:numPr>
        <w:spacing w:after="120" w:line="240" w:lineRule="auto"/>
        <w:rPr>
          <w:rFonts w:ascii="Nunito" w:eastAsia="Montserrat" w:hAnsi="Nunito" w:cs="Montserrat"/>
          <w:color w:val="000000" w:themeColor="text1"/>
        </w:rPr>
      </w:pPr>
      <w:r w:rsidRPr="005424AC">
        <w:rPr>
          <w:rFonts w:ascii="Nunito" w:eastAsia="Montserrat" w:hAnsi="Nunito" w:cs="Montserrat"/>
          <w:color w:val="000000" w:themeColor="text1"/>
        </w:rPr>
        <w:t>Safeguarding young people  </w:t>
      </w:r>
    </w:p>
    <w:p w14:paraId="6B5F6D54" w14:textId="4E1DE177" w:rsidR="00A03707" w:rsidRPr="005424AC" w:rsidRDefault="00A03707" w:rsidP="00BC4572">
      <w:pPr>
        <w:pStyle w:val="ListParagraph"/>
        <w:widowControl w:val="0"/>
        <w:numPr>
          <w:ilvl w:val="0"/>
          <w:numId w:val="58"/>
        </w:numPr>
        <w:spacing w:after="120" w:line="240" w:lineRule="auto"/>
        <w:rPr>
          <w:rFonts w:ascii="Nunito" w:eastAsia="Montserrat" w:hAnsi="Nunito" w:cs="Montserrat"/>
          <w:color w:val="000000" w:themeColor="text1"/>
        </w:rPr>
      </w:pPr>
      <w:r w:rsidRPr="005424AC">
        <w:rPr>
          <w:rFonts w:ascii="Nunito" w:eastAsia="Montserrat" w:hAnsi="Nunito" w:cs="Montserrat"/>
          <w:color w:val="000000" w:themeColor="text1"/>
        </w:rPr>
        <w:t>Prevent duty  </w:t>
      </w:r>
    </w:p>
    <w:p w14:paraId="46F2278D" w14:textId="788FC9F3" w:rsidR="00A03707" w:rsidRPr="005424AC" w:rsidRDefault="00A03707" w:rsidP="00BC4572">
      <w:pPr>
        <w:pStyle w:val="ListParagraph"/>
        <w:widowControl w:val="0"/>
        <w:numPr>
          <w:ilvl w:val="0"/>
          <w:numId w:val="58"/>
        </w:numPr>
        <w:spacing w:after="120" w:line="240" w:lineRule="auto"/>
        <w:rPr>
          <w:rFonts w:ascii="Nunito" w:eastAsia="Montserrat" w:hAnsi="Nunito" w:cs="Montserrat"/>
          <w:color w:val="000000" w:themeColor="text1"/>
        </w:rPr>
      </w:pPr>
      <w:r w:rsidRPr="005424AC">
        <w:rPr>
          <w:rFonts w:ascii="Nunito" w:eastAsia="Montserrat" w:hAnsi="Nunito" w:cs="Montserrat"/>
          <w:color w:val="000000" w:themeColor="text1"/>
        </w:rPr>
        <w:t>Child protection  </w:t>
      </w:r>
    </w:p>
    <w:p w14:paraId="52E425C3" w14:textId="6E2D3C68" w:rsidR="00A03707" w:rsidRPr="005424AC" w:rsidRDefault="00A03707" w:rsidP="00BC4572">
      <w:pPr>
        <w:pStyle w:val="ListParagraph"/>
        <w:widowControl w:val="0"/>
        <w:numPr>
          <w:ilvl w:val="0"/>
          <w:numId w:val="58"/>
        </w:numPr>
        <w:spacing w:after="120" w:line="240" w:lineRule="auto"/>
        <w:rPr>
          <w:rFonts w:ascii="Nunito" w:eastAsia="Montserrat" w:hAnsi="Nunito" w:cs="Montserrat"/>
          <w:color w:val="000000" w:themeColor="text1"/>
        </w:rPr>
      </w:pPr>
      <w:r w:rsidRPr="005424AC">
        <w:rPr>
          <w:rFonts w:ascii="Nunito" w:eastAsia="Montserrat" w:hAnsi="Nunito" w:cs="Montserrat"/>
          <w:color w:val="000000" w:themeColor="text1"/>
        </w:rPr>
        <w:t>Child protection refresher 202</w:t>
      </w:r>
      <w:r w:rsidR="0074674B">
        <w:rPr>
          <w:rFonts w:ascii="Nunito" w:eastAsia="Montserrat" w:hAnsi="Nunito" w:cs="Montserrat"/>
          <w:color w:val="000000" w:themeColor="text1"/>
        </w:rPr>
        <w:t>6</w:t>
      </w:r>
    </w:p>
    <w:p w14:paraId="445D391A" w14:textId="77777777" w:rsidR="00A03707" w:rsidRPr="00A03707" w:rsidRDefault="00A03707" w:rsidP="00A03707">
      <w:pPr>
        <w:widowControl w:val="0"/>
        <w:spacing w:after="120" w:line="240" w:lineRule="auto"/>
        <w:rPr>
          <w:rFonts w:ascii="Nunito" w:eastAsia="Montserrat" w:hAnsi="Nunito" w:cs="Montserrat"/>
          <w:color w:val="000000" w:themeColor="text1"/>
        </w:rPr>
      </w:pPr>
      <w:r w:rsidRPr="61708C9E">
        <w:rPr>
          <w:rFonts w:ascii="Nunito" w:eastAsia="Montserrat" w:hAnsi="Nunito" w:cs="Montserrat"/>
          <w:color w:val="000000" w:themeColor="text1"/>
        </w:rPr>
        <w:t>All staff must also ensure that they have read and shown an understanding of KCSiE.   </w:t>
      </w:r>
    </w:p>
    <w:p w14:paraId="374FCE03" w14:textId="6670A56D" w:rsidR="7C65FE0D" w:rsidRDefault="7C65FE0D" w:rsidP="7C65FE0D">
      <w:pPr>
        <w:widowControl w:val="0"/>
        <w:spacing w:after="120" w:line="240" w:lineRule="auto"/>
        <w:rPr>
          <w:rFonts w:ascii="Nunito" w:eastAsia="Montserrat" w:hAnsi="Nunito" w:cs="Montserrat"/>
          <w:color w:val="000000" w:themeColor="text1"/>
        </w:rPr>
      </w:pPr>
    </w:p>
    <w:p w14:paraId="73CDE630" w14:textId="77777777" w:rsidR="00A03707" w:rsidRPr="00A03707" w:rsidRDefault="00A03707" w:rsidP="00A03707">
      <w:pPr>
        <w:widowControl w:val="0"/>
        <w:spacing w:after="120" w:line="240" w:lineRule="auto"/>
        <w:rPr>
          <w:rFonts w:ascii="Nunito SemiBold" w:eastAsia="Montserrat" w:hAnsi="Nunito SemiBold" w:cs="Montserrat"/>
          <w:b/>
          <w:bCs/>
          <w:color w:val="EE0000"/>
          <w:sz w:val="28"/>
          <w:szCs w:val="28"/>
        </w:rPr>
      </w:pPr>
      <w:r w:rsidRPr="61708C9E">
        <w:rPr>
          <w:rFonts w:ascii="Nunito SemiBold" w:eastAsia="Montserrat" w:hAnsi="Nunito SemiBold" w:cs="Montserrat"/>
          <w:b/>
          <w:bCs/>
          <w:color w:val="EE0000"/>
          <w:sz w:val="28"/>
          <w:szCs w:val="28"/>
        </w:rPr>
        <w:t>Safeguarding team contact details:   </w:t>
      </w:r>
    </w:p>
    <w:p w14:paraId="7A278919" w14:textId="77777777" w:rsidR="00A03707" w:rsidRPr="00A03707" w:rsidRDefault="00A03707" w:rsidP="00A03707">
      <w:pPr>
        <w:widowControl w:val="0"/>
        <w:spacing w:after="120" w:line="240" w:lineRule="auto"/>
        <w:rPr>
          <w:rFonts w:ascii="Nunito" w:eastAsia="Montserrat" w:hAnsi="Nunito" w:cs="Montserrat"/>
          <w:b/>
          <w:bCs/>
          <w:color w:val="EE0000"/>
        </w:rPr>
      </w:pPr>
      <w:r w:rsidRPr="00A03707">
        <w:rPr>
          <w:rFonts w:ascii="Nunito" w:eastAsia="Montserrat" w:hAnsi="Nunito" w:cs="Montserrat"/>
          <w:b/>
          <w:bCs/>
          <w:color w:val="EE0000"/>
        </w:rPr>
        <w:t>Shannon Ramsey: 07935 346 740 / 0330 174 8191  </w:t>
      </w:r>
    </w:p>
    <w:p w14:paraId="59C37D2A" w14:textId="77777777" w:rsidR="00A03707" w:rsidRPr="00A03707" w:rsidRDefault="00A03707" w:rsidP="00A03707">
      <w:pPr>
        <w:widowControl w:val="0"/>
        <w:spacing w:after="120" w:line="240" w:lineRule="auto"/>
        <w:rPr>
          <w:rFonts w:ascii="Nunito" w:eastAsia="Montserrat" w:hAnsi="Nunito" w:cs="Montserrat"/>
          <w:color w:val="000000" w:themeColor="text1"/>
          <w:lang w:val="es-ES"/>
        </w:rPr>
      </w:pPr>
      <w:hyperlink r:id="rId273" w:tgtFrame="_blank" w:history="1">
        <w:r w:rsidRPr="00A03707">
          <w:rPr>
            <w:rStyle w:val="Hyperlink"/>
            <w:rFonts w:ascii="Nunito" w:eastAsia="Montserrat" w:hAnsi="Nunito" w:cs="Montserrat"/>
            <w:lang w:val="es-ES"/>
          </w:rPr>
          <w:t>Shannon@1ststaff.co.uk</w:t>
        </w:r>
      </w:hyperlink>
      <w:r w:rsidRPr="00A03707">
        <w:rPr>
          <w:rFonts w:ascii="Nunito" w:eastAsia="Montserrat" w:hAnsi="Nunito" w:cs="Montserrat"/>
          <w:color w:val="000000" w:themeColor="text1"/>
          <w:lang w:val="es-ES"/>
        </w:rPr>
        <w:t>  </w:t>
      </w:r>
    </w:p>
    <w:p w14:paraId="113115C4" w14:textId="77777777" w:rsidR="00A03707" w:rsidRPr="00A03707" w:rsidRDefault="00A03707" w:rsidP="00A03707">
      <w:pPr>
        <w:widowControl w:val="0"/>
        <w:spacing w:after="120" w:line="240" w:lineRule="auto"/>
        <w:rPr>
          <w:rFonts w:ascii="Nunito" w:eastAsia="Montserrat" w:hAnsi="Nunito" w:cs="Montserrat"/>
          <w:color w:val="000000" w:themeColor="text1"/>
          <w:lang w:val="es-ES"/>
        </w:rPr>
      </w:pPr>
      <w:r w:rsidRPr="00A03707">
        <w:rPr>
          <w:rFonts w:ascii="Nunito" w:eastAsia="Montserrat" w:hAnsi="Nunito" w:cs="Montserrat"/>
          <w:color w:val="000000" w:themeColor="text1"/>
          <w:lang w:val="es-ES"/>
        </w:rPr>
        <w:t> </w:t>
      </w:r>
    </w:p>
    <w:p w14:paraId="231CC13E" w14:textId="77777777" w:rsidR="00A03707" w:rsidRPr="00A03707" w:rsidRDefault="00A03707" w:rsidP="00A03707">
      <w:pPr>
        <w:widowControl w:val="0"/>
        <w:spacing w:after="120" w:line="240" w:lineRule="auto"/>
        <w:rPr>
          <w:rFonts w:ascii="Nunito" w:eastAsia="Montserrat" w:hAnsi="Nunito" w:cs="Montserrat"/>
          <w:b/>
          <w:bCs/>
          <w:color w:val="EE0000"/>
          <w:lang w:val="es-ES"/>
        </w:rPr>
      </w:pPr>
      <w:r w:rsidRPr="00A03707">
        <w:rPr>
          <w:rFonts w:ascii="Nunito" w:eastAsia="Montserrat" w:hAnsi="Nunito" w:cs="Montserrat"/>
          <w:b/>
          <w:bCs/>
          <w:color w:val="EE0000"/>
          <w:lang w:val="es-ES"/>
        </w:rPr>
        <w:t xml:space="preserve">Coren Murley </w:t>
      </w:r>
      <w:proofErr w:type="gramStart"/>
      <w:r w:rsidRPr="00A03707">
        <w:rPr>
          <w:rFonts w:ascii="Nunito" w:eastAsia="Montserrat" w:hAnsi="Nunito" w:cs="Montserrat"/>
          <w:b/>
          <w:bCs/>
          <w:color w:val="EE0000"/>
          <w:lang w:val="es-ES"/>
        </w:rPr>
        <w:t>DDSL :</w:t>
      </w:r>
      <w:proofErr w:type="gramEnd"/>
      <w:r w:rsidRPr="00A03707">
        <w:rPr>
          <w:rFonts w:ascii="Nunito" w:eastAsia="Montserrat" w:hAnsi="Nunito" w:cs="Montserrat"/>
          <w:b/>
          <w:bCs/>
          <w:color w:val="EE0000"/>
          <w:lang w:val="es-ES"/>
        </w:rPr>
        <w:t xml:space="preserve"> 07345 449 325 / 0330 174 8191  </w:t>
      </w:r>
    </w:p>
    <w:p w14:paraId="212E347A" w14:textId="77777777" w:rsidR="00A03707" w:rsidRDefault="00A03707" w:rsidP="00A03707">
      <w:pPr>
        <w:widowControl w:val="0"/>
        <w:spacing w:after="120" w:line="240" w:lineRule="auto"/>
        <w:rPr>
          <w:rFonts w:ascii="Nunito" w:eastAsia="Montserrat" w:hAnsi="Nunito" w:cs="Montserrat"/>
          <w:color w:val="000000" w:themeColor="text1"/>
        </w:rPr>
      </w:pPr>
      <w:hyperlink r:id="rId274" w:tgtFrame="_blank" w:history="1">
        <w:r w:rsidRPr="00A03707">
          <w:rPr>
            <w:rStyle w:val="Hyperlink"/>
            <w:rFonts w:ascii="Nunito" w:eastAsia="Montserrat" w:hAnsi="Nunito" w:cs="Montserrat"/>
          </w:rPr>
          <w:t>Coren@1ststaff.co.uk</w:t>
        </w:r>
      </w:hyperlink>
      <w:r w:rsidRPr="00A03707">
        <w:rPr>
          <w:rFonts w:ascii="Nunito" w:eastAsia="Montserrat" w:hAnsi="Nunito" w:cs="Montserrat"/>
          <w:color w:val="000000" w:themeColor="text1"/>
        </w:rPr>
        <w:t>  </w:t>
      </w:r>
    </w:p>
    <w:p w14:paraId="5D0CF7AB" w14:textId="77777777" w:rsidR="0074674B" w:rsidRPr="00A03707" w:rsidRDefault="0074674B" w:rsidP="00A03707">
      <w:pPr>
        <w:widowControl w:val="0"/>
        <w:spacing w:after="120" w:line="240" w:lineRule="auto"/>
        <w:rPr>
          <w:rFonts w:ascii="Nunito" w:eastAsia="Montserrat" w:hAnsi="Nunito" w:cs="Montserrat"/>
          <w:color w:val="000000" w:themeColor="text1"/>
        </w:rPr>
      </w:pPr>
    </w:p>
    <w:p w14:paraId="077B62B4" w14:textId="77777777" w:rsidR="00A03707" w:rsidRPr="00A03707" w:rsidRDefault="00A03707" w:rsidP="00A03707">
      <w:pPr>
        <w:widowControl w:val="0"/>
        <w:spacing w:after="120" w:line="240" w:lineRule="auto"/>
        <w:rPr>
          <w:rFonts w:ascii="Nunito" w:eastAsia="Montserrat" w:hAnsi="Nunito" w:cs="Montserrat"/>
          <w:color w:val="000000" w:themeColor="text1"/>
        </w:rPr>
      </w:pPr>
      <w:r w:rsidRPr="00A03707">
        <w:rPr>
          <w:rFonts w:ascii="Nunito" w:eastAsia="Montserrat" w:hAnsi="Nunito" w:cs="Montserrat"/>
          <w:color w:val="000000" w:themeColor="text1"/>
        </w:rPr>
        <w:t>  </w:t>
      </w:r>
    </w:p>
    <w:p w14:paraId="2386478B" w14:textId="77777777" w:rsidR="00A03707" w:rsidRPr="00A03707" w:rsidRDefault="00A03707" w:rsidP="00A03707">
      <w:pPr>
        <w:widowControl w:val="0"/>
        <w:spacing w:after="120" w:line="240" w:lineRule="auto"/>
        <w:rPr>
          <w:rFonts w:ascii="Nunito" w:eastAsia="Montserrat" w:hAnsi="Nunito" w:cs="Montserrat"/>
          <w:b/>
          <w:bCs/>
          <w:color w:val="EE0000"/>
        </w:rPr>
      </w:pPr>
      <w:r w:rsidRPr="00A03707">
        <w:rPr>
          <w:rFonts w:ascii="Nunito" w:eastAsia="Montserrat" w:hAnsi="Nunito" w:cs="Montserrat"/>
          <w:b/>
          <w:bCs/>
          <w:color w:val="EE0000"/>
        </w:rPr>
        <w:lastRenderedPageBreak/>
        <w:t xml:space="preserve">Nicola Brown </w:t>
      </w:r>
      <w:proofErr w:type="gramStart"/>
      <w:r w:rsidRPr="00A03707">
        <w:rPr>
          <w:rFonts w:ascii="Nunito" w:eastAsia="Montserrat" w:hAnsi="Nunito" w:cs="Montserrat"/>
          <w:b/>
          <w:bCs/>
          <w:color w:val="EE0000"/>
        </w:rPr>
        <w:t>DDSL :</w:t>
      </w:r>
      <w:proofErr w:type="gramEnd"/>
      <w:r w:rsidRPr="00A03707">
        <w:rPr>
          <w:rFonts w:ascii="Nunito" w:eastAsia="Montserrat" w:hAnsi="Nunito" w:cs="Montserrat"/>
          <w:b/>
          <w:bCs/>
          <w:color w:val="EE0000"/>
        </w:rPr>
        <w:t xml:space="preserve"> 07895 204 458  </w:t>
      </w:r>
    </w:p>
    <w:p w14:paraId="71736327" w14:textId="77777777" w:rsidR="00A03707" w:rsidRDefault="00A03707" w:rsidP="00A03707">
      <w:pPr>
        <w:widowControl w:val="0"/>
        <w:spacing w:after="120" w:line="240" w:lineRule="auto"/>
        <w:rPr>
          <w:rFonts w:ascii="Nunito" w:eastAsia="Montserrat" w:hAnsi="Nunito" w:cs="Montserrat"/>
          <w:color w:val="000000" w:themeColor="text1"/>
        </w:rPr>
      </w:pPr>
      <w:hyperlink r:id="rId275" w:tgtFrame="_blank" w:history="1">
        <w:r w:rsidRPr="00A03707">
          <w:rPr>
            <w:rStyle w:val="Hyperlink"/>
            <w:rFonts w:ascii="Nunito" w:eastAsia="Montserrat" w:hAnsi="Nunito" w:cs="Montserrat"/>
          </w:rPr>
          <w:t>Nicola@1ststaff.co.uk</w:t>
        </w:r>
      </w:hyperlink>
      <w:r w:rsidRPr="00A03707">
        <w:rPr>
          <w:rFonts w:ascii="Nunito" w:eastAsia="Montserrat" w:hAnsi="Nunito" w:cs="Montserrat"/>
          <w:color w:val="000000" w:themeColor="text1"/>
        </w:rPr>
        <w:t>  </w:t>
      </w:r>
    </w:p>
    <w:p w14:paraId="1D0300FE" w14:textId="77777777" w:rsidR="0074674B" w:rsidRPr="0074674B" w:rsidRDefault="0074674B" w:rsidP="00A03707">
      <w:pPr>
        <w:widowControl w:val="0"/>
        <w:spacing w:after="120" w:line="240" w:lineRule="auto"/>
        <w:rPr>
          <w:rFonts w:ascii="Nunito" w:eastAsia="Montserrat" w:hAnsi="Nunito" w:cs="Montserrat"/>
          <w:b/>
          <w:bCs/>
          <w:color w:val="EE0000"/>
        </w:rPr>
      </w:pPr>
    </w:p>
    <w:p w14:paraId="662E4DF5" w14:textId="1314513D" w:rsidR="0074674B" w:rsidRPr="0074674B" w:rsidRDefault="0074674B" w:rsidP="00A03707">
      <w:pPr>
        <w:widowControl w:val="0"/>
        <w:spacing w:after="120" w:line="240" w:lineRule="auto"/>
        <w:rPr>
          <w:rFonts w:ascii="Nunito" w:eastAsia="Montserrat" w:hAnsi="Nunito" w:cs="Montserrat"/>
          <w:b/>
          <w:bCs/>
          <w:color w:val="EE0000"/>
        </w:rPr>
      </w:pPr>
      <w:r w:rsidRPr="0074674B">
        <w:rPr>
          <w:rFonts w:ascii="Nunito" w:eastAsia="Montserrat" w:hAnsi="Nunito" w:cs="Montserrat"/>
          <w:b/>
          <w:bCs/>
          <w:color w:val="EE0000"/>
        </w:rPr>
        <w:t>Chloe Attreed DDSL: 0330 174 8191</w:t>
      </w:r>
    </w:p>
    <w:p w14:paraId="1A93A952" w14:textId="03B33494" w:rsidR="0074674B" w:rsidRPr="00A03707" w:rsidRDefault="0074674B" w:rsidP="00A03707">
      <w:pPr>
        <w:widowControl w:val="0"/>
        <w:spacing w:after="120" w:line="240" w:lineRule="auto"/>
        <w:rPr>
          <w:rFonts w:ascii="Nunito" w:eastAsia="Montserrat" w:hAnsi="Nunito" w:cs="Montserrat"/>
          <w:color w:val="000000" w:themeColor="text1"/>
        </w:rPr>
      </w:pPr>
      <w:hyperlink r:id="rId276" w:history="1">
        <w:r w:rsidRPr="00B131BC">
          <w:rPr>
            <w:rStyle w:val="Hyperlink"/>
            <w:rFonts w:ascii="Nunito" w:eastAsia="Montserrat" w:hAnsi="Nunito" w:cs="Montserrat"/>
          </w:rPr>
          <w:t>Chloe.Attreed@1ststaff.co.uk</w:t>
        </w:r>
      </w:hyperlink>
      <w:r>
        <w:rPr>
          <w:rFonts w:ascii="Nunito" w:eastAsia="Montserrat" w:hAnsi="Nunito" w:cs="Montserrat"/>
          <w:color w:val="000000" w:themeColor="text1"/>
        </w:rPr>
        <w:t xml:space="preserve"> </w:t>
      </w:r>
    </w:p>
    <w:p w14:paraId="4DC2A656" w14:textId="77777777" w:rsidR="00A03707" w:rsidRPr="00A03707" w:rsidRDefault="00A03707" w:rsidP="00A03707">
      <w:pPr>
        <w:widowControl w:val="0"/>
        <w:spacing w:after="120" w:line="240" w:lineRule="auto"/>
        <w:rPr>
          <w:rFonts w:ascii="Nunito" w:eastAsia="Montserrat" w:hAnsi="Nunito" w:cs="Montserrat"/>
          <w:color w:val="000000" w:themeColor="text1"/>
        </w:rPr>
      </w:pPr>
      <w:r w:rsidRPr="00A03707">
        <w:rPr>
          <w:rFonts w:ascii="Nunito" w:eastAsia="Montserrat" w:hAnsi="Nunito" w:cs="Montserrat"/>
          <w:color w:val="000000" w:themeColor="text1"/>
        </w:rPr>
        <w:t>   </w:t>
      </w:r>
    </w:p>
    <w:p w14:paraId="3F741FC3" w14:textId="77777777" w:rsidR="00A03707" w:rsidRPr="00A03707" w:rsidRDefault="00A03707" w:rsidP="00A03707">
      <w:pPr>
        <w:widowControl w:val="0"/>
        <w:spacing w:after="120" w:line="240" w:lineRule="auto"/>
        <w:rPr>
          <w:rFonts w:ascii="Nunito" w:eastAsia="Montserrat" w:hAnsi="Nunito" w:cs="Montserrat"/>
          <w:color w:val="000000" w:themeColor="text1"/>
        </w:rPr>
      </w:pPr>
      <w:r w:rsidRPr="00A03707">
        <w:rPr>
          <w:rFonts w:ascii="Nunito" w:eastAsia="Montserrat" w:hAnsi="Nunito" w:cs="Montserrat"/>
          <w:color w:val="000000" w:themeColor="text1"/>
        </w:rPr>
        <w:t>If you are unable to reach us, please send us an email or a message on teams and we will get back to you as soon as possible. It may be that we are in meetings or supporting other staff with concerns and unable to answer, but we will always get back to you.</w:t>
      </w:r>
    </w:p>
    <w:p w14:paraId="319502E0" w14:textId="77777777" w:rsidR="00107C1E" w:rsidRPr="00A03707" w:rsidRDefault="00107C1E" w:rsidP="00A03707">
      <w:pPr>
        <w:widowControl w:val="0"/>
        <w:spacing w:after="120" w:line="240" w:lineRule="auto"/>
        <w:rPr>
          <w:rFonts w:ascii="Nunito" w:eastAsia="Montserrat" w:hAnsi="Nunito" w:cs="Montserrat"/>
          <w:color w:val="000000" w:themeColor="text1"/>
        </w:rPr>
      </w:pPr>
    </w:p>
    <w:sectPr w:rsidR="00107C1E" w:rsidRPr="00A03707" w:rsidSect="005845ED">
      <w:headerReference w:type="default" r:id="rId277"/>
      <w:footerReference w:type="default" r:id="rId278"/>
      <w:headerReference w:type="first" r:id="rId279"/>
      <w:footerReference w:type="first" r:id="rId280"/>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85FFB" w14:textId="77777777" w:rsidR="00A91501" w:rsidRDefault="00A91501" w:rsidP="00396D0C">
      <w:pPr>
        <w:spacing w:after="0" w:line="240" w:lineRule="auto"/>
      </w:pPr>
      <w:r>
        <w:separator/>
      </w:r>
    </w:p>
  </w:endnote>
  <w:endnote w:type="continuationSeparator" w:id="0">
    <w:p w14:paraId="59F1D168" w14:textId="77777777" w:rsidR="00A91501" w:rsidRDefault="00A91501" w:rsidP="00396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w:charset w:val="00"/>
    <w:family w:val="auto"/>
    <w:pitch w:val="variable"/>
    <w:sig w:usb0="A00002FF" w:usb1="5000204B" w:usb2="00000000" w:usb3="00000000" w:csb0="00000197" w:csb1="00000000"/>
    <w:embedRegular r:id="rId1" w:fontKey="{CE350866-D99A-4CFA-93B8-769F481CE47A}"/>
    <w:embedBold r:id="rId2" w:fontKey="{B50B078B-BC9B-4DBA-B3E0-02B1DDF160D2}"/>
    <w:embedItalic r:id="rId3" w:fontKey="{1361C74F-3E80-4103-A15D-ABDA1E17AEA8}"/>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subsetted="1" w:fontKey="{A59CE674-A5F1-4C13-BEDF-3682652E1FB6}"/>
  </w:font>
  <w:font w:name="Calibri Light">
    <w:panose1 w:val="020F03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Nunito Sans ExtraBold">
    <w:charset w:val="00"/>
    <w:family w:val="auto"/>
    <w:pitch w:val="variable"/>
    <w:sig w:usb0="A00002FF" w:usb1="5000204B" w:usb2="00000000" w:usb3="00000000" w:csb0="00000197" w:csb1="00000000"/>
  </w:font>
  <w:font w:name="Nunito Sans SemiBold">
    <w:charset w:val="00"/>
    <w:family w:val="auto"/>
    <w:pitch w:val="variable"/>
    <w:sig w:usb0="A00002FF" w:usb1="5000204B" w:usb2="00000000" w:usb3="00000000" w:csb0="00000197" w:csb1="00000000"/>
  </w:font>
  <w:font w:name="Nunito Sans">
    <w:charset w:val="00"/>
    <w:family w:val="auto"/>
    <w:pitch w:val="variable"/>
    <w:sig w:usb0="A00002FF" w:usb1="5000204B" w:usb2="00000000" w:usb3="00000000" w:csb0="00000197" w:csb1="00000000"/>
  </w:font>
  <w:font w:name="Nunito SemiBold">
    <w:charset w:val="00"/>
    <w:family w:val="auto"/>
    <w:pitch w:val="variable"/>
    <w:sig w:usb0="A00002FF" w:usb1="5000204B" w:usb2="00000000" w:usb3="00000000" w:csb0="00000197" w:csb1="00000000"/>
    <w:embedRegular r:id="rId5" w:fontKey="{2D54E790-73BC-484F-8574-D6568B213698}"/>
    <w:embedBold r:id="rId6" w:fontKey="{A8DE1EB8-A762-4E2A-8A2F-D412C0661CC7}"/>
    <w:embedItalic r:id="rId7" w:fontKey="{68A7A96B-1B36-4A64-A8C6-03E99E725C46}"/>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E0556" w14:textId="7C99A08D" w:rsidR="006F3786" w:rsidRPr="0069763B" w:rsidRDefault="5785C01B" w:rsidP="5785C01B">
    <w:pPr>
      <w:pStyle w:val="Footer"/>
      <w:jc w:val="center"/>
      <w:rPr>
        <w:rFonts w:ascii="Montserrat" w:hAnsi="Montserrat"/>
        <w:color w:val="DD0D0D"/>
        <w:sz w:val="20"/>
        <w:szCs w:val="20"/>
      </w:rPr>
    </w:pPr>
    <w:r w:rsidRPr="5785C01B">
      <w:rPr>
        <w:rFonts w:ascii="Nunito" w:hAnsi="Nunito"/>
        <w:color w:val="E71C22"/>
        <w:sz w:val="18"/>
        <w:szCs w:val="18"/>
      </w:rPr>
      <w:t>Child Protection and Safeguarding Policy</w:t>
    </w:r>
    <w:r w:rsidR="002D5FAC">
      <w:tab/>
    </w:r>
    <w:r w:rsidR="002D5FAC">
      <w:tab/>
    </w:r>
    <w:sdt>
      <w:sdtPr>
        <w:id w:val="1811442828"/>
        <w:docPartObj>
          <w:docPartGallery w:val="Page Numbers (Bottom of Page)"/>
          <w:docPartUnique/>
        </w:docPartObj>
      </w:sdtPr>
      <w:sdtEndPr>
        <w:rPr>
          <w:rFonts w:ascii="Nunito" w:hAnsi="Nunito"/>
          <w:noProof/>
          <w:sz w:val="20"/>
          <w:szCs w:val="20"/>
        </w:rPr>
      </w:sdtEndPr>
      <w:sdtContent>
        <w:r w:rsidR="002D5FAC" w:rsidRPr="5785C01B">
          <w:rPr>
            <w:rFonts w:ascii="Nunito" w:hAnsi="Nunito"/>
            <w:noProof/>
            <w:sz w:val="20"/>
            <w:szCs w:val="20"/>
          </w:rPr>
          <w:fldChar w:fldCharType="begin"/>
        </w:r>
        <w:r w:rsidR="002D5FAC" w:rsidRPr="5785C01B">
          <w:rPr>
            <w:rFonts w:ascii="Nunito" w:hAnsi="Nunito"/>
            <w:sz w:val="20"/>
            <w:szCs w:val="20"/>
          </w:rPr>
          <w:instrText xml:space="preserve"> PAGE   \* MERGEFORMAT </w:instrText>
        </w:r>
        <w:r w:rsidR="002D5FAC" w:rsidRPr="5785C01B">
          <w:rPr>
            <w:rFonts w:ascii="Nunito" w:hAnsi="Nunito"/>
            <w:sz w:val="20"/>
            <w:szCs w:val="20"/>
          </w:rPr>
          <w:fldChar w:fldCharType="separate"/>
        </w:r>
        <w:r w:rsidRPr="5785C01B">
          <w:rPr>
            <w:rFonts w:ascii="Nunito" w:hAnsi="Nunito"/>
            <w:noProof/>
            <w:sz w:val="20"/>
            <w:szCs w:val="20"/>
          </w:rPr>
          <w:t>2</w:t>
        </w:r>
        <w:r w:rsidR="002D5FAC" w:rsidRPr="5785C01B">
          <w:rPr>
            <w:rFonts w:ascii="Nunito" w:hAnsi="Nunito"/>
            <w:noProof/>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0D6F53F" w14:paraId="1748B199" w14:textId="77777777" w:rsidTr="60D6F53F">
      <w:trPr>
        <w:trHeight w:val="300"/>
      </w:trPr>
      <w:tc>
        <w:tcPr>
          <w:tcW w:w="3005" w:type="dxa"/>
        </w:tcPr>
        <w:p w14:paraId="70E263CA" w14:textId="01EACBCD" w:rsidR="60D6F53F" w:rsidRDefault="60D6F53F" w:rsidP="60D6F53F">
          <w:pPr>
            <w:pStyle w:val="Header"/>
            <w:ind w:left="-115"/>
          </w:pPr>
        </w:p>
      </w:tc>
      <w:tc>
        <w:tcPr>
          <w:tcW w:w="3005" w:type="dxa"/>
        </w:tcPr>
        <w:p w14:paraId="22EAF732" w14:textId="1C2C970B" w:rsidR="60D6F53F" w:rsidRDefault="60D6F53F" w:rsidP="60D6F53F">
          <w:pPr>
            <w:pStyle w:val="Header"/>
            <w:jc w:val="center"/>
          </w:pPr>
        </w:p>
      </w:tc>
      <w:tc>
        <w:tcPr>
          <w:tcW w:w="3005" w:type="dxa"/>
        </w:tcPr>
        <w:p w14:paraId="056A3C60" w14:textId="076F1F6A" w:rsidR="60D6F53F" w:rsidRDefault="60D6F53F" w:rsidP="60D6F53F">
          <w:pPr>
            <w:pStyle w:val="Header"/>
            <w:ind w:right="-115"/>
            <w:jc w:val="right"/>
          </w:pPr>
        </w:p>
      </w:tc>
    </w:tr>
  </w:tbl>
  <w:p w14:paraId="1AD60259" w14:textId="5C92EC6F" w:rsidR="60D6F53F" w:rsidRDefault="60D6F53F" w:rsidP="60D6F5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4F76D" w14:textId="77777777" w:rsidR="00A91501" w:rsidRDefault="00A91501" w:rsidP="00396D0C">
      <w:pPr>
        <w:spacing w:after="0" w:line="240" w:lineRule="auto"/>
      </w:pPr>
      <w:r>
        <w:separator/>
      </w:r>
    </w:p>
  </w:footnote>
  <w:footnote w:type="continuationSeparator" w:id="0">
    <w:p w14:paraId="47AFC2A4" w14:textId="77777777" w:rsidR="00A91501" w:rsidRDefault="00A91501" w:rsidP="00396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0D6F53F" w14:paraId="7C95B19A" w14:textId="77777777" w:rsidTr="60D6F53F">
      <w:trPr>
        <w:trHeight w:val="300"/>
      </w:trPr>
      <w:tc>
        <w:tcPr>
          <w:tcW w:w="3005" w:type="dxa"/>
        </w:tcPr>
        <w:p w14:paraId="17EE26AC" w14:textId="0D6B83CD" w:rsidR="60D6F53F" w:rsidRDefault="60D6F53F" w:rsidP="60D6F53F">
          <w:pPr>
            <w:pStyle w:val="Header"/>
            <w:ind w:left="-115"/>
          </w:pPr>
        </w:p>
      </w:tc>
      <w:tc>
        <w:tcPr>
          <w:tcW w:w="3005" w:type="dxa"/>
        </w:tcPr>
        <w:p w14:paraId="5A033A98" w14:textId="704A4362" w:rsidR="60D6F53F" w:rsidRDefault="60D6F53F" w:rsidP="60D6F53F">
          <w:pPr>
            <w:pStyle w:val="Header"/>
            <w:jc w:val="center"/>
          </w:pPr>
        </w:p>
      </w:tc>
      <w:tc>
        <w:tcPr>
          <w:tcW w:w="3005" w:type="dxa"/>
        </w:tcPr>
        <w:p w14:paraId="1929019C" w14:textId="3A2A7910" w:rsidR="60D6F53F" w:rsidRDefault="60D6F53F" w:rsidP="60D6F53F">
          <w:pPr>
            <w:pStyle w:val="Header"/>
            <w:ind w:right="-115"/>
            <w:jc w:val="right"/>
          </w:pPr>
        </w:p>
      </w:tc>
    </w:tr>
  </w:tbl>
  <w:p w14:paraId="42EBD0A1" w14:textId="59A7E466" w:rsidR="60D6F53F" w:rsidRDefault="60D6F53F" w:rsidP="60D6F5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3B16B" w14:textId="6FBA5B3E" w:rsidR="00A112E2" w:rsidRDefault="00A112E2">
    <w:pPr>
      <w:pStyle w:val="Header"/>
    </w:pPr>
    <w:r w:rsidRPr="0053254A">
      <w:rPr>
        <w:rFonts w:ascii="Nunito" w:hAnsi="Nunito"/>
        <w:noProof/>
      </w:rPr>
      <w:drawing>
        <wp:inline distT="0" distB="0" distL="0" distR="0" wp14:anchorId="5B4B3FA6" wp14:editId="70D5B352">
          <wp:extent cx="1504950" cy="571500"/>
          <wp:effectExtent l="0" t="0" r="0" b="0"/>
          <wp:docPr id="1895168794" name="Picture 1895168794" descr="A red line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938124" name="Picture 1728938124" descr="A red line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04950" cy="5715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A2387"/>
    <w:multiLevelType w:val="hybridMultilevel"/>
    <w:tmpl w:val="4A343874"/>
    <w:lvl w:ilvl="0" w:tplc="4EC09862">
      <w:start w:val="1"/>
      <w:numFmt w:val="bullet"/>
      <w:lvlText w:val=""/>
      <w:lvlJc w:val="left"/>
      <w:pPr>
        <w:ind w:left="720" w:hanging="360"/>
      </w:pPr>
      <w:rPr>
        <w:rFonts w:ascii="Symbol" w:hAnsi="Symbol" w:hint="default"/>
        <w:color w:val="E71C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88395F"/>
    <w:multiLevelType w:val="hybridMultilevel"/>
    <w:tmpl w:val="61F0D454"/>
    <w:lvl w:ilvl="0" w:tplc="4EC09862">
      <w:start w:val="1"/>
      <w:numFmt w:val="bullet"/>
      <w:lvlText w:val=""/>
      <w:lvlJc w:val="left"/>
      <w:pPr>
        <w:ind w:left="1080" w:hanging="360"/>
      </w:pPr>
      <w:rPr>
        <w:rFonts w:ascii="Symbol" w:hAnsi="Symbol" w:hint="default"/>
        <w:color w:val="E71C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3613E7D"/>
    <w:multiLevelType w:val="multilevel"/>
    <w:tmpl w:val="07E2B478"/>
    <w:lvl w:ilvl="0">
      <w:start w:val="1"/>
      <w:numFmt w:val="bullet"/>
      <w:lvlText w:val=""/>
      <w:lvlJc w:val="left"/>
      <w:pPr>
        <w:tabs>
          <w:tab w:val="num" w:pos="720"/>
        </w:tabs>
        <w:ind w:left="720" w:hanging="360"/>
      </w:pPr>
      <w:rPr>
        <w:rFonts w:ascii="Symbol" w:hAnsi="Symbol" w:hint="default"/>
        <w:color w:val="E71C22"/>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6130E0"/>
    <w:multiLevelType w:val="multilevel"/>
    <w:tmpl w:val="99A03B5A"/>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8A1BE8"/>
    <w:multiLevelType w:val="multilevel"/>
    <w:tmpl w:val="84A2B608"/>
    <w:lvl w:ilvl="0">
      <w:start w:val="1"/>
      <w:numFmt w:val="decimal"/>
      <w:lvlText w:val="%1."/>
      <w:lvlJc w:val="left"/>
      <w:pPr>
        <w:tabs>
          <w:tab w:val="num" w:pos="720"/>
        </w:tabs>
        <w:ind w:left="720" w:hanging="360"/>
      </w:pPr>
      <w:rPr>
        <w:rFonts w:hint="default"/>
        <w:color w:val="E71C22"/>
        <w:sz w:val="20"/>
      </w:rPr>
    </w:lvl>
    <w:lvl w:ilvl="1">
      <w:start w:val="1"/>
      <w:numFmt w:val="decimal"/>
      <w:lvlText w:val="%2."/>
      <w:lvlJc w:val="left"/>
      <w:pPr>
        <w:ind w:left="1440" w:hanging="360"/>
      </w:pPr>
      <w:rPr>
        <w:color w:val="EE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5E5B5F"/>
    <w:multiLevelType w:val="hybridMultilevel"/>
    <w:tmpl w:val="1414A81E"/>
    <w:lvl w:ilvl="0" w:tplc="4EC09862">
      <w:start w:val="1"/>
      <w:numFmt w:val="bullet"/>
      <w:lvlText w:val=""/>
      <w:lvlJc w:val="left"/>
      <w:pPr>
        <w:ind w:left="720" w:hanging="360"/>
      </w:pPr>
      <w:rPr>
        <w:rFonts w:ascii="Symbol" w:hAnsi="Symbol" w:hint="default"/>
        <w:color w:val="E71C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E23615"/>
    <w:multiLevelType w:val="multilevel"/>
    <w:tmpl w:val="8D64AD2A"/>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EA78F2"/>
    <w:multiLevelType w:val="hybridMultilevel"/>
    <w:tmpl w:val="5FE097C2"/>
    <w:lvl w:ilvl="0" w:tplc="4EC09862">
      <w:start w:val="1"/>
      <w:numFmt w:val="bullet"/>
      <w:lvlText w:val=""/>
      <w:lvlJc w:val="left"/>
      <w:pPr>
        <w:ind w:left="1080" w:hanging="360"/>
      </w:pPr>
      <w:rPr>
        <w:rFonts w:ascii="Symbol" w:hAnsi="Symbol" w:hint="default"/>
        <w:color w:val="E71C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32058CE"/>
    <w:multiLevelType w:val="hybridMultilevel"/>
    <w:tmpl w:val="57FA8D68"/>
    <w:lvl w:ilvl="0" w:tplc="4EC09862">
      <w:start w:val="1"/>
      <w:numFmt w:val="bullet"/>
      <w:lvlText w:val=""/>
      <w:lvlJc w:val="left"/>
      <w:pPr>
        <w:ind w:left="1080" w:hanging="360"/>
      </w:pPr>
      <w:rPr>
        <w:rFonts w:ascii="Symbol" w:hAnsi="Symbol" w:hint="default"/>
        <w:color w:val="E71C22"/>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41929C8"/>
    <w:multiLevelType w:val="hybridMultilevel"/>
    <w:tmpl w:val="3DC05314"/>
    <w:lvl w:ilvl="0" w:tplc="4EC09862">
      <w:start w:val="1"/>
      <w:numFmt w:val="bullet"/>
      <w:lvlText w:val=""/>
      <w:lvlJc w:val="left"/>
      <w:pPr>
        <w:ind w:left="1080" w:hanging="360"/>
      </w:pPr>
      <w:rPr>
        <w:rFonts w:ascii="Symbol" w:hAnsi="Symbol" w:hint="default"/>
        <w:color w:val="E71C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45F227C"/>
    <w:multiLevelType w:val="hybridMultilevel"/>
    <w:tmpl w:val="4AB69B6A"/>
    <w:lvl w:ilvl="0" w:tplc="4EC09862">
      <w:start w:val="1"/>
      <w:numFmt w:val="bullet"/>
      <w:lvlText w:val=""/>
      <w:lvlJc w:val="left"/>
      <w:pPr>
        <w:ind w:left="1080" w:hanging="360"/>
      </w:pPr>
      <w:rPr>
        <w:rFonts w:ascii="Symbol" w:hAnsi="Symbol" w:hint="default"/>
        <w:color w:val="E71C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48436AD"/>
    <w:multiLevelType w:val="multilevel"/>
    <w:tmpl w:val="3C02740A"/>
    <w:styleLink w:val="CurrentList1"/>
    <w:lvl w:ilvl="0">
      <w:start w:val="1"/>
      <w:numFmt w:val="decimal"/>
      <w:lvlText w:val="%1."/>
      <w:lvlJc w:val="left"/>
      <w:pPr>
        <w:tabs>
          <w:tab w:val="num" w:pos="720"/>
        </w:tabs>
        <w:ind w:left="720" w:hanging="360"/>
      </w:pPr>
      <w:rPr>
        <w:rFonts w:hint="default"/>
        <w:color w:val="E71C22"/>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F06C68"/>
    <w:multiLevelType w:val="multilevel"/>
    <w:tmpl w:val="09A44A1C"/>
    <w:lvl w:ilvl="0">
      <w:start w:val="1"/>
      <w:numFmt w:val="bullet"/>
      <w:lvlText w:val=""/>
      <w:lvlJc w:val="left"/>
      <w:pPr>
        <w:tabs>
          <w:tab w:val="num" w:pos="720"/>
        </w:tabs>
        <w:ind w:left="720" w:hanging="360"/>
      </w:pPr>
      <w:rPr>
        <w:rFonts w:ascii="Symbol" w:hAnsi="Symbol" w:hint="default"/>
        <w:color w:val="E71C22"/>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56F0711"/>
    <w:multiLevelType w:val="multilevel"/>
    <w:tmpl w:val="84A2B608"/>
    <w:lvl w:ilvl="0">
      <w:start w:val="1"/>
      <w:numFmt w:val="decimal"/>
      <w:lvlText w:val="%1."/>
      <w:lvlJc w:val="left"/>
      <w:pPr>
        <w:tabs>
          <w:tab w:val="num" w:pos="720"/>
        </w:tabs>
        <w:ind w:left="720" w:hanging="360"/>
      </w:pPr>
      <w:rPr>
        <w:rFonts w:hint="default"/>
        <w:color w:val="E71C22"/>
        <w:sz w:val="20"/>
      </w:rPr>
    </w:lvl>
    <w:lvl w:ilvl="1">
      <w:start w:val="1"/>
      <w:numFmt w:val="decimal"/>
      <w:lvlText w:val="%2."/>
      <w:lvlJc w:val="left"/>
      <w:pPr>
        <w:ind w:left="1440" w:hanging="360"/>
      </w:pPr>
      <w:rPr>
        <w:color w:val="EE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0713B9"/>
    <w:multiLevelType w:val="hybridMultilevel"/>
    <w:tmpl w:val="41B29B7A"/>
    <w:lvl w:ilvl="0" w:tplc="4EC09862">
      <w:start w:val="1"/>
      <w:numFmt w:val="bullet"/>
      <w:lvlText w:val=""/>
      <w:lvlJc w:val="left"/>
      <w:pPr>
        <w:ind w:left="720" w:hanging="360"/>
      </w:pPr>
      <w:rPr>
        <w:rFonts w:ascii="Symbol" w:hAnsi="Symbol" w:hint="default"/>
        <w:color w:val="E71C22"/>
      </w:rPr>
    </w:lvl>
    <w:lvl w:ilvl="1" w:tplc="36A828A6">
      <w:start w:val="1"/>
      <w:numFmt w:val="bullet"/>
      <w:lvlText w:val="o"/>
      <w:lvlJc w:val="left"/>
      <w:pPr>
        <w:ind w:left="1440" w:hanging="360"/>
      </w:pPr>
      <w:rPr>
        <w:rFonts w:ascii="Courier New" w:hAnsi="Courier New" w:cs="Courier New" w:hint="default"/>
        <w:color w:val="EE000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7EE36A2"/>
    <w:multiLevelType w:val="hybridMultilevel"/>
    <w:tmpl w:val="4940B166"/>
    <w:lvl w:ilvl="0" w:tplc="4EC09862">
      <w:start w:val="1"/>
      <w:numFmt w:val="bullet"/>
      <w:lvlText w:val=""/>
      <w:lvlJc w:val="left"/>
      <w:pPr>
        <w:ind w:left="1800" w:hanging="360"/>
      </w:pPr>
      <w:rPr>
        <w:rFonts w:ascii="Symbol" w:hAnsi="Symbol" w:hint="default"/>
        <w:color w:val="E71C22"/>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1CD721EF"/>
    <w:multiLevelType w:val="hybridMultilevel"/>
    <w:tmpl w:val="2CC276C4"/>
    <w:lvl w:ilvl="0" w:tplc="4EC09862">
      <w:start w:val="1"/>
      <w:numFmt w:val="bullet"/>
      <w:lvlText w:val=""/>
      <w:lvlJc w:val="left"/>
      <w:pPr>
        <w:ind w:left="720" w:hanging="360"/>
      </w:pPr>
      <w:rPr>
        <w:rFonts w:ascii="Symbol" w:hAnsi="Symbol" w:hint="default"/>
        <w:color w:val="E71C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39588E"/>
    <w:multiLevelType w:val="hybridMultilevel"/>
    <w:tmpl w:val="1C1A530A"/>
    <w:lvl w:ilvl="0" w:tplc="4EC09862">
      <w:start w:val="1"/>
      <w:numFmt w:val="bullet"/>
      <w:lvlText w:val=""/>
      <w:lvlJc w:val="left"/>
      <w:pPr>
        <w:ind w:left="1080" w:hanging="360"/>
      </w:pPr>
      <w:rPr>
        <w:rFonts w:ascii="Symbol" w:hAnsi="Symbol" w:hint="default"/>
        <w:color w:val="E71C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1E70768A"/>
    <w:multiLevelType w:val="hybridMultilevel"/>
    <w:tmpl w:val="47B2EADA"/>
    <w:lvl w:ilvl="0" w:tplc="4EC09862">
      <w:start w:val="1"/>
      <w:numFmt w:val="bullet"/>
      <w:lvlText w:val=""/>
      <w:lvlJc w:val="left"/>
      <w:pPr>
        <w:ind w:left="1080" w:hanging="360"/>
      </w:pPr>
      <w:rPr>
        <w:rFonts w:ascii="Symbol" w:hAnsi="Symbol" w:hint="default"/>
        <w:color w:val="E71C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2126743E"/>
    <w:multiLevelType w:val="multilevel"/>
    <w:tmpl w:val="575E4D0A"/>
    <w:lvl w:ilvl="0">
      <w:start w:val="1"/>
      <w:numFmt w:val="bullet"/>
      <w:lvlText w:val=""/>
      <w:lvlJc w:val="left"/>
      <w:pPr>
        <w:tabs>
          <w:tab w:val="num" w:pos="720"/>
        </w:tabs>
        <w:ind w:left="720" w:hanging="360"/>
      </w:pPr>
      <w:rPr>
        <w:rFonts w:ascii="Symbol" w:hAnsi="Symbol" w:hint="default"/>
        <w:color w:val="E71C22"/>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3A53343"/>
    <w:multiLevelType w:val="multilevel"/>
    <w:tmpl w:val="2C7620B6"/>
    <w:lvl w:ilvl="0">
      <w:start w:val="1"/>
      <w:numFmt w:val="bullet"/>
      <w:lvlText w:val=""/>
      <w:lvlJc w:val="left"/>
      <w:pPr>
        <w:tabs>
          <w:tab w:val="num" w:pos="720"/>
        </w:tabs>
        <w:ind w:left="720" w:hanging="360"/>
      </w:pPr>
      <w:rPr>
        <w:rFonts w:ascii="Symbol" w:hAnsi="Symbol" w:hint="default"/>
        <w:color w:val="E71C22"/>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40D4441"/>
    <w:multiLevelType w:val="hybridMultilevel"/>
    <w:tmpl w:val="5728FE86"/>
    <w:lvl w:ilvl="0" w:tplc="4EC09862">
      <w:start w:val="1"/>
      <w:numFmt w:val="bullet"/>
      <w:lvlText w:val=""/>
      <w:lvlJc w:val="left"/>
      <w:pPr>
        <w:ind w:left="1080" w:hanging="360"/>
      </w:pPr>
      <w:rPr>
        <w:rFonts w:ascii="Symbol" w:hAnsi="Symbol" w:hint="default"/>
        <w:color w:val="E71C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25351079"/>
    <w:multiLevelType w:val="hybridMultilevel"/>
    <w:tmpl w:val="3B26A62E"/>
    <w:lvl w:ilvl="0" w:tplc="4EC09862">
      <w:start w:val="1"/>
      <w:numFmt w:val="bullet"/>
      <w:lvlText w:val=""/>
      <w:lvlJc w:val="left"/>
      <w:pPr>
        <w:ind w:left="1080" w:hanging="360"/>
      </w:pPr>
      <w:rPr>
        <w:rFonts w:ascii="Symbol" w:hAnsi="Symbol" w:hint="default"/>
        <w:color w:val="E71C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27517EC5"/>
    <w:multiLevelType w:val="hybridMultilevel"/>
    <w:tmpl w:val="1D50020C"/>
    <w:lvl w:ilvl="0" w:tplc="4EC09862">
      <w:start w:val="1"/>
      <w:numFmt w:val="bullet"/>
      <w:lvlText w:val=""/>
      <w:lvlJc w:val="left"/>
      <w:pPr>
        <w:ind w:left="1800" w:hanging="360"/>
      </w:pPr>
      <w:rPr>
        <w:rFonts w:ascii="Symbol" w:hAnsi="Symbol" w:hint="default"/>
        <w:color w:val="E71C22"/>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28353CB5"/>
    <w:multiLevelType w:val="hybridMultilevel"/>
    <w:tmpl w:val="3DC882B0"/>
    <w:lvl w:ilvl="0" w:tplc="4EC09862">
      <w:start w:val="1"/>
      <w:numFmt w:val="bullet"/>
      <w:lvlText w:val=""/>
      <w:lvlJc w:val="left"/>
      <w:pPr>
        <w:ind w:left="1800" w:hanging="360"/>
      </w:pPr>
      <w:rPr>
        <w:rFonts w:ascii="Symbol" w:hAnsi="Symbol" w:hint="default"/>
        <w:color w:val="E71C22"/>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29236107"/>
    <w:multiLevelType w:val="hybridMultilevel"/>
    <w:tmpl w:val="2E04AD0A"/>
    <w:lvl w:ilvl="0" w:tplc="4EC09862">
      <w:start w:val="1"/>
      <w:numFmt w:val="bullet"/>
      <w:lvlText w:val=""/>
      <w:lvlJc w:val="left"/>
      <w:pPr>
        <w:ind w:left="1080" w:hanging="360"/>
      </w:pPr>
      <w:rPr>
        <w:rFonts w:ascii="Symbol" w:hAnsi="Symbol" w:hint="default"/>
        <w:color w:val="E71C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2C6F519D"/>
    <w:multiLevelType w:val="hybridMultilevel"/>
    <w:tmpl w:val="648E265A"/>
    <w:lvl w:ilvl="0" w:tplc="4EC09862">
      <w:start w:val="1"/>
      <w:numFmt w:val="bullet"/>
      <w:lvlText w:val=""/>
      <w:lvlJc w:val="left"/>
      <w:pPr>
        <w:ind w:left="1800" w:hanging="360"/>
      </w:pPr>
      <w:rPr>
        <w:rFonts w:ascii="Symbol" w:hAnsi="Symbol" w:hint="default"/>
        <w:color w:val="E71C22"/>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15:restartNumberingAfterBreak="0">
    <w:nsid w:val="2E1069E3"/>
    <w:multiLevelType w:val="hybridMultilevel"/>
    <w:tmpl w:val="F11C476A"/>
    <w:lvl w:ilvl="0" w:tplc="4EC09862">
      <w:start w:val="1"/>
      <w:numFmt w:val="bullet"/>
      <w:lvlText w:val=""/>
      <w:lvlJc w:val="left"/>
      <w:pPr>
        <w:ind w:left="1080" w:hanging="360"/>
      </w:pPr>
      <w:rPr>
        <w:rFonts w:ascii="Symbol" w:hAnsi="Symbol" w:hint="default"/>
        <w:color w:val="E71C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1C801E4"/>
    <w:multiLevelType w:val="hybridMultilevel"/>
    <w:tmpl w:val="7DF47DDE"/>
    <w:lvl w:ilvl="0" w:tplc="4EC09862">
      <w:start w:val="1"/>
      <w:numFmt w:val="bullet"/>
      <w:lvlText w:val=""/>
      <w:lvlJc w:val="left"/>
      <w:pPr>
        <w:ind w:left="1080" w:hanging="360"/>
      </w:pPr>
      <w:rPr>
        <w:rFonts w:ascii="Symbol" w:hAnsi="Symbol" w:hint="default"/>
        <w:color w:val="E71C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32E36248"/>
    <w:multiLevelType w:val="multilevel"/>
    <w:tmpl w:val="F092A09E"/>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3284D84"/>
    <w:multiLevelType w:val="hybridMultilevel"/>
    <w:tmpl w:val="5770C394"/>
    <w:lvl w:ilvl="0" w:tplc="4EC09862">
      <w:start w:val="1"/>
      <w:numFmt w:val="bullet"/>
      <w:lvlText w:val=""/>
      <w:lvlJc w:val="left"/>
      <w:pPr>
        <w:ind w:left="1080" w:hanging="360"/>
      </w:pPr>
      <w:rPr>
        <w:rFonts w:ascii="Symbol" w:hAnsi="Symbol" w:hint="default"/>
        <w:color w:val="E71C22"/>
      </w:rPr>
    </w:lvl>
    <w:lvl w:ilvl="1" w:tplc="A08225E6">
      <w:start w:val="1"/>
      <w:numFmt w:val="bullet"/>
      <w:lvlText w:val="o"/>
      <w:lvlJc w:val="left"/>
      <w:pPr>
        <w:ind w:left="1800" w:hanging="360"/>
      </w:pPr>
      <w:rPr>
        <w:rFonts w:ascii="Courier New" w:hAnsi="Courier New" w:cs="Courier New" w:hint="default"/>
        <w:color w:val="EE0000"/>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361E5AA9"/>
    <w:multiLevelType w:val="multilevel"/>
    <w:tmpl w:val="B43862D0"/>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9025284"/>
    <w:multiLevelType w:val="hybridMultilevel"/>
    <w:tmpl w:val="A39C02AC"/>
    <w:lvl w:ilvl="0" w:tplc="4EC09862">
      <w:start w:val="1"/>
      <w:numFmt w:val="bullet"/>
      <w:lvlText w:val=""/>
      <w:lvlJc w:val="left"/>
      <w:pPr>
        <w:ind w:left="1080" w:hanging="360"/>
      </w:pPr>
      <w:rPr>
        <w:rFonts w:ascii="Symbol" w:hAnsi="Symbol" w:hint="default"/>
        <w:color w:val="E71C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39FD564D"/>
    <w:multiLevelType w:val="hybridMultilevel"/>
    <w:tmpl w:val="E0C2033C"/>
    <w:lvl w:ilvl="0" w:tplc="4EC09862">
      <w:start w:val="1"/>
      <w:numFmt w:val="bullet"/>
      <w:lvlText w:val=""/>
      <w:lvlJc w:val="left"/>
      <w:pPr>
        <w:ind w:left="1080" w:hanging="360"/>
      </w:pPr>
      <w:rPr>
        <w:rFonts w:ascii="Symbol" w:hAnsi="Symbol" w:hint="default"/>
        <w:color w:val="E71C22"/>
      </w:rPr>
    </w:lvl>
    <w:lvl w:ilvl="1" w:tplc="F6ACEF5C">
      <w:numFmt w:val="bullet"/>
      <w:lvlText w:val="•"/>
      <w:lvlJc w:val="left"/>
      <w:pPr>
        <w:ind w:left="1800" w:hanging="360"/>
      </w:pPr>
      <w:rPr>
        <w:rFonts w:ascii="Nunito" w:eastAsia="Montserrat" w:hAnsi="Nunito" w:cs="Montserrat" w:hint="default"/>
      </w:rPr>
    </w:lvl>
    <w:lvl w:ilvl="2" w:tplc="7C36AA96">
      <w:numFmt w:val="bullet"/>
      <w:lvlText w:val="-"/>
      <w:lvlJc w:val="left"/>
      <w:pPr>
        <w:ind w:left="2520" w:hanging="360"/>
      </w:pPr>
      <w:rPr>
        <w:rFonts w:ascii="Nunito" w:eastAsia="Times New Roman" w:hAnsi="Nunito" w:cs="Arial" w:hint="default"/>
        <w:sz w:val="22"/>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3D2A3B37"/>
    <w:multiLevelType w:val="hybridMultilevel"/>
    <w:tmpl w:val="D6B8ED6E"/>
    <w:lvl w:ilvl="0" w:tplc="4EC09862">
      <w:start w:val="1"/>
      <w:numFmt w:val="bullet"/>
      <w:lvlText w:val=""/>
      <w:lvlJc w:val="left"/>
      <w:pPr>
        <w:ind w:left="720" w:hanging="360"/>
      </w:pPr>
      <w:rPr>
        <w:rFonts w:ascii="Symbol" w:hAnsi="Symbol" w:hint="default"/>
        <w:color w:val="E71C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EFA3E99"/>
    <w:multiLevelType w:val="hybridMultilevel"/>
    <w:tmpl w:val="0C86B008"/>
    <w:lvl w:ilvl="0" w:tplc="4EC09862">
      <w:start w:val="1"/>
      <w:numFmt w:val="bullet"/>
      <w:lvlText w:val=""/>
      <w:lvlJc w:val="left"/>
      <w:pPr>
        <w:ind w:left="720" w:hanging="360"/>
      </w:pPr>
      <w:rPr>
        <w:rFonts w:ascii="Symbol" w:hAnsi="Symbol" w:hint="default"/>
        <w:color w:val="E71C22"/>
      </w:rPr>
    </w:lvl>
    <w:lvl w:ilvl="1" w:tplc="9C6422FA">
      <w:start w:val="1"/>
      <w:numFmt w:val="bullet"/>
      <w:lvlText w:val="o"/>
      <w:lvlJc w:val="left"/>
      <w:pPr>
        <w:ind w:left="1440" w:hanging="360"/>
      </w:pPr>
      <w:rPr>
        <w:rFonts w:ascii="Courier New" w:hAnsi="Courier New" w:cs="Courier New" w:hint="default"/>
        <w:color w:val="EE00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F4506DE"/>
    <w:multiLevelType w:val="hybridMultilevel"/>
    <w:tmpl w:val="46C098BE"/>
    <w:lvl w:ilvl="0" w:tplc="4EC09862">
      <w:start w:val="1"/>
      <w:numFmt w:val="bullet"/>
      <w:lvlText w:val=""/>
      <w:lvlJc w:val="left"/>
      <w:pPr>
        <w:ind w:left="720" w:hanging="360"/>
      </w:pPr>
      <w:rPr>
        <w:rFonts w:ascii="Symbol" w:hAnsi="Symbol" w:hint="default"/>
        <w:color w:val="E71C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F4C75C2"/>
    <w:multiLevelType w:val="hybridMultilevel"/>
    <w:tmpl w:val="7CE2881A"/>
    <w:lvl w:ilvl="0" w:tplc="4EC09862">
      <w:start w:val="1"/>
      <w:numFmt w:val="bullet"/>
      <w:lvlText w:val=""/>
      <w:lvlJc w:val="left"/>
      <w:pPr>
        <w:ind w:left="1800" w:hanging="360"/>
      </w:pPr>
      <w:rPr>
        <w:rFonts w:ascii="Symbol" w:hAnsi="Symbol" w:hint="default"/>
        <w:color w:val="E71C22"/>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8" w15:restartNumberingAfterBreak="0">
    <w:nsid w:val="3F88735D"/>
    <w:multiLevelType w:val="hybridMultilevel"/>
    <w:tmpl w:val="0DE0979C"/>
    <w:lvl w:ilvl="0" w:tplc="4EC09862">
      <w:start w:val="1"/>
      <w:numFmt w:val="bullet"/>
      <w:lvlText w:val=""/>
      <w:lvlJc w:val="left"/>
      <w:pPr>
        <w:ind w:left="1800" w:hanging="360"/>
      </w:pPr>
      <w:rPr>
        <w:rFonts w:ascii="Symbol" w:hAnsi="Symbol" w:hint="default"/>
        <w:color w:val="E71C22"/>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443D26CD"/>
    <w:multiLevelType w:val="hybridMultilevel"/>
    <w:tmpl w:val="22F806A6"/>
    <w:lvl w:ilvl="0" w:tplc="4EC09862">
      <w:start w:val="1"/>
      <w:numFmt w:val="bullet"/>
      <w:lvlText w:val=""/>
      <w:lvlJc w:val="left"/>
      <w:pPr>
        <w:ind w:left="1440" w:hanging="360"/>
      </w:pPr>
      <w:rPr>
        <w:rFonts w:ascii="Symbol" w:hAnsi="Symbol" w:hint="default"/>
        <w:color w:val="E71C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463D483F"/>
    <w:multiLevelType w:val="hybridMultilevel"/>
    <w:tmpl w:val="BEB84584"/>
    <w:lvl w:ilvl="0" w:tplc="4EC09862">
      <w:start w:val="1"/>
      <w:numFmt w:val="bullet"/>
      <w:lvlText w:val=""/>
      <w:lvlJc w:val="left"/>
      <w:pPr>
        <w:ind w:left="720" w:hanging="360"/>
      </w:pPr>
      <w:rPr>
        <w:rFonts w:ascii="Symbol" w:hAnsi="Symbol" w:hint="default"/>
        <w:color w:val="E71C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6783FB2"/>
    <w:multiLevelType w:val="hybridMultilevel"/>
    <w:tmpl w:val="773A68B6"/>
    <w:lvl w:ilvl="0" w:tplc="4EC09862">
      <w:start w:val="1"/>
      <w:numFmt w:val="bullet"/>
      <w:lvlText w:val=""/>
      <w:lvlJc w:val="left"/>
      <w:pPr>
        <w:ind w:left="1637" w:hanging="360"/>
      </w:pPr>
      <w:rPr>
        <w:rFonts w:ascii="Symbol" w:hAnsi="Symbol" w:hint="default"/>
        <w:color w:val="E71C22"/>
      </w:rPr>
    </w:lvl>
    <w:lvl w:ilvl="1" w:tplc="08090003" w:tentative="1">
      <w:start w:val="1"/>
      <w:numFmt w:val="bullet"/>
      <w:lvlText w:val="o"/>
      <w:lvlJc w:val="left"/>
      <w:pPr>
        <w:ind w:left="2357" w:hanging="360"/>
      </w:pPr>
      <w:rPr>
        <w:rFonts w:ascii="Courier New" w:hAnsi="Courier New" w:cs="Courier New" w:hint="default"/>
      </w:rPr>
    </w:lvl>
    <w:lvl w:ilvl="2" w:tplc="08090005" w:tentative="1">
      <w:start w:val="1"/>
      <w:numFmt w:val="bullet"/>
      <w:lvlText w:val=""/>
      <w:lvlJc w:val="left"/>
      <w:pPr>
        <w:ind w:left="3077" w:hanging="360"/>
      </w:pPr>
      <w:rPr>
        <w:rFonts w:ascii="Wingdings" w:hAnsi="Wingdings" w:hint="default"/>
      </w:rPr>
    </w:lvl>
    <w:lvl w:ilvl="3" w:tplc="08090001" w:tentative="1">
      <w:start w:val="1"/>
      <w:numFmt w:val="bullet"/>
      <w:lvlText w:val=""/>
      <w:lvlJc w:val="left"/>
      <w:pPr>
        <w:ind w:left="3797" w:hanging="360"/>
      </w:pPr>
      <w:rPr>
        <w:rFonts w:ascii="Symbol" w:hAnsi="Symbol" w:hint="default"/>
      </w:rPr>
    </w:lvl>
    <w:lvl w:ilvl="4" w:tplc="08090003" w:tentative="1">
      <w:start w:val="1"/>
      <w:numFmt w:val="bullet"/>
      <w:lvlText w:val="o"/>
      <w:lvlJc w:val="left"/>
      <w:pPr>
        <w:ind w:left="4517" w:hanging="360"/>
      </w:pPr>
      <w:rPr>
        <w:rFonts w:ascii="Courier New" w:hAnsi="Courier New" w:cs="Courier New" w:hint="default"/>
      </w:rPr>
    </w:lvl>
    <w:lvl w:ilvl="5" w:tplc="08090005" w:tentative="1">
      <w:start w:val="1"/>
      <w:numFmt w:val="bullet"/>
      <w:lvlText w:val=""/>
      <w:lvlJc w:val="left"/>
      <w:pPr>
        <w:ind w:left="5237" w:hanging="360"/>
      </w:pPr>
      <w:rPr>
        <w:rFonts w:ascii="Wingdings" w:hAnsi="Wingdings" w:hint="default"/>
      </w:rPr>
    </w:lvl>
    <w:lvl w:ilvl="6" w:tplc="08090001" w:tentative="1">
      <w:start w:val="1"/>
      <w:numFmt w:val="bullet"/>
      <w:lvlText w:val=""/>
      <w:lvlJc w:val="left"/>
      <w:pPr>
        <w:ind w:left="5957" w:hanging="360"/>
      </w:pPr>
      <w:rPr>
        <w:rFonts w:ascii="Symbol" w:hAnsi="Symbol" w:hint="default"/>
      </w:rPr>
    </w:lvl>
    <w:lvl w:ilvl="7" w:tplc="08090003" w:tentative="1">
      <w:start w:val="1"/>
      <w:numFmt w:val="bullet"/>
      <w:lvlText w:val="o"/>
      <w:lvlJc w:val="left"/>
      <w:pPr>
        <w:ind w:left="6677" w:hanging="360"/>
      </w:pPr>
      <w:rPr>
        <w:rFonts w:ascii="Courier New" w:hAnsi="Courier New" w:cs="Courier New" w:hint="default"/>
      </w:rPr>
    </w:lvl>
    <w:lvl w:ilvl="8" w:tplc="08090005" w:tentative="1">
      <w:start w:val="1"/>
      <w:numFmt w:val="bullet"/>
      <w:lvlText w:val=""/>
      <w:lvlJc w:val="left"/>
      <w:pPr>
        <w:ind w:left="7397" w:hanging="360"/>
      </w:pPr>
      <w:rPr>
        <w:rFonts w:ascii="Wingdings" w:hAnsi="Wingdings" w:hint="default"/>
      </w:rPr>
    </w:lvl>
  </w:abstractNum>
  <w:abstractNum w:abstractNumId="42" w15:restartNumberingAfterBreak="0">
    <w:nsid w:val="47084847"/>
    <w:multiLevelType w:val="hybridMultilevel"/>
    <w:tmpl w:val="42869D2C"/>
    <w:lvl w:ilvl="0" w:tplc="4EC09862">
      <w:start w:val="1"/>
      <w:numFmt w:val="bullet"/>
      <w:lvlText w:val=""/>
      <w:lvlJc w:val="left"/>
      <w:pPr>
        <w:ind w:left="720" w:hanging="360"/>
      </w:pPr>
      <w:rPr>
        <w:rFonts w:ascii="Symbol" w:hAnsi="Symbol" w:hint="default"/>
        <w:color w:val="E71C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7926384"/>
    <w:multiLevelType w:val="hybridMultilevel"/>
    <w:tmpl w:val="15EA1590"/>
    <w:lvl w:ilvl="0" w:tplc="4EC09862">
      <w:start w:val="1"/>
      <w:numFmt w:val="bullet"/>
      <w:lvlText w:val=""/>
      <w:lvlJc w:val="left"/>
      <w:pPr>
        <w:ind w:left="1080" w:hanging="360"/>
      </w:pPr>
      <w:rPr>
        <w:rFonts w:ascii="Symbol" w:hAnsi="Symbol" w:hint="default"/>
        <w:color w:val="E71C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4C244EA9"/>
    <w:multiLevelType w:val="multilevel"/>
    <w:tmpl w:val="ABFA2FEC"/>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CF64BB0"/>
    <w:multiLevelType w:val="multilevel"/>
    <w:tmpl w:val="7ECE141E"/>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CFB1139"/>
    <w:multiLevelType w:val="hybridMultilevel"/>
    <w:tmpl w:val="495CD9D6"/>
    <w:lvl w:ilvl="0" w:tplc="FFFFFFFF">
      <w:start w:val="1"/>
      <w:numFmt w:val="bullet"/>
      <w:lvlText w:val=""/>
      <w:lvlJc w:val="left"/>
      <w:pPr>
        <w:ind w:left="720" w:hanging="360"/>
      </w:pPr>
      <w:rPr>
        <w:rFonts w:ascii="Symbol" w:hAnsi="Symbol" w:hint="default"/>
        <w:color w:val="E71C22"/>
      </w:rPr>
    </w:lvl>
    <w:lvl w:ilvl="1" w:tplc="4EC09862">
      <w:start w:val="1"/>
      <w:numFmt w:val="bullet"/>
      <w:lvlText w:val=""/>
      <w:lvlJc w:val="left"/>
      <w:pPr>
        <w:ind w:left="720" w:hanging="360"/>
      </w:pPr>
      <w:rPr>
        <w:rFonts w:ascii="Symbol" w:hAnsi="Symbol" w:hint="default"/>
        <w:color w:val="E71C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52012A37"/>
    <w:multiLevelType w:val="hybridMultilevel"/>
    <w:tmpl w:val="8D7434E2"/>
    <w:lvl w:ilvl="0" w:tplc="4EC09862">
      <w:start w:val="1"/>
      <w:numFmt w:val="bullet"/>
      <w:lvlText w:val=""/>
      <w:lvlJc w:val="left"/>
      <w:pPr>
        <w:ind w:left="720" w:hanging="360"/>
      </w:pPr>
      <w:rPr>
        <w:rFonts w:ascii="Symbol" w:hAnsi="Symbol" w:hint="default"/>
        <w:color w:val="E71C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2A42EE4"/>
    <w:multiLevelType w:val="hybridMultilevel"/>
    <w:tmpl w:val="21983D1E"/>
    <w:lvl w:ilvl="0" w:tplc="4EC09862">
      <w:start w:val="1"/>
      <w:numFmt w:val="bullet"/>
      <w:lvlText w:val=""/>
      <w:lvlJc w:val="left"/>
      <w:pPr>
        <w:ind w:left="720" w:hanging="360"/>
      </w:pPr>
      <w:rPr>
        <w:rFonts w:ascii="Symbol" w:hAnsi="Symbol" w:hint="default"/>
        <w:color w:val="E71C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4F031CC"/>
    <w:multiLevelType w:val="multilevel"/>
    <w:tmpl w:val="4BA673A4"/>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5D06046"/>
    <w:multiLevelType w:val="multilevel"/>
    <w:tmpl w:val="49780742"/>
    <w:lvl w:ilvl="0">
      <w:start w:val="1"/>
      <w:numFmt w:val="decimal"/>
      <w:lvlText w:val="%1."/>
      <w:lvlJc w:val="left"/>
      <w:pPr>
        <w:tabs>
          <w:tab w:val="num" w:pos="720"/>
        </w:tabs>
        <w:ind w:left="720" w:hanging="360"/>
      </w:pPr>
      <w:rPr>
        <w:rFonts w:hint="default"/>
        <w:color w:val="E71C22"/>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81A15FF"/>
    <w:multiLevelType w:val="hybridMultilevel"/>
    <w:tmpl w:val="F6A22848"/>
    <w:lvl w:ilvl="0" w:tplc="4EC09862">
      <w:start w:val="1"/>
      <w:numFmt w:val="bullet"/>
      <w:lvlText w:val=""/>
      <w:lvlJc w:val="left"/>
      <w:pPr>
        <w:ind w:left="720" w:hanging="360"/>
      </w:pPr>
      <w:rPr>
        <w:rFonts w:ascii="Symbol" w:hAnsi="Symbol" w:hint="default"/>
        <w:color w:val="E71C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AFA7D55"/>
    <w:multiLevelType w:val="hybridMultilevel"/>
    <w:tmpl w:val="E8F6C70C"/>
    <w:lvl w:ilvl="0" w:tplc="4EC09862">
      <w:start w:val="1"/>
      <w:numFmt w:val="bullet"/>
      <w:lvlText w:val=""/>
      <w:lvlJc w:val="left"/>
      <w:pPr>
        <w:ind w:left="1800" w:hanging="360"/>
      </w:pPr>
      <w:rPr>
        <w:rFonts w:ascii="Symbol" w:hAnsi="Symbol" w:hint="default"/>
        <w:color w:val="E71C22"/>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3" w15:restartNumberingAfterBreak="0">
    <w:nsid w:val="5F4D6897"/>
    <w:multiLevelType w:val="hybridMultilevel"/>
    <w:tmpl w:val="51929F24"/>
    <w:lvl w:ilvl="0" w:tplc="4EC09862">
      <w:start w:val="1"/>
      <w:numFmt w:val="bullet"/>
      <w:lvlText w:val=""/>
      <w:lvlJc w:val="left"/>
      <w:pPr>
        <w:ind w:left="720" w:hanging="360"/>
      </w:pPr>
      <w:rPr>
        <w:rFonts w:ascii="Symbol" w:hAnsi="Symbol" w:hint="default"/>
        <w:color w:val="E71C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0B55339"/>
    <w:multiLevelType w:val="hybridMultilevel"/>
    <w:tmpl w:val="CF36FD00"/>
    <w:lvl w:ilvl="0" w:tplc="4EC09862">
      <w:start w:val="1"/>
      <w:numFmt w:val="bullet"/>
      <w:lvlText w:val=""/>
      <w:lvlJc w:val="left"/>
      <w:pPr>
        <w:ind w:left="1800" w:hanging="360"/>
      </w:pPr>
      <w:rPr>
        <w:rFonts w:ascii="Symbol" w:hAnsi="Symbol" w:hint="default"/>
        <w:color w:val="E71C22"/>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5" w15:restartNumberingAfterBreak="0">
    <w:nsid w:val="60BD761F"/>
    <w:multiLevelType w:val="hybridMultilevel"/>
    <w:tmpl w:val="949A7E38"/>
    <w:lvl w:ilvl="0" w:tplc="4EC09862">
      <w:start w:val="1"/>
      <w:numFmt w:val="bullet"/>
      <w:lvlText w:val=""/>
      <w:lvlJc w:val="left"/>
      <w:pPr>
        <w:ind w:left="720" w:hanging="360"/>
      </w:pPr>
      <w:rPr>
        <w:rFonts w:ascii="Symbol" w:hAnsi="Symbol" w:hint="default"/>
        <w:color w:val="E71C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37A1503"/>
    <w:multiLevelType w:val="multilevel"/>
    <w:tmpl w:val="7256B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76F6327"/>
    <w:multiLevelType w:val="hybridMultilevel"/>
    <w:tmpl w:val="11F8CABA"/>
    <w:lvl w:ilvl="0" w:tplc="4EC09862">
      <w:start w:val="1"/>
      <w:numFmt w:val="bullet"/>
      <w:lvlText w:val=""/>
      <w:lvlJc w:val="left"/>
      <w:pPr>
        <w:ind w:left="1080" w:hanging="360"/>
      </w:pPr>
      <w:rPr>
        <w:rFonts w:ascii="Symbol" w:hAnsi="Symbol" w:hint="default"/>
        <w:color w:val="E71C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8" w15:restartNumberingAfterBreak="0">
    <w:nsid w:val="67D80594"/>
    <w:multiLevelType w:val="multilevel"/>
    <w:tmpl w:val="49780742"/>
    <w:lvl w:ilvl="0">
      <w:start w:val="1"/>
      <w:numFmt w:val="decimal"/>
      <w:lvlText w:val="%1."/>
      <w:lvlJc w:val="left"/>
      <w:pPr>
        <w:tabs>
          <w:tab w:val="num" w:pos="720"/>
        </w:tabs>
        <w:ind w:left="720" w:hanging="360"/>
      </w:pPr>
      <w:rPr>
        <w:rFonts w:hint="default"/>
        <w:color w:val="E71C22"/>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86A71F6"/>
    <w:multiLevelType w:val="hybridMultilevel"/>
    <w:tmpl w:val="7DAA539E"/>
    <w:lvl w:ilvl="0" w:tplc="4EC09862">
      <w:start w:val="1"/>
      <w:numFmt w:val="bullet"/>
      <w:lvlText w:val=""/>
      <w:lvlJc w:val="left"/>
      <w:pPr>
        <w:ind w:left="1080" w:hanging="360"/>
      </w:pPr>
      <w:rPr>
        <w:rFonts w:ascii="Symbol" w:hAnsi="Symbol" w:hint="default"/>
        <w:color w:val="E71C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0" w15:restartNumberingAfterBreak="0">
    <w:nsid w:val="69C15011"/>
    <w:multiLevelType w:val="hybridMultilevel"/>
    <w:tmpl w:val="8EAC05DA"/>
    <w:lvl w:ilvl="0" w:tplc="4EC09862">
      <w:start w:val="1"/>
      <w:numFmt w:val="bullet"/>
      <w:lvlText w:val=""/>
      <w:lvlJc w:val="left"/>
      <w:pPr>
        <w:ind w:left="720" w:hanging="360"/>
      </w:pPr>
      <w:rPr>
        <w:rFonts w:ascii="Symbol" w:hAnsi="Symbol" w:hint="default"/>
        <w:color w:val="E71C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9D55DA3"/>
    <w:multiLevelType w:val="hybridMultilevel"/>
    <w:tmpl w:val="E8EEA9EE"/>
    <w:lvl w:ilvl="0" w:tplc="4EC09862">
      <w:start w:val="1"/>
      <w:numFmt w:val="bullet"/>
      <w:lvlText w:val=""/>
      <w:lvlJc w:val="left"/>
      <w:pPr>
        <w:ind w:left="1080" w:hanging="360"/>
      </w:pPr>
      <w:rPr>
        <w:rFonts w:ascii="Symbol" w:hAnsi="Symbol" w:hint="default"/>
        <w:color w:val="E71C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72F87502"/>
    <w:multiLevelType w:val="hybridMultilevel"/>
    <w:tmpl w:val="22348AC2"/>
    <w:lvl w:ilvl="0" w:tplc="4EC09862">
      <w:start w:val="1"/>
      <w:numFmt w:val="bullet"/>
      <w:lvlText w:val=""/>
      <w:lvlJc w:val="left"/>
      <w:pPr>
        <w:ind w:left="1080" w:hanging="360"/>
      </w:pPr>
      <w:rPr>
        <w:rFonts w:ascii="Symbol" w:hAnsi="Symbol" w:hint="default"/>
        <w:color w:val="E71C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73252E4B"/>
    <w:multiLevelType w:val="hybridMultilevel"/>
    <w:tmpl w:val="5B0E7E8A"/>
    <w:lvl w:ilvl="0" w:tplc="4EC09862">
      <w:start w:val="1"/>
      <w:numFmt w:val="bullet"/>
      <w:lvlText w:val=""/>
      <w:lvlJc w:val="left"/>
      <w:pPr>
        <w:ind w:left="720" w:hanging="360"/>
      </w:pPr>
      <w:rPr>
        <w:rFonts w:ascii="Symbol" w:hAnsi="Symbol" w:hint="default"/>
        <w:color w:val="E71C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3600738"/>
    <w:multiLevelType w:val="hybridMultilevel"/>
    <w:tmpl w:val="4EC659F4"/>
    <w:lvl w:ilvl="0" w:tplc="4EC09862">
      <w:start w:val="1"/>
      <w:numFmt w:val="bullet"/>
      <w:lvlText w:val=""/>
      <w:lvlJc w:val="left"/>
      <w:pPr>
        <w:ind w:left="720" w:hanging="360"/>
      </w:pPr>
      <w:rPr>
        <w:rFonts w:ascii="Symbol" w:hAnsi="Symbol" w:hint="default"/>
        <w:color w:val="E71C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5EC41EE"/>
    <w:multiLevelType w:val="hybridMultilevel"/>
    <w:tmpl w:val="EF2E7E3A"/>
    <w:lvl w:ilvl="0" w:tplc="4EC09862">
      <w:start w:val="1"/>
      <w:numFmt w:val="bullet"/>
      <w:lvlText w:val=""/>
      <w:lvlJc w:val="left"/>
      <w:pPr>
        <w:ind w:left="1080" w:hanging="360"/>
      </w:pPr>
      <w:rPr>
        <w:rFonts w:ascii="Symbol" w:hAnsi="Symbol" w:hint="default"/>
        <w:color w:val="E71C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6" w15:restartNumberingAfterBreak="0">
    <w:nsid w:val="78F653C4"/>
    <w:multiLevelType w:val="hybridMultilevel"/>
    <w:tmpl w:val="8A462AF4"/>
    <w:lvl w:ilvl="0" w:tplc="4EC09862">
      <w:start w:val="1"/>
      <w:numFmt w:val="bullet"/>
      <w:lvlText w:val=""/>
      <w:lvlJc w:val="left"/>
      <w:pPr>
        <w:ind w:left="1080" w:hanging="360"/>
      </w:pPr>
      <w:rPr>
        <w:rFonts w:ascii="Symbol" w:hAnsi="Symbol" w:hint="default"/>
        <w:color w:val="E71C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7" w15:restartNumberingAfterBreak="0">
    <w:nsid w:val="7D615556"/>
    <w:multiLevelType w:val="hybridMultilevel"/>
    <w:tmpl w:val="369C70AC"/>
    <w:lvl w:ilvl="0" w:tplc="4EC09862">
      <w:start w:val="1"/>
      <w:numFmt w:val="bullet"/>
      <w:lvlText w:val=""/>
      <w:lvlJc w:val="left"/>
      <w:pPr>
        <w:ind w:left="720" w:hanging="360"/>
      </w:pPr>
      <w:rPr>
        <w:rFonts w:ascii="Symbol" w:hAnsi="Symbol" w:hint="default"/>
        <w:color w:val="E71C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E3A533C"/>
    <w:multiLevelType w:val="hybridMultilevel"/>
    <w:tmpl w:val="C54A4BD0"/>
    <w:lvl w:ilvl="0" w:tplc="4EC09862">
      <w:start w:val="1"/>
      <w:numFmt w:val="bullet"/>
      <w:lvlText w:val=""/>
      <w:lvlJc w:val="left"/>
      <w:pPr>
        <w:ind w:left="1080" w:hanging="360"/>
      </w:pPr>
      <w:rPr>
        <w:rFonts w:ascii="Symbol" w:hAnsi="Symbol" w:hint="default"/>
        <w:color w:val="E71C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9" w15:restartNumberingAfterBreak="0">
    <w:nsid w:val="7F647B8F"/>
    <w:multiLevelType w:val="hybridMultilevel"/>
    <w:tmpl w:val="EE5CED66"/>
    <w:lvl w:ilvl="0" w:tplc="4EC09862">
      <w:start w:val="1"/>
      <w:numFmt w:val="bullet"/>
      <w:lvlText w:val=""/>
      <w:lvlJc w:val="left"/>
      <w:pPr>
        <w:ind w:left="720" w:hanging="360"/>
      </w:pPr>
      <w:rPr>
        <w:rFonts w:ascii="Symbol" w:hAnsi="Symbol" w:hint="default"/>
        <w:color w:val="E71C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4220670">
    <w:abstractNumId w:val="42"/>
  </w:num>
  <w:num w:numId="2" w16cid:durableId="129175597">
    <w:abstractNumId w:val="39"/>
  </w:num>
  <w:num w:numId="3" w16cid:durableId="194195429">
    <w:abstractNumId w:val="23"/>
  </w:num>
  <w:num w:numId="4" w16cid:durableId="2027057597">
    <w:abstractNumId w:val="24"/>
  </w:num>
  <w:num w:numId="5" w16cid:durableId="1397434535">
    <w:abstractNumId w:val="38"/>
  </w:num>
  <w:num w:numId="6" w16cid:durableId="469976586">
    <w:abstractNumId w:val="37"/>
  </w:num>
  <w:num w:numId="7" w16cid:durableId="373621219">
    <w:abstractNumId w:val="15"/>
  </w:num>
  <w:num w:numId="8" w16cid:durableId="807749577">
    <w:abstractNumId w:val="26"/>
  </w:num>
  <w:num w:numId="9" w16cid:durableId="866136769">
    <w:abstractNumId w:val="54"/>
  </w:num>
  <w:num w:numId="10" w16cid:durableId="1177579893">
    <w:abstractNumId w:val="52"/>
  </w:num>
  <w:num w:numId="11" w16cid:durableId="1893152696">
    <w:abstractNumId w:val="41"/>
  </w:num>
  <w:num w:numId="12" w16cid:durableId="473185621">
    <w:abstractNumId w:val="22"/>
  </w:num>
  <w:num w:numId="13" w16cid:durableId="1695423480">
    <w:abstractNumId w:val="33"/>
  </w:num>
  <w:num w:numId="14" w16cid:durableId="1292052687">
    <w:abstractNumId w:val="48"/>
  </w:num>
  <w:num w:numId="15" w16cid:durableId="1576280213">
    <w:abstractNumId w:val="46"/>
  </w:num>
  <w:num w:numId="16" w16cid:durableId="359622241">
    <w:abstractNumId w:val="57"/>
  </w:num>
  <w:num w:numId="17" w16cid:durableId="1127971530">
    <w:abstractNumId w:val="62"/>
  </w:num>
  <w:num w:numId="18" w16cid:durableId="1225218752">
    <w:abstractNumId w:val="30"/>
  </w:num>
  <w:num w:numId="19" w16cid:durableId="333460973">
    <w:abstractNumId w:val="66"/>
  </w:num>
  <w:num w:numId="20" w16cid:durableId="640229885">
    <w:abstractNumId w:val="25"/>
  </w:num>
  <w:num w:numId="21" w16cid:durableId="204223233">
    <w:abstractNumId w:val="55"/>
  </w:num>
  <w:num w:numId="22" w16cid:durableId="1328285299">
    <w:abstractNumId w:val="21"/>
  </w:num>
  <w:num w:numId="23" w16cid:durableId="988899660">
    <w:abstractNumId w:val="53"/>
  </w:num>
  <w:num w:numId="24" w16cid:durableId="58285330">
    <w:abstractNumId w:val="29"/>
  </w:num>
  <w:num w:numId="25" w16cid:durableId="1841702419">
    <w:abstractNumId w:val="61"/>
  </w:num>
  <w:num w:numId="26" w16cid:durableId="2096976393">
    <w:abstractNumId w:val="65"/>
  </w:num>
  <w:num w:numId="27" w16cid:durableId="230694389">
    <w:abstractNumId w:val="12"/>
  </w:num>
  <w:num w:numId="28" w16cid:durableId="1309556514">
    <w:abstractNumId w:val="19"/>
  </w:num>
  <w:num w:numId="29" w16cid:durableId="375282531">
    <w:abstractNumId w:val="17"/>
  </w:num>
  <w:num w:numId="30" w16cid:durableId="626930925">
    <w:abstractNumId w:val="9"/>
  </w:num>
  <w:num w:numId="31" w16cid:durableId="1728064686">
    <w:abstractNumId w:val="34"/>
  </w:num>
  <w:num w:numId="32" w16cid:durableId="1940991356">
    <w:abstractNumId w:val="14"/>
  </w:num>
  <w:num w:numId="33" w16cid:durableId="381174947">
    <w:abstractNumId w:val="63"/>
  </w:num>
  <w:num w:numId="34" w16cid:durableId="544022315">
    <w:abstractNumId w:val="50"/>
  </w:num>
  <w:num w:numId="35" w16cid:durableId="1076898518">
    <w:abstractNumId w:val="20"/>
  </w:num>
  <w:num w:numId="36" w16cid:durableId="301928818">
    <w:abstractNumId w:val="2"/>
  </w:num>
  <w:num w:numId="37" w16cid:durableId="1181705015">
    <w:abstractNumId w:val="11"/>
  </w:num>
  <w:num w:numId="38" w16cid:durableId="1034577199">
    <w:abstractNumId w:val="58"/>
  </w:num>
  <w:num w:numId="39" w16cid:durableId="141966237">
    <w:abstractNumId w:val="43"/>
  </w:num>
  <w:num w:numId="40" w16cid:durableId="697000430">
    <w:abstractNumId w:val="32"/>
  </w:num>
  <w:num w:numId="41" w16cid:durableId="446048822">
    <w:abstractNumId w:val="7"/>
  </w:num>
  <w:num w:numId="42" w16cid:durableId="1079058073">
    <w:abstractNumId w:val="10"/>
  </w:num>
  <w:num w:numId="43" w16cid:durableId="1042484343">
    <w:abstractNumId w:val="59"/>
  </w:num>
  <w:num w:numId="44" w16cid:durableId="582298296">
    <w:abstractNumId w:val="5"/>
  </w:num>
  <w:num w:numId="45" w16cid:durableId="331687636">
    <w:abstractNumId w:val="51"/>
  </w:num>
  <w:num w:numId="46" w16cid:durableId="890264054">
    <w:abstractNumId w:val="69"/>
  </w:num>
  <w:num w:numId="47" w16cid:durableId="1342199917">
    <w:abstractNumId w:val="8"/>
  </w:num>
  <w:num w:numId="48" w16cid:durableId="1230767635">
    <w:abstractNumId w:val="27"/>
  </w:num>
  <w:num w:numId="49" w16cid:durableId="999310235">
    <w:abstractNumId w:val="4"/>
  </w:num>
  <w:num w:numId="50" w16cid:durableId="1233388097">
    <w:abstractNumId w:val="13"/>
  </w:num>
  <w:num w:numId="51" w16cid:durableId="1690258901">
    <w:abstractNumId w:val="18"/>
  </w:num>
  <w:num w:numId="52" w16cid:durableId="187374891">
    <w:abstractNumId w:val="28"/>
  </w:num>
  <w:num w:numId="53" w16cid:durableId="1660384507">
    <w:abstractNumId w:val="1"/>
  </w:num>
  <w:num w:numId="54" w16cid:durableId="1717586232">
    <w:abstractNumId w:val="35"/>
  </w:num>
  <w:num w:numId="55" w16cid:durableId="166211649">
    <w:abstractNumId w:val="67"/>
  </w:num>
  <w:num w:numId="56" w16cid:durableId="1500924398">
    <w:abstractNumId w:val="0"/>
  </w:num>
  <w:num w:numId="57" w16cid:durableId="777792224">
    <w:abstractNumId w:val="68"/>
  </w:num>
  <w:num w:numId="58" w16cid:durableId="1538394387">
    <w:abstractNumId w:val="36"/>
  </w:num>
  <w:num w:numId="59" w16cid:durableId="544491184">
    <w:abstractNumId w:val="16"/>
  </w:num>
  <w:num w:numId="60" w16cid:durableId="1668751407">
    <w:abstractNumId w:val="60"/>
  </w:num>
  <w:num w:numId="61" w16cid:durableId="1947730952">
    <w:abstractNumId w:val="6"/>
  </w:num>
  <w:num w:numId="62" w16cid:durableId="1205366809">
    <w:abstractNumId w:val="40"/>
  </w:num>
  <w:num w:numId="63" w16cid:durableId="2068070992">
    <w:abstractNumId w:val="3"/>
  </w:num>
  <w:num w:numId="64" w16cid:durableId="1901818620">
    <w:abstractNumId w:val="64"/>
  </w:num>
  <w:num w:numId="65" w16cid:durableId="1895698814">
    <w:abstractNumId w:val="47"/>
  </w:num>
  <w:num w:numId="66" w16cid:durableId="987171227">
    <w:abstractNumId w:val="44"/>
  </w:num>
  <w:num w:numId="67" w16cid:durableId="1963343117">
    <w:abstractNumId w:val="45"/>
  </w:num>
  <w:num w:numId="68" w16cid:durableId="205340697">
    <w:abstractNumId w:val="49"/>
  </w:num>
  <w:num w:numId="69" w16cid:durableId="101345803">
    <w:abstractNumId w:val="31"/>
  </w:num>
  <w:num w:numId="70" w16cid:durableId="874926227">
    <w:abstractNumId w:val="56"/>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1tTQwMzcwNjQ2sDBX0lEKTi0uzszPAykwNKwFANRVc7gtAAAA"/>
  </w:docVars>
  <w:rsids>
    <w:rsidRoot w:val="0028558A"/>
    <w:rsid w:val="00004833"/>
    <w:rsid w:val="0000599F"/>
    <w:rsid w:val="000110A9"/>
    <w:rsid w:val="00017396"/>
    <w:rsid w:val="00022F9E"/>
    <w:rsid w:val="000242A3"/>
    <w:rsid w:val="00026584"/>
    <w:rsid w:val="0003478A"/>
    <w:rsid w:val="000368E4"/>
    <w:rsid w:val="00041FEB"/>
    <w:rsid w:val="0005588F"/>
    <w:rsid w:val="00055E50"/>
    <w:rsid w:val="00060AC7"/>
    <w:rsid w:val="00061E5C"/>
    <w:rsid w:val="00065147"/>
    <w:rsid w:val="000748FF"/>
    <w:rsid w:val="00077027"/>
    <w:rsid w:val="0008050D"/>
    <w:rsid w:val="00085C2C"/>
    <w:rsid w:val="00095B91"/>
    <w:rsid w:val="00095C45"/>
    <w:rsid w:val="000A0171"/>
    <w:rsid w:val="000A1F44"/>
    <w:rsid w:val="000A55E8"/>
    <w:rsid w:val="000A6230"/>
    <w:rsid w:val="000A6F86"/>
    <w:rsid w:val="000B00B0"/>
    <w:rsid w:val="000B05F4"/>
    <w:rsid w:val="000C7D9F"/>
    <w:rsid w:val="000D0286"/>
    <w:rsid w:val="000D0DF0"/>
    <w:rsid w:val="000D158D"/>
    <w:rsid w:val="000E0E3F"/>
    <w:rsid w:val="000E1A69"/>
    <w:rsid w:val="000E3404"/>
    <w:rsid w:val="000F61DE"/>
    <w:rsid w:val="000F6F24"/>
    <w:rsid w:val="00100791"/>
    <w:rsid w:val="0010331C"/>
    <w:rsid w:val="00106262"/>
    <w:rsid w:val="00107C1E"/>
    <w:rsid w:val="00121ACB"/>
    <w:rsid w:val="00121B7F"/>
    <w:rsid w:val="001272CE"/>
    <w:rsid w:val="001421B6"/>
    <w:rsid w:val="00143559"/>
    <w:rsid w:val="00144845"/>
    <w:rsid w:val="00147A55"/>
    <w:rsid w:val="00150DF5"/>
    <w:rsid w:val="001604A4"/>
    <w:rsid w:val="00162414"/>
    <w:rsid w:val="0016482F"/>
    <w:rsid w:val="00170D2A"/>
    <w:rsid w:val="00177CC5"/>
    <w:rsid w:val="00187D41"/>
    <w:rsid w:val="00191E2C"/>
    <w:rsid w:val="00194106"/>
    <w:rsid w:val="0019763B"/>
    <w:rsid w:val="00197DAA"/>
    <w:rsid w:val="001A06B7"/>
    <w:rsid w:val="001A6651"/>
    <w:rsid w:val="001B1659"/>
    <w:rsid w:val="001C3E14"/>
    <w:rsid w:val="001C526B"/>
    <w:rsid w:val="001C7AA9"/>
    <w:rsid w:val="001D66C2"/>
    <w:rsid w:val="001D77D4"/>
    <w:rsid w:val="001E6414"/>
    <w:rsid w:val="001E6D09"/>
    <w:rsid w:val="001F22FA"/>
    <w:rsid w:val="001F2774"/>
    <w:rsid w:val="001F5671"/>
    <w:rsid w:val="001F5AC9"/>
    <w:rsid w:val="001F63FA"/>
    <w:rsid w:val="001F6BE1"/>
    <w:rsid w:val="001F73B0"/>
    <w:rsid w:val="00200DFC"/>
    <w:rsid w:val="00202C21"/>
    <w:rsid w:val="00202EFE"/>
    <w:rsid w:val="00205D65"/>
    <w:rsid w:val="00207C1B"/>
    <w:rsid w:val="00210007"/>
    <w:rsid w:val="0021785D"/>
    <w:rsid w:val="00222762"/>
    <w:rsid w:val="00226630"/>
    <w:rsid w:val="00233B4C"/>
    <w:rsid w:val="00234406"/>
    <w:rsid w:val="00236F53"/>
    <w:rsid w:val="00244486"/>
    <w:rsid w:val="00244F45"/>
    <w:rsid w:val="00250AE6"/>
    <w:rsid w:val="00254DB4"/>
    <w:rsid w:val="00255A2B"/>
    <w:rsid w:val="00264B40"/>
    <w:rsid w:val="0026508E"/>
    <w:rsid w:val="00265135"/>
    <w:rsid w:val="00267448"/>
    <w:rsid w:val="00270296"/>
    <w:rsid w:val="002756C9"/>
    <w:rsid w:val="00277C21"/>
    <w:rsid w:val="002819DA"/>
    <w:rsid w:val="0028232B"/>
    <w:rsid w:val="0028257F"/>
    <w:rsid w:val="00282E54"/>
    <w:rsid w:val="0028558A"/>
    <w:rsid w:val="002869CB"/>
    <w:rsid w:val="00292F02"/>
    <w:rsid w:val="00294ECD"/>
    <w:rsid w:val="002A15F1"/>
    <w:rsid w:val="002A3784"/>
    <w:rsid w:val="002A4701"/>
    <w:rsid w:val="002A6635"/>
    <w:rsid w:val="002B1F8E"/>
    <w:rsid w:val="002C27F6"/>
    <w:rsid w:val="002C3A5B"/>
    <w:rsid w:val="002D11AC"/>
    <w:rsid w:val="002D3B8D"/>
    <w:rsid w:val="002D4190"/>
    <w:rsid w:val="002D5FAC"/>
    <w:rsid w:val="002D64AB"/>
    <w:rsid w:val="002E10E3"/>
    <w:rsid w:val="002E6DCC"/>
    <w:rsid w:val="002F7256"/>
    <w:rsid w:val="00300615"/>
    <w:rsid w:val="0030126B"/>
    <w:rsid w:val="00306366"/>
    <w:rsid w:val="0031158B"/>
    <w:rsid w:val="00311E95"/>
    <w:rsid w:val="003169C6"/>
    <w:rsid w:val="00317B1C"/>
    <w:rsid w:val="00322532"/>
    <w:rsid w:val="003328C9"/>
    <w:rsid w:val="00347638"/>
    <w:rsid w:val="00351CED"/>
    <w:rsid w:val="003551C9"/>
    <w:rsid w:val="00356577"/>
    <w:rsid w:val="00357F18"/>
    <w:rsid w:val="00363D84"/>
    <w:rsid w:val="00363F36"/>
    <w:rsid w:val="003653EF"/>
    <w:rsid w:val="00366301"/>
    <w:rsid w:val="00366B7A"/>
    <w:rsid w:val="003718C3"/>
    <w:rsid w:val="00383D78"/>
    <w:rsid w:val="003854BD"/>
    <w:rsid w:val="003938AD"/>
    <w:rsid w:val="00396D0C"/>
    <w:rsid w:val="00397E95"/>
    <w:rsid w:val="003A127C"/>
    <w:rsid w:val="003A6D44"/>
    <w:rsid w:val="003B46E7"/>
    <w:rsid w:val="003B4BF3"/>
    <w:rsid w:val="003B4FC4"/>
    <w:rsid w:val="003B5947"/>
    <w:rsid w:val="003B69B3"/>
    <w:rsid w:val="003B7E12"/>
    <w:rsid w:val="003C00DC"/>
    <w:rsid w:val="003C26EE"/>
    <w:rsid w:val="003D1F35"/>
    <w:rsid w:val="003D2938"/>
    <w:rsid w:val="003D37B0"/>
    <w:rsid w:val="003D3A54"/>
    <w:rsid w:val="003E4AB7"/>
    <w:rsid w:val="003E6C17"/>
    <w:rsid w:val="003F5741"/>
    <w:rsid w:val="00402F1C"/>
    <w:rsid w:val="00404D84"/>
    <w:rsid w:val="00404DB9"/>
    <w:rsid w:val="00405950"/>
    <w:rsid w:val="00412B84"/>
    <w:rsid w:val="0041605B"/>
    <w:rsid w:val="0041717D"/>
    <w:rsid w:val="0041756C"/>
    <w:rsid w:val="00420D46"/>
    <w:rsid w:val="00423FB3"/>
    <w:rsid w:val="004339FE"/>
    <w:rsid w:val="00440918"/>
    <w:rsid w:val="00444D7F"/>
    <w:rsid w:val="0045027C"/>
    <w:rsid w:val="004522CD"/>
    <w:rsid w:val="0045762B"/>
    <w:rsid w:val="00460AB3"/>
    <w:rsid w:val="00460AD1"/>
    <w:rsid w:val="00461B2D"/>
    <w:rsid w:val="00462B9A"/>
    <w:rsid w:val="00464D01"/>
    <w:rsid w:val="00467C3B"/>
    <w:rsid w:val="004727CD"/>
    <w:rsid w:val="00474658"/>
    <w:rsid w:val="004816C3"/>
    <w:rsid w:val="00484CA4"/>
    <w:rsid w:val="004854E9"/>
    <w:rsid w:val="0049194B"/>
    <w:rsid w:val="00492D32"/>
    <w:rsid w:val="0049381D"/>
    <w:rsid w:val="00493F2B"/>
    <w:rsid w:val="00494247"/>
    <w:rsid w:val="004A29F7"/>
    <w:rsid w:val="004B2681"/>
    <w:rsid w:val="004B2A3E"/>
    <w:rsid w:val="004C2C75"/>
    <w:rsid w:val="004C3948"/>
    <w:rsid w:val="004C593C"/>
    <w:rsid w:val="004D0730"/>
    <w:rsid w:val="004D19BB"/>
    <w:rsid w:val="004D1C9E"/>
    <w:rsid w:val="004D1CD7"/>
    <w:rsid w:val="004D3B62"/>
    <w:rsid w:val="004E24EB"/>
    <w:rsid w:val="004E4644"/>
    <w:rsid w:val="004F13A2"/>
    <w:rsid w:val="004F1B56"/>
    <w:rsid w:val="004F234F"/>
    <w:rsid w:val="004F302D"/>
    <w:rsid w:val="004F3C9F"/>
    <w:rsid w:val="004F5F95"/>
    <w:rsid w:val="00503159"/>
    <w:rsid w:val="0050517C"/>
    <w:rsid w:val="00506376"/>
    <w:rsid w:val="00507031"/>
    <w:rsid w:val="0051519E"/>
    <w:rsid w:val="0051533E"/>
    <w:rsid w:val="005203E3"/>
    <w:rsid w:val="00525BC0"/>
    <w:rsid w:val="0053254A"/>
    <w:rsid w:val="00535D90"/>
    <w:rsid w:val="005424AC"/>
    <w:rsid w:val="0054392E"/>
    <w:rsid w:val="005445CD"/>
    <w:rsid w:val="00551EA7"/>
    <w:rsid w:val="00557A8B"/>
    <w:rsid w:val="00561ADB"/>
    <w:rsid w:val="00561CB3"/>
    <w:rsid w:val="005647A9"/>
    <w:rsid w:val="00565B5A"/>
    <w:rsid w:val="005705A7"/>
    <w:rsid w:val="00572ACE"/>
    <w:rsid w:val="00575EBA"/>
    <w:rsid w:val="00576B4C"/>
    <w:rsid w:val="00582110"/>
    <w:rsid w:val="005845ED"/>
    <w:rsid w:val="00585A9C"/>
    <w:rsid w:val="00585BB3"/>
    <w:rsid w:val="00587707"/>
    <w:rsid w:val="0059290E"/>
    <w:rsid w:val="005939B6"/>
    <w:rsid w:val="005949DF"/>
    <w:rsid w:val="005A1B92"/>
    <w:rsid w:val="005A71B4"/>
    <w:rsid w:val="005A771F"/>
    <w:rsid w:val="005C6755"/>
    <w:rsid w:val="005C680C"/>
    <w:rsid w:val="005C7FB8"/>
    <w:rsid w:val="005D4E89"/>
    <w:rsid w:val="005D7A4C"/>
    <w:rsid w:val="005E30A0"/>
    <w:rsid w:val="005E6C1D"/>
    <w:rsid w:val="005EF886"/>
    <w:rsid w:val="005F0096"/>
    <w:rsid w:val="005F180D"/>
    <w:rsid w:val="005F2157"/>
    <w:rsid w:val="005F3BDA"/>
    <w:rsid w:val="005F511B"/>
    <w:rsid w:val="005F5AA0"/>
    <w:rsid w:val="0060034A"/>
    <w:rsid w:val="00603618"/>
    <w:rsid w:val="00604E87"/>
    <w:rsid w:val="00606153"/>
    <w:rsid w:val="0061600F"/>
    <w:rsid w:val="00621859"/>
    <w:rsid w:val="00621D3A"/>
    <w:rsid w:val="00626A62"/>
    <w:rsid w:val="00626E82"/>
    <w:rsid w:val="00630842"/>
    <w:rsid w:val="006317DA"/>
    <w:rsid w:val="00633197"/>
    <w:rsid w:val="00642174"/>
    <w:rsid w:val="00646ECC"/>
    <w:rsid w:val="00650150"/>
    <w:rsid w:val="00653EED"/>
    <w:rsid w:val="00653F0E"/>
    <w:rsid w:val="00660D5C"/>
    <w:rsid w:val="00667140"/>
    <w:rsid w:val="006709BC"/>
    <w:rsid w:val="0067114A"/>
    <w:rsid w:val="0067204B"/>
    <w:rsid w:val="006753D7"/>
    <w:rsid w:val="00677FF5"/>
    <w:rsid w:val="00685914"/>
    <w:rsid w:val="00687C6D"/>
    <w:rsid w:val="00696445"/>
    <w:rsid w:val="00697339"/>
    <w:rsid w:val="0069763B"/>
    <w:rsid w:val="006A75C8"/>
    <w:rsid w:val="006B1F49"/>
    <w:rsid w:val="006B5890"/>
    <w:rsid w:val="006B78B2"/>
    <w:rsid w:val="006C2996"/>
    <w:rsid w:val="006C2CDA"/>
    <w:rsid w:val="006C39F1"/>
    <w:rsid w:val="006C5223"/>
    <w:rsid w:val="006C6CB5"/>
    <w:rsid w:val="006D6909"/>
    <w:rsid w:val="006E139D"/>
    <w:rsid w:val="006E340F"/>
    <w:rsid w:val="006E9A78"/>
    <w:rsid w:val="006F0ADB"/>
    <w:rsid w:val="006F25C3"/>
    <w:rsid w:val="006F3417"/>
    <w:rsid w:val="006F3786"/>
    <w:rsid w:val="006F6E67"/>
    <w:rsid w:val="00702DDF"/>
    <w:rsid w:val="00711FCF"/>
    <w:rsid w:val="007130B1"/>
    <w:rsid w:val="00716B83"/>
    <w:rsid w:val="0072149E"/>
    <w:rsid w:val="0072165F"/>
    <w:rsid w:val="00723706"/>
    <w:rsid w:val="00725999"/>
    <w:rsid w:val="00731613"/>
    <w:rsid w:val="007318D9"/>
    <w:rsid w:val="00734519"/>
    <w:rsid w:val="00737206"/>
    <w:rsid w:val="00741DAB"/>
    <w:rsid w:val="00741F39"/>
    <w:rsid w:val="007446F1"/>
    <w:rsid w:val="0074674B"/>
    <w:rsid w:val="007500A0"/>
    <w:rsid w:val="007513F6"/>
    <w:rsid w:val="0075299B"/>
    <w:rsid w:val="00752E56"/>
    <w:rsid w:val="007651C7"/>
    <w:rsid w:val="00765398"/>
    <w:rsid w:val="007712DA"/>
    <w:rsid w:val="007738F0"/>
    <w:rsid w:val="00774118"/>
    <w:rsid w:val="007747DF"/>
    <w:rsid w:val="007778B6"/>
    <w:rsid w:val="007873A0"/>
    <w:rsid w:val="00790FDB"/>
    <w:rsid w:val="00791642"/>
    <w:rsid w:val="007A3787"/>
    <w:rsid w:val="007A6789"/>
    <w:rsid w:val="007B0AF2"/>
    <w:rsid w:val="007C3077"/>
    <w:rsid w:val="007C3C85"/>
    <w:rsid w:val="007C4C33"/>
    <w:rsid w:val="007C7422"/>
    <w:rsid w:val="007C7E7E"/>
    <w:rsid w:val="007D02A1"/>
    <w:rsid w:val="007D4464"/>
    <w:rsid w:val="007D5C3F"/>
    <w:rsid w:val="007D734E"/>
    <w:rsid w:val="007E58C3"/>
    <w:rsid w:val="007F0601"/>
    <w:rsid w:val="007F1ECB"/>
    <w:rsid w:val="007F1F88"/>
    <w:rsid w:val="007F5299"/>
    <w:rsid w:val="007F644C"/>
    <w:rsid w:val="007F68EF"/>
    <w:rsid w:val="00801733"/>
    <w:rsid w:val="00805558"/>
    <w:rsid w:val="008058B9"/>
    <w:rsid w:val="0081359C"/>
    <w:rsid w:val="008144C7"/>
    <w:rsid w:val="00822FAC"/>
    <w:rsid w:val="008267E8"/>
    <w:rsid w:val="00826D9C"/>
    <w:rsid w:val="00827E5B"/>
    <w:rsid w:val="00832D80"/>
    <w:rsid w:val="00833542"/>
    <w:rsid w:val="00840588"/>
    <w:rsid w:val="008512E5"/>
    <w:rsid w:val="00853AB6"/>
    <w:rsid w:val="00855AF5"/>
    <w:rsid w:val="00857A0B"/>
    <w:rsid w:val="00857F73"/>
    <w:rsid w:val="00867676"/>
    <w:rsid w:val="00870E24"/>
    <w:rsid w:val="00874D90"/>
    <w:rsid w:val="00881642"/>
    <w:rsid w:val="008834C4"/>
    <w:rsid w:val="00884525"/>
    <w:rsid w:val="0089132D"/>
    <w:rsid w:val="008915C4"/>
    <w:rsid w:val="00892844"/>
    <w:rsid w:val="008928BB"/>
    <w:rsid w:val="0089586B"/>
    <w:rsid w:val="008A16E2"/>
    <w:rsid w:val="008A3727"/>
    <w:rsid w:val="008A44E8"/>
    <w:rsid w:val="008B1E61"/>
    <w:rsid w:val="008C3741"/>
    <w:rsid w:val="008C60D6"/>
    <w:rsid w:val="008D41D8"/>
    <w:rsid w:val="008E077E"/>
    <w:rsid w:val="008E1901"/>
    <w:rsid w:val="008E5683"/>
    <w:rsid w:val="008E6830"/>
    <w:rsid w:val="008E6FFC"/>
    <w:rsid w:val="008F31DA"/>
    <w:rsid w:val="008F6BE3"/>
    <w:rsid w:val="00907CC4"/>
    <w:rsid w:val="00910F49"/>
    <w:rsid w:val="009156B8"/>
    <w:rsid w:val="00916770"/>
    <w:rsid w:val="00923F3A"/>
    <w:rsid w:val="009327B3"/>
    <w:rsid w:val="0093713C"/>
    <w:rsid w:val="00940680"/>
    <w:rsid w:val="00950971"/>
    <w:rsid w:val="0095263B"/>
    <w:rsid w:val="009531DC"/>
    <w:rsid w:val="00956E38"/>
    <w:rsid w:val="009579CF"/>
    <w:rsid w:val="009646DC"/>
    <w:rsid w:val="00971B7C"/>
    <w:rsid w:val="00973E03"/>
    <w:rsid w:val="009741CC"/>
    <w:rsid w:val="009748F2"/>
    <w:rsid w:val="00980664"/>
    <w:rsid w:val="009810BE"/>
    <w:rsid w:val="009844AB"/>
    <w:rsid w:val="00991D5F"/>
    <w:rsid w:val="00993D94"/>
    <w:rsid w:val="00996233"/>
    <w:rsid w:val="009A02CC"/>
    <w:rsid w:val="009A4B78"/>
    <w:rsid w:val="009B19A5"/>
    <w:rsid w:val="009B2D02"/>
    <w:rsid w:val="009C3B2A"/>
    <w:rsid w:val="009C4658"/>
    <w:rsid w:val="009C57B3"/>
    <w:rsid w:val="009D0450"/>
    <w:rsid w:val="009D2D5D"/>
    <w:rsid w:val="009D7134"/>
    <w:rsid w:val="009E647B"/>
    <w:rsid w:val="009F141C"/>
    <w:rsid w:val="009F3440"/>
    <w:rsid w:val="009F35B6"/>
    <w:rsid w:val="009F7615"/>
    <w:rsid w:val="00A003FA"/>
    <w:rsid w:val="00A01A0B"/>
    <w:rsid w:val="00A03707"/>
    <w:rsid w:val="00A0407B"/>
    <w:rsid w:val="00A0670F"/>
    <w:rsid w:val="00A10FFD"/>
    <w:rsid w:val="00A112E2"/>
    <w:rsid w:val="00A11476"/>
    <w:rsid w:val="00A12C57"/>
    <w:rsid w:val="00A131F9"/>
    <w:rsid w:val="00A20988"/>
    <w:rsid w:val="00A21EE8"/>
    <w:rsid w:val="00A2230F"/>
    <w:rsid w:val="00A260E7"/>
    <w:rsid w:val="00A26D01"/>
    <w:rsid w:val="00A2753F"/>
    <w:rsid w:val="00A3058A"/>
    <w:rsid w:val="00A370A1"/>
    <w:rsid w:val="00A403C3"/>
    <w:rsid w:val="00A55A10"/>
    <w:rsid w:val="00A62605"/>
    <w:rsid w:val="00A6391E"/>
    <w:rsid w:val="00A71A49"/>
    <w:rsid w:val="00A71E38"/>
    <w:rsid w:val="00A74F3E"/>
    <w:rsid w:val="00A7750A"/>
    <w:rsid w:val="00A81340"/>
    <w:rsid w:val="00A82F63"/>
    <w:rsid w:val="00A8719D"/>
    <w:rsid w:val="00A87215"/>
    <w:rsid w:val="00A91501"/>
    <w:rsid w:val="00A91741"/>
    <w:rsid w:val="00A95462"/>
    <w:rsid w:val="00A95C56"/>
    <w:rsid w:val="00A978BD"/>
    <w:rsid w:val="00AB45ED"/>
    <w:rsid w:val="00AC1B4C"/>
    <w:rsid w:val="00AC4739"/>
    <w:rsid w:val="00AC5B8C"/>
    <w:rsid w:val="00AC5E0B"/>
    <w:rsid w:val="00AC7103"/>
    <w:rsid w:val="00AD180F"/>
    <w:rsid w:val="00AD28C2"/>
    <w:rsid w:val="00AD4070"/>
    <w:rsid w:val="00AD47BA"/>
    <w:rsid w:val="00AD5983"/>
    <w:rsid w:val="00AE0370"/>
    <w:rsid w:val="00AE4198"/>
    <w:rsid w:val="00AE5AEA"/>
    <w:rsid w:val="00AE7D74"/>
    <w:rsid w:val="00AF033C"/>
    <w:rsid w:val="00AF4A0E"/>
    <w:rsid w:val="00B030FC"/>
    <w:rsid w:val="00B122F8"/>
    <w:rsid w:val="00B15446"/>
    <w:rsid w:val="00B16EE0"/>
    <w:rsid w:val="00B20E4B"/>
    <w:rsid w:val="00B21C89"/>
    <w:rsid w:val="00B22AE3"/>
    <w:rsid w:val="00B257A1"/>
    <w:rsid w:val="00B26B4A"/>
    <w:rsid w:val="00B26BF1"/>
    <w:rsid w:val="00B30FAE"/>
    <w:rsid w:val="00B41E45"/>
    <w:rsid w:val="00B46E95"/>
    <w:rsid w:val="00B53B81"/>
    <w:rsid w:val="00B54E8A"/>
    <w:rsid w:val="00B55918"/>
    <w:rsid w:val="00B56692"/>
    <w:rsid w:val="00B56A3E"/>
    <w:rsid w:val="00B579F1"/>
    <w:rsid w:val="00B64332"/>
    <w:rsid w:val="00B702DB"/>
    <w:rsid w:val="00B76B7F"/>
    <w:rsid w:val="00B809FE"/>
    <w:rsid w:val="00B80BAB"/>
    <w:rsid w:val="00B91CDF"/>
    <w:rsid w:val="00B94D1C"/>
    <w:rsid w:val="00B95661"/>
    <w:rsid w:val="00B9783D"/>
    <w:rsid w:val="00BA1D1C"/>
    <w:rsid w:val="00BB08D2"/>
    <w:rsid w:val="00BC4134"/>
    <w:rsid w:val="00BC4572"/>
    <w:rsid w:val="00BC6686"/>
    <w:rsid w:val="00BC7C4B"/>
    <w:rsid w:val="00BD2E0B"/>
    <w:rsid w:val="00BD5B33"/>
    <w:rsid w:val="00BD7357"/>
    <w:rsid w:val="00BE0A74"/>
    <w:rsid w:val="00BE0DCD"/>
    <w:rsid w:val="00BE5635"/>
    <w:rsid w:val="00BE7D58"/>
    <w:rsid w:val="00BF528D"/>
    <w:rsid w:val="00BF60EF"/>
    <w:rsid w:val="00C14111"/>
    <w:rsid w:val="00C1755D"/>
    <w:rsid w:val="00C26DEB"/>
    <w:rsid w:val="00C32D57"/>
    <w:rsid w:val="00C3370F"/>
    <w:rsid w:val="00C35C59"/>
    <w:rsid w:val="00C44A38"/>
    <w:rsid w:val="00C47862"/>
    <w:rsid w:val="00C54C75"/>
    <w:rsid w:val="00C5F53D"/>
    <w:rsid w:val="00C60A02"/>
    <w:rsid w:val="00C616CE"/>
    <w:rsid w:val="00C731F5"/>
    <w:rsid w:val="00C750F7"/>
    <w:rsid w:val="00C77FF3"/>
    <w:rsid w:val="00C81EEF"/>
    <w:rsid w:val="00C830BA"/>
    <w:rsid w:val="00C85868"/>
    <w:rsid w:val="00C92EDF"/>
    <w:rsid w:val="00CA2E43"/>
    <w:rsid w:val="00CA67B6"/>
    <w:rsid w:val="00CA7C02"/>
    <w:rsid w:val="00CB1720"/>
    <w:rsid w:val="00CB29C1"/>
    <w:rsid w:val="00CB6A3A"/>
    <w:rsid w:val="00CB7E03"/>
    <w:rsid w:val="00CC3ABE"/>
    <w:rsid w:val="00CD02AD"/>
    <w:rsid w:val="00CD0729"/>
    <w:rsid w:val="00CD63C7"/>
    <w:rsid w:val="00CE1B36"/>
    <w:rsid w:val="00CE2B06"/>
    <w:rsid w:val="00CE4F10"/>
    <w:rsid w:val="00CF1F84"/>
    <w:rsid w:val="00D01C14"/>
    <w:rsid w:val="00D06DEF"/>
    <w:rsid w:val="00D070D8"/>
    <w:rsid w:val="00D07EAD"/>
    <w:rsid w:val="00D07FBC"/>
    <w:rsid w:val="00D14A73"/>
    <w:rsid w:val="00D16471"/>
    <w:rsid w:val="00D20457"/>
    <w:rsid w:val="00D20FAB"/>
    <w:rsid w:val="00D25EE1"/>
    <w:rsid w:val="00D348D2"/>
    <w:rsid w:val="00D3506C"/>
    <w:rsid w:val="00D43C66"/>
    <w:rsid w:val="00D4677E"/>
    <w:rsid w:val="00D55611"/>
    <w:rsid w:val="00D56E41"/>
    <w:rsid w:val="00D65EF2"/>
    <w:rsid w:val="00D75FDD"/>
    <w:rsid w:val="00D8168E"/>
    <w:rsid w:val="00D850E1"/>
    <w:rsid w:val="00D853AF"/>
    <w:rsid w:val="00D95D27"/>
    <w:rsid w:val="00DA366B"/>
    <w:rsid w:val="00DA696C"/>
    <w:rsid w:val="00DA6D56"/>
    <w:rsid w:val="00DB3730"/>
    <w:rsid w:val="00DB411C"/>
    <w:rsid w:val="00DB41CE"/>
    <w:rsid w:val="00DC089C"/>
    <w:rsid w:val="00DC432B"/>
    <w:rsid w:val="00DD0D72"/>
    <w:rsid w:val="00DD1717"/>
    <w:rsid w:val="00DD1F07"/>
    <w:rsid w:val="00DD4FDA"/>
    <w:rsid w:val="00DD51C7"/>
    <w:rsid w:val="00DD7184"/>
    <w:rsid w:val="00DE0694"/>
    <w:rsid w:val="00DE0CFE"/>
    <w:rsid w:val="00DE4A6D"/>
    <w:rsid w:val="00DE4ECE"/>
    <w:rsid w:val="00DE7474"/>
    <w:rsid w:val="00DF11D0"/>
    <w:rsid w:val="00DF2178"/>
    <w:rsid w:val="00E06BD2"/>
    <w:rsid w:val="00E12EF1"/>
    <w:rsid w:val="00E15898"/>
    <w:rsid w:val="00E17D8C"/>
    <w:rsid w:val="00E206F8"/>
    <w:rsid w:val="00E20EBD"/>
    <w:rsid w:val="00E316FD"/>
    <w:rsid w:val="00E34C6F"/>
    <w:rsid w:val="00E36F93"/>
    <w:rsid w:val="00E42E33"/>
    <w:rsid w:val="00E53A45"/>
    <w:rsid w:val="00E55D0F"/>
    <w:rsid w:val="00E570FC"/>
    <w:rsid w:val="00E642B4"/>
    <w:rsid w:val="00E658CB"/>
    <w:rsid w:val="00E665DE"/>
    <w:rsid w:val="00E71B63"/>
    <w:rsid w:val="00E7366E"/>
    <w:rsid w:val="00E7725A"/>
    <w:rsid w:val="00E8432B"/>
    <w:rsid w:val="00E9051A"/>
    <w:rsid w:val="00E91D43"/>
    <w:rsid w:val="00E92E13"/>
    <w:rsid w:val="00EA0807"/>
    <w:rsid w:val="00EA1FCA"/>
    <w:rsid w:val="00EA3E08"/>
    <w:rsid w:val="00EA5241"/>
    <w:rsid w:val="00EA58FE"/>
    <w:rsid w:val="00EB25DD"/>
    <w:rsid w:val="00EB3945"/>
    <w:rsid w:val="00EB39F1"/>
    <w:rsid w:val="00ED124E"/>
    <w:rsid w:val="00ED1D2D"/>
    <w:rsid w:val="00ED5EA5"/>
    <w:rsid w:val="00ED6C93"/>
    <w:rsid w:val="00ED7A0C"/>
    <w:rsid w:val="00EE1A20"/>
    <w:rsid w:val="00EE2838"/>
    <w:rsid w:val="00EE3987"/>
    <w:rsid w:val="00EE6A9B"/>
    <w:rsid w:val="00EE72A2"/>
    <w:rsid w:val="00EF314D"/>
    <w:rsid w:val="00EF51D3"/>
    <w:rsid w:val="00EF5851"/>
    <w:rsid w:val="00EF7615"/>
    <w:rsid w:val="00F03653"/>
    <w:rsid w:val="00F051C2"/>
    <w:rsid w:val="00F075A6"/>
    <w:rsid w:val="00F10063"/>
    <w:rsid w:val="00F126DC"/>
    <w:rsid w:val="00F13189"/>
    <w:rsid w:val="00F1435B"/>
    <w:rsid w:val="00F15098"/>
    <w:rsid w:val="00F16BBF"/>
    <w:rsid w:val="00F22021"/>
    <w:rsid w:val="00F241F9"/>
    <w:rsid w:val="00F24C6F"/>
    <w:rsid w:val="00F3206C"/>
    <w:rsid w:val="00F32354"/>
    <w:rsid w:val="00F334CA"/>
    <w:rsid w:val="00F36CAF"/>
    <w:rsid w:val="00F414A6"/>
    <w:rsid w:val="00F42793"/>
    <w:rsid w:val="00F444C2"/>
    <w:rsid w:val="00F52BF0"/>
    <w:rsid w:val="00F550BF"/>
    <w:rsid w:val="00F57046"/>
    <w:rsid w:val="00F57F71"/>
    <w:rsid w:val="00F6379F"/>
    <w:rsid w:val="00F64CD0"/>
    <w:rsid w:val="00F7426A"/>
    <w:rsid w:val="00F74452"/>
    <w:rsid w:val="00F748BC"/>
    <w:rsid w:val="00F7770D"/>
    <w:rsid w:val="00F77C7B"/>
    <w:rsid w:val="00F84015"/>
    <w:rsid w:val="00F851B7"/>
    <w:rsid w:val="00F866AE"/>
    <w:rsid w:val="00F934CE"/>
    <w:rsid w:val="00F9564E"/>
    <w:rsid w:val="00FB391F"/>
    <w:rsid w:val="00FC160E"/>
    <w:rsid w:val="00FC361A"/>
    <w:rsid w:val="00FD060A"/>
    <w:rsid w:val="00FD0EDD"/>
    <w:rsid w:val="00FD1019"/>
    <w:rsid w:val="00FD5132"/>
    <w:rsid w:val="00FE044C"/>
    <w:rsid w:val="00FE1777"/>
    <w:rsid w:val="00FE2D23"/>
    <w:rsid w:val="00FF1BC7"/>
    <w:rsid w:val="00FF20A0"/>
    <w:rsid w:val="01063E05"/>
    <w:rsid w:val="014849D7"/>
    <w:rsid w:val="0202D011"/>
    <w:rsid w:val="02AEF2BB"/>
    <w:rsid w:val="02EE7C6E"/>
    <w:rsid w:val="033E9E41"/>
    <w:rsid w:val="03AFBDA4"/>
    <w:rsid w:val="03BB45E4"/>
    <w:rsid w:val="04ECA336"/>
    <w:rsid w:val="055EFE3F"/>
    <w:rsid w:val="0586F072"/>
    <w:rsid w:val="058FF9B7"/>
    <w:rsid w:val="05960BE5"/>
    <w:rsid w:val="05C3DF41"/>
    <w:rsid w:val="06262C9C"/>
    <w:rsid w:val="07955195"/>
    <w:rsid w:val="07C4CA31"/>
    <w:rsid w:val="089524B5"/>
    <w:rsid w:val="08D46F2C"/>
    <w:rsid w:val="0918109B"/>
    <w:rsid w:val="09FAA3DA"/>
    <w:rsid w:val="0A55572D"/>
    <w:rsid w:val="0A7F184A"/>
    <w:rsid w:val="0CC41C5A"/>
    <w:rsid w:val="0CF12C75"/>
    <w:rsid w:val="0CFDDDA7"/>
    <w:rsid w:val="0D436E78"/>
    <w:rsid w:val="0D57AFA8"/>
    <w:rsid w:val="0DAF9F10"/>
    <w:rsid w:val="0ED39FB6"/>
    <w:rsid w:val="0EF6D502"/>
    <w:rsid w:val="0F043A62"/>
    <w:rsid w:val="0F18C069"/>
    <w:rsid w:val="0F275358"/>
    <w:rsid w:val="0FA2B54A"/>
    <w:rsid w:val="0FE4D57E"/>
    <w:rsid w:val="101665DA"/>
    <w:rsid w:val="10520C22"/>
    <w:rsid w:val="10B1F3E3"/>
    <w:rsid w:val="116E355B"/>
    <w:rsid w:val="11D1D7A3"/>
    <w:rsid w:val="12A5623E"/>
    <w:rsid w:val="12E71F09"/>
    <w:rsid w:val="13827C19"/>
    <w:rsid w:val="1390A70D"/>
    <w:rsid w:val="14364123"/>
    <w:rsid w:val="1436F621"/>
    <w:rsid w:val="156AD0C6"/>
    <w:rsid w:val="16CFED13"/>
    <w:rsid w:val="16EF37D1"/>
    <w:rsid w:val="184CAA47"/>
    <w:rsid w:val="188EBD57"/>
    <w:rsid w:val="19C3566B"/>
    <w:rsid w:val="1A1B6676"/>
    <w:rsid w:val="1A6D6CF5"/>
    <w:rsid w:val="1A8EF85F"/>
    <w:rsid w:val="1AF562FC"/>
    <w:rsid w:val="1B19C6F4"/>
    <w:rsid w:val="1B26CE42"/>
    <w:rsid w:val="1B320F30"/>
    <w:rsid w:val="1BA55B0B"/>
    <w:rsid w:val="1C41F811"/>
    <w:rsid w:val="1CF8A79D"/>
    <w:rsid w:val="1D90809D"/>
    <w:rsid w:val="1DD13A2C"/>
    <w:rsid w:val="1E4BB923"/>
    <w:rsid w:val="1FAF9163"/>
    <w:rsid w:val="1FBBD9A6"/>
    <w:rsid w:val="1FD06EDF"/>
    <w:rsid w:val="20BBCBAA"/>
    <w:rsid w:val="20CCF16E"/>
    <w:rsid w:val="20D7C73E"/>
    <w:rsid w:val="20FF8E08"/>
    <w:rsid w:val="215FA8E1"/>
    <w:rsid w:val="21A11FA7"/>
    <w:rsid w:val="21BE7447"/>
    <w:rsid w:val="22190369"/>
    <w:rsid w:val="2455C141"/>
    <w:rsid w:val="24A14068"/>
    <w:rsid w:val="24A568F8"/>
    <w:rsid w:val="24A9C51A"/>
    <w:rsid w:val="24ADB32A"/>
    <w:rsid w:val="24E1E724"/>
    <w:rsid w:val="25F51962"/>
    <w:rsid w:val="26A5EBD5"/>
    <w:rsid w:val="271380A8"/>
    <w:rsid w:val="274601E3"/>
    <w:rsid w:val="27964D21"/>
    <w:rsid w:val="2797B2CA"/>
    <w:rsid w:val="2798F529"/>
    <w:rsid w:val="27D76687"/>
    <w:rsid w:val="280C53BD"/>
    <w:rsid w:val="2825170D"/>
    <w:rsid w:val="28D65679"/>
    <w:rsid w:val="29510989"/>
    <w:rsid w:val="29A8C2EF"/>
    <w:rsid w:val="29E256F7"/>
    <w:rsid w:val="2A2A4609"/>
    <w:rsid w:val="2A5B1385"/>
    <w:rsid w:val="2B284E84"/>
    <w:rsid w:val="2B84C043"/>
    <w:rsid w:val="2BD18524"/>
    <w:rsid w:val="2C6A3D69"/>
    <w:rsid w:val="2CEFD3DE"/>
    <w:rsid w:val="2D273348"/>
    <w:rsid w:val="2D755851"/>
    <w:rsid w:val="2F8FFFB8"/>
    <w:rsid w:val="2F95B0B9"/>
    <w:rsid w:val="2FA33EAC"/>
    <w:rsid w:val="2FB1C7C9"/>
    <w:rsid w:val="2FBA2B7C"/>
    <w:rsid w:val="30399CA2"/>
    <w:rsid w:val="305ED40A"/>
    <w:rsid w:val="30B1F9A1"/>
    <w:rsid w:val="30F52164"/>
    <w:rsid w:val="3104AFC8"/>
    <w:rsid w:val="31766FCF"/>
    <w:rsid w:val="31EB61DE"/>
    <w:rsid w:val="31FEB402"/>
    <w:rsid w:val="325421D6"/>
    <w:rsid w:val="32620095"/>
    <w:rsid w:val="32FC6F53"/>
    <w:rsid w:val="346B95C2"/>
    <w:rsid w:val="347630D1"/>
    <w:rsid w:val="34862305"/>
    <w:rsid w:val="34D35973"/>
    <w:rsid w:val="34D915D5"/>
    <w:rsid w:val="357E67B4"/>
    <w:rsid w:val="35942C0B"/>
    <w:rsid w:val="35A086C8"/>
    <w:rsid w:val="3615FB3E"/>
    <w:rsid w:val="3659E196"/>
    <w:rsid w:val="36ADE5C2"/>
    <w:rsid w:val="36EC9E95"/>
    <w:rsid w:val="377CAB89"/>
    <w:rsid w:val="37948A1F"/>
    <w:rsid w:val="37BE5741"/>
    <w:rsid w:val="37F28F9C"/>
    <w:rsid w:val="3825734C"/>
    <w:rsid w:val="3882A3E8"/>
    <w:rsid w:val="390899E5"/>
    <w:rsid w:val="392FBED0"/>
    <w:rsid w:val="39448CD2"/>
    <w:rsid w:val="397763F0"/>
    <w:rsid w:val="39CB8D33"/>
    <w:rsid w:val="3AFEDD6F"/>
    <w:rsid w:val="3B0ABB7A"/>
    <w:rsid w:val="3B36655B"/>
    <w:rsid w:val="3B67A5D9"/>
    <w:rsid w:val="3C2EAFE1"/>
    <w:rsid w:val="3C83C3BD"/>
    <w:rsid w:val="3D3105C0"/>
    <w:rsid w:val="3D986057"/>
    <w:rsid w:val="3DFCC759"/>
    <w:rsid w:val="3E210D23"/>
    <w:rsid w:val="3E6B9C90"/>
    <w:rsid w:val="3E72EE79"/>
    <w:rsid w:val="3EEBC56E"/>
    <w:rsid w:val="3EF76781"/>
    <w:rsid w:val="3F98C0C8"/>
    <w:rsid w:val="3FEEA1CF"/>
    <w:rsid w:val="4078D938"/>
    <w:rsid w:val="412C3BCD"/>
    <w:rsid w:val="4168FE4E"/>
    <w:rsid w:val="41716E49"/>
    <w:rsid w:val="41ECFA43"/>
    <w:rsid w:val="4274AA60"/>
    <w:rsid w:val="42D03E47"/>
    <w:rsid w:val="43786B01"/>
    <w:rsid w:val="439AAA37"/>
    <w:rsid w:val="43BAFD7C"/>
    <w:rsid w:val="4439EC6E"/>
    <w:rsid w:val="4477264A"/>
    <w:rsid w:val="44D61142"/>
    <w:rsid w:val="45AC4B22"/>
    <w:rsid w:val="45CFE08C"/>
    <w:rsid w:val="46458EAE"/>
    <w:rsid w:val="468D350F"/>
    <w:rsid w:val="46B0300A"/>
    <w:rsid w:val="46C7E269"/>
    <w:rsid w:val="47583BB2"/>
    <w:rsid w:val="477B1E75"/>
    <w:rsid w:val="47BED3EE"/>
    <w:rsid w:val="47C85ECC"/>
    <w:rsid w:val="48371CD1"/>
    <w:rsid w:val="4846889C"/>
    <w:rsid w:val="48A3B7A5"/>
    <w:rsid w:val="49132D25"/>
    <w:rsid w:val="49B4BCB6"/>
    <w:rsid w:val="49E39EEB"/>
    <w:rsid w:val="4A03D948"/>
    <w:rsid w:val="4A413B62"/>
    <w:rsid w:val="4AD8E359"/>
    <w:rsid w:val="4B1D86A1"/>
    <w:rsid w:val="4B39B44D"/>
    <w:rsid w:val="4B532EE6"/>
    <w:rsid w:val="4BA2C2D8"/>
    <w:rsid w:val="4BD66A10"/>
    <w:rsid w:val="4BEE00B5"/>
    <w:rsid w:val="4DE03DD2"/>
    <w:rsid w:val="4E65FA17"/>
    <w:rsid w:val="4E6B87E3"/>
    <w:rsid w:val="4EC318C3"/>
    <w:rsid w:val="4EE4477D"/>
    <w:rsid w:val="4FD71F81"/>
    <w:rsid w:val="4FD87204"/>
    <w:rsid w:val="503AB8FE"/>
    <w:rsid w:val="50DE78FE"/>
    <w:rsid w:val="50F4F0B3"/>
    <w:rsid w:val="5195D49D"/>
    <w:rsid w:val="5212CD28"/>
    <w:rsid w:val="5283E2E9"/>
    <w:rsid w:val="531A7600"/>
    <w:rsid w:val="538D06F1"/>
    <w:rsid w:val="539CEA13"/>
    <w:rsid w:val="53BFBCCD"/>
    <w:rsid w:val="53C2FA19"/>
    <w:rsid w:val="54667C6B"/>
    <w:rsid w:val="5469EB58"/>
    <w:rsid w:val="548E9ACC"/>
    <w:rsid w:val="55197C8C"/>
    <w:rsid w:val="55C188C6"/>
    <w:rsid w:val="55DC281F"/>
    <w:rsid w:val="56AB954B"/>
    <w:rsid w:val="56C0A124"/>
    <w:rsid w:val="56EC7B67"/>
    <w:rsid w:val="5760A567"/>
    <w:rsid w:val="5785C01B"/>
    <w:rsid w:val="57861332"/>
    <w:rsid w:val="584F5C08"/>
    <w:rsid w:val="58517BF0"/>
    <w:rsid w:val="586C8EA0"/>
    <w:rsid w:val="58B85A29"/>
    <w:rsid w:val="5901FD34"/>
    <w:rsid w:val="594AE160"/>
    <w:rsid w:val="595952C6"/>
    <w:rsid w:val="5963A23A"/>
    <w:rsid w:val="59B4FF81"/>
    <w:rsid w:val="5A201E92"/>
    <w:rsid w:val="5A450C19"/>
    <w:rsid w:val="5AAA0928"/>
    <w:rsid w:val="5ADA6CC7"/>
    <w:rsid w:val="5ADF67C3"/>
    <w:rsid w:val="5B04791E"/>
    <w:rsid w:val="5B12731F"/>
    <w:rsid w:val="5B3B5318"/>
    <w:rsid w:val="5C33E560"/>
    <w:rsid w:val="5C6100C7"/>
    <w:rsid w:val="5CA9DB8D"/>
    <w:rsid w:val="5CC486A1"/>
    <w:rsid w:val="5CCFE402"/>
    <w:rsid w:val="5CE6BB16"/>
    <w:rsid w:val="5D68D6C7"/>
    <w:rsid w:val="5DB10A9F"/>
    <w:rsid w:val="5F67874C"/>
    <w:rsid w:val="5F6DB1E8"/>
    <w:rsid w:val="5F73DDAF"/>
    <w:rsid w:val="6088286E"/>
    <w:rsid w:val="60D6F53F"/>
    <w:rsid w:val="6161E0C9"/>
    <w:rsid w:val="61708C9E"/>
    <w:rsid w:val="61D23FF8"/>
    <w:rsid w:val="62D7085A"/>
    <w:rsid w:val="63535302"/>
    <w:rsid w:val="6388C1EA"/>
    <w:rsid w:val="63F0E042"/>
    <w:rsid w:val="63F68450"/>
    <w:rsid w:val="64D31E25"/>
    <w:rsid w:val="64EED749"/>
    <w:rsid w:val="64F9D9B7"/>
    <w:rsid w:val="65FB81F4"/>
    <w:rsid w:val="6613BF9C"/>
    <w:rsid w:val="67A6F03F"/>
    <w:rsid w:val="684AE8B5"/>
    <w:rsid w:val="68E113B1"/>
    <w:rsid w:val="693CADE9"/>
    <w:rsid w:val="695A595A"/>
    <w:rsid w:val="69F72695"/>
    <w:rsid w:val="69FE467B"/>
    <w:rsid w:val="6A726584"/>
    <w:rsid w:val="6A95C253"/>
    <w:rsid w:val="6B40C270"/>
    <w:rsid w:val="6BC37602"/>
    <w:rsid w:val="6BE32A15"/>
    <w:rsid w:val="6D0664EB"/>
    <w:rsid w:val="6D24DE68"/>
    <w:rsid w:val="6D5496E5"/>
    <w:rsid w:val="6D8AF9A7"/>
    <w:rsid w:val="6E3536AE"/>
    <w:rsid w:val="6EFB16C4"/>
    <w:rsid w:val="6F0E39F8"/>
    <w:rsid w:val="6F8BC338"/>
    <w:rsid w:val="704B3A26"/>
    <w:rsid w:val="70FBF703"/>
    <w:rsid w:val="71279399"/>
    <w:rsid w:val="715240F3"/>
    <w:rsid w:val="715E7468"/>
    <w:rsid w:val="722C19E8"/>
    <w:rsid w:val="72C3924F"/>
    <w:rsid w:val="731D8A06"/>
    <w:rsid w:val="738A3E08"/>
    <w:rsid w:val="739CE300"/>
    <w:rsid w:val="7429979A"/>
    <w:rsid w:val="744C4742"/>
    <w:rsid w:val="74744571"/>
    <w:rsid w:val="749D34F5"/>
    <w:rsid w:val="7510B853"/>
    <w:rsid w:val="75B39983"/>
    <w:rsid w:val="765CF278"/>
    <w:rsid w:val="76B61BA3"/>
    <w:rsid w:val="76CB1E4A"/>
    <w:rsid w:val="77717EE2"/>
    <w:rsid w:val="77AFD9B1"/>
    <w:rsid w:val="77C447CE"/>
    <w:rsid w:val="77C46BDC"/>
    <w:rsid w:val="7834C09D"/>
    <w:rsid w:val="785D57BE"/>
    <w:rsid w:val="78639679"/>
    <w:rsid w:val="78D3BA86"/>
    <w:rsid w:val="7940374C"/>
    <w:rsid w:val="797C1228"/>
    <w:rsid w:val="79F92F11"/>
    <w:rsid w:val="7A2D3EBA"/>
    <w:rsid w:val="7A83B051"/>
    <w:rsid w:val="7B0FF366"/>
    <w:rsid w:val="7BAA38DD"/>
    <w:rsid w:val="7BB4F90F"/>
    <w:rsid w:val="7BEE0814"/>
    <w:rsid w:val="7C023FCD"/>
    <w:rsid w:val="7C2A5B9F"/>
    <w:rsid w:val="7C65FE0D"/>
    <w:rsid w:val="7CA8284B"/>
    <w:rsid w:val="7CEE153A"/>
    <w:rsid w:val="7D50DDAA"/>
    <w:rsid w:val="7D6791DF"/>
    <w:rsid w:val="7E59F8E8"/>
    <w:rsid w:val="7E642DA8"/>
    <w:rsid w:val="7E74E01E"/>
    <w:rsid w:val="7EA833E0"/>
    <w:rsid w:val="7EC747C9"/>
    <w:rsid w:val="7F91EF50"/>
    <w:rsid w:val="7FB30112"/>
    <w:rsid w:val="7FB53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4B626A"/>
  <w15:chartTrackingRefBased/>
  <w15:docId w15:val="{911D5288-7CBF-437C-994E-FA79B714B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C21"/>
  </w:style>
  <w:style w:type="paragraph" w:styleId="Heading2">
    <w:name w:val="heading 2"/>
    <w:basedOn w:val="Normal"/>
    <w:next w:val="Normal"/>
    <w:link w:val="Heading2Char"/>
    <w:uiPriority w:val="9"/>
    <w:semiHidden/>
    <w:unhideWhenUsed/>
    <w:qFormat/>
    <w:rsid w:val="0050703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02C2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D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6D0C"/>
  </w:style>
  <w:style w:type="paragraph" w:styleId="Footer">
    <w:name w:val="footer"/>
    <w:basedOn w:val="Normal"/>
    <w:link w:val="FooterChar"/>
    <w:uiPriority w:val="99"/>
    <w:unhideWhenUsed/>
    <w:rsid w:val="00396D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6D0C"/>
  </w:style>
  <w:style w:type="paragraph" w:customStyle="1" w:styleId="Default">
    <w:name w:val="Default"/>
    <w:rsid w:val="00F57F71"/>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D4677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4677E"/>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007E58C3"/>
    <w:pPr>
      <w:spacing w:after="0"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96233"/>
    <w:rPr>
      <w:color w:val="605E5C"/>
      <w:shd w:val="clear" w:color="auto" w:fill="E1DFDD"/>
    </w:rPr>
  </w:style>
  <w:style w:type="character" w:styleId="FollowedHyperlink">
    <w:name w:val="FollowedHyperlink"/>
    <w:basedOn w:val="DefaultParagraphFont"/>
    <w:uiPriority w:val="99"/>
    <w:semiHidden/>
    <w:unhideWhenUsed/>
    <w:rsid w:val="00881642"/>
    <w:rPr>
      <w:color w:val="954F72" w:themeColor="followedHyperlink"/>
      <w:u w:val="single"/>
    </w:rPr>
  </w:style>
  <w:style w:type="character" w:styleId="Strong">
    <w:name w:val="Strong"/>
    <w:uiPriority w:val="22"/>
    <w:qFormat/>
    <w:rsid w:val="00A978BD"/>
    <w:rPr>
      <w:b/>
      <w:bCs/>
    </w:rPr>
  </w:style>
  <w:style w:type="paragraph" w:customStyle="1" w:styleId="paragraph">
    <w:name w:val="paragraph"/>
    <w:basedOn w:val="Normal"/>
    <w:rsid w:val="00604E8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04E87"/>
  </w:style>
  <w:style w:type="character" w:customStyle="1" w:styleId="eop">
    <w:name w:val="eop"/>
    <w:basedOn w:val="DefaultParagraphFont"/>
    <w:rsid w:val="00604E87"/>
  </w:style>
  <w:style w:type="character" w:customStyle="1" w:styleId="scxw167744059">
    <w:name w:val="scxw167744059"/>
    <w:basedOn w:val="DefaultParagraphFont"/>
    <w:rsid w:val="00604E87"/>
  </w:style>
  <w:style w:type="numbering" w:customStyle="1" w:styleId="CurrentList1">
    <w:name w:val="Current List1"/>
    <w:uiPriority w:val="99"/>
    <w:rsid w:val="0019763B"/>
    <w:pPr>
      <w:numPr>
        <w:numId w:val="37"/>
      </w:numPr>
    </w:pPr>
  </w:style>
  <w:style w:type="character" w:customStyle="1" w:styleId="Heading2Char">
    <w:name w:val="Heading 2 Char"/>
    <w:basedOn w:val="DefaultParagraphFont"/>
    <w:link w:val="Heading2"/>
    <w:uiPriority w:val="9"/>
    <w:semiHidden/>
    <w:rsid w:val="0050703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02C2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301173">
      <w:bodyDiv w:val="1"/>
      <w:marLeft w:val="0"/>
      <w:marRight w:val="0"/>
      <w:marTop w:val="0"/>
      <w:marBottom w:val="0"/>
      <w:divBdr>
        <w:top w:val="none" w:sz="0" w:space="0" w:color="auto"/>
        <w:left w:val="none" w:sz="0" w:space="0" w:color="auto"/>
        <w:bottom w:val="none" w:sz="0" w:space="0" w:color="auto"/>
        <w:right w:val="none" w:sz="0" w:space="0" w:color="auto"/>
      </w:divBdr>
    </w:div>
    <w:div w:id="674111354">
      <w:bodyDiv w:val="1"/>
      <w:marLeft w:val="0"/>
      <w:marRight w:val="0"/>
      <w:marTop w:val="0"/>
      <w:marBottom w:val="0"/>
      <w:divBdr>
        <w:top w:val="none" w:sz="0" w:space="0" w:color="auto"/>
        <w:left w:val="none" w:sz="0" w:space="0" w:color="auto"/>
        <w:bottom w:val="none" w:sz="0" w:space="0" w:color="auto"/>
        <w:right w:val="none" w:sz="0" w:space="0" w:color="auto"/>
      </w:divBdr>
    </w:div>
    <w:div w:id="1752122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file:///C:\Users\shann\Downloads\the%20Data%20Protection%20Act%202018" TargetMode="External"/><Relationship Id="rId21" Type="http://schemas.openxmlformats.org/officeDocument/2006/relationships/hyperlink" Target="https://www.gov.uk/government/publications/working-together-to-safeguard-children--2" TargetMode="External"/><Relationship Id="rId63" Type="http://schemas.openxmlformats.org/officeDocument/2006/relationships/hyperlink" Target="https://www.cheshireeast.gov.uk/livewell/care-and-support-for-children/are-you-concerned-about-a-child/are-you-concerned-about-a-child.aspx" TargetMode="External"/><Relationship Id="rId159" Type="http://schemas.openxmlformats.org/officeDocument/2006/relationships/hyperlink" Target="https://www.islington.gov.uk/sitecore/content/iscp/are-you-worried-about-a-child" TargetMode="External"/><Relationship Id="rId170" Type="http://schemas.openxmlformats.org/officeDocument/2006/relationships/hyperlink" Target="https://www.rochdale.gov.uk/childcare-children/safeguarding-children-child-protection" TargetMode="External"/><Relationship Id="rId226" Type="http://schemas.openxmlformats.org/officeDocument/2006/relationships/hyperlink" Target="https://www.derby.gov.uk/health-and-social-care/safeguarding-children/allegations-againststaffand-volunteers-who-work-with-children/" TargetMode="External"/><Relationship Id="rId268" Type="http://schemas.openxmlformats.org/officeDocument/2006/relationships/hyperlink" Target="http://www.ceop.police.uk/" TargetMode="External"/><Relationship Id="rId32" Type="http://schemas.openxmlformats.org/officeDocument/2006/relationships/hyperlink" Target="https://www.legislation.gov.uk/ukpga/2015/9/contents" TargetMode="External"/><Relationship Id="rId74" Type="http://schemas.openxmlformats.org/officeDocument/2006/relationships/hyperlink" Target="https://www.lancashire.gov.uk/children-education-families/keeping-children-safe/tell-us-if-you-are-worried-about-a-child/" TargetMode="External"/><Relationship Id="rId128" Type="http://schemas.openxmlformats.org/officeDocument/2006/relationships/hyperlink" Target="https://www.gov.uk/government/publications/preventing-and-tackling-bullying?utm_source=chatgpt.com" TargetMode="External"/><Relationship Id="rId5" Type="http://schemas.openxmlformats.org/officeDocument/2006/relationships/numbering" Target="numbering.xml"/><Relationship Id="rId181" Type="http://schemas.openxmlformats.org/officeDocument/2006/relationships/hyperlink" Target="https://www.gov.uk/government/publications/multi-agency-statutory-guidance-on-female-genital-mutilation" TargetMode="External"/><Relationship Id="rId237" Type="http://schemas.openxmlformats.org/officeDocument/2006/relationships/hyperlink" Target="https://www.manchestersafeguardingpartnership.co.uk/allegations-against-professionals-lado/" TargetMode="External"/><Relationship Id="rId279" Type="http://schemas.openxmlformats.org/officeDocument/2006/relationships/header" Target="header2.xml"/><Relationship Id="rId22" Type="http://schemas.openxmlformats.org/officeDocument/2006/relationships/hyperlink" Target="https://www.gov.uk/government/publications/keeping-children-safe-in-education--2" TargetMode="External"/><Relationship Id="rId43" Type="http://schemas.openxmlformats.org/officeDocument/2006/relationships/hyperlink" Target="https://www.gov.uk/government/publications/keeping-children-safe-in-education--2" TargetMode="External"/><Relationship Id="rId64" Type="http://schemas.openxmlformats.org/officeDocument/2006/relationships/hyperlink" Target="https://myaccount.derby.gov.uk/en/service/report_concerns_about_a_child" TargetMode="External"/><Relationship Id="rId118" Type="http://schemas.openxmlformats.org/officeDocument/2006/relationships/hyperlink" Target="https://www.gov.uk/data-protection" TargetMode="External"/><Relationship Id="rId139" Type="http://schemas.openxmlformats.org/officeDocument/2006/relationships/hyperlink" Target="https://www.nspcc.org.uk/what-is-child-abuse/types-of-abuse/domestic-abuse/" TargetMode="External"/><Relationship Id="rId85" Type="http://schemas.openxmlformats.org/officeDocument/2006/relationships/hyperlink" Target="https://www.southend.gov.uk/childrens-social-care/child-protection" TargetMode="External"/><Relationship Id="rId150" Type="http://schemas.openxmlformats.org/officeDocument/2006/relationships/hyperlink" Target="https://myaccount.derby.gov.uk/en/service/report_concerns_about_a_child" TargetMode="External"/><Relationship Id="rId171" Type="http://schemas.openxmlformats.org/officeDocument/2006/relationships/hyperlink" Target="https://www.southend.gov.uk/childrens-social-care/child-protection" TargetMode="External"/><Relationship Id="rId192" Type="http://schemas.openxmlformats.org/officeDocument/2006/relationships/hyperlink" Target="https://assets.publishing.service.gov.uk/government/uploads/system/uploads/attachment_data/file/811796/Teaching_online_safety_in_school.pdf" TargetMode="External"/><Relationship Id="rId206" Type="http://schemas.openxmlformats.org/officeDocument/2006/relationships/hyperlink" Target="https://1ststaff.sharepoint.com/:w:/r/sites/policies/Policies%20Review/PO-Safer%20Recruitment%202025.docx?d=w194c0457223e4c468d50e3293884b7f9&amp;csf=1&amp;web=1&amp;e=RrI9v1" TargetMode="External"/><Relationship Id="rId227" Type="http://schemas.openxmlformats.org/officeDocument/2006/relationships/hyperlink" Target="https://www.doncaster.gov.uk/services/schools/local-authority-designated-officer" TargetMode="External"/><Relationship Id="rId248" Type="http://schemas.openxmlformats.org/officeDocument/2006/relationships/hyperlink" Target="https://www.southwark.gov.uk/children-and-families/childrens-social-care/children-risk/report-child-risk/report-concerns-about" TargetMode="External"/><Relationship Id="rId269" Type="http://schemas.openxmlformats.org/officeDocument/2006/relationships/hyperlink" Target="http://www.knowaboutcse.co.uk/" TargetMode="External"/><Relationship Id="rId12" Type="http://schemas.openxmlformats.org/officeDocument/2006/relationships/hyperlink" Target="mailto:Shannon@1ststaf.co.uk" TargetMode="External"/><Relationship Id="rId33" Type="http://schemas.openxmlformats.org/officeDocument/2006/relationships/hyperlink" Target="https://www.legislation.gov.uk/ukpga/2021/17/contents" TargetMode="External"/><Relationship Id="rId108" Type="http://schemas.openxmlformats.org/officeDocument/2006/relationships/hyperlink" Target="https://www.gov.uk/government/publications/education-for-children-with-health-needs-who-cannot-attend-school" TargetMode="External"/><Relationship Id="rId129" Type="http://schemas.openxmlformats.org/officeDocument/2006/relationships/hyperlink" Target="https://www.ceop.police.uk/Safety-Centre/?utm_source=chatgpt.com" TargetMode="External"/><Relationship Id="rId280" Type="http://schemas.openxmlformats.org/officeDocument/2006/relationships/footer" Target="footer2.xml"/><Relationship Id="rId54" Type="http://schemas.openxmlformats.org/officeDocument/2006/relationships/hyperlink" Target="https://www.gov.uk/government/publications/safeguarding-practitioners-information-sharing-advice" TargetMode="External"/><Relationship Id="rId75" Type="http://schemas.openxmlformats.org/officeDocument/2006/relationships/hyperlink" Target="https://www.manchester.gov.uk/info/266/childrens_services" TargetMode="External"/><Relationship Id="rId96" Type="http://schemas.openxmlformats.org/officeDocument/2006/relationships/hyperlink" Target="https://www.gov.uk/government/publications/criminal-records-checks-for-overseas-applicants/guidance-on-the-application-process-for-criminal-records-checks-overseas" TargetMode="External"/><Relationship Id="rId140" Type="http://schemas.openxmlformats.org/officeDocument/2006/relationships/hyperlink" Target="https://learning.nspcc.org.uk/children-and-families-at-risk/parental-substance-misuse" TargetMode="External"/><Relationship Id="rId161" Type="http://schemas.openxmlformats.org/officeDocument/2006/relationships/hyperlink" Target="https://www.manchester.gov.uk/info/266/childrens_services" TargetMode="External"/><Relationship Id="rId182" Type="http://schemas.openxmlformats.org/officeDocument/2006/relationships/hyperlink" Target="https://www.gov.uk/government/publications/mandatory-reporting-of-female-genital-mutilation-procedural-information" TargetMode="External"/><Relationship Id="rId217" Type="http://schemas.openxmlformats.org/officeDocument/2006/relationships/hyperlink" Target="https://1ststaff.sharepoint.com/:w:/r/sites/policies/Policies%20Review/PO-Educational%20Visits%20%26%20Off-Site%20Activities%202025.docx?d=w6b38d760a47f4252bf813bd449a14114&amp;csf=1&amp;web=1&amp;e=QNZuTG" TargetMode="External"/><Relationship Id="rId6" Type="http://schemas.openxmlformats.org/officeDocument/2006/relationships/styles" Target="styles.xml"/><Relationship Id="rId238" Type="http://schemas.openxmlformats.org/officeDocument/2006/relationships/hyperlink" Target="https://www.medwayscp.org.uk/info/4/advice-resources-professionals/2/concerned-childcare-professional" TargetMode="External"/><Relationship Id="rId259" Type="http://schemas.openxmlformats.org/officeDocument/2006/relationships/hyperlink" Target="https://learning.nspcc.org.uk/child-abuse-and-neglect/harmful-sexual-behaviour" TargetMode="External"/><Relationship Id="rId23" Type="http://schemas.openxmlformats.org/officeDocument/2006/relationships/hyperlink" Target="https://www.gov.uk/government/publications/working-together-to-safeguard-children--2" TargetMode="External"/><Relationship Id="rId119" Type="http://schemas.openxmlformats.org/officeDocument/2006/relationships/hyperlink" Target="https://assets.publishing.service.gov.uk/government/uploads/system/uploads/attachment_data/file/747620/Data_Protection_Toolkit_for_Schools_OpenBeta.pdf" TargetMode="External"/><Relationship Id="rId270" Type="http://schemas.openxmlformats.org/officeDocument/2006/relationships/hyperlink" Target="https://www.nspcc.org.uk/" TargetMode="External"/><Relationship Id="rId44" Type="http://schemas.openxmlformats.org/officeDocument/2006/relationships/hyperlink" Target="file:///C:\Users\shann\Downloads\shannon@1ststaff.co.uk" TargetMode="External"/><Relationship Id="rId65" Type="http://schemas.openxmlformats.org/officeDocument/2006/relationships/hyperlink" Target="https://dscp.org.uk/report-a-concern/" TargetMode="External"/><Relationship Id="rId86" Type="http://schemas.openxmlformats.org/officeDocument/2006/relationships/hyperlink" Target="https://safeguarding.southwark.gov.uk/p/report-a-concern" TargetMode="External"/><Relationship Id="rId130" Type="http://schemas.openxmlformats.org/officeDocument/2006/relationships/hyperlink" Target="https://www.disrespectnobody.co.uk/?utm_source=chatgpt.com" TargetMode="External"/><Relationship Id="rId151" Type="http://schemas.openxmlformats.org/officeDocument/2006/relationships/hyperlink" Target="https://dscp.org.uk/report-a-concern/" TargetMode="External"/><Relationship Id="rId172" Type="http://schemas.openxmlformats.org/officeDocument/2006/relationships/hyperlink" Target="https://safeguarding.southwark.gov.uk/p/report-a-concern" TargetMode="External"/><Relationship Id="rId193" Type="http://schemas.openxmlformats.org/officeDocument/2006/relationships/hyperlink" Target="https://www.saferinternet.org.uk/advice-centre/teachers-and-school-staff/appropriate-filtering-and-monitoring" TargetMode="External"/><Relationship Id="rId207" Type="http://schemas.openxmlformats.org/officeDocument/2006/relationships/hyperlink" Target="https://1ststaff.sharepoint.com/:w:/r/sites/policies/Policies%20Review/PO-Code%20of%20Conduct%202025.docx?d=w34a1882f3f884f5dbc247d421eb5de14&amp;csf=1&amp;web=1&amp;e=sxNEoY" TargetMode="External"/><Relationship Id="rId228" Type="http://schemas.openxmlformats.org/officeDocument/2006/relationships/hyperlink" Target="https://pdscp.co.uk/new-dorset-council-lado-referral-form/" TargetMode="External"/><Relationship Id="rId249" Type="http://schemas.openxmlformats.org/officeDocument/2006/relationships/hyperlink" Target="https://www.staffordshire.gov.uk/Care-for-children-and-families/Childprotection/Local-Authority-Designated-Officers.aspx" TargetMode="External"/><Relationship Id="rId13" Type="http://schemas.openxmlformats.org/officeDocument/2006/relationships/hyperlink" Target="mailto:Coren@1ststaff.co.uk" TargetMode="External"/><Relationship Id="rId109" Type="http://schemas.openxmlformats.org/officeDocument/2006/relationships/hyperlink" Target="https://www.gov.uk/government/publications/keeping-children-safe-in-education--2" TargetMode="External"/><Relationship Id="rId260" Type="http://schemas.openxmlformats.org/officeDocument/2006/relationships/hyperlink" Target="https://www.nspcc.org.uk/keeping-children-safe/online-safety/sexting-sending-nudes/" TargetMode="External"/><Relationship Id="rId281" Type="http://schemas.openxmlformats.org/officeDocument/2006/relationships/fontTable" Target="fontTable.xml"/><Relationship Id="rId34" Type="http://schemas.openxmlformats.org/officeDocument/2006/relationships/hyperlink" Target="https://www.legislation.gov.uk/ukpga/2023/50" TargetMode="External"/><Relationship Id="rId55" Type="http://schemas.openxmlformats.org/officeDocument/2006/relationships/hyperlink" Target="https://www.gov.uk/government/publications/working-together-to-safeguard-children--2" TargetMode="External"/><Relationship Id="rId76" Type="http://schemas.openxmlformats.org/officeDocument/2006/relationships/hyperlink" Target="https://www.medway.gov.uk/info/200170/children_and_families/600/concerned_about_a_child" TargetMode="External"/><Relationship Id="rId97" Type="http://schemas.openxmlformats.org/officeDocument/2006/relationships/hyperlink" Target="https://ec.europa.eu/growth/tools-databases/regprof/" TargetMode="External"/><Relationship Id="rId120" Type="http://schemas.openxmlformats.org/officeDocument/2006/relationships/hyperlink" Target="https://www.gov.uk/data-protection" TargetMode="External"/><Relationship Id="rId141" Type="http://schemas.openxmlformats.org/officeDocument/2006/relationships/hyperlink" Target="https://www.gov.uk/government/publications/drugs-advice-for-schools" TargetMode="External"/><Relationship Id="rId7" Type="http://schemas.openxmlformats.org/officeDocument/2006/relationships/settings" Target="settings.xml"/><Relationship Id="rId162" Type="http://schemas.openxmlformats.org/officeDocument/2006/relationships/hyperlink" Target="https://www.medway.gov.uk/info/200170/children_and_families/600/concerned_about_a_child" TargetMode="External"/><Relationship Id="rId183" Type="http://schemas.openxmlformats.org/officeDocument/2006/relationships/hyperlink" Target="https://www.gov.uk/guidance/forced-marriage" TargetMode="External"/><Relationship Id="rId218" Type="http://schemas.openxmlformats.org/officeDocument/2006/relationships/hyperlink" Target="https://1ststaff.sharepoint.com/:w:/r/sites/policies/Policies%20Review/PO-Critical%20Incident%20and%20Emergency%20Management%202025.docx?d=w1433592f76ef431798a9a089d3b219f7&amp;csf=1&amp;web=1&amp;e=EppdHp" TargetMode="External"/><Relationship Id="rId239" Type="http://schemas.openxmlformats.org/officeDocument/2006/relationships/hyperlink" Target="https://nesubregion.trixonline.co.uk/chapter/newcastle-local-contacts" TargetMode="External"/><Relationship Id="rId250" Type="http://schemas.openxmlformats.org/officeDocument/2006/relationships/hyperlink" Target="https://www.stockport.gov.uk/contacting-the-lado" TargetMode="External"/><Relationship Id="rId271" Type="http://schemas.openxmlformats.org/officeDocument/2006/relationships/hyperlink" Target="http://www.unicef.org.uk/" TargetMode="External"/><Relationship Id="rId24" Type="http://schemas.openxmlformats.org/officeDocument/2006/relationships/hyperlink" Target="https://www.gov.uk/government/publications/keeping-children-safe-in-education--2" TargetMode="External"/><Relationship Id="rId45" Type="http://schemas.openxmlformats.org/officeDocument/2006/relationships/hyperlink" Target="mailto:coren@1ststaff.co.uk" TargetMode="External"/><Relationship Id="rId66" Type="http://schemas.openxmlformats.org/officeDocument/2006/relationships/hyperlink" Target="https://www.dorsetcouncil.gov.uk/w/reporting-a-concern" TargetMode="External"/><Relationship Id="rId87" Type="http://schemas.openxmlformats.org/officeDocument/2006/relationships/hyperlink" Target="https://www.staffordshire.gov.uk/Care-for-children-and-families/childprotection/Report-a-concern-online.aspx" TargetMode="External"/><Relationship Id="rId110" Type="http://schemas.openxmlformats.org/officeDocument/2006/relationships/hyperlink" Target="https://www.gov.uk/government/publications/working-together-to-safeguard-children--2?utm_source=chatgpt.com" TargetMode="External"/><Relationship Id="rId131" Type="http://schemas.openxmlformats.org/officeDocument/2006/relationships/hyperlink" Target="https://www.gov.uk/government/publications/children-who-run-away-or-go-missing-from-home-or-care" TargetMode="External"/><Relationship Id="rId152" Type="http://schemas.openxmlformats.org/officeDocument/2006/relationships/hyperlink" Target="https://www.dorsetcouncil.gov.uk/w/reporting-a-concern" TargetMode="External"/><Relationship Id="rId173" Type="http://schemas.openxmlformats.org/officeDocument/2006/relationships/hyperlink" Target="https://www.staffordshire.gov.uk/Care-for-children-and-families/childprotection/Report-a-concern-online.aspx" TargetMode="External"/><Relationship Id="rId194" Type="http://schemas.openxmlformats.org/officeDocument/2006/relationships/hyperlink" Target="https://www.ceop.police.uk/Safety-Centre/" TargetMode="External"/><Relationship Id="rId208" Type="http://schemas.openxmlformats.org/officeDocument/2006/relationships/hyperlink" Target="https://1ststaff.sharepoint.com/:w:/r/sites/policies/Policies%20Review/PO-Intimate%20Care%20and%20Safe%20Touch%202025.docx?d=wc86ee905af5f416b8b3895167a4f54f2&amp;csf=1&amp;web=1&amp;e=2L1Tyx" TargetMode="External"/><Relationship Id="rId229" Type="http://schemas.openxmlformats.org/officeDocument/2006/relationships/hyperlink" Target="https://www.essex.gov.uk/children-young-people-and-families/find-support-services-children-and-their-families/local" TargetMode="External"/><Relationship Id="rId240" Type="http://schemas.openxmlformats.org/officeDocument/2006/relationships/hyperlink" Target="https://www.norfolk.gov.uk/article/40533/Local-Authority-Designated-Officer" TargetMode="External"/><Relationship Id="rId261" Type="http://schemas.openxmlformats.org/officeDocument/2006/relationships/hyperlink" Target="http://ceop.police.uk/" TargetMode="External"/><Relationship Id="rId14" Type="http://schemas.openxmlformats.org/officeDocument/2006/relationships/hyperlink" Target="mailto:Nicola@1ststaff.co.uk" TargetMode="External"/><Relationship Id="rId35" Type="http://schemas.openxmlformats.org/officeDocument/2006/relationships/hyperlink" Target="https://www.gov.uk/government/publications/working-together-to-improve-school-attendance" TargetMode="External"/><Relationship Id="rId56" Type="http://schemas.openxmlformats.org/officeDocument/2006/relationships/hyperlink" Target="https://www.gov.uk/government/publications/keeping-children-safe-in-education--2" TargetMode="External"/><Relationship Id="rId77" Type="http://schemas.openxmlformats.org/officeDocument/2006/relationships/hyperlink" Target="https://newcastle.gov.uk/services/care-and-support/children/keeping-children-safe/report-concern-about-child-or-young-person" TargetMode="External"/><Relationship Id="rId100" Type="http://schemas.openxmlformats.org/officeDocument/2006/relationships/hyperlink" Target="https://www.gov.uk/government/publications/use-of-reasonable-force-in-schools?utm_source=chatgpt.com" TargetMode="External"/><Relationship Id="rId282" Type="http://schemas.openxmlformats.org/officeDocument/2006/relationships/theme" Target="theme/theme1.xml"/><Relationship Id="rId8" Type="http://schemas.openxmlformats.org/officeDocument/2006/relationships/webSettings" Target="webSettings.xml"/><Relationship Id="rId98" Type="http://schemas.openxmlformats.org/officeDocument/2006/relationships/hyperlink" Target="https://cpq.ecctis.com/" TargetMode="External"/><Relationship Id="rId121" Type="http://schemas.openxmlformats.org/officeDocument/2006/relationships/hyperlink" Target="file:///C:\Users\shann\Downloads\the%20Data%20Protection%20Act%202018" TargetMode="External"/><Relationship Id="rId142" Type="http://schemas.openxmlformats.org/officeDocument/2006/relationships/hyperlink" Target="https://www.gov.uk/government/publications/safeguarding-children-in-whom-illness-is-fabricated-or-induced" TargetMode="External"/><Relationship Id="rId163" Type="http://schemas.openxmlformats.org/officeDocument/2006/relationships/hyperlink" Target="https://newcastle.gov.uk/services/care-and-support/children/keeping-children-safe/report-concern-about-child-or-young-person" TargetMode="External"/><Relationship Id="rId184" Type="http://schemas.openxmlformats.org/officeDocument/2006/relationships/hyperlink" Target="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 TargetMode="External"/><Relationship Id="rId219" Type="http://schemas.openxmlformats.org/officeDocument/2006/relationships/hyperlink" Target="https://www.lbbd.gov.uk/childrens-safeguarding-partnership/take-action/allegations-against-professionals-and-lado" TargetMode="External"/><Relationship Id="rId230" Type="http://schemas.openxmlformats.org/officeDocument/2006/relationships/hyperlink" Target="https://hackney.gov.uk/lado" TargetMode="External"/><Relationship Id="rId251" Type="http://schemas.openxmlformats.org/officeDocument/2006/relationships/hyperlink" Target="https://www.teescpp.org.uk/media/1417/lado-leaflet-april-2021-teeswide.pdf" TargetMode="External"/><Relationship Id="rId25" Type="http://schemas.openxmlformats.org/officeDocument/2006/relationships/hyperlink" Target="https://www.legislation.gov.uk/ukpga/1989/41/contents" TargetMode="External"/><Relationship Id="rId46" Type="http://schemas.openxmlformats.org/officeDocument/2006/relationships/hyperlink" Target="mailto:nicola@1ststaff.co.uk" TargetMode="External"/><Relationship Id="rId67" Type="http://schemas.openxmlformats.org/officeDocument/2006/relationships/hyperlink" Target="https://www.essex.gov.uk/adult-social-care-and-health/report-concern-about-adult/report-concern-about-child" TargetMode="External"/><Relationship Id="rId272" Type="http://schemas.openxmlformats.org/officeDocument/2006/relationships/hyperlink" Target="https://assets.publishing.service.gov.uk/media/686b94eefe1a249e937cbd2d/Keeping_children_safe_in_education_2025.pdf" TargetMode="External"/><Relationship Id="rId88" Type="http://schemas.openxmlformats.org/officeDocument/2006/relationships/hyperlink" Target="https://www.stockport.gov.uk/contacting-the-massh" TargetMode="External"/><Relationship Id="rId111" Type="http://schemas.openxmlformats.org/officeDocument/2006/relationships/hyperlink" Target="https://www.gov.uk/government/publications/keeping-children-safe-in-education--2?utm_source=chatgpt.com" TargetMode="External"/><Relationship Id="rId132" Type="http://schemas.openxmlformats.org/officeDocument/2006/relationships/hyperlink" Target="https://www.gov.uk/government/publications/safeguarding-children-who-may-have-been-trafficked-practice-guidance" TargetMode="External"/><Relationship Id="rId153" Type="http://schemas.openxmlformats.org/officeDocument/2006/relationships/hyperlink" Target="https://www.essex.gov.uk/adult-social-care-and-health/report-concern-about-adult/report-concern-about-child" TargetMode="External"/><Relationship Id="rId174" Type="http://schemas.openxmlformats.org/officeDocument/2006/relationships/hyperlink" Target="https://www.stockport.gov.uk/contacting-the-massh" TargetMode="External"/><Relationship Id="rId195" Type="http://schemas.openxmlformats.org/officeDocument/2006/relationships/hyperlink" Target="https://www.ncsc.gov.uk/" TargetMode="External"/><Relationship Id="rId209" Type="http://schemas.openxmlformats.org/officeDocument/2006/relationships/hyperlink" Target="https://1ststaff.sharepoint.com/:w:/r/sites/policies/Policies%20Review/PO-Positive%20Behaviour%20Policy%202025.docx?d=wbbbbb131013946ca8bb598cc7aa6b8ce&amp;csf=1&amp;web=1&amp;e=Rr7U8D" TargetMode="External"/><Relationship Id="rId220" Type="http://schemas.openxmlformats.org/officeDocument/2006/relationships/hyperlink" Target="https://www.centralbedfordshire.gov.uk/info/11/children_and_young_people/112/child_protection_-_safeguarding_children_and_young_people/2" TargetMode="External"/><Relationship Id="rId241" Type="http://schemas.openxmlformats.org/officeDocument/2006/relationships/hyperlink" Target="https://www.northtynesidescp.org.uk/professional/lado/" TargetMode="External"/><Relationship Id="rId15" Type="http://schemas.openxmlformats.org/officeDocument/2006/relationships/hyperlink" Target="mailto:Chloe.Attreed@1ststaff.co.uk" TargetMode="External"/><Relationship Id="rId36" Type="http://schemas.openxmlformats.org/officeDocument/2006/relationships/hyperlink" Target="https://www.gov.uk/government/publications/safeguarding-practitioners-information-sharing-advice" TargetMode="External"/><Relationship Id="rId57" Type="http://schemas.openxmlformats.org/officeDocument/2006/relationships/hyperlink" Target="https://www.lbbd.gov.uk/children-young-people-and-families/report-serious-concern-about-child-marf-professionals" TargetMode="External"/><Relationship Id="rId262" Type="http://schemas.openxmlformats.org/officeDocument/2006/relationships/hyperlink" Target="http://www.saferinternet.org.uk/helpline" TargetMode="External"/><Relationship Id="rId78" Type="http://schemas.openxmlformats.org/officeDocument/2006/relationships/hyperlink" Target="https://www.norfolk.gov.uk/42510" TargetMode="External"/><Relationship Id="rId99" Type="http://schemas.openxmlformats.org/officeDocument/2006/relationships/hyperlink" Target="https://www.legislation.gov.uk/ukpga/2006/40/section/93?utm_source=chatgpt.com" TargetMode="External"/><Relationship Id="rId101" Type="http://schemas.openxmlformats.org/officeDocument/2006/relationships/hyperlink" Target="https://www.gov.uk/government/publications/keeping-children-safe-in-education--2?utm_source=chatgpt.com" TargetMode="External"/><Relationship Id="rId122" Type="http://schemas.openxmlformats.org/officeDocument/2006/relationships/hyperlink" Target="https://www.gov.uk/data-protection" TargetMode="External"/><Relationship Id="rId143" Type="http://schemas.openxmlformats.org/officeDocument/2006/relationships/hyperlink" Target="https://www.lbbd.gov.uk/children-young-people-and-families/report-serious-concern-about-child-marf-professionals" TargetMode="External"/><Relationship Id="rId164" Type="http://schemas.openxmlformats.org/officeDocument/2006/relationships/hyperlink" Target="https://www.norfolk.gov.uk/42510" TargetMode="External"/><Relationship Id="rId185" Type="http://schemas.openxmlformats.org/officeDocument/2006/relationships/hyperlink" Target="https://www.youngminds.org.uk/professional/resources/addressing-trauma-and-adversity/?gclid=EAIaIQobChMI85GHo_W08gIVn4BQBh2y8AdUEAAYASAAEgLU9fD_BwE" TargetMode="External"/><Relationship Id="rId9" Type="http://schemas.openxmlformats.org/officeDocument/2006/relationships/footnotes" Target="footnotes.xml"/><Relationship Id="rId210" Type="http://schemas.openxmlformats.org/officeDocument/2006/relationships/hyperlink" Target="https://1ststaff.sharepoint.com/:w:/r/sites/policies/Policies%20Review/PO-Online%20Safety%20%26%20IT%20Use%202025.docx?d=w8bf902d0693849ba88dbed5f6ea50299&amp;csf=1&amp;web=1&amp;e=OrHZNd" TargetMode="External"/><Relationship Id="rId26" Type="http://schemas.openxmlformats.org/officeDocument/2006/relationships/hyperlink" Target="https://www.legislation.gov.uk/ukpga/2004/31/contents" TargetMode="External"/><Relationship Id="rId231" Type="http://schemas.openxmlformats.org/officeDocument/2006/relationships/hyperlink" Target="https://www.lbhf.gov.uk/children-and-young-people/schools-and-colleges/school-staff-zone/schools-and-childrens-services-contact-numbers" TargetMode="External"/><Relationship Id="rId252" Type="http://schemas.openxmlformats.org/officeDocument/2006/relationships/hyperlink" Target="https://webapps.stoke.gov.uk/uploadedfiles/LADO_v8_One_Minute_Guide.pdf" TargetMode="External"/><Relationship Id="rId273" Type="http://schemas.openxmlformats.org/officeDocument/2006/relationships/hyperlink" Target="mailto:Shannon@1ststaff.co.uk" TargetMode="External"/><Relationship Id="rId47" Type="http://schemas.openxmlformats.org/officeDocument/2006/relationships/hyperlink" Target="mailto:Chloe.attreed@1ststaff.co.uk" TargetMode="External"/><Relationship Id="rId68" Type="http://schemas.openxmlformats.org/officeDocument/2006/relationships/hyperlink" Target="https://hackney.gov.uk/child-protection" TargetMode="External"/><Relationship Id="rId89" Type="http://schemas.openxmlformats.org/officeDocument/2006/relationships/hyperlink" Target="https://www.stockton.gov.uk/worried-about-a-child" TargetMode="External"/><Relationship Id="rId112" Type="http://schemas.openxmlformats.org/officeDocument/2006/relationships/hyperlink" Target="https://www.gov.uk/government/publications/safeguarding-practitioners-information-sharing-advice?utm_source=chatgpt.com" TargetMode="External"/><Relationship Id="rId133" Type="http://schemas.openxmlformats.org/officeDocument/2006/relationships/hyperlink" Target="https://www.google.com/url?sa=t&amp;rct=j&amp;q=&amp;esrc=s&amp;source=web&amp;cd=&amp;cad=rja&amp;uact=8&amp;ved=2ahUKEwiQjKPPusrqAhVjs3EKHehtAFoQFjAEegQIBBAB&amp;url=https%3A%2F%2Fwww.gov.uk%2Fgovernment%2Fpublications%2Fchild-sexual-exploitation-definition-and-guide-for-practitioners&amp;usg=AOvVaw3_SgEJIra33fq4k-9DIegf" TargetMode="External"/><Relationship Id="rId154" Type="http://schemas.openxmlformats.org/officeDocument/2006/relationships/hyperlink" Target="https://hackney.gov.uk/child-protection" TargetMode="External"/><Relationship Id="rId175" Type="http://schemas.openxmlformats.org/officeDocument/2006/relationships/hyperlink" Target="https://www.stockton.gov.uk/worried-about-a-child" TargetMode="External"/><Relationship Id="rId196" Type="http://schemas.openxmlformats.org/officeDocument/2006/relationships/hyperlink" Target="https://learning.nspcc.org.uk/news/covid/undertaking-remote-teaching-safely" TargetMode="External"/><Relationship Id="rId200" Type="http://schemas.openxmlformats.org/officeDocument/2006/relationships/hyperlink" Target="https://www.gov.uk/government/publications/channel-guidance" TargetMode="External"/><Relationship Id="rId16" Type="http://schemas.openxmlformats.org/officeDocument/2006/relationships/hyperlink" Target="mailto:Shannon@1ststaf.co.uk" TargetMode="External"/><Relationship Id="rId221" Type="http://schemas.openxmlformats.org/officeDocument/2006/relationships/hyperlink" Target="https://www.boltonsafeguardingchildren.org.uk/managing-allegations" TargetMode="External"/><Relationship Id="rId242" Type="http://schemas.openxmlformats.org/officeDocument/2006/relationships/hyperlink" Target="https://www.nottinghamcity.gov.uk/lado" TargetMode="External"/><Relationship Id="rId263" Type="http://schemas.openxmlformats.org/officeDocument/2006/relationships/hyperlink" Target="http://www.iwf.org.uk/" TargetMode="External"/><Relationship Id="rId37" Type="http://schemas.openxmlformats.org/officeDocument/2006/relationships/hyperlink" Target="https://www.legislation.gov.uk/ukpga/2002/32/section/175" TargetMode="External"/><Relationship Id="rId58" Type="http://schemas.openxmlformats.org/officeDocument/2006/relationships/hyperlink" Target="https://safeguardingbedfordshire.org.uk/about-us/bedford-borough-safeguarding-children-partnership" TargetMode="External"/><Relationship Id="rId79" Type="http://schemas.openxmlformats.org/officeDocument/2006/relationships/hyperlink" Target="https://my.northtyneside.gov.uk/category/488/are-you-worried-about-child" TargetMode="External"/><Relationship Id="rId102" Type="http://schemas.openxmlformats.org/officeDocument/2006/relationships/hyperlink" Target="https://www.gov.uk/government/publications/keeping-children-safe-in-education--2?utm_source=chatgpt.com" TargetMode="External"/><Relationship Id="rId123" Type="http://schemas.openxmlformats.org/officeDocument/2006/relationships/hyperlink" Target="file:///C:\Users\shann\Downloads\the%20Data%20Protection%20Act%202018" TargetMode="External"/><Relationship Id="rId144" Type="http://schemas.openxmlformats.org/officeDocument/2006/relationships/hyperlink" Target="https://safeguardingbedfordshire.org.uk/about-us/bedford-borough-safeguarding-children-partnership" TargetMode="External"/><Relationship Id="rId90" Type="http://schemas.openxmlformats.org/officeDocument/2006/relationships/hyperlink" Target="https://www.stoke.gov.uk/safeguarding" TargetMode="External"/><Relationship Id="rId165" Type="http://schemas.openxmlformats.org/officeDocument/2006/relationships/hyperlink" Target="https://my.northtyneside.gov.uk/category/488/are-you-worried-about-child" TargetMode="External"/><Relationship Id="rId186" Type="http://schemas.openxmlformats.org/officeDocument/2006/relationships/hyperlink" Target="https://assets.publishing.service.gov.uk/government/uploads/system/uploads/attachment_data/file/755135/Mental_health_and_behaviour_in_schools__.pdf" TargetMode="External"/><Relationship Id="rId211" Type="http://schemas.openxmlformats.org/officeDocument/2006/relationships/hyperlink" Target="https://1ststaff.sharepoint.com/:w:/r/sites/policies/Policies%20Review/PO-Information%20Security%202025.docx?d=weda95a50d29c4814a76f26fe86da96d4&amp;csf=1&amp;web=1&amp;e=4qaOke" TargetMode="External"/><Relationship Id="rId232" Type="http://schemas.openxmlformats.org/officeDocument/2006/relationships/hyperlink" Target="https://www.havering.gov.uk/safeguarding-children-information-professionals/local-authority-designated-officer-lado" TargetMode="External"/><Relationship Id="rId253" Type="http://schemas.openxmlformats.org/officeDocument/2006/relationships/hyperlink" Target="https://www.suffolksp.org.uk/local-authority-designated-officers-lado" TargetMode="External"/><Relationship Id="rId274" Type="http://schemas.openxmlformats.org/officeDocument/2006/relationships/hyperlink" Target="mailto:Coren@1ststaff.co.uk" TargetMode="External"/><Relationship Id="rId27" Type="http://schemas.openxmlformats.org/officeDocument/2006/relationships/hyperlink" Target="https://www.legislation.gov.uk/ukpga/1998/42/contents" TargetMode="External"/><Relationship Id="rId48" Type="http://schemas.openxmlformats.org/officeDocument/2006/relationships/hyperlink" Target="https://www.gov.uk/government/publications/working-together-to-safeguard-children--2" TargetMode="External"/><Relationship Id="rId69" Type="http://schemas.openxmlformats.org/officeDocument/2006/relationships/hyperlink" Target="https://www.lbhf.gov.uk/children-and-young-people/children-and-family-care/worried-about-child" TargetMode="External"/><Relationship Id="rId113" Type="http://schemas.openxmlformats.org/officeDocument/2006/relationships/hyperlink" Target="file:///C:\Users\shann\Downloads\the%20Data%20Protection%20Act%202018" TargetMode="External"/><Relationship Id="rId134" Type="http://schemas.openxmlformats.org/officeDocument/2006/relationships/hyperlink" Target="http://www.knowaboutcse.co.uk/" TargetMode="External"/><Relationship Id="rId80" Type="http://schemas.openxmlformats.org/officeDocument/2006/relationships/hyperlink" Target="https://www.nottinghamshire.gov.uk/care/safeguarding/childrens-mash/report-a-new-concern-about-a-child" TargetMode="External"/><Relationship Id="rId155" Type="http://schemas.openxmlformats.org/officeDocument/2006/relationships/hyperlink" Target="https://www.lbhf.gov.uk/children-and-young-people/children-and-family-care/worried-about-child" TargetMode="External"/><Relationship Id="rId176" Type="http://schemas.openxmlformats.org/officeDocument/2006/relationships/hyperlink" Target="https://www.stoke.gov.uk/safeguarding" TargetMode="External"/><Relationship Id="rId197" Type="http://schemas.openxmlformats.org/officeDocument/2006/relationships/hyperlink" Target="https://swgfl.org.uk/products/360-degree-safe/" TargetMode="External"/><Relationship Id="rId201" Type="http://schemas.openxmlformats.org/officeDocument/2006/relationships/hyperlink" Target="https://www.gov.uk/government/publications/prevent-duty-guidance" TargetMode="External"/><Relationship Id="rId222" Type="http://schemas.openxmlformats.org/officeDocument/2006/relationships/hyperlink" Target="https://www.bcpcouncil.gov.uk/children-young-people-and-families/crime-and-safeguarding-concerns-involving-children-and-young-people/local-authority-designated-officer-lado-training-and-briefing-for-childcare-professionals" TargetMode="External"/><Relationship Id="rId243" Type="http://schemas.openxmlformats.org/officeDocument/2006/relationships/hyperlink" Target="https://www.oscp.org.uk/practitioners/local-authority-designated-officer-lado/" TargetMode="External"/><Relationship Id="rId264" Type="http://schemas.openxmlformats.org/officeDocument/2006/relationships/hyperlink" Target="mailto:helpline@saferinternet.org.uk" TargetMode="External"/><Relationship Id="rId17" Type="http://schemas.openxmlformats.org/officeDocument/2006/relationships/hyperlink" Target="mailto:Coren@1ststaff.co.uk" TargetMode="External"/><Relationship Id="rId38" Type="http://schemas.openxmlformats.org/officeDocument/2006/relationships/hyperlink" Target="https://assets.publishing.service.gov.uk/government/uploads/system/uploads/attachment_data/file/419604/What_to_do_if_you_re_worried_a_child_is_being_abused.pdf" TargetMode="External"/><Relationship Id="rId59" Type="http://schemas.openxmlformats.org/officeDocument/2006/relationships/hyperlink" Target="https://www.bolton.gov.uk/safeguarding-protecting-children/reporting-child-abuse/1" TargetMode="External"/><Relationship Id="rId103" Type="http://schemas.openxmlformats.org/officeDocument/2006/relationships/hyperlink" Target="https://www.gov.uk/government/publications/working-together-to-safeguard-children--2?utm_source=chatgpt.com" TargetMode="External"/><Relationship Id="rId124" Type="http://schemas.openxmlformats.org/officeDocument/2006/relationships/hyperlink" Target="https://www.gov.uk/government/publications/keeping-children-safe-in-education--2?utm_source=chatgpt.com" TargetMode="External"/><Relationship Id="rId70" Type="http://schemas.openxmlformats.org/officeDocument/2006/relationships/hyperlink" Target="https://www.havering.gov.uk/safeguarding-children/report-concern-child" TargetMode="External"/><Relationship Id="rId91" Type="http://schemas.openxmlformats.org/officeDocument/2006/relationships/hyperlink" Target="https://www.suffolk.gov.uk/children-families-and-learning/keeping-children-safe/reporting-a-child-at-risk-of-harm-abuse-or-neglect-safeguarding" TargetMode="External"/><Relationship Id="rId145" Type="http://schemas.openxmlformats.org/officeDocument/2006/relationships/hyperlink" Target="https://www.bolton.gov.uk/safeguarding-protecting-children/reporting-child-abuse/1" TargetMode="External"/><Relationship Id="rId166" Type="http://schemas.openxmlformats.org/officeDocument/2006/relationships/hyperlink" Target="https://www.nottinghamshire.gov.uk/care/safeguarding/childrens-mash/report-a-new-concern-about-a-child" TargetMode="External"/><Relationship Id="rId187" Type="http://schemas.openxmlformats.org/officeDocument/2006/relationships/hyperlink" Target="https://assets.publishing.service.gov.uk/government/uploads/system/uploads/attachment_data/file/623895/Preventing_and_tackling_bullying_advice.pdf" TargetMode="External"/><Relationship Id="rId1" Type="http://schemas.openxmlformats.org/officeDocument/2006/relationships/customXml" Target="../customXml/item1.xml"/><Relationship Id="rId212" Type="http://schemas.openxmlformats.org/officeDocument/2006/relationships/hyperlink" Target="https://1ststaff.sharepoint.com/:w:/r/sites/policies/Policies%20Review/PO-LoneWorker%202025.docx?d=w5388ff3bc35f48629a6f99a6b50799d2&amp;csf=1&amp;web=1&amp;e=sxAFEN" TargetMode="External"/><Relationship Id="rId233" Type="http://schemas.openxmlformats.org/officeDocument/2006/relationships/hyperlink" Target="https://www.hertfordshire.gov.uk/services/childrens-social-care/child-protection/hertfordshire-safeguarding-children-partnership/hscp.aspx" TargetMode="External"/><Relationship Id="rId254" Type="http://schemas.openxmlformats.org/officeDocument/2006/relationships/hyperlink" Target="https://www.traffordsafeguardingpartnership.org.uk/safeguarding-children-and-young-people/Allegations-Against-Adults-Who-Work-With-Children/allegations-against-adults-who-work-with-children.aspx" TargetMode="External"/><Relationship Id="rId28" Type="http://schemas.openxmlformats.org/officeDocument/2006/relationships/hyperlink" Target="https://www.legislation.gov.uk/ukpga/2010/15/contents" TargetMode="External"/><Relationship Id="rId49" Type="http://schemas.openxmlformats.org/officeDocument/2006/relationships/hyperlink" Target="https://www.legislation.gov.uk/ukpga/2018/12/contents/enacted" TargetMode="External"/><Relationship Id="rId114" Type="http://schemas.openxmlformats.org/officeDocument/2006/relationships/hyperlink" Target="https://www.gov.uk/data-protection" TargetMode="External"/><Relationship Id="rId275" Type="http://schemas.openxmlformats.org/officeDocument/2006/relationships/hyperlink" Target="mailto:Nicola@1ststaff.co.uk" TargetMode="External"/><Relationship Id="rId60" Type="http://schemas.openxmlformats.org/officeDocument/2006/relationships/hyperlink" Target="https://pdscp.co.uk/bcp/working-with-parents-and-carers-bcp/supporting-you-in-discharging-your-safeguarding-responsibilities/applying-thresholds-and-reporting-concerns/" TargetMode="External"/><Relationship Id="rId81" Type="http://schemas.openxmlformats.org/officeDocument/2006/relationships/hyperlink" Target="https://www.oxfordshire.gov.uk/children-and-families/keeping-children-and-young-people-safe/report-child-abuse" TargetMode="External"/><Relationship Id="rId135" Type="http://schemas.openxmlformats.org/officeDocument/2006/relationships/hyperlink" Target="https://www.gov.uk/government/publications/human-trafficking-victims-referral-and-assessment-forms" TargetMode="External"/><Relationship Id="rId156" Type="http://schemas.openxmlformats.org/officeDocument/2006/relationships/hyperlink" Target="https://www.havering.gov.uk/safeguarding-children/report-concern-child" TargetMode="External"/><Relationship Id="rId177" Type="http://schemas.openxmlformats.org/officeDocument/2006/relationships/hyperlink" Target="https://www.suffolk.gov.uk/children-families-and-learning/keeping-children-safe/reporting-a-child-at-risk-of-harm-abuse-or-neglect-safeguarding" TargetMode="External"/><Relationship Id="rId198" Type="http://schemas.openxmlformats.org/officeDocument/2006/relationships/hyperlink" Target="https://www.gov.uk/government/groups/uk-council-for-child-internet-safety-ukccis" TargetMode="External"/><Relationship Id="rId202" Type="http://schemas.openxmlformats.org/officeDocument/2006/relationships/hyperlink" Target="https://www.gov.uk/government/publications/advice-to-schools-and-colleges-on-gangs-and-youth-violence" TargetMode="External"/><Relationship Id="rId223" Type="http://schemas.openxmlformats.org/officeDocument/2006/relationships/hyperlink" Target="https://www.safeguardingcambspeterborough.org.uk/?s=LADO" TargetMode="External"/><Relationship Id="rId244" Type="http://schemas.openxmlformats.org/officeDocument/2006/relationships/hyperlink" Target="https://brighterfuturesforchildren.org/for-parents-carers/schools/allegations-against-people-in-a-position-of-trust/" TargetMode="External"/><Relationship Id="rId18" Type="http://schemas.openxmlformats.org/officeDocument/2006/relationships/hyperlink" Target="https://www.gov.uk/government/publications/working-together-to-safeguard-children--2" TargetMode="External"/><Relationship Id="rId39" Type="http://schemas.openxmlformats.org/officeDocument/2006/relationships/hyperlink" Target="https://assets.publishing.service.gov.uk/government/uploads/system/uploads/attachment_data/file/1089687/Behaviour_in_Schools_guidance_July_2022.pdf" TargetMode="External"/><Relationship Id="rId265" Type="http://schemas.openxmlformats.org/officeDocument/2006/relationships/hyperlink" Target="http://www.childline.org.uk/" TargetMode="External"/><Relationship Id="rId50" Type="http://schemas.openxmlformats.org/officeDocument/2006/relationships/hyperlink" Target="https://www.legislation.gov.uk/eur/2016/679/contents" TargetMode="External"/><Relationship Id="rId104" Type="http://schemas.openxmlformats.org/officeDocument/2006/relationships/hyperlink" Target="https://www.legislation.gov.uk/ukpga/2002/32/contents?utm_source=chatgpt.com" TargetMode="External"/><Relationship Id="rId125" Type="http://schemas.openxmlformats.org/officeDocument/2006/relationships/hyperlink" Target="https://www.gov.uk/government/publications/working-together-to-safeguard-children--2?utm_source=chatgpt.com" TargetMode="External"/><Relationship Id="rId146" Type="http://schemas.openxmlformats.org/officeDocument/2006/relationships/hyperlink" Target="https://pdscp.co.uk/bcp/working-with-parents-and-carers-bcp/supporting-you-in-discharging-your-safeguarding-responsibilities/applying-thresholds-and-reporting-concerns/" TargetMode="External"/><Relationship Id="rId167" Type="http://schemas.openxmlformats.org/officeDocument/2006/relationships/hyperlink" Target="https://www.oxfordshire.gov.uk/children-and-families/keeping-children-and-young-people-safe/report-child-abuse" TargetMode="External"/><Relationship Id="rId188" Type="http://schemas.openxmlformats.org/officeDocument/2006/relationships/hyperlink" Target="https://www.minded.org.uk/Component/Details/685525" TargetMode="External"/><Relationship Id="rId71" Type="http://schemas.openxmlformats.org/officeDocument/2006/relationships/hyperlink" Target="https://www.hertfordshire.gov.uk/services/childrens-social-care/child-protection/report-child-protection-concern.aspx" TargetMode="External"/><Relationship Id="rId92" Type="http://schemas.openxmlformats.org/officeDocument/2006/relationships/hyperlink" Target="https://www.trafford.gov.uk/residents/children-and-families/worried-about-a-child/trafford-first-response.aspx" TargetMode="External"/><Relationship Id="rId213" Type="http://schemas.openxmlformats.org/officeDocument/2006/relationships/hyperlink" Target="https://1ststaff.sharepoint.com/:w:/r/sites/policies/Policies%20Review/PO-First%20Aid%202025.docx?d=w5013fdcadb1c40cd8a80665381b5d1c7&amp;csf=1&amp;web=1&amp;e=Ya8dpF" TargetMode="External"/><Relationship Id="rId234" Type="http://schemas.openxmlformats.org/officeDocument/2006/relationships/hyperlink" Target="https://www.iow.gov.uk/children-and-family-support/childrens-services/child-protection/local-authority-designated-officer-lado/" TargetMode="External"/><Relationship Id="rId2" Type="http://schemas.openxmlformats.org/officeDocument/2006/relationships/customXml" Target="../customXml/item2.xml"/><Relationship Id="rId29" Type="http://schemas.openxmlformats.org/officeDocument/2006/relationships/hyperlink" Target="https://www.gov.uk/data-protection" TargetMode="External"/><Relationship Id="rId255" Type="http://schemas.openxmlformats.org/officeDocument/2006/relationships/hyperlink" Target="https://www.walthamforest.gov.uk/families-young-people-and-children/information-professionals/concerned-about-someone-who-works-children" TargetMode="External"/><Relationship Id="rId276" Type="http://schemas.openxmlformats.org/officeDocument/2006/relationships/hyperlink" Target="mailto:Chloe.Attreed@1ststaff.co.uk" TargetMode="External"/><Relationship Id="rId40" Type="http://schemas.openxmlformats.org/officeDocument/2006/relationships/hyperlink" Target="https://setscp.trixonline.co.uk/" TargetMode="External"/><Relationship Id="rId115" Type="http://schemas.openxmlformats.org/officeDocument/2006/relationships/hyperlink" Target="file:///C:\Users\shann\Downloads\the%20Data%20Protection%20Act%202018" TargetMode="External"/><Relationship Id="rId136" Type="http://schemas.openxmlformats.org/officeDocument/2006/relationships/hyperlink" Target="https://www.gov.uk/government/publications/criminal-exploitation-of-children-and-vulnerable-adults-county-lines" TargetMode="External"/><Relationship Id="rId157" Type="http://schemas.openxmlformats.org/officeDocument/2006/relationships/hyperlink" Target="https://www.hertfordshire.gov.uk/services/childrens-social-care/child-protection/report-child-protection-concern.aspx" TargetMode="External"/><Relationship Id="rId178" Type="http://schemas.openxmlformats.org/officeDocument/2006/relationships/hyperlink" Target="https://www.trafford.gov.uk/residents/children-and-families/worried-about-a-child/trafford-first-response.aspx" TargetMode="External"/><Relationship Id="rId61" Type="http://schemas.openxmlformats.org/officeDocument/2006/relationships/hyperlink" Target="https://www.cambridgeshire.gov.uk/residents/children-and-families/children-s-social-care/safeguarding-children-and-child-protection" TargetMode="External"/><Relationship Id="rId82" Type="http://schemas.openxmlformats.org/officeDocument/2006/relationships/hyperlink" Target="https://www.reading.gov.uk/children-and-education/caringforchildren/concernsaboutachild/" TargetMode="External"/><Relationship Id="rId199" Type="http://schemas.openxmlformats.org/officeDocument/2006/relationships/hyperlink" Target="https://www.gov.uk/government/publications/children-act-1989-private-fostering" TargetMode="External"/><Relationship Id="rId203" Type="http://schemas.openxmlformats.org/officeDocument/2006/relationships/hyperlink" Target="https://www.gov.uk/government/publications/criminal-exploitation-of-children-and-vulnerable-adults-county-lines" TargetMode="External"/><Relationship Id="rId19" Type="http://schemas.openxmlformats.org/officeDocument/2006/relationships/hyperlink" Target="https://www.gov.uk/government/publications/keeping-children-safe-in-education--2" TargetMode="External"/><Relationship Id="rId224" Type="http://schemas.openxmlformats.org/officeDocument/2006/relationships/hyperlink" Target="https://cscp.org.uk/professionals/managing-allegations-against-staff-and-volunteers-lado/" TargetMode="External"/><Relationship Id="rId245" Type="http://schemas.openxmlformats.org/officeDocument/2006/relationships/hyperlink" Target="https://find.redbridge.gov.uk/kb5/redbridge/fsd/service.page?id=BF4fEKj2SCw" TargetMode="External"/><Relationship Id="rId266" Type="http://schemas.openxmlformats.org/officeDocument/2006/relationships/hyperlink" Target="mailto:enquiries@ofsted.gov.uk" TargetMode="External"/><Relationship Id="rId30" Type="http://schemas.openxmlformats.org/officeDocument/2006/relationships/hyperlink" Target="file:///C:\Users\shann\Downloads\The%20Prevent%20Duty%20Guidance" TargetMode="External"/><Relationship Id="rId105" Type="http://schemas.openxmlformats.org/officeDocument/2006/relationships/hyperlink" Target="https://www.escb.co.uk/?utm_source=chatgpt.com" TargetMode="External"/><Relationship Id="rId126" Type="http://schemas.openxmlformats.org/officeDocument/2006/relationships/hyperlink" Target="https://www.gov.uk/government/publications/sharing-nudes-and-semi-nudes-advice-for-education-settings-working-with-children-and-young-people?utm_source=chatgpt.com" TargetMode="External"/><Relationship Id="rId147" Type="http://schemas.openxmlformats.org/officeDocument/2006/relationships/hyperlink" Target="https://www.cambridgeshire.gov.uk/residents/children-and-families/children-s-social-care/safeguarding-children-and-child-protection" TargetMode="External"/><Relationship Id="rId168" Type="http://schemas.openxmlformats.org/officeDocument/2006/relationships/hyperlink" Target="https://www.reading.gov.uk/children-and-education/caringforchildren/concernsaboutachild/" TargetMode="External"/><Relationship Id="rId51" Type="http://schemas.openxmlformats.org/officeDocument/2006/relationships/hyperlink" Target="https://www.gov.uk/government/publications/virtual-school-head-role-extension-to-children-with-a-social-worker" TargetMode="External"/><Relationship Id="rId72" Type="http://schemas.openxmlformats.org/officeDocument/2006/relationships/hyperlink" Target="https://www.iowscp.org.uk/worried-about-a-child" TargetMode="External"/><Relationship Id="rId93" Type="http://schemas.openxmlformats.org/officeDocument/2006/relationships/hyperlink" Target="https://www.walthamforest.gov.uk/families-young-people-and-children/child-protection/worried-about-child" TargetMode="External"/><Relationship Id="rId189" Type="http://schemas.openxmlformats.org/officeDocument/2006/relationships/hyperlink" Target="https://www.mind.org.uk/information-support/tips-for-everyday-living/parenting-with-a-mental-health-problem/parenting-and-mental-health/" TargetMode="External"/><Relationship Id="rId3" Type="http://schemas.openxmlformats.org/officeDocument/2006/relationships/customXml" Target="../customXml/item3.xml"/><Relationship Id="rId214" Type="http://schemas.openxmlformats.org/officeDocument/2006/relationships/hyperlink" Target="https://1ststaff.sharepoint.com/:w:/r/sites/policies/Policies%20Review/PO-Managing%20Allegations%20and%20Low-Level%20Concerns%202025.docx?d=w8a27201ab9a84ebbaa81583864dca9cb&amp;csf=1&amp;web=1&amp;e=dgFKAH" TargetMode="External"/><Relationship Id="rId235" Type="http://schemas.openxmlformats.org/officeDocument/2006/relationships/hyperlink" Target="https://www.islingtonscp.org.uk/professionals/local-authority-designated-officer" TargetMode="External"/><Relationship Id="rId256" Type="http://schemas.openxmlformats.org/officeDocument/2006/relationships/hyperlink" Target="https://www.wolverhamptonsafeguarding.org.uk/safeguarding-children-and-young-people/i-work-with-children-young-people-families/managing-allegations-against-employees-and-volunteers" TargetMode="External"/><Relationship Id="rId277" Type="http://schemas.openxmlformats.org/officeDocument/2006/relationships/header" Target="header1.xml"/><Relationship Id="rId116" Type="http://schemas.openxmlformats.org/officeDocument/2006/relationships/hyperlink" Target="https://www.gov.uk/data-protection" TargetMode="External"/><Relationship Id="rId137" Type="http://schemas.openxmlformats.org/officeDocument/2006/relationships/hyperlink" Target="https://assets.publishing.service.gov.uk/government/uploads/system/uploads/attachment_data/file/863323/HOCountyLinesGuidance_-_Sept2018.pdf" TargetMode="External"/><Relationship Id="rId158" Type="http://schemas.openxmlformats.org/officeDocument/2006/relationships/hyperlink" Target="https://www.iowscp.org.uk/worried-about-a-child" TargetMode="External"/><Relationship Id="rId20" Type="http://schemas.openxmlformats.org/officeDocument/2006/relationships/hyperlink" Target="https://www.gov.uk/government/publications/keeping-children-safe-in-education--2" TargetMode="External"/><Relationship Id="rId41" Type="http://schemas.openxmlformats.org/officeDocument/2006/relationships/hyperlink" Target="https://www.escb.co.uk/media/x4lfacsn/effective-support-2026-full.pdf" TargetMode="External"/><Relationship Id="rId62" Type="http://schemas.openxmlformats.org/officeDocument/2006/relationships/hyperlink" Target="https://cindex.camden.gov.uk/kb5/camden/cd/service.page?id=MLfd-ZLuu_w&amp;localofferchannel=0" TargetMode="External"/><Relationship Id="rId83" Type="http://schemas.openxmlformats.org/officeDocument/2006/relationships/hyperlink" Target="https://www.redbridge.gov.uk/adult-and-childrens-services/child-protection/" TargetMode="External"/><Relationship Id="rId179" Type="http://schemas.openxmlformats.org/officeDocument/2006/relationships/hyperlink" Target="https://www.walthamforest.gov.uk/families-young-people-and-children/child-protection/worried-about-child" TargetMode="External"/><Relationship Id="rId190" Type="http://schemas.openxmlformats.org/officeDocument/2006/relationships/hyperlink" Target="https://www.nspcc.org.uk/keeping-children-safe/support-for-parents/mental-health-parenting/" TargetMode="External"/><Relationship Id="rId204" Type="http://schemas.openxmlformats.org/officeDocument/2006/relationships/hyperlink" Target="https://1ststaff.sharepoint.com/:w:/r/sites/policies/Policies%20Review/PO-Preventing%20Extremism%20and%20Radicalisation%202025.docx?d=w5a321dc342cf4e1bae01b99823158769&amp;csf=1&amp;web=1&amp;e=DXyqE1" TargetMode="External"/><Relationship Id="rId225" Type="http://schemas.openxmlformats.org/officeDocument/2006/relationships/hyperlink" Target="https://www.cheshireeast.gov.uk/livewell/care-and-support-for-children/are-you-concerned-about-a-child/cheshire-east-consultation-service-checs/safeguarding-service.aspx" TargetMode="External"/><Relationship Id="rId246" Type="http://schemas.openxmlformats.org/officeDocument/2006/relationships/hyperlink" Target="https://www.rochdale.gov.uk/childcare-children/report-child-risk" TargetMode="External"/><Relationship Id="rId267" Type="http://schemas.openxmlformats.org/officeDocument/2006/relationships/hyperlink" Target="http://www.educateagainsthate.com/" TargetMode="External"/><Relationship Id="rId106" Type="http://schemas.openxmlformats.org/officeDocument/2006/relationships/hyperlink" Target="https://www.gov.uk/government/publications/keeping-children-safe-in-education--2" TargetMode="External"/><Relationship Id="rId127" Type="http://schemas.openxmlformats.org/officeDocument/2006/relationships/hyperlink" Target="https://www.gov.uk/government/publications/searching-screening-and-confiscation?utm_source=chatgpt.com" TargetMode="External"/><Relationship Id="rId10" Type="http://schemas.openxmlformats.org/officeDocument/2006/relationships/endnotes" Target="endnotes.xml"/><Relationship Id="rId31" Type="http://schemas.openxmlformats.org/officeDocument/2006/relationships/hyperlink" Target="https://www.legislation.gov.uk/ukpga/2003/42/contents" TargetMode="External"/><Relationship Id="rId52" Type="http://schemas.openxmlformats.org/officeDocument/2006/relationships/hyperlink" Target="https://www.gov.uk/data-protection" TargetMode="External"/><Relationship Id="rId73" Type="http://schemas.openxmlformats.org/officeDocument/2006/relationships/hyperlink" Target="https://www.islington.gov.uk/sitecore/content/iscp/are-you-worried-about-a-child" TargetMode="External"/><Relationship Id="rId94" Type="http://schemas.openxmlformats.org/officeDocument/2006/relationships/hyperlink" Target="https://www.wolverhamptonsafeguarding.org.uk/report-a-concern" TargetMode="External"/><Relationship Id="rId148" Type="http://schemas.openxmlformats.org/officeDocument/2006/relationships/hyperlink" Target="https://cindex.camden.gov.uk/kb5/camden/cd/service.page?id=MLfd-ZLuu_w&amp;localofferchannel=0" TargetMode="External"/><Relationship Id="rId169" Type="http://schemas.openxmlformats.org/officeDocument/2006/relationships/hyperlink" Target="https://www.redbridge.gov.uk/adult-and-childrens-services/child-protection/" TargetMode="External"/><Relationship Id="rId4" Type="http://schemas.openxmlformats.org/officeDocument/2006/relationships/customXml" Target="../customXml/item4.xml"/><Relationship Id="rId180" Type="http://schemas.openxmlformats.org/officeDocument/2006/relationships/hyperlink" Target="https://www.wolverhamptonsafeguarding.org.uk/report-a-concern" TargetMode="External"/><Relationship Id="rId215" Type="http://schemas.openxmlformats.org/officeDocument/2006/relationships/hyperlink" Target="https://1ststaff.sharepoint.com/:w:/r/sites/policies/Policies%20Review/PO-Child-on-Child%20Abuse%202025.docx?d=w0ec9499d9ca24da2bdbee3f752fcd5f6&amp;csf=1&amp;web=1&amp;e=1PUyoj" TargetMode="External"/><Relationship Id="rId236" Type="http://schemas.openxmlformats.org/officeDocument/2006/relationships/hyperlink" Target="https://lancashiresafeguardingpartnership.org.uk/p/safeguarding-children/lado-concerns-about-professionals" TargetMode="External"/><Relationship Id="rId257" Type="http://schemas.openxmlformats.org/officeDocument/2006/relationships/hyperlink" Target="http://www.legislation.gov.uk/uksi/2009/37/contents/made" TargetMode="External"/><Relationship Id="rId278" Type="http://schemas.openxmlformats.org/officeDocument/2006/relationships/footer" Target="footer1.xml"/><Relationship Id="rId42" Type="http://schemas.openxmlformats.org/officeDocument/2006/relationships/hyperlink" Target="https://www.gov.uk/government/publications/keeping-children-safe-in-education--2" TargetMode="External"/><Relationship Id="rId84" Type="http://schemas.openxmlformats.org/officeDocument/2006/relationships/hyperlink" Target="https://www.rochdale.gov.uk/childcare-children/safeguarding-children-child-protection" TargetMode="External"/><Relationship Id="rId138" Type="http://schemas.openxmlformats.org/officeDocument/2006/relationships/hyperlink" Target="https://www.gov.uk/guidance/domestic-violence-and-abuse" TargetMode="External"/><Relationship Id="rId191" Type="http://schemas.openxmlformats.org/officeDocument/2006/relationships/hyperlink" Target="https://www.childrenscommissioner.gov.uk/?s=online+safety" TargetMode="External"/><Relationship Id="rId205" Type="http://schemas.openxmlformats.org/officeDocument/2006/relationships/hyperlink" Target="https://1ststaff.sharepoint.com/:w:/r/sites/policies/Policies%20Review/PO-Whistleblowing%202025.docx?d=wfb48706ba0084814b2f84d91c6e9f039&amp;csf=1&amp;web=1&amp;e=DSKx37" TargetMode="External"/><Relationship Id="rId247" Type="http://schemas.openxmlformats.org/officeDocument/2006/relationships/hyperlink" Target="https://www.southendlearningnetwork.co.uk/Page/4415" TargetMode="External"/><Relationship Id="rId107" Type="http://schemas.openxmlformats.org/officeDocument/2006/relationships/hyperlink" Target="https://www.gov.uk/government/publications/alternative-provision" TargetMode="External"/><Relationship Id="rId11" Type="http://schemas.openxmlformats.org/officeDocument/2006/relationships/hyperlink" Target="mailto:Coren@1ststaff.co.uk" TargetMode="External"/><Relationship Id="rId53" Type="http://schemas.openxmlformats.org/officeDocument/2006/relationships/hyperlink" Target="https://www.gov.uk/data-protection" TargetMode="External"/><Relationship Id="rId149" Type="http://schemas.openxmlformats.org/officeDocument/2006/relationships/hyperlink" Target="https://www.cheshireeast.gov.uk/livewell/care-and-support-for-children/are-you-concerned-about-a-child/are-you-concerned-about-a-child.aspx" TargetMode="External"/><Relationship Id="rId95" Type="http://schemas.openxmlformats.org/officeDocument/2006/relationships/hyperlink" Target="https://www.gov.uk/government/publications/keeping-children-safe-in-education--2" TargetMode="External"/><Relationship Id="rId160" Type="http://schemas.openxmlformats.org/officeDocument/2006/relationships/hyperlink" Target="https://www.lancashire.gov.uk/children-education-families/keeping-children-safe/tell-us-if-you-are-worried-about-a-child/" TargetMode="External"/><Relationship Id="rId216" Type="http://schemas.openxmlformats.org/officeDocument/2006/relationships/hyperlink" Target="https://1ststaff.sharepoint.com/:w:/r/sites/policies/Policies%20Review/PO-Home%20Tuition%20Protocol%202025.docx?d=w883bae9ce438481a967d1447add8a95c&amp;csf=1&amp;web=1&amp;e=64ZZZu" TargetMode="External"/><Relationship Id="rId258" Type="http://schemas.openxmlformats.org/officeDocument/2006/relationships/hyperlink" Target="http://www.legislation.gov.uk/uksi/2009/37/contents/made"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54D5A9760A434AB1232AC26D36138A" ma:contentTypeVersion="8" ma:contentTypeDescription="Create a new document." ma:contentTypeScope="" ma:versionID="8fa7b62b6f22e1df234e072fbf7d1b4b">
  <xsd:schema xmlns:xsd="http://www.w3.org/2001/XMLSchema" xmlns:xs="http://www.w3.org/2001/XMLSchema" xmlns:p="http://schemas.microsoft.com/office/2006/metadata/properties" xmlns:ns2="152a2ef7-9791-4e08-a88e-9d8f6a4c52f8" targetNamespace="http://schemas.microsoft.com/office/2006/metadata/properties" ma:root="true" ma:fieldsID="94145af74ed6a2b7b791b590f154d265" ns2:_="">
    <xsd:import namespace="152a2ef7-9791-4e08-a88e-9d8f6a4c52f8"/>
    <xsd:element name="properties">
      <xsd:complexType>
        <xsd:sequence>
          <xsd:element name="documentManagement">
            <xsd:complexType>
              <xsd:all>
                <xsd:element ref="ns2:Ready_x0020_for_x0020_review_x003f_" minOccurs="0"/>
                <xsd:element ref="ns2:Assigned_x0020_to0" minOccurs="0"/>
                <xsd:element ref="ns2:Review_x0020_Status" minOccurs="0"/>
                <xsd:element ref="ns2:Notes0"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2a2ef7-9791-4e08-a88e-9d8f6a4c52f8" elementFormDefault="qualified">
    <xsd:import namespace="http://schemas.microsoft.com/office/2006/documentManagement/types"/>
    <xsd:import namespace="http://schemas.microsoft.com/office/infopath/2007/PartnerControls"/>
    <xsd:element name="Ready_x0020_for_x0020_review_x003f_" ma:index="2" nillable="true" ma:displayName="Ready for review?" ma:format="Dropdown" ma:internalName="Ready_x0020_for_x0020_review_x003f_">
      <xsd:simpleType>
        <xsd:restriction base="dms:Choice">
          <xsd:enumeration value="Yes"/>
          <xsd:enumeration value="No"/>
        </xsd:restriction>
      </xsd:simpleType>
    </xsd:element>
    <xsd:element name="Assigned_x0020_to0" ma:index="3" nillable="true" ma:displayName="Assigned to" ma:format="Dropdown" ma:internalName="Assigned_x0020_to0">
      <xsd:simpleType>
        <xsd:restriction base="dms:Choice">
          <xsd:enumeration value="Rob Dawkins"/>
          <xsd:enumeration value="Coren Murley"/>
          <xsd:enumeration value="Frederico Baroseiro"/>
          <xsd:enumeration value="Shannon Ramsey"/>
          <xsd:enumeration value="Louis Mapp"/>
          <xsd:enumeration value="Pedro Proença"/>
          <xsd:enumeration value="Lisa Hutchinson"/>
        </xsd:restriction>
      </xsd:simpleType>
    </xsd:element>
    <xsd:element name="Review_x0020_Status" ma:index="4" nillable="true" ma:displayName="Review Status" ma:default="Not started" ma:format="Dropdown" ma:internalName="Review_x0020_Status">
      <xsd:simpleType>
        <xsd:restriction base="dms:Choice">
          <xsd:enumeration value="Not started"/>
          <xsd:enumeration value="In review"/>
          <xsd:enumeration value="Completed"/>
        </xsd:restriction>
      </xsd:simpleType>
    </xsd:element>
    <xsd:element name="Notes0" ma:index="5" nillable="true" ma:displayName="Notes" ma:internalName="Notes0">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view_x0020_Status xmlns="152a2ef7-9791-4e08-a88e-9d8f6a4c52f8">Completed</Review_x0020_Status>
    <Assigned_x0020_to0 xmlns="152a2ef7-9791-4e08-a88e-9d8f6a4c52f8">Shannon Ramsey</Assigned_x0020_to0>
    <Notes0 xmlns="152a2ef7-9791-4e08-a88e-9d8f6a4c52f8" xsi:nil="true"/>
    <Ready_x0020_for_x0020_review_x003f_ xmlns="152a2ef7-9791-4e08-a88e-9d8f6a4c52f8">Yes</Ready_x0020_for_x0020_review_x003f_>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B54679-1F4F-4EB2-8564-45767D60A0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2a2ef7-9791-4e08-a88e-9d8f6a4c52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48A008-4EE6-4417-9CDF-76634742AC4B}">
  <ds:schemaRefs>
    <ds:schemaRef ds:uri="http://schemas.openxmlformats.org/officeDocument/2006/bibliography"/>
  </ds:schemaRefs>
</ds:datastoreItem>
</file>

<file path=customXml/itemProps3.xml><?xml version="1.0" encoding="utf-8"?>
<ds:datastoreItem xmlns:ds="http://schemas.openxmlformats.org/officeDocument/2006/customXml" ds:itemID="{C1961746-891C-419F-AF52-EE26C86EF2E5}">
  <ds:schemaRefs>
    <ds:schemaRef ds:uri="http://schemas.microsoft.com/office/2006/metadata/properties"/>
    <ds:schemaRef ds:uri="http://schemas.microsoft.com/office/infopath/2007/PartnerControls"/>
    <ds:schemaRef ds:uri="152a2ef7-9791-4e08-a88e-9d8f6a4c52f8"/>
  </ds:schemaRefs>
</ds:datastoreItem>
</file>

<file path=customXml/itemProps4.xml><?xml version="1.0" encoding="utf-8"?>
<ds:datastoreItem xmlns:ds="http://schemas.openxmlformats.org/officeDocument/2006/customXml" ds:itemID="{292429E5-8A4B-40C4-9C2E-618F0A98A4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28158</Words>
  <Characters>160505</Characters>
  <Application>Microsoft Office Word</Application>
  <DocSecurity>0</DocSecurity>
  <Lines>1337</Lines>
  <Paragraphs>376</Paragraphs>
  <ScaleCrop>false</ScaleCrop>
  <Company/>
  <LinksUpToDate>false</LinksUpToDate>
  <CharactersWithSpaces>188287</CharactersWithSpaces>
  <SharedDoc>false</SharedDoc>
  <HLinks>
    <vt:vector size="1602" baseType="variant">
      <vt:variant>
        <vt:i4>8323082</vt:i4>
      </vt:variant>
      <vt:variant>
        <vt:i4>798</vt:i4>
      </vt:variant>
      <vt:variant>
        <vt:i4>0</vt:i4>
      </vt:variant>
      <vt:variant>
        <vt:i4>5</vt:i4>
      </vt:variant>
      <vt:variant>
        <vt:lpwstr>mailto:Chloe.Attreed@1ststaff.co.uk</vt:lpwstr>
      </vt:variant>
      <vt:variant>
        <vt:lpwstr/>
      </vt:variant>
      <vt:variant>
        <vt:i4>6422606</vt:i4>
      </vt:variant>
      <vt:variant>
        <vt:i4>795</vt:i4>
      </vt:variant>
      <vt:variant>
        <vt:i4>0</vt:i4>
      </vt:variant>
      <vt:variant>
        <vt:i4>5</vt:i4>
      </vt:variant>
      <vt:variant>
        <vt:lpwstr>mailto:Nicola@1ststaff.co.uk</vt:lpwstr>
      </vt:variant>
      <vt:variant>
        <vt:lpwstr/>
      </vt:variant>
      <vt:variant>
        <vt:i4>8257610</vt:i4>
      </vt:variant>
      <vt:variant>
        <vt:i4>792</vt:i4>
      </vt:variant>
      <vt:variant>
        <vt:i4>0</vt:i4>
      </vt:variant>
      <vt:variant>
        <vt:i4>5</vt:i4>
      </vt:variant>
      <vt:variant>
        <vt:lpwstr>mailto:Coren@1ststaff.co.uk</vt:lpwstr>
      </vt:variant>
      <vt:variant>
        <vt:lpwstr/>
      </vt:variant>
      <vt:variant>
        <vt:i4>1245225</vt:i4>
      </vt:variant>
      <vt:variant>
        <vt:i4>789</vt:i4>
      </vt:variant>
      <vt:variant>
        <vt:i4>0</vt:i4>
      </vt:variant>
      <vt:variant>
        <vt:i4>5</vt:i4>
      </vt:variant>
      <vt:variant>
        <vt:lpwstr>mailto:Shannon@1ststaff.co.uk</vt:lpwstr>
      </vt:variant>
      <vt:variant>
        <vt:lpwstr/>
      </vt:variant>
      <vt:variant>
        <vt:i4>7209047</vt:i4>
      </vt:variant>
      <vt:variant>
        <vt:i4>786</vt:i4>
      </vt:variant>
      <vt:variant>
        <vt:i4>0</vt:i4>
      </vt:variant>
      <vt:variant>
        <vt:i4>5</vt:i4>
      </vt:variant>
      <vt:variant>
        <vt:lpwstr>https://assets.publishing.service.gov.uk/media/686b94eefe1a249e937cbd2d/Keeping_children_safe_in_education_2025.pdf</vt:lpwstr>
      </vt:variant>
      <vt:variant>
        <vt:lpwstr/>
      </vt:variant>
      <vt:variant>
        <vt:i4>4915270</vt:i4>
      </vt:variant>
      <vt:variant>
        <vt:i4>783</vt:i4>
      </vt:variant>
      <vt:variant>
        <vt:i4>0</vt:i4>
      </vt:variant>
      <vt:variant>
        <vt:i4>5</vt:i4>
      </vt:variant>
      <vt:variant>
        <vt:lpwstr>http://www.unicef.org.uk/</vt:lpwstr>
      </vt:variant>
      <vt:variant>
        <vt:lpwstr/>
      </vt:variant>
      <vt:variant>
        <vt:i4>4259904</vt:i4>
      </vt:variant>
      <vt:variant>
        <vt:i4>780</vt:i4>
      </vt:variant>
      <vt:variant>
        <vt:i4>0</vt:i4>
      </vt:variant>
      <vt:variant>
        <vt:i4>5</vt:i4>
      </vt:variant>
      <vt:variant>
        <vt:lpwstr>https://www.nspcc.org.uk/</vt:lpwstr>
      </vt:variant>
      <vt:variant>
        <vt:lpwstr/>
      </vt:variant>
      <vt:variant>
        <vt:i4>3997822</vt:i4>
      </vt:variant>
      <vt:variant>
        <vt:i4>777</vt:i4>
      </vt:variant>
      <vt:variant>
        <vt:i4>0</vt:i4>
      </vt:variant>
      <vt:variant>
        <vt:i4>5</vt:i4>
      </vt:variant>
      <vt:variant>
        <vt:lpwstr>http://www.knowaboutcse.co.uk/</vt:lpwstr>
      </vt:variant>
      <vt:variant>
        <vt:lpwstr/>
      </vt:variant>
      <vt:variant>
        <vt:i4>3145855</vt:i4>
      </vt:variant>
      <vt:variant>
        <vt:i4>774</vt:i4>
      </vt:variant>
      <vt:variant>
        <vt:i4>0</vt:i4>
      </vt:variant>
      <vt:variant>
        <vt:i4>5</vt:i4>
      </vt:variant>
      <vt:variant>
        <vt:lpwstr>http://www.ceop.police.uk/</vt:lpwstr>
      </vt:variant>
      <vt:variant>
        <vt:lpwstr/>
      </vt:variant>
      <vt:variant>
        <vt:i4>3145779</vt:i4>
      </vt:variant>
      <vt:variant>
        <vt:i4>771</vt:i4>
      </vt:variant>
      <vt:variant>
        <vt:i4>0</vt:i4>
      </vt:variant>
      <vt:variant>
        <vt:i4>5</vt:i4>
      </vt:variant>
      <vt:variant>
        <vt:lpwstr>http://www.educateagainsthate.com/</vt:lpwstr>
      </vt:variant>
      <vt:variant>
        <vt:lpwstr/>
      </vt:variant>
      <vt:variant>
        <vt:i4>7864340</vt:i4>
      </vt:variant>
      <vt:variant>
        <vt:i4>768</vt:i4>
      </vt:variant>
      <vt:variant>
        <vt:i4>0</vt:i4>
      </vt:variant>
      <vt:variant>
        <vt:i4>5</vt:i4>
      </vt:variant>
      <vt:variant>
        <vt:lpwstr>mailto:enquiries@ofsted.gov.uk</vt:lpwstr>
      </vt:variant>
      <vt:variant>
        <vt:lpwstr/>
      </vt:variant>
      <vt:variant>
        <vt:i4>1769551</vt:i4>
      </vt:variant>
      <vt:variant>
        <vt:i4>765</vt:i4>
      </vt:variant>
      <vt:variant>
        <vt:i4>0</vt:i4>
      </vt:variant>
      <vt:variant>
        <vt:i4>5</vt:i4>
      </vt:variant>
      <vt:variant>
        <vt:lpwstr>http://www.childline.org.uk/</vt:lpwstr>
      </vt:variant>
      <vt:variant>
        <vt:lpwstr/>
      </vt:variant>
      <vt:variant>
        <vt:i4>3342424</vt:i4>
      </vt:variant>
      <vt:variant>
        <vt:i4>762</vt:i4>
      </vt:variant>
      <vt:variant>
        <vt:i4>0</vt:i4>
      </vt:variant>
      <vt:variant>
        <vt:i4>5</vt:i4>
      </vt:variant>
      <vt:variant>
        <vt:lpwstr>mailto:helpline@saferinternet.org.uk</vt:lpwstr>
      </vt:variant>
      <vt:variant>
        <vt:lpwstr/>
      </vt:variant>
      <vt:variant>
        <vt:i4>7733310</vt:i4>
      </vt:variant>
      <vt:variant>
        <vt:i4>759</vt:i4>
      </vt:variant>
      <vt:variant>
        <vt:i4>0</vt:i4>
      </vt:variant>
      <vt:variant>
        <vt:i4>5</vt:i4>
      </vt:variant>
      <vt:variant>
        <vt:lpwstr>http://www.iwf.org.uk/</vt:lpwstr>
      </vt:variant>
      <vt:variant>
        <vt:lpwstr/>
      </vt:variant>
      <vt:variant>
        <vt:i4>1441857</vt:i4>
      </vt:variant>
      <vt:variant>
        <vt:i4>756</vt:i4>
      </vt:variant>
      <vt:variant>
        <vt:i4>0</vt:i4>
      </vt:variant>
      <vt:variant>
        <vt:i4>5</vt:i4>
      </vt:variant>
      <vt:variant>
        <vt:lpwstr>http://www.saferinternet.org.uk/helpline</vt:lpwstr>
      </vt:variant>
      <vt:variant>
        <vt:lpwstr/>
      </vt:variant>
      <vt:variant>
        <vt:i4>3145766</vt:i4>
      </vt:variant>
      <vt:variant>
        <vt:i4>753</vt:i4>
      </vt:variant>
      <vt:variant>
        <vt:i4>0</vt:i4>
      </vt:variant>
      <vt:variant>
        <vt:i4>5</vt:i4>
      </vt:variant>
      <vt:variant>
        <vt:lpwstr>http://ceop.police.uk/</vt:lpwstr>
      </vt:variant>
      <vt:variant>
        <vt:lpwstr/>
      </vt:variant>
      <vt:variant>
        <vt:i4>3211319</vt:i4>
      </vt:variant>
      <vt:variant>
        <vt:i4>750</vt:i4>
      </vt:variant>
      <vt:variant>
        <vt:i4>0</vt:i4>
      </vt:variant>
      <vt:variant>
        <vt:i4>5</vt:i4>
      </vt:variant>
      <vt:variant>
        <vt:lpwstr>https://www.nspcc.org.uk/keeping-children-safe/online-safety/sexting-sending-nudes/</vt:lpwstr>
      </vt:variant>
      <vt:variant>
        <vt:lpwstr/>
      </vt:variant>
      <vt:variant>
        <vt:i4>8192039</vt:i4>
      </vt:variant>
      <vt:variant>
        <vt:i4>747</vt:i4>
      </vt:variant>
      <vt:variant>
        <vt:i4>0</vt:i4>
      </vt:variant>
      <vt:variant>
        <vt:i4>5</vt:i4>
      </vt:variant>
      <vt:variant>
        <vt:lpwstr>https://learning.nspcc.org.uk/child-abuse-and-neglect/harmful-sexual-behaviour</vt:lpwstr>
      </vt:variant>
      <vt:variant>
        <vt:lpwstr/>
      </vt:variant>
      <vt:variant>
        <vt:i4>5308444</vt:i4>
      </vt:variant>
      <vt:variant>
        <vt:i4>744</vt:i4>
      </vt:variant>
      <vt:variant>
        <vt:i4>0</vt:i4>
      </vt:variant>
      <vt:variant>
        <vt:i4>5</vt:i4>
      </vt:variant>
      <vt:variant>
        <vt:lpwstr>http://www.legislation.gov.uk/uksi/2009/37/contents/made</vt:lpwstr>
      </vt:variant>
      <vt:variant>
        <vt:lpwstr/>
      </vt:variant>
      <vt:variant>
        <vt:i4>5308444</vt:i4>
      </vt:variant>
      <vt:variant>
        <vt:i4>741</vt:i4>
      </vt:variant>
      <vt:variant>
        <vt:i4>0</vt:i4>
      </vt:variant>
      <vt:variant>
        <vt:i4>5</vt:i4>
      </vt:variant>
      <vt:variant>
        <vt:lpwstr>http://www.legislation.gov.uk/uksi/2009/37/contents/made</vt:lpwstr>
      </vt:variant>
      <vt:variant>
        <vt:lpwstr/>
      </vt:variant>
      <vt:variant>
        <vt:i4>4522049</vt:i4>
      </vt:variant>
      <vt:variant>
        <vt:i4>738</vt:i4>
      </vt:variant>
      <vt:variant>
        <vt:i4>0</vt:i4>
      </vt:variant>
      <vt:variant>
        <vt:i4>5</vt:i4>
      </vt:variant>
      <vt:variant>
        <vt:lpwstr>https://www.wolverhamptonsafeguarding.org.uk/safeguarding-children-and-young-people/i-work-with-children-young-people-families/managing-allegations-against-employees-and-volunteers</vt:lpwstr>
      </vt:variant>
      <vt:variant>
        <vt:lpwstr/>
      </vt:variant>
      <vt:variant>
        <vt:i4>4522001</vt:i4>
      </vt:variant>
      <vt:variant>
        <vt:i4>735</vt:i4>
      </vt:variant>
      <vt:variant>
        <vt:i4>0</vt:i4>
      </vt:variant>
      <vt:variant>
        <vt:i4>5</vt:i4>
      </vt:variant>
      <vt:variant>
        <vt:lpwstr>https://www.walthamforest.gov.uk/families-young-people-and-children/information-professionals/concerned-about-someone-who-works-children</vt:lpwstr>
      </vt:variant>
      <vt:variant>
        <vt:lpwstr/>
      </vt:variant>
      <vt:variant>
        <vt:i4>3997737</vt:i4>
      </vt:variant>
      <vt:variant>
        <vt:i4>732</vt:i4>
      </vt:variant>
      <vt:variant>
        <vt:i4>0</vt:i4>
      </vt:variant>
      <vt:variant>
        <vt:i4>5</vt:i4>
      </vt:variant>
      <vt:variant>
        <vt:lpwstr>https://www.traffordsafeguardingpartnership.org.uk/safeguarding-children-and-young-people/Allegations-Against-Adults-Who-Work-With-Children/allegations-against-adults-who-work-with-children.aspx</vt:lpwstr>
      </vt:variant>
      <vt:variant>
        <vt:lpwstr/>
      </vt:variant>
      <vt:variant>
        <vt:i4>1835072</vt:i4>
      </vt:variant>
      <vt:variant>
        <vt:i4>729</vt:i4>
      </vt:variant>
      <vt:variant>
        <vt:i4>0</vt:i4>
      </vt:variant>
      <vt:variant>
        <vt:i4>5</vt:i4>
      </vt:variant>
      <vt:variant>
        <vt:lpwstr>https://www.suffolksp.org.uk/local-authority-designated-officers-lado</vt:lpwstr>
      </vt:variant>
      <vt:variant>
        <vt:lpwstr/>
      </vt:variant>
      <vt:variant>
        <vt:i4>2228268</vt:i4>
      </vt:variant>
      <vt:variant>
        <vt:i4>726</vt:i4>
      </vt:variant>
      <vt:variant>
        <vt:i4>0</vt:i4>
      </vt:variant>
      <vt:variant>
        <vt:i4>5</vt:i4>
      </vt:variant>
      <vt:variant>
        <vt:lpwstr>https://webapps.stoke.gov.uk/uploadedfiles/LADO_v8_One_Minute_Guide.pdf</vt:lpwstr>
      </vt:variant>
      <vt:variant>
        <vt:lpwstr/>
      </vt:variant>
      <vt:variant>
        <vt:i4>3473443</vt:i4>
      </vt:variant>
      <vt:variant>
        <vt:i4>723</vt:i4>
      </vt:variant>
      <vt:variant>
        <vt:i4>0</vt:i4>
      </vt:variant>
      <vt:variant>
        <vt:i4>5</vt:i4>
      </vt:variant>
      <vt:variant>
        <vt:lpwstr>https://www.teescpp.org.uk/media/1417/lado-leaflet-april-2021-teeswide.pdf</vt:lpwstr>
      </vt:variant>
      <vt:variant>
        <vt:lpwstr/>
      </vt:variant>
      <vt:variant>
        <vt:i4>4784136</vt:i4>
      </vt:variant>
      <vt:variant>
        <vt:i4>720</vt:i4>
      </vt:variant>
      <vt:variant>
        <vt:i4>0</vt:i4>
      </vt:variant>
      <vt:variant>
        <vt:i4>5</vt:i4>
      </vt:variant>
      <vt:variant>
        <vt:lpwstr>https://www.stockport.gov.uk/contacting-the-lado</vt:lpwstr>
      </vt:variant>
      <vt:variant>
        <vt:lpwstr/>
      </vt:variant>
      <vt:variant>
        <vt:i4>1114177</vt:i4>
      </vt:variant>
      <vt:variant>
        <vt:i4>717</vt:i4>
      </vt:variant>
      <vt:variant>
        <vt:i4>0</vt:i4>
      </vt:variant>
      <vt:variant>
        <vt:i4>5</vt:i4>
      </vt:variant>
      <vt:variant>
        <vt:lpwstr>https://www.staffordshire.gov.uk/Care-for-children-and-families/Childprotection/Local-Authority-Designated-Officers.aspx</vt:lpwstr>
      </vt:variant>
      <vt:variant>
        <vt:lpwstr/>
      </vt:variant>
      <vt:variant>
        <vt:i4>8192116</vt:i4>
      </vt:variant>
      <vt:variant>
        <vt:i4>714</vt:i4>
      </vt:variant>
      <vt:variant>
        <vt:i4>0</vt:i4>
      </vt:variant>
      <vt:variant>
        <vt:i4>5</vt:i4>
      </vt:variant>
      <vt:variant>
        <vt:lpwstr>https://www.southwark.gov.uk/children-and-families/childrens-social-care/children-risk/report-child-risk/report-concerns-about</vt:lpwstr>
      </vt:variant>
      <vt:variant>
        <vt:lpwstr/>
      </vt:variant>
      <vt:variant>
        <vt:i4>3211385</vt:i4>
      </vt:variant>
      <vt:variant>
        <vt:i4>711</vt:i4>
      </vt:variant>
      <vt:variant>
        <vt:i4>0</vt:i4>
      </vt:variant>
      <vt:variant>
        <vt:i4>5</vt:i4>
      </vt:variant>
      <vt:variant>
        <vt:lpwstr>https://www.southendlearningnetwork.co.uk/Page/4415</vt:lpwstr>
      </vt:variant>
      <vt:variant>
        <vt:lpwstr/>
      </vt:variant>
      <vt:variant>
        <vt:i4>5636098</vt:i4>
      </vt:variant>
      <vt:variant>
        <vt:i4>708</vt:i4>
      </vt:variant>
      <vt:variant>
        <vt:i4>0</vt:i4>
      </vt:variant>
      <vt:variant>
        <vt:i4>5</vt:i4>
      </vt:variant>
      <vt:variant>
        <vt:lpwstr>https://www.rochdale.gov.uk/childcare-children/report-child-risk</vt:lpwstr>
      </vt:variant>
      <vt:variant>
        <vt:lpwstr/>
      </vt:variant>
      <vt:variant>
        <vt:i4>3211321</vt:i4>
      </vt:variant>
      <vt:variant>
        <vt:i4>705</vt:i4>
      </vt:variant>
      <vt:variant>
        <vt:i4>0</vt:i4>
      </vt:variant>
      <vt:variant>
        <vt:i4>5</vt:i4>
      </vt:variant>
      <vt:variant>
        <vt:lpwstr>https://find.redbridge.gov.uk/kb5/redbridge/fsd/service.page?id=BF4fEKj2SCw</vt:lpwstr>
      </vt:variant>
      <vt:variant>
        <vt:lpwstr/>
      </vt:variant>
      <vt:variant>
        <vt:i4>852034</vt:i4>
      </vt:variant>
      <vt:variant>
        <vt:i4>702</vt:i4>
      </vt:variant>
      <vt:variant>
        <vt:i4>0</vt:i4>
      </vt:variant>
      <vt:variant>
        <vt:i4>5</vt:i4>
      </vt:variant>
      <vt:variant>
        <vt:lpwstr>https://brighterfuturesforchildren.org/for-parents-carers/schools/allegations-against-people-in-a-position-of-trust/</vt:lpwstr>
      </vt:variant>
      <vt:variant>
        <vt:lpwstr/>
      </vt:variant>
      <vt:variant>
        <vt:i4>6488100</vt:i4>
      </vt:variant>
      <vt:variant>
        <vt:i4>699</vt:i4>
      </vt:variant>
      <vt:variant>
        <vt:i4>0</vt:i4>
      </vt:variant>
      <vt:variant>
        <vt:i4>5</vt:i4>
      </vt:variant>
      <vt:variant>
        <vt:lpwstr>https://www.oscp.org.uk/practitioners/local-authority-designated-officer-lado/</vt:lpwstr>
      </vt:variant>
      <vt:variant>
        <vt:lpwstr/>
      </vt:variant>
      <vt:variant>
        <vt:i4>7143470</vt:i4>
      </vt:variant>
      <vt:variant>
        <vt:i4>696</vt:i4>
      </vt:variant>
      <vt:variant>
        <vt:i4>0</vt:i4>
      </vt:variant>
      <vt:variant>
        <vt:i4>5</vt:i4>
      </vt:variant>
      <vt:variant>
        <vt:lpwstr>https://www.nottinghamcity.gov.uk/lado</vt:lpwstr>
      </vt:variant>
      <vt:variant>
        <vt:lpwstr/>
      </vt:variant>
      <vt:variant>
        <vt:i4>2359416</vt:i4>
      </vt:variant>
      <vt:variant>
        <vt:i4>693</vt:i4>
      </vt:variant>
      <vt:variant>
        <vt:i4>0</vt:i4>
      </vt:variant>
      <vt:variant>
        <vt:i4>5</vt:i4>
      </vt:variant>
      <vt:variant>
        <vt:lpwstr>https://www.northtynesidescp.org.uk/professional/lado/</vt:lpwstr>
      </vt:variant>
      <vt:variant>
        <vt:lpwstr/>
      </vt:variant>
      <vt:variant>
        <vt:i4>3276906</vt:i4>
      </vt:variant>
      <vt:variant>
        <vt:i4>690</vt:i4>
      </vt:variant>
      <vt:variant>
        <vt:i4>0</vt:i4>
      </vt:variant>
      <vt:variant>
        <vt:i4>5</vt:i4>
      </vt:variant>
      <vt:variant>
        <vt:lpwstr>https://www.norfolk.gov.uk/article/40533/Local-Authority-Designated-Officer</vt:lpwstr>
      </vt:variant>
      <vt:variant>
        <vt:lpwstr/>
      </vt:variant>
      <vt:variant>
        <vt:i4>851979</vt:i4>
      </vt:variant>
      <vt:variant>
        <vt:i4>687</vt:i4>
      </vt:variant>
      <vt:variant>
        <vt:i4>0</vt:i4>
      </vt:variant>
      <vt:variant>
        <vt:i4>5</vt:i4>
      </vt:variant>
      <vt:variant>
        <vt:lpwstr>https://nesubregion.trixonline.co.uk/chapter/newcastle-local-contacts</vt:lpwstr>
      </vt:variant>
      <vt:variant>
        <vt:lpwstr/>
      </vt:variant>
      <vt:variant>
        <vt:i4>1245255</vt:i4>
      </vt:variant>
      <vt:variant>
        <vt:i4>684</vt:i4>
      </vt:variant>
      <vt:variant>
        <vt:i4>0</vt:i4>
      </vt:variant>
      <vt:variant>
        <vt:i4>5</vt:i4>
      </vt:variant>
      <vt:variant>
        <vt:lpwstr>https://www.medwayscp.org.uk/info/4/advice-resources-professionals/2/concerned-childcare-professional</vt:lpwstr>
      </vt:variant>
      <vt:variant>
        <vt:lpwstr/>
      </vt:variant>
      <vt:variant>
        <vt:i4>6815840</vt:i4>
      </vt:variant>
      <vt:variant>
        <vt:i4>681</vt:i4>
      </vt:variant>
      <vt:variant>
        <vt:i4>0</vt:i4>
      </vt:variant>
      <vt:variant>
        <vt:i4>5</vt:i4>
      </vt:variant>
      <vt:variant>
        <vt:lpwstr>https://www.manchestersafeguardingpartnership.co.uk/allegations-against-professionals-lado/</vt:lpwstr>
      </vt:variant>
      <vt:variant>
        <vt:lpwstr/>
      </vt:variant>
      <vt:variant>
        <vt:i4>6815841</vt:i4>
      </vt:variant>
      <vt:variant>
        <vt:i4>678</vt:i4>
      </vt:variant>
      <vt:variant>
        <vt:i4>0</vt:i4>
      </vt:variant>
      <vt:variant>
        <vt:i4>5</vt:i4>
      </vt:variant>
      <vt:variant>
        <vt:lpwstr>https://lancashiresafeguardingpartnership.org.uk/p/safeguarding-children/lado-concerns-about-professionals</vt:lpwstr>
      </vt:variant>
      <vt:variant>
        <vt:lpwstr/>
      </vt:variant>
      <vt:variant>
        <vt:i4>5701637</vt:i4>
      </vt:variant>
      <vt:variant>
        <vt:i4>675</vt:i4>
      </vt:variant>
      <vt:variant>
        <vt:i4>0</vt:i4>
      </vt:variant>
      <vt:variant>
        <vt:i4>5</vt:i4>
      </vt:variant>
      <vt:variant>
        <vt:lpwstr>https://www.islingtonscp.org.uk/professionals/local-authority-designated-officer</vt:lpwstr>
      </vt:variant>
      <vt:variant>
        <vt:lpwstr/>
      </vt:variant>
      <vt:variant>
        <vt:i4>2556027</vt:i4>
      </vt:variant>
      <vt:variant>
        <vt:i4>672</vt:i4>
      </vt:variant>
      <vt:variant>
        <vt:i4>0</vt:i4>
      </vt:variant>
      <vt:variant>
        <vt:i4>5</vt:i4>
      </vt:variant>
      <vt:variant>
        <vt:lpwstr>https://www.iow.gov.uk/children-and-family-support/childrens-services/child-protection/local-authority-designated-officer-lado/</vt:lpwstr>
      </vt:variant>
      <vt:variant>
        <vt:lpwstr/>
      </vt:variant>
      <vt:variant>
        <vt:i4>3211304</vt:i4>
      </vt:variant>
      <vt:variant>
        <vt:i4>669</vt:i4>
      </vt:variant>
      <vt:variant>
        <vt:i4>0</vt:i4>
      </vt:variant>
      <vt:variant>
        <vt:i4>5</vt:i4>
      </vt:variant>
      <vt:variant>
        <vt:lpwstr>https://www.hertfordshire.gov.uk/services/childrens-social-care/child-protection/hertfordshire-safeguarding-children-partnership/hscp.aspx</vt:lpwstr>
      </vt:variant>
      <vt:variant>
        <vt:lpwstr/>
      </vt:variant>
      <vt:variant>
        <vt:i4>2883699</vt:i4>
      </vt:variant>
      <vt:variant>
        <vt:i4>666</vt:i4>
      </vt:variant>
      <vt:variant>
        <vt:i4>0</vt:i4>
      </vt:variant>
      <vt:variant>
        <vt:i4>5</vt:i4>
      </vt:variant>
      <vt:variant>
        <vt:lpwstr>https://www.havering.gov.uk/safeguarding-children-information-professionals/local-authority-designated-officer-lado</vt:lpwstr>
      </vt:variant>
      <vt:variant>
        <vt:lpwstr/>
      </vt:variant>
      <vt:variant>
        <vt:i4>3276850</vt:i4>
      </vt:variant>
      <vt:variant>
        <vt:i4>663</vt:i4>
      </vt:variant>
      <vt:variant>
        <vt:i4>0</vt:i4>
      </vt:variant>
      <vt:variant>
        <vt:i4>5</vt:i4>
      </vt:variant>
      <vt:variant>
        <vt:lpwstr>https://www.lbhf.gov.uk/children-and-young-people/schools-and-colleges/school-staff-zone/schools-and-childrens-services-contact-numbers</vt:lpwstr>
      </vt:variant>
      <vt:variant>
        <vt:lpwstr/>
      </vt:variant>
      <vt:variant>
        <vt:i4>7471222</vt:i4>
      </vt:variant>
      <vt:variant>
        <vt:i4>660</vt:i4>
      </vt:variant>
      <vt:variant>
        <vt:i4>0</vt:i4>
      </vt:variant>
      <vt:variant>
        <vt:i4>5</vt:i4>
      </vt:variant>
      <vt:variant>
        <vt:lpwstr>https://hackney.gov.uk/lado</vt:lpwstr>
      </vt:variant>
      <vt:variant>
        <vt:lpwstr/>
      </vt:variant>
      <vt:variant>
        <vt:i4>6291505</vt:i4>
      </vt:variant>
      <vt:variant>
        <vt:i4>657</vt:i4>
      </vt:variant>
      <vt:variant>
        <vt:i4>0</vt:i4>
      </vt:variant>
      <vt:variant>
        <vt:i4>5</vt:i4>
      </vt:variant>
      <vt:variant>
        <vt:lpwstr>https://www.essex.gov.uk/children-young-people-and-families/find-support-services-children-and-their-families/local</vt:lpwstr>
      </vt:variant>
      <vt:variant>
        <vt:lpwstr/>
      </vt:variant>
      <vt:variant>
        <vt:i4>3407921</vt:i4>
      </vt:variant>
      <vt:variant>
        <vt:i4>654</vt:i4>
      </vt:variant>
      <vt:variant>
        <vt:i4>0</vt:i4>
      </vt:variant>
      <vt:variant>
        <vt:i4>5</vt:i4>
      </vt:variant>
      <vt:variant>
        <vt:lpwstr>https://pdscp.co.uk/new-dorset-council-lado-referral-form/</vt:lpwstr>
      </vt:variant>
      <vt:variant>
        <vt:lpwstr/>
      </vt:variant>
      <vt:variant>
        <vt:i4>4456536</vt:i4>
      </vt:variant>
      <vt:variant>
        <vt:i4>651</vt:i4>
      </vt:variant>
      <vt:variant>
        <vt:i4>0</vt:i4>
      </vt:variant>
      <vt:variant>
        <vt:i4>5</vt:i4>
      </vt:variant>
      <vt:variant>
        <vt:lpwstr>https://www.doncaster.gov.uk/services/schools/local-authority-designated-officer</vt:lpwstr>
      </vt:variant>
      <vt:variant>
        <vt:lpwstr/>
      </vt:variant>
      <vt:variant>
        <vt:i4>4194370</vt:i4>
      </vt:variant>
      <vt:variant>
        <vt:i4>648</vt:i4>
      </vt:variant>
      <vt:variant>
        <vt:i4>0</vt:i4>
      </vt:variant>
      <vt:variant>
        <vt:i4>5</vt:i4>
      </vt:variant>
      <vt:variant>
        <vt:lpwstr>https://www.derby.gov.uk/health-and-social-care/safeguarding-children/allegations-againststaffand-volunteers-who-work-with-children/</vt:lpwstr>
      </vt:variant>
      <vt:variant>
        <vt:lpwstr/>
      </vt:variant>
      <vt:variant>
        <vt:i4>1179653</vt:i4>
      </vt:variant>
      <vt:variant>
        <vt:i4>645</vt:i4>
      </vt:variant>
      <vt:variant>
        <vt:i4>0</vt:i4>
      </vt:variant>
      <vt:variant>
        <vt:i4>5</vt:i4>
      </vt:variant>
      <vt:variant>
        <vt:lpwstr>https://www.cheshireeast.gov.uk/livewell/care-and-support-for-children/are-you-concerned-about-a-child/cheshire-east-consultation-service-checs/safeguarding-service.aspx</vt:lpwstr>
      </vt:variant>
      <vt:variant>
        <vt:lpwstr/>
      </vt:variant>
      <vt:variant>
        <vt:i4>4456468</vt:i4>
      </vt:variant>
      <vt:variant>
        <vt:i4>642</vt:i4>
      </vt:variant>
      <vt:variant>
        <vt:i4>0</vt:i4>
      </vt:variant>
      <vt:variant>
        <vt:i4>5</vt:i4>
      </vt:variant>
      <vt:variant>
        <vt:lpwstr>https://cscp.org.uk/professionals/managing-allegations-against-staff-and-volunteers-lado/</vt:lpwstr>
      </vt:variant>
      <vt:variant>
        <vt:lpwstr/>
      </vt:variant>
      <vt:variant>
        <vt:i4>4325376</vt:i4>
      </vt:variant>
      <vt:variant>
        <vt:i4>639</vt:i4>
      </vt:variant>
      <vt:variant>
        <vt:i4>0</vt:i4>
      </vt:variant>
      <vt:variant>
        <vt:i4>5</vt:i4>
      </vt:variant>
      <vt:variant>
        <vt:lpwstr>https://www.safeguardingcambspeterborough.org.uk/?s=LADO</vt:lpwstr>
      </vt:variant>
      <vt:variant>
        <vt:lpwstr/>
      </vt:variant>
      <vt:variant>
        <vt:i4>6488119</vt:i4>
      </vt:variant>
      <vt:variant>
        <vt:i4>636</vt:i4>
      </vt:variant>
      <vt:variant>
        <vt:i4>0</vt:i4>
      </vt:variant>
      <vt:variant>
        <vt:i4>5</vt:i4>
      </vt:variant>
      <vt:variant>
        <vt:lpwstr>https://www.bcpcouncil.gov.uk/children-young-people-and-families/crime-and-safeguarding-concerns-involving-children-and-young-people/local-authority-designated-officer-lado-training-and-briefing-for-childcare-professionals</vt:lpwstr>
      </vt:variant>
      <vt:variant>
        <vt:lpwstr/>
      </vt:variant>
      <vt:variant>
        <vt:i4>7733346</vt:i4>
      </vt:variant>
      <vt:variant>
        <vt:i4>633</vt:i4>
      </vt:variant>
      <vt:variant>
        <vt:i4>0</vt:i4>
      </vt:variant>
      <vt:variant>
        <vt:i4>5</vt:i4>
      </vt:variant>
      <vt:variant>
        <vt:lpwstr>https://www.boltonsafeguardingchildren.org.uk/managing-allegations</vt:lpwstr>
      </vt:variant>
      <vt:variant>
        <vt:lpwstr/>
      </vt:variant>
      <vt:variant>
        <vt:i4>589893</vt:i4>
      </vt:variant>
      <vt:variant>
        <vt:i4>630</vt:i4>
      </vt:variant>
      <vt:variant>
        <vt:i4>0</vt:i4>
      </vt:variant>
      <vt:variant>
        <vt:i4>5</vt:i4>
      </vt:variant>
      <vt:variant>
        <vt:lpwstr>https://www.centralbedfordshire.gov.uk/info/11/children_and_young_people/112/child_protection_-_safeguarding_children_and_young_people/2</vt:lpwstr>
      </vt:variant>
      <vt:variant>
        <vt:lpwstr/>
      </vt:variant>
      <vt:variant>
        <vt:i4>786435</vt:i4>
      </vt:variant>
      <vt:variant>
        <vt:i4>627</vt:i4>
      </vt:variant>
      <vt:variant>
        <vt:i4>0</vt:i4>
      </vt:variant>
      <vt:variant>
        <vt:i4>5</vt:i4>
      </vt:variant>
      <vt:variant>
        <vt:lpwstr>https://www.lbbd.gov.uk/childrens-safeguarding-partnership/take-action/allegations-against-professionals-and-lado</vt:lpwstr>
      </vt:variant>
      <vt:variant>
        <vt:lpwstr/>
      </vt:variant>
      <vt:variant>
        <vt:i4>5832787</vt:i4>
      </vt:variant>
      <vt:variant>
        <vt:i4>624</vt:i4>
      </vt:variant>
      <vt:variant>
        <vt:i4>0</vt:i4>
      </vt:variant>
      <vt:variant>
        <vt:i4>5</vt:i4>
      </vt:variant>
      <vt:variant>
        <vt:lpwstr>https://1ststaff.sharepoint.com/:w:/r/sites/policies/Policies Review/PO-Critical Incident and Emergency Management 2025.docx?d=w1433592f76ef431798a9a089d3b219f7&amp;csf=1&amp;web=1&amp;e=EppdHp</vt:lpwstr>
      </vt:variant>
      <vt:variant>
        <vt:lpwstr/>
      </vt:variant>
      <vt:variant>
        <vt:i4>1245257</vt:i4>
      </vt:variant>
      <vt:variant>
        <vt:i4>621</vt:i4>
      </vt:variant>
      <vt:variant>
        <vt:i4>0</vt:i4>
      </vt:variant>
      <vt:variant>
        <vt:i4>5</vt:i4>
      </vt:variant>
      <vt:variant>
        <vt:lpwstr>https://1ststaff.sharepoint.com/:w:/r/sites/policies/Policies Review/PO-Educational Visits %26 Off-Site Activities 2025.docx?d=w6b38d760a47f4252bf813bd449a14114&amp;csf=1&amp;web=1&amp;e=QNZuTG</vt:lpwstr>
      </vt:variant>
      <vt:variant>
        <vt:lpwstr/>
      </vt:variant>
      <vt:variant>
        <vt:i4>1638427</vt:i4>
      </vt:variant>
      <vt:variant>
        <vt:i4>618</vt:i4>
      </vt:variant>
      <vt:variant>
        <vt:i4>0</vt:i4>
      </vt:variant>
      <vt:variant>
        <vt:i4>5</vt:i4>
      </vt:variant>
      <vt:variant>
        <vt:lpwstr>https://1ststaff.sharepoint.com/:w:/r/sites/policies/Policies Review/PO-Home Tuition Protocol 2025.docx?d=w883bae9ce438481a967d1447add8a95c&amp;csf=1&amp;web=1&amp;e=64ZZZu</vt:lpwstr>
      </vt:variant>
      <vt:variant>
        <vt:lpwstr/>
      </vt:variant>
      <vt:variant>
        <vt:i4>2556018</vt:i4>
      </vt:variant>
      <vt:variant>
        <vt:i4>615</vt:i4>
      </vt:variant>
      <vt:variant>
        <vt:i4>0</vt:i4>
      </vt:variant>
      <vt:variant>
        <vt:i4>5</vt:i4>
      </vt:variant>
      <vt:variant>
        <vt:lpwstr>https://1ststaff.sharepoint.com/:w:/r/sites/policies/Policies Review/PO-Child-on-Child Abuse 2025.docx?d=w0ec9499d9ca24da2bdbee3f752fcd5f6&amp;csf=1&amp;web=1&amp;e=1PUyoj</vt:lpwstr>
      </vt:variant>
      <vt:variant>
        <vt:lpwstr/>
      </vt:variant>
      <vt:variant>
        <vt:i4>2228331</vt:i4>
      </vt:variant>
      <vt:variant>
        <vt:i4>612</vt:i4>
      </vt:variant>
      <vt:variant>
        <vt:i4>0</vt:i4>
      </vt:variant>
      <vt:variant>
        <vt:i4>5</vt:i4>
      </vt:variant>
      <vt:variant>
        <vt:lpwstr>https://1ststaff.sharepoint.com/:w:/r/sites/policies/Policies Review/PO-Managing Allegations and Low-Level Concerns 2025.docx?d=w8a27201ab9a84ebbaa81583864dca9cb&amp;csf=1&amp;web=1&amp;e=dgFKAH</vt:lpwstr>
      </vt:variant>
      <vt:variant>
        <vt:lpwstr/>
      </vt:variant>
      <vt:variant>
        <vt:i4>1704000</vt:i4>
      </vt:variant>
      <vt:variant>
        <vt:i4>609</vt:i4>
      </vt:variant>
      <vt:variant>
        <vt:i4>0</vt:i4>
      </vt:variant>
      <vt:variant>
        <vt:i4>5</vt:i4>
      </vt:variant>
      <vt:variant>
        <vt:lpwstr>https://1ststaff.sharepoint.com/:w:/r/sites/policies/Policies Review/PO-First Aid 2025.docx?d=w5013fdcadb1c40cd8a80665381b5d1c7&amp;csf=1&amp;web=1&amp;e=Ya8dpF</vt:lpwstr>
      </vt:variant>
      <vt:variant>
        <vt:lpwstr/>
      </vt:variant>
      <vt:variant>
        <vt:i4>6225995</vt:i4>
      </vt:variant>
      <vt:variant>
        <vt:i4>606</vt:i4>
      </vt:variant>
      <vt:variant>
        <vt:i4>0</vt:i4>
      </vt:variant>
      <vt:variant>
        <vt:i4>5</vt:i4>
      </vt:variant>
      <vt:variant>
        <vt:lpwstr>https://1ststaff.sharepoint.com/:w:/r/sites/policies/Policies Review/PO-LoneWorker 2025.docx?d=w5388ff3bc35f48629a6f99a6b50799d2&amp;csf=1&amp;web=1&amp;e=sxAFEN</vt:lpwstr>
      </vt:variant>
      <vt:variant>
        <vt:lpwstr/>
      </vt:variant>
      <vt:variant>
        <vt:i4>6946862</vt:i4>
      </vt:variant>
      <vt:variant>
        <vt:i4>603</vt:i4>
      </vt:variant>
      <vt:variant>
        <vt:i4>0</vt:i4>
      </vt:variant>
      <vt:variant>
        <vt:i4>5</vt:i4>
      </vt:variant>
      <vt:variant>
        <vt:lpwstr>https://1ststaff.sharepoint.com/:w:/r/sites/policies/Policies Review/PO-Information Security 2025.docx?d=weda95a50d29c4814a76f26fe86da96d4&amp;csf=1&amp;web=1&amp;e=4qaOke</vt:lpwstr>
      </vt:variant>
      <vt:variant>
        <vt:lpwstr/>
      </vt:variant>
      <vt:variant>
        <vt:i4>3801209</vt:i4>
      </vt:variant>
      <vt:variant>
        <vt:i4>600</vt:i4>
      </vt:variant>
      <vt:variant>
        <vt:i4>0</vt:i4>
      </vt:variant>
      <vt:variant>
        <vt:i4>5</vt:i4>
      </vt:variant>
      <vt:variant>
        <vt:lpwstr>https://1ststaff.sharepoint.com/:w:/r/sites/policies/Policies Review/PO-Online Safety %26 IT Use 2025.docx?d=w8bf902d0693849ba88dbed5f6ea50299&amp;csf=1&amp;web=1&amp;e=OrHZNd</vt:lpwstr>
      </vt:variant>
      <vt:variant>
        <vt:lpwstr/>
      </vt:variant>
      <vt:variant>
        <vt:i4>5374035</vt:i4>
      </vt:variant>
      <vt:variant>
        <vt:i4>597</vt:i4>
      </vt:variant>
      <vt:variant>
        <vt:i4>0</vt:i4>
      </vt:variant>
      <vt:variant>
        <vt:i4>5</vt:i4>
      </vt:variant>
      <vt:variant>
        <vt:lpwstr>https://1ststaff.sharepoint.com/:w:/r/sites/policies/Policies Review/PO-Positive Behaviour Policy 2025.docx?d=wbbbbb131013946ca8bb598cc7aa6b8ce&amp;csf=1&amp;web=1&amp;e=Rr7U8D</vt:lpwstr>
      </vt:variant>
      <vt:variant>
        <vt:lpwstr/>
      </vt:variant>
      <vt:variant>
        <vt:i4>3407970</vt:i4>
      </vt:variant>
      <vt:variant>
        <vt:i4>594</vt:i4>
      </vt:variant>
      <vt:variant>
        <vt:i4>0</vt:i4>
      </vt:variant>
      <vt:variant>
        <vt:i4>5</vt:i4>
      </vt:variant>
      <vt:variant>
        <vt:lpwstr>https://1ststaff.sharepoint.com/:w:/r/sites/policies/Policies Review/PO-Intimate Care and Safe Touch 2025.docx?d=wc86ee905af5f416b8b3895167a4f54f2&amp;csf=1&amp;web=1&amp;e=2L1Tyx</vt:lpwstr>
      </vt:variant>
      <vt:variant>
        <vt:lpwstr/>
      </vt:variant>
      <vt:variant>
        <vt:i4>3735593</vt:i4>
      </vt:variant>
      <vt:variant>
        <vt:i4>591</vt:i4>
      </vt:variant>
      <vt:variant>
        <vt:i4>0</vt:i4>
      </vt:variant>
      <vt:variant>
        <vt:i4>5</vt:i4>
      </vt:variant>
      <vt:variant>
        <vt:lpwstr>https://1ststaff.sharepoint.com/:w:/r/sites/policies/Policies Review/PO-Code of Conduct 2025.docx?d=w34a1882f3f884f5dbc247d421eb5de14&amp;csf=1&amp;web=1&amp;e=sxNEoY</vt:lpwstr>
      </vt:variant>
      <vt:variant>
        <vt:lpwstr/>
      </vt:variant>
      <vt:variant>
        <vt:i4>29</vt:i4>
      </vt:variant>
      <vt:variant>
        <vt:i4>588</vt:i4>
      </vt:variant>
      <vt:variant>
        <vt:i4>0</vt:i4>
      </vt:variant>
      <vt:variant>
        <vt:i4>5</vt:i4>
      </vt:variant>
      <vt:variant>
        <vt:lpwstr>https://1ststaff.sharepoint.com/:w:/r/sites/policies/Policies Review/PO-Safer Recruitment 2025.docx?d=w194c0457223e4c468d50e3293884b7f9&amp;csf=1&amp;web=1&amp;e=RrI9v1</vt:lpwstr>
      </vt:variant>
      <vt:variant>
        <vt:lpwstr/>
      </vt:variant>
      <vt:variant>
        <vt:i4>1572943</vt:i4>
      </vt:variant>
      <vt:variant>
        <vt:i4>585</vt:i4>
      </vt:variant>
      <vt:variant>
        <vt:i4>0</vt:i4>
      </vt:variant>
      <vt:variant>
        <vt:i4>5</vt:i4>
      </vt:variant>
      <vt:variant>
        <vt:lpwstr>https://1ststaff.sharepoint.com/:w:/r/sites/policies/Policies Review/PO-Whistleblowing 2025.docx?d=wfb48706ba0084814b2f84d91c6e9f039&amp;csf=1&amp;web=1&amp;e=DSKx37</vt:lpwstr>
      </vt:variant>
      <vt:variant>
        <vt:lpwstr/>
      </vt:variant>
      <vt:variant>
        <vt:i4>3014709</vt:i4>
      </vt:variant>
      <vt:variant>
        <vt:i4>582</vt:i4>
      </vt:variant>
      <vt:variant>
        <vt:i4>0</vt:i4>
      </vt:variant>
      <vt:variant>
        <vt:i4>5</vt:i4>
      </vt:variant>
      <vt:variant>
        <vt:lpwstr>https://1ststaff.sharepoint.com/:w:/r/sites/policies/Policies Review/PO-Preventing Extremism and Radicalisation 2025.docx?d=w5a321dc342cf4e1bae01b99823158769&amp;csf=1&amp;web=1&amp;e=DXyqE1</vt:lpwstr>
      </vt:variant>
      <vt:variant>
        <vt:lpwstr/>
      </vt:variant>
      <vt:variant>
        <vt:i4>3342387</vt:i4>
      </vt:variant>
      <vt:variant>
        <vt:i4>579</vt:i4>
      </vt:variant>
      <vt:variant>
        <vt:i4>0</vt:i4>
      </vt:variant>
      <vt:variant>
        <vt:i4>5</vt:i4>
      </vt:variant>
      <vt:variant>
        <vt:lpwstr>https://www.gov.uk/government/publications/criminal-exploitation-of-children-and-vulnerable-adults-county-lines</vt:lpwstr>
      </vt:variant>
      <vt:variant>
        <vt:lpwstr/>
      </vt:variant>
      <vt:variant>
        <vt:i4>4390931</vt:i4>
      </vt:variant>
      <vt:variant>
        <vt:i4>576</vt:i4>
      </vt:variant>
      <vt:variant>
        <vt:i4>0</vt:i4>
      </vt:variant>
      <vt:variant>
        <vt:i4>5</vt:i4>
      </vt:variant>
      <vt:variant>
        <vt:lpwstr>https://www.gov.uk/government/publications/advice-to-schools-and-colleges-on-gangs-and-youth-violence</vt:lpwstr>
      </vt:variant>
      <vt:variant>
        <vt:lpwstr/>
      </vt:variant>
      <vt:variant>
        <vt:i4>1835019</vt:i4>
      </vt:variant>
      <vt:variant>
        <vt:i4>573</vt:i4>
      </vt:variant>
      <vt:variant>
        <vt:i4>0</vt:i4>
      </vt:variant>
      <vt:variant>
        <vt:i4>5</vt:i4>
      </vt:variant>
      <vt:variant>
        <vt:lpwstr>https://www.gov.uk/government/publications/prevent-duty-guidance</vt:lpwstr>
      </vt:variant>
      <vt:variant>
        <vt:lpwstr/>
      </vt:variant>
      <vt:variant>
        <vt:i4>3342461</vt:i4>
      </vt:variant>
      <vt:variant>
        <vt:i4>570</vt:i4>
      </vt:variant>
      <vt:variant>
        <vt:i4>0</vt:i4>
      </vt:variant>
      <vt:variant>
        <vt:i4>5</vt:i4>
      </vt:variant>
      <vt:variant>
        <vt:lpwstr>https://www.gov.uk/government/publications/channel-guidance</vt:lpwstr>
      </vt:variant>
      <vt:variant>
        <vt:lpwstr/>
      </vt:variant>
      <vt:variant>
        <vt:i4>3407935</vt:i4>
      </vt:variant>
      <vt:variant>
        <vt:i4>567</vt:i4>
      </vt:variant>
      <vt:variant>
        <vt:i4>0</vt:i4>
      </vt:variant>
      <vt:variant>
        <vt:i4>5</vt:i4>
      </vt:variant>
      <vt:variant>
        <vt:lpwstr>https://www.gov.uk/government/publications/children-act-1989-private-fostering</vt:lpwstr>
      </vt:variant>
      <vt:variant>
        <vt:lpwstr/>
      </vt:variant>
      <vt:variant>
        <vt:i4>589828</vt:i4>
      </vt:variant>
      <vt:variant>
        <vt:i4>564</vt:i4>
      </vt:variant>
      <vt:variant>
        <vt:i4>0</vt:i4>
      </vt:variant>
      <vt:variant>
        <vt:i4>5</vt:i4>
      </vt:variant>
      <vt:variant>
        <vt:lpwstr>https://www.gov.uk/government/groups/uk-council-for-child-internet-safety-ukccis</vt:lpwstr>
      </vt:variant>
      <vt:variant>
        <vt:lpwstr/>
      </vt:variant>
      <vt:variant>
        <vt:i4>8060960</vt:i4>
      </vt:variant>
      <vt:variant>
        <vt:i4>561</vt:i4>
      </vt:variant>
      <vt:variant>
        <vt:i4>0</vt:i4>
      </vt:variant>
      <vt:variant>
        <vt:i4>5</vt:i4>
      </vt:variant>
      <vt:variant>
        <vt:lpwstr>https://swgfl.org.uk/products/360-degree-safe/</vt:lpwstr>
      </vt:variant>
      <vt:variant>
        <vt:lpwstr/>
      </vt:variant>
      <vt:variant>
        <vt:i4>8061047</vt:i4>
      </vt:variant>
      <vt:variant>
        <vt:i4>558</vt:i4>
      </vt:variant>
      <vt:variant>
        <vt:i4>0</vt:i4>
      </vt:variant>
      <vt:variant>
        <vt:i4>5</vt:i4>
      </vt:variant>
      <vt:variant>
        <vt:lpwstr>https://learning.nspcc.org.uk/news/covid/undertaking-remote-teaching-safely</vt:lpwstr>
      </vt:variant>
      <vt:variant>
        <vt:lpwstr/>
      </vt:variant>
      <vt:variant>
        <vt:i4>196697</vt:i4>
      </vt:variant>
      <vt:variant>
        <vt:i4>555</vt:i4>
      </vt:variant>
      <vt:variant>
        <vt:i4>0</vt:i4>
      </vt:variant>
      <vt:variant>
        <vt:i4>5</vt:i4>
      </vt:variant>
      <vt:variant>
        <vt:lpwstr>https://www.ncsc.gov.uk/</vt:lpwstr>
      </vt:variant>
      <vt:variant>
        <vt:lpwstr/>
      </vt:variant>
      <vt:variant>
        <vt:i4>6226009</vt:i4>
      </vt:variant>
      <vt:variant>
        <vt:i4>552</vt:i4>
      </vt:variant>
      <vt:variant>
        <vt:i4>0</vt:i4>
      </vt:variant>
      <vt:variant>
        <vt:i4>5</vt:i4>
      </vt:variant>
      <vt:variant>
        <vt:lpwstr>https://www.ceop.police.uk/Safety-Centre/</vt:lpwstr>
      </vt:variant>
      <vt:variant>
        <vt:lpwstr/>
      </vt:variant>
      <vt:variant>
        <vt:i4>0</vt:i4>
      </vt:variant>
      <vt:variant>
        <vt:i4>549</vt:i4>
      </vt:variant>
      <vt:variant>
        <vt:i4>0</vt:i4>
      </vt:variant>
      <vt:variant>
        <vt:i4>5</vt:i4>
      </vt:variant>
      <vt:variant>
        <vt:lpwstr>https://www.saferinternet.org.uk/advice-centre/teachers-and-school-staff/appropriate-filtering-and-monitoring</vt:lpwstr>
      </vt:variant>
      <vt:variant>
        <vt:lpwstr/>
      </vt:variant>
      <vt:variant>
        <vt:i4>6029419</vt:i4>
      </vt:variant>
      <vt:variant>
        <vt:i4>546</vt:i4>
      </vt:variant>
      <vt:variant>
        <vt:i4>0</vt:i4>
      </vt:variant>
      <vt:variant>
        <vt:i4>5</vt:i4>
      </vt:variant>
      <vt:variant>
        <vt:lpwstr>https://assets.publishing.service.gov.uk/government/uploads/system/uploads/attachment_data/file/811796/Teaching_online_safety_in_school.pdf</vt:lpwstr>
      </vt:variant>
      <vt:variant>
        <vt:lpwstr/>
      </vt:variant>
      <vt:variant>
        <vt:i4>4915270</vt:i4>
      </vt:variant>
      <vt:variant>
        <vt:i4>543</vt:i4>
      </vt:variant>
      <vt:variant>
        <vt:i4>0</vt:i4>
      </vt:variant>
      <vt:variant>
        <vt:i4>5</vt:i4>
      </vt:variant>
      <vt:variant>
        <vt:lpwstr>https://www.childrenscommissioner.gov.uk/?s=online+safety</vt:lpwstr>
      </vt:variant>
      <vt:variant>
        <vt:lpwstr/>
      </vt:variant>
      <vt:variant>
        <vt:i4>3932271</vt:i4>
      </vt:variant>
      <vt:variant>
        <vt:i4>540</vt:i4>
      </vt:variant>
      <vt:variant>
        <vt:i4>0</vt:i4>
      </vt:variant>
      <vt:variant>
        <vt:i4>5</vt:i4>
      </vt:variant>
      <vt:variant>
        <vt:lpwstr>https://www.nspcc.org.uk/keeping-children-safe/support-for-parents/mental-health-parenting/</vt:lpwstr>
      </vt:variant>
      <vt:variant>
        <vt:lpwstr/>
      </vt:variant>
      <vt:variant>
        <vt:i4>90</vt:i4>
      </vt:variant>
      <vt:variant>
        <vt:i4>537</vt:i4>
      </vt:variant>
      <vt:variant>
        <vt:i4>0</vt:i4>
      </vt:variant>
      <vt:variant>
        <vt:i4>5</vt:i4>
      </vt:variant>
      <vt:variant>
        <vt:lpwstr>https://www.mind.org.uk/information-support/tips-for-everyday-living/parenting-with-a-mental-health-problem/parenting-and-mental-health/</vt:lpwstr>
      </vt:variant>
      <vt:variant>
        <vt:lpwstr/>
      </vt:variant>
      <vt:variant>
        <vt:i4>3932276</vt:i4>
      </vt:variant>
      <vt:variant>
        <vt:i4>534</vt:i4>
      </vt:variant>
      <vt:variant>
        <vt:i4>0</vt:i4>
      </vt:variant>
      <vt:variant>
        <vt:i4>5</vt:i4>
      </vt:variant>
      <vt:variant>
        <vt:lpwstr>https://www.minded.org.uk/Component/Details/685525</vt:lpwstr>
      </vt:variant>
      <vt:variant>
        <vt:lpwstr/>
      </vt:variant>
      <vt:variant>
        <vt:i4>2818052</vt:i4>
      </vt:variant>
      <vt:variant>
        <vt:i4>531</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6684772</vt:i4>
      </vt:variant>
      <vt:variant>
        <vt:i4>528</vt:i4>
      </vt:variant>
      <vt:variant>
        <vt:i4>0</vt:i4>
      </vt:variant>
      <vt:variant>
        <vt:i4>5</vt:i4>
      </vt:variant>
      <vt:variant>
        <vt:lpwstr>https://assets.publishing.service.gov.uk/government/uploads/system/uploads/attachment_data/file/755135/Mental_health_and_behaviour_in_schools__.pdf</vt:lpwstr>
      </vt:variant>
      <vt:variant>
        <vt:lpwstr/>
      </vt:variant>
      <vt:variant>
        <vt:i4>6946878</vt:i4>
      </vt:variant>
      <vt:variant>
        <vt:i4>525</vt:i4>
      </vt:variant>
      <vt:variant>
        <vt:i4>0</vt:i4>
      </vt:variant>
      <vt:variant>
        <vt:i4>5</vt:i4>
      </vt:variant>
      <vt:variant>
        <vt:lpwstr>https://www.youngminds.org.uk/professional/resources/addressing-trauma-and-adversity/?gclid=EAIaIQobChMI85GHo_W08gIVn4BQBh2y8AdUEAAYASAAEgLU9fD_BwE</vt:lpwstr>
      </vt:variant>
      <vt:variant>
        <vt:lpwstr/>
      </vt:variant>
      <vt:variant>
        <vt:i4>8323193</vt:i4>
      </vt:variant>
      <vt:variant>
        <vt:i4>522</vt:i4>
      </vt:variant>
      <vt:variant>
        <vt:i4>0</vt:i4>
      </vt:variant>
      <vt:variant>
        <vt:i4>5</vt:i4>
      </vt:variant>
      <vt:variant>
        <vt:lpwstr>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vt:lpwstr>
      </vt:variant>
      <vt:variant>
        <vt:lpwstr/>
      </vt:variant>
      <vt:variant>
        <vt:i4>3670079</vt:i4>
      </vt:variant>
      <vt:variant>
        <vt:i4>519</vt:i4>
      </vt:variant>
      <vt:variant>
        <vt:i4>0</vt:i4>
      </vt:variant>
      <vt:variant>
        <vt:i4>5</vt:i4>
      </vt:variant>
      <vt:variant>
        <vt:lpwstr>https://www.gov.uk/guidance/forced-marriage</vt:lpwstr>
      </vt:variant>
      <vt:variant>
        <vt:lpwstr/>
      </vt:variant>
      <vt:variant>
        <vt:i4>3407997</vt:i4>
      </vt:variant>
      <vt:variant>
        <vt:i4>516</vt:i4>
      </vt:variant>
      <vt:variant>
        <vt:i4>0</vt:i4>
      </vt:variant>
      <vt:variant>
        <vt:i4>5</vt:i4>
      </vt:variant>
      <vt:variant>
        <vt:lpwstr>https://www.gov.uk/government/publications/mandatory-reporting-of-female-genital-mutilation-procedural-information</vt:lpwstr>
      </vt:variant>
      <vt:variant>
        <vt:lpwstr/>
      </vt:variant>
      <vt:variant>
        <vt:i4>7340080</vt:i4>
      </vt:variant>
      <vt:variant>
        <vt:i4>513</vt:i4>
      </vt:variant>
      <vt:variant>
        <vt:i4>0</vt:i4>
      </vt:variant>
      <vt:variant>
        <vt:i4>5</vt:i4>
      </vt:variant>
      <vt:variant>
        <vt:lpwstr>https://www.gov.uk/government/publications/multi-agency-statutory-guidance-on-female-genital-mutilation</vt:lpwstr>
      </vt:variant>
      <vt:variant>
        <vt:lpwstr/>
      </vt:variant>
      <vt:variant>
        <vt:i4>5439497</vt:i4>
      </vt:variant>
      <vt:variant>
        <vt:i4>510</vt:i4>
      </vt:variant>
      <vt:variant>
        <vt:i4>0</vt:i4>
      </vt:variant>
      <vt:variant>
        <vt:i4>5</vt:i4>
      </vt:variant>
      <vt:variant>
        <vt:lpwstr>https://www.wolverhamptonsafeguarding.org.uk/report-a-concern</vt:lpwstr>
      </vt:variant>
      <vt:variant>
        <vt:lpwstr/>
      </vt:variant>
      <vt:variant>
        <vt:i4>5898332</vt:i4>
      </vt:variant>
      <vt:variant>
        <vt:i4>507</vt:i4>
      </vt:variant>
      <vt:variant>
        <vt:i4>0</vt:i4>
      </vt:variant>
      <vt:variant>
        <vt:i4>5</vt:i4>
      </vt:variant>
      <vt:variant>
        <vt:lpwstr>https://www.walthamforest.gov.uk/families-young-people-and-children/child-protection/worried-about-child</vt:lpwstr>
      </vt:variant>
      <vt:variant>
        <vt:lpwstr/>
      </vt:variant>
      <vt:variant>
        <vt:i4>3145763</vt:i4>
      </vt:variant>
      <vt:variant>
        <vt:i4>504</vt:i4>
      </vt:variant>
      <vt:variant>
        <vt:i4>0</vt:i4>
      </vt:variant>
      <vt:variant>
        <vt:i4>5</vt:i4>
      </vt:variant>
      <vt:variant>
        <vt:lpwstr>https://www.trafford.gov.uk/residents/children-and-families/worried-about-a-child/trafford-first-response.aspx</vt:lpwstr>
      </vt:variant>
      <vt:variant>
        <vt:lpwstr/>
      </vt:variant>
      <vt:variant>
        <vt:i4>2818106</vt:i4>
      </vt:variant>
      <vt:variant>
        <vt:i4>501</vt:i4>
      </vt:variant>
      <vt:variant>
        <vt:i4>0</vt:i4>
      </vt:variant>
      <vt:variant>
        <vt:i4>5</vt:i4>
      </vt:variant>
      <vt:variant>
        <vt:lpwstr>https://www.suffolk.gov.uk/children-families-and-learning/keeping-children-safe/reporting-a-child-at-risk-of-harm-abuse-or-neglect-safeguarding</vt:lpwstr>
      </vt:variant>
      <vt:variant>
        <vt:lpwstr/>
      </vt:variant>
      <vt:variant>
        <vt:i4>4849688</vt:i4>
      </vt:variant>
      <vt:variant>
        <vt:i4>498</vt:i4>
      </vt:variant>
      <vt:variant>
        <vt:i4>0</vt:i4>
      </vt:variant>
      <vt:variant>
        <vt:i4>5</vt:i4>
      </vt:variant>
      <vt:variant>
        <vt:lpwstr>https://www.stoke.gov.uk/safeguarding</vt:lpwstr>
      </vt:variant>
      <vt:variant>
        <vt:lpwstr/>
      </vt:variant>
      <vt:variant>
        <vt:i4>4718661</vt:i4>
      </vt:variant>
      <vt:variant>
        <vt:i4>495</vt:i4>
      </vt:variant>
      <vt:variant>
        <vt:i4>0</vt:i4>
      </vt:variant>
      <vt:variant>
        <vt:i4>5</vt:i4>
      </vt:variant>
      <vt:variant>
        <vt:lpwstr>https://www.stockton.gov.uk/worried-about-a-child</vt:lpwstr>
      </vt:variant>
      <vt:variant>
        <vt:lpwstr/>
      </vt:variant>
      <vt:variant>
        <vt:i4>5570590</vt:i4>
      </vt:variant>
      <vt:variant>
        <vt:i4>492</vt:i4>
      </vt:variant>
      <vt:variant>
        <vt:i4>0</vt:i4>
      </vt:variant>
      <vt:variant>
        <vt:i4>5</vt:i4>
      </vt:variant>
      <vt:variant>
        <vt:lpwstr>https://www.stockport.gov.uk/contacting-the-massh</vt:lpwstr>
      </vt:variant>
      <vt:variant>
        <vt:lpwstr/>
      </vt:variant>
      <vt:variant>
        <vt:i4>1704009</vt:i4>
      </vt:variant>
      <vt:variant>
        <vt:i4>489</vt:i4>
      </vt:variant>
      <vt:variant>
        <vt:i4>0</vt:i4>
      </vt:variant>
      <vt:variant>
        <vt:i4>5</vt:i4>
      </vt:variant>
      <vt:variant>
        <vt:lpwstr>https://www.staffordshire.gov.uk/Care-for-children-and-families/childprotection/Report-a-concern-online.aspx</vt:lpwstr>
      </vt:variant>
      <vt:variant>
        <vt:lpwstr/>
      </vt:variant>
      <vt:variant>
        <vt:i4>327699</vt:i4>
      </vt:variant>
      <vt:variant>
        <vt:i4>486</vt:i4>
      </vt:variant>
      <vt:variant>
        <vt:i4>0</vt:i4>
      </vt:variant>
      <vt:variant>
        <vt:i4>5</vt:i4>
      </vt:variant>
      <vt:variant>
        <vt:lpwstr>https://safeguarding.southwark.gov.uk/p/report-a-concern</vt:lpwstr>
      </vt:variant>
      <vt:variant>
        <vt:lpwstr/>
      </vt:variant>
      <vt:variant>
        <vt:i4>3342443</vt:i4>
      </vt:variant>
      <vt:variant>
        <vt:i4>483</vt:i4>
      </vt:variant>
      <vt:variant>
        <vt:i4>0</vt:i4>
      </vt:variant>
      <vt:variant>
        <vt:i4>5</vt:i4>
      </vt:variant>
      <vt:variant>
        <vt:lpwstr>https://www.southend.gov.uk/childrens-social-care/child-protection</vt:lpwstr>
      </vt:variant>
      <vt:variant>
        <vt:lpwstr/>
      </vt:variant>
      <vt:variant>
        <vt:i4>196637</vt:i4>
      </vt:variant>
      <vt:variant>
        <vt:i4>480</vt:i4>
      </vt:variant>
      <vt:variant>
        <vt:i4>0</vt:i4>
      </vt:variant>
      <vt:variant>
        <vt:i4>5</vt:i4>
      </vt:variant>
      <vt:variant>
        <vt:lpwstr>https://www.rochdale.gov.uk/childcare-children/safeguarding-children-child-protection</vt:lpwstr>
      </vt:variant>
      <vt:variant>
        <vt:lpwstr/>
      </vt:variant>
      <vt:variant>
        <vt:i4>3211313</vt:i4>
      </vt:variant>
      <vt:variant>
        <vt:i4>477</vt:i4>
      </vt:variant>
      <vt:variant>
        <vt:i4>0</vt:i4>
      </vt:variant>
      <vt:variant>
        <vt:i4>5</vt:i4>
      </vt:variant>
      <vt:variant>
        <vt:lpwstr>https://www.redbridge.gov.uk/adult-and-childrens-services/child-protection/</vt:lpwstr>
      </vt:variant>
      <vt:variant>
        <vt:lpwstr/>
      </vt:variant>
      <vt:variant>
        <vt:i4>65564</vt:i4>
      </vt:variant>
      <vt:variant>
        <vt:i4>474</vt:i4>
      </vt:variant>
      <vt:variant>
        <vt:i4>0</vt:i4>
      </vt:variant>
      <vt:variant>
        <vt:i4>5</vt:i4>
      </vt:variant>
      <vt:variant>
        <vt:lpwstr>https://www.reading.gov.uk/children-and-education/caringforchildren/concernsaboutachild/</vt:lpwstr>
      </vt:variant>
      <vt:variant>
        <vt:lpwstr/>
      </vt:variant>
      <vt:variant>
        <vt:i4>3145760</vt:i4>
      </vt:variant>
      <vt:variant>
        <vt:i4>471</vt:i4>
      </vt:variant>
      <vt:variant>
        <vt:i4>0</vt:i4>
      </vt:variant>
      <vt:variant>
        <vt:i4>5</vt:i4>
      </vt:variant>
      <vt:variant>
        <vt:lpwstr>https://www.oxfordshire.gov.uk/children-and-families/keeping-children-and-young-people-safe/report-child-abuse</vt:lpwstr>
      </vt:variant>
      <vt:variant>
        <vt:lpwstr/>
      </vt:variant>
      <vt:variant>
        <vt:i4>2687095</vt:i4>
      </vt:variant>
      <vt:variant>
        <vt:i4>468</vt:i4>
      </vt:variant>
      <vt:variant>
        <vt:i4>0</vt:i4>
      </vt:variant>
      <vt:variant>
        <vt:i4>5</vt:i4>
      </vt:variant>
      <vt:variant>
        <vt:lpwstr>https://www.nottinghamshire.gov.uk/care/safeguarding/childrens-mash/report-a-new-concern-about-a-child</vt:lpwstr>
      </vt:variant>
      <vt:variant>
        <vt:lpwstr/>
      </vt:variant>
      <vt:variant>
        <vt:i4>5046365</vt:i4>
      </vt:variant>
      <vt:variant>
        <vt:i4>465</vt:i4>
      </vt:variant>
      <vt:variant>
        <vt:i4>0</vt:i4>
      </vt:variant>
      <vt:variant>
        <vt:i4>5</vt:i4>
      </vt:variant>
      <vt:variant>
        <vt:lpwstr>https://my.northtyneside.gov.uk/category/488/are-you-worried-about-child</vt:lpwstr>
      </vt:variant>
      <vt:variant>
        <vt:lpwstr/>
      </vt:variant>
      <vt:variant>
        <vt:i4>1572880</vt:i4>
      </vt:variant>
      <vt:variant>
        <vt:i4>462</vt:i4>
      </vt:variant>
      <vt:variant>
        <vt:i4>0</vt:i4>
      </vt:variant>
      <vt:variant>
        <vt:i4>5</vt:i4>
      </vt:variant>
      <vt:variant>
        <vt:lpwstr>https://www.norfolk.gov.uk/42510</vt:lpwstr>
      </vt:variant>
      <vt:variant>
        <vt:lpwstr/>
      </vt:variant>
      <vt:variant>
        <vt:i4>1900565</vt:i4>
      </vt:variant>
      <vt:variant>
        <vt:i4>459</vt:i4>
      </vt:variant>
      <vt:variant>
        <vt:i4>0</vt:i4>
      </vt:variant>
      <vt:variant>
        <vt:i4>5</vt:i4>
      </vt:variant>
      <vt:variant>
        <vt:lpwstr>https://newcastle.gov.uk/services/care-and-support/children/keeping-children-safe/report-concern-about-child-or-young-person</vt:lpwstr>
      </vt:variant>
      <vt:variant>
        <vt:lpwstr/>
      </vt:variant>
      <vt:variant>
        <vt:i4>720959</vt:i4>
      </vt:variant>
      <vt:variant>
        <vt:i4>456</vt:i4>
      </vt:variant>
      <vt:variant>
        <vt:i4>0</vt:i4>
      </vt:variant>
      <vt:variant>
        <vt:i4>5</vt:i4>
      </vt:variant>
      <vt:variant>
        <vt:lpwstr>https://www.medway.gov.uk/info/200170/children_and_families/600/concerned_about_a_child</vt:lpwstr>
      </vt:variant>
      <vt:variant>
        <vt:lpwstr/>
      </vt:variant>
      <vt:variant>
        <vt:i4>1179703</vt:i4>
      </vt:variant>
      <vt:variant>
        <vt:i4>453</vt:i4>
      </vt:variant>
      <vt:variant>
        <vt:i4>0</vt:i4>
      </vt:variant>
      <vt:variant>
        <vt:i4>5</vt:i4>
      </vt:variant>
      <vt:variant>
        <vt:lpwstr>https://www.manchester.gov.uk/info/266/childrens_services</vt:lpwstr>
      </vt:variant>
      <vt:variant>
        <vt:lpwstr/>
      </vt:variant>
      <vt:variant>
        <vt:i4>720963</vt:i4>
      </vt:variant>
      <vt:variant>
        <vt:i4>450</vt:i4>
      </vt:variant>
      <vt:variant>
        <vt:i4>0</vt:i4>
      </vt:variant>
      <vt:variant>
        <vt:i4>5</vt:i4>
      </vt:variant>
      <vt:variant>
        <vt:lpwstr>https://www.lancashire.gov.uk/children-education-families/keeping-children-safe/tell-us-if-you-are-worried-about-a-child/</vt:lpwstr>
      </vt:variant>
      <vt:variant>
        <vt:lpwstr/>
      </vt:variant>
      <vt:variant>
        <vt:i4>4718684</vt:i4>
      </vt:variant>
      <vt:variant>
        <vt:i4>447</vt:i4>
      </vt:variant>
      <vt:variant>
        <vt:i4>0</vt:i4>
      </vt:variant>
      <vt:variant>
        <vt:i4>5</vt:i4>
      </vt:variant>
      <vt:variant>
        <vt:lpwstr>https://www.islington.gov.uk/sitecore/content/iscp/are-you-worried-about-a-child</vt:lpwstr>
      </vt:variant>
      <vt:variant>
        <vt:lpwstr>:~:text=All%20child%20safeguarding%20or%20protection%20concerns%20should%20be,vulnerable%20children%20and%20young%20people%20in%20the%20borough.</vt:lpwstr>
      </vt:variant>
      <vt:variant>
        <vt:i4>3145789</vt:i4>
      </vt:variant>
      <vt:variant>
        <vt:i4>444</vt:i4>
      </vt:variant>
      <vt:variant>
        <vt:i4>0</vt:i4>
      </vt:variant>
      <vt:variant>
        <vt:i4>5</vt:i4>
      </vt:variant>
      <vt:variant>
        <vt:lpwstr>https://www.iowscp.org.uk/worried-about-a-child</vt:lpwstr>
      </vt:variant>
      <vt:variant>
        <vt:lpwstr/>
      </vt:variant>
      <vt:variant>
        <vt:i4>4521990</vt:i4>
      </vt:variant>
      <vt:variant>
        <vt:i4>441</vt:i4>
      </vt:variant>
      <vt:variant>
        <vt:i4>0</vt:i4>
      </vt:variant>
      <vt:variant>
        <vt:i4>5</vt:i4>
      </vt:variant>
      <vt:variant>
        <vt:lpwstr>https://www.hertfordshire.gov.uk/services/childrens-social-care/child-protection/report-child-protection-concern.aspx</vt:lpwstr>
      </vt:variant>
      <vt:variant>
        <vt:lpwstr/>
      </vt:variant>
      <vt:variant>
        <vt:i4>7602283</vt:i4>
      </vt:variant>
      <vt:variant>
        <vt:i4>438</vt:i4>
      </vt:variant>
      <vt:variant>
        <vt:i4>0</vt:i4>
      </vt:variant>
      <vt:variant>
        <vt:i4>5</vt:i4>
      </vt:variant>
      <vt:variant>
        <vt:lpwstr>https://www.havering.gov.uk/safeguarding-children/report-concern-child</vt:lpwstr>
      </vt:variant>
      <vt:variant>
        <vt:lpwstr>:~:text=In%20an%20emergency%20please%20dial%20999%E2%80%8B.%20Otherwise%20you,an%20account%20with%20us%20and%20refer%20a%20child.</vt:lpwstr>
      </vt:variant>
      <vt:variant>
        <vt:i4>3932280</vt:i4>
      </vt:variant>
      <vt:variant>
        <vt:i4>435</vt:i4>
      </vt:variant>
      <vt:variant>
        <vt:i4>0</vt:i4>
      </vt:variant>
      <vt:variant>
        <vt:i4>5</vt:i4>
      </vt:variant>
      <vt:variant>
        <vt:lpwstr>https://www.lbhf.gov.uk/children-and-young-people/children-and-family-care/worried-about-child</vt:lpwstr>
      </vt:variant>
      <vt:variant>
        <vt:lpwstr>:~:text=If%20you%27re%20worried%20that%20a%20child%20is%20being,concerns%20for%20children%20living%20in%20Hammersmith%20%26%20Fulham.</vt:lpwstr>
      </vt:variant>
      <vt:variant>
        <vt:i4>7667762</vt:i4>
      </vt:variant>
      <vt:variant>
        <vt:i4>432</vt:i4>
      </vt:variant>
      <vt:variant>
        <vt:i4>0</vt:i4>
      </vt:variant>
      <vt:variant>
        <vt:i4>5</vt:i4>
      </vt:variant>
      <vt:variant>
        <vt:lpwstr>https://hackney.gov.uk/child-protection</vt:lpwstr>
      </vt:variant>
      <vt:variant>
        <vt:lpwstr/>
      </vt:variant>
      <vt:variant>
        <vt:i4>6750255</vt:i4>
      </vt:variant>
      <vt:variant>
        <vt:i4>429</vt:i4>
      </vt:variant>
      <vt:variant>
        <vt:i4>0</vt:i4>
      </vt:variant>
      <vt:variant>
        <vt:i4>5</vt:i4>
      </vt:variant>
      <vt:variant>
        <vt:lpwstr>https://www.essex.gov.uk/adult-social-care-and-health/report-concern-about-adult/report-concern-about-child</vt:lpwstr>
      </vt:variant>
      <vt:variant>
        <vt:lpwstr/>
      </vt:variant>
      <vt:variant>
        <vt:i4>2228256</vt:i4>
      </vt:variant>
      <vt:variant>
        <vt:i4>426</vt:i4>
      </vt:variant>
      <vt:variant>
        <vt:i4>0</vt:i4>
      </vt:variant>
      <vt:variant>
        <vt:i4>5</vt:i4>
      </vt:variant>
      <vt:variant>
        <vt:lpwstr>https://www.dorsetcouncil.gov.uk/w/reporting-a-concern</vt:lpwstr>
      </vt:variant>
      <vt:variant>
        <vt:lpwstr/>
      </vt:variant>
      <vt:variant>
        <vt:i4>5832784</vt:i4>
      </vt:variant>
      <vt:variant>
        <vt:i4>423</vt:i4>
      </vt:variant>
      <vt:variant>
        <vt:i4>0</vt:i4>
      </vt:variant>
      <vt:variant>
        <vt:i4>5</vt:i4>
      </vt:variant>
      <vt:variant>
        <vt:lpwstr>https://dscp.org.uk/report-a-concern/</vt:lpwstr>
      </vt:variant>
      <vt:variant>
        <vt:lpwstr/>
      </vt:variant>
      <vt:variant>
        <vt:i4>393306</vt:i4>
      </vt:variant>
      <vt:variant>
        <vt:i4>420</vt:i4>
      </vt:variant>
      <vt:variant>
        <vt:i4>0</vt:i4>
      </vt:variant>
      <vt:variant>
        <vt:i4>5</vt:i4>
      </vt:variant>
      <vt:variant>
        <vt:lpwstr>https://myaccount.derby.gov.uk/en/service/report_concerns_about_a_child</vt:lpwstr>
      </vt:variant>
      <vt:variant>
        <vt:lpwstr/>
      </vt:variant>
      <vt:variant>
        <vt:i4>6946875</vt:i4>
      </vt:variant>
      <vt:variant>
        <vt:i4>417</vt:i4>
      </vt:variant>
      <vt:variant>
        <vt:i4>0</vt:i4>
      </vt:variant>
      <vt:variant>
        <vt:i4>5</vt:i4>
      </vt:variant>
      <vt:variant>
        <vt:lpwstr>https://www.cheshireeast.gov.uk/livewell/care-and-support-for-children/are-you-concerned-about-a-child/are-you-concerned-about-a-child.aspx</vt:lpwstr>
      </vt:variant>
      <vt:variant>
        <vt:lpwstr/>
      </vt:variant>
      <vt:variant>
        <vt:i4>2883607</vt:i4>
      </vt:variant>
      <vt:variant>
        <vt:i4>414</vt:i4>
      </vt:variant>
      <vt:variant>
        <vt:i4>0</vt:i4>
      </vt:variant>
      <vt:variant>
        <vt:i4>5</vt:i4>
      </vt:variant>
      <vt:variant>
        <vt:lpwstr>https://cindex.camden.gov.uk/kb5/camden/cd/service.page?id=MLfd-ZLuu_w&amp;localofferchannel=0</vt:lpwstr>
      </vt:variant>
      <vt:variant>
        <vt:lpwstr/>
      </vt:variant>
      <vt:variant>
        <vt:i4>6684734</vt:i4>
      </vt:variant>
      <vt:variant>
        <vt:i4>411</vt:i4>
      </vt:variant>
      <vt:variant>
        <vt:i4>0</vt:i4>
      </vt:variant>
      <vt:variant>
        <vt:i4>5</vt:i4>
      </vt:variant>
      <vt:variant>
        <vt:lpwstr>https://www.cambridgeshire.gov.uk/residents/children-and-families/children-s-social-care/safeguarding-children-and-child-protection</vt:lpwstr>
      </vt:variant>
      <vt:variant>
        <vt:lpwstr/>
      </vt:variant>
      <vt:variant>
        <vt:i4>5832726</vt:i4>
      </vt:variant>
      <vt:variant>
        <vt:i4>408</vt:i4>
      </vt:variant>
      <vt:variant>
        <vt:i4>0</vt:i4>
      </vt:variant>
      <vt:variant>
        <vt:i4>5</vt:i4>
      </vt:variant>
      <vt:variant>
        <vt:lpwstr>https://pdscp.co.uk/bcp/working-with-parents-and-carers-bcp/supporting-you-in-discharging-your-safeguarding-responsibilities/applying-thresholds-and-reporting-concerns/</vt:lpwstr>
      </vt:variant>
      <vt:variant>
        <vt:lpwstr>:~:text=You%20can%20contact%20the%20BCP%20First%20Response%20Hub,further%20enhancing%20the%20speed%20and%20ease%20of%20referrals</vt:lpwstr>
      </vt:variant>
      <vt:variant>
        <vt:i4>8257652</vt:i4>
      </vt:variant>
      <vt:variant>
        <vt:i4>405</vt:i4>
      </vt:variant>
      <vt:variant>
        <vt:i4>0</vt:i4>
      </vt:variant>
      <vt:variant>
        <vt:i4>5</vt:i4>
      </vt:variant>
      <vt:variant>
        <vt:lpwstr>https://www.bolton.gov.uk/safeguarding-protecting-children/reporting-child-abuse/1</vt:lpwstr>
      </vt:variant>
      <vt:variant>
        <vt:lpwstr/>
      </vt:variant>
      <vt:variant>
        <vt:i4>4849681</vt:i4>
      </vt:variant>
      <vt:variant>
        <vt:i4>402</vt:i4>
      </vt:variant>
      <vt:variant>
        <vt:i4>0</vt:i4>
      </vt:variant>
      <vt:variant>
        <vt:i4>5</vt:i4>
      </vt:variant>
      <vt:variant>
        <vt:lpwstr>https://safeguardingbedfordshire.org.uk/about-us/bedford-borough-safeguarding-children-partnership</vt:lpwstr>
      </vt:variant>
      <vt:variant>
        <vt:lpwstr>:~:text=It%20is%20everyone%27s%20responsibility%20to%20keep%20children%20safe%2C,or%20out%20of%20hours%20call%200300%20300%208123.</vt:lpwstr>
      </vt:variant>
      <vt:variant>
        <vt:i4>3735665</vt:i4>
      </vt:variant>
      <vt:variant>
        <vt:i4>399</vt:i4>
      </vt:variant>
      <vt:variant>
        <vt:i4>0</vt:i4>
      </vt:variant>
      <vt:variant>
        <vt:i4>5</vt:i4>
      </vt:variant>
      <vt:variant>
        <vt:lpwstr>https://www.lbbd.gov.uk/children-young-people-and-families/report-serious-concern-about-child-marf-professionals</vt:lpwstr>
      </vt:variant>
      <vt:variant>
        <vt:lpwstr>:~:text=This%20page%20and%20online%20form%20referral%20is%20for,of%20immediate%20harm%20call%20the%20police%20on%20999.</vt:lpwstr>
      </vt:variant>
      <vt:variant>
        <vt:i4>5832779</vt:i4>
      </vt:variant>
      <vt:variant>
        <vt:i4>396</vt:i4>
      </vt:variant>
      <vt:variant>
        <vt:i4>0</vt:i4>
      </vt:variant>
      <vt:variant>
        <vt:i4>5</vt:i4>
      </vt:variant>
      <vt:variant>
        <vt:lpwstr>https://www.gov.uk/government/publications/safeguarding-children-in-whom-illness-is-fabricated-or-induced</vt:lpwstr>
      </vt:variant>
      <vt:variant>
        <vt:lpwstr/>
      </vt:variant>
      <vt:variant>
        <vt:i4>2490492</vt:i4>
      </vt:variant>
      <vt:variant>
        <vt:i4>393</vt:i4>
      </vt:variant>
      <vt:variant>
        <vt:i4>0</vt:i4>
      </vt:variant>
      <vt:variant>
        <vt:i4>5</vt:i4>
      </vt:variant>
      <vt:variant>
        <vt:lpwstr>https://www.gov.uk/government/publications/drugs-advice-for-schools</vt:lpwstr>
      </vt:variant>
      <vt:variant>
        <vt:lpwstr/>
      </vt:variant>
      <vt:variant>
        <vt:i4>5242950</vt:i4>
      </vt:variant>
      <vt:variant>
        <vt:i4>390</vt:i4>
      </vt:variant>
      <vt:variant>
        <vt:i4>0</vt:i4>
      </vt:variant>
      <vt:variant>
        <vt:i4>5</vt:i4>
      </vt:variant>
      <vt:variant>
        <vt:lpwstr>https://learning.nspcc.org.uk/children-and-families-at-risk/parental-substance-misuse</vt:lpwstr>
      </vt:variant>
      <vt:variant>
        <vt:lpwstr/>
      </vt:variant>
      <vt:variant>
        <vt:i4>7405609</vt:i4>
      </vt:variant>
      <vt:variant>
        <vt:i4>387</vt:i4>
      </vt:variant>
      <vt:variant>
        <vt:i4>0</vt:i4>
      </vt:variant>
      <vt:variant>
        <vt:i4>5</vt:i4>
      </vt:variant>
      <vt:variant>
        <vt:lpwstr>https://www.nspcc.org.uk/what-is-child-abuse/types-of-abuse/domestic-abuse/</vt:lpwstr>
      </vt:variant>
      <vt:variant>
        <vt:lpwstr/>
      </vt:variant>
      <vt:variant>
        <vt:i4>3932208</vt:i4>
      </vt:variant>
      <vt:variant>
        <vt:i4>384</vt:i4>
      </vt:variant>
      <vt:variant>
        <vt:i4>0</vt:i4>
      </vt:variant>
      <vt:variant>
        <vt:i4>5</vt:i4>
      </vt:variant>
      <vt:variant>
        <vt:lpwstr>https://www.gov.uk/guidance/domestic-violence-and-abuse</vt:lpwstr>
      </vt:variant>
      <vt:variant>
        <vt:lpwstr/>
      </vt:variant>
      <vt:variant>
        <vt:i4>1835133</vt:i4>
      </vt:variant>
      <vt:variant>
        <vt:i4>381</vt:i4>
      </vt:variant>
      <vt:variant>
        <vt:i4>0</vt:i4>
      </vt:variant>
      <vt:variant>
        <vt:i4>5</vt:i4>
      </vt:variant>
      <vt:variant>
        <vt:lpwstr>https://assets.publishing.service.gov.uk/government/uploads/system/uploads/attachment_data/file/863323/HOCountyLinesGuidance_-_Sept2018.pdf</vt:lpwstr>
      </vt:variant>
      <vt:variant>
        <vt:lpwstr/>
      </vt:variant>
      <vt:variant>
        <vt:i4>3342387</vt:i4>
      </vt:variant>
      <vt:variant>
        <vt:i4>378</vt:i4>
      </vt:variant>
      <vt:variant>
        <vt:i4>0</vt:i4>
      </vt:variant>
      <vt:variant>
        <vt:i4>5</vt:i4>
      </vt:variant>
      <vt:variant>
        <vt:lpwstr>https://www.gov.uk/government/publications/criminal-exploitation-of-children-and-vulnerable-adults-county-lines</vt:lpwstr>
      </vt:variant>
      <vt:variant>
        <vt:lpwstr/>
      </vt:variant>
      <vt:variant>
        <vt:i4>4128811</vt:i4>
      </vt:variant>
      <vt:variant>
        <vt:i4>375</vt:i4>
      </vt:variant>
      <vt:variant>
        <vt:i4>0</vt:i4>
      </vt:variant>
      <vt:variant>
        <vt:i4>5</vt:i4>
      </vt:variant>
      <vt:variant>
        <vt:lpwstr>https://www.gov.uk/government/publications/human-trafficking-victims-referral-and-assessment-forms</vt:lpwstr>
      </vt:variant>
      <vt:variant>
        <vt:lpwstr/>
      </vt:variant>
      <vt:variant>
        <vt:i4>3997822</vt:i4>
      </vt:variant>
      <vt:variant>
        <vt:i4>372</vt:i4>
      </vt:variant>
      <vt:variant>
        <vt:i4>0</vt:i4>
      </vt:variant>
      <vt:variant>
        <vt:i4>5</vt:i4>
      </vt:variant>
      <vt:variant>
        <vt:lpwstr>http://www.knowaboutcse.co.uk/</vt:lpwstr>
      </vt:variant>
      <vt:variant>
        <vt:lpwstr/>
      </vt:variant>
      <vt:variant>
        <vt:i4>7077933</vt:i4>
      </vt:variant>
      <vt:variant>
        <vt:i4>369</vt:i4>
      </vt:variant>
      <vt:variant>
        <vt:i4>0</vt:i4>
      </vt:variant>
      <vt:variant>
        <vt:i4>5</vt:i4>
      </vt:variant>
      <vt:variant>
        <vt:lpwstr>https://www.google.com/url?sa=t&amp;rct=j&amp;q=&amp;esrc=s&amp;source=web&amp;cd=&amp;cad=rja&amp;uact=8&amp;ved=2ahUKEwiQjKPPusrqAhVjs3EKHehtAFoQFjAEegQIBBAB&amp;url=https%3A%2F%2Fwww.gov.uk%2Fgovernment%2Fpublications%2Fchild-sexual-exploitation-definition-and-guide-for-practitioners&amp;usg=AOvVaw3_SgEJIra33fq4k-9DIegf</vt:lpwstr>
      </vt:variant>
      <vt:variant>
        <vt:lpwstr/>
      </vt:variant>
      <vt:variant>
        <vt:i4>7209062</vt:i4>
      </vt:variant>
      <vt:variant>
        <vt:i4>366</vt:i4>
      </vt:variant>
      <vt:variant>
        <vt:i4>0</vt:i4>
      </vt:variant>
      <vt:variant>
        <vt:i4>5</vt:i4>
      </vt:variant>
      <vt:variant>
        <vt:lpwstr>https://www.gov.uk/government/publications/safeguarding-children-who-may-have-been-trafficked-practice-guidance</vt:lpwstr>
      </vt:variant>
      <vt:variant>
        <vt:lpwstr/>
      </vt:variant>
      <vt:variant>
        <vt:i4>6225992</vt:i4>
      </vt:variant>
      <vt:variant>
        <vt:i4>363</vt:i4>
      </vt:variant>
      <vt:variant>
        <vt:i4>0</vt:i4>
      </vt:variant>
      <vt:variant>
        <vt:i4>5</vt:i4>
      </vt:variant>
      <vt:variant>
        <vt:lpwstr>https://www.gov.uk/government/publications/children-who-run-away-or-go-missing-from-home-or-care</vt:lpwstr>
      </vt:variant>
      <vt:variant>
        <vt:lpwstr/>
      </vt:variant>
      <vt:variant>
        <vt:i4>6029404</vt:i4>
      </vt:variant>
      <vt:variant>
        <vt:i4>360</vt:i4>
      </vt:variant>
      <vt:variant>
        <vt:i4>0</vt:i4>
      </vt:variant>
      <vt:variant>
        <vt:i4>5</vt:i4>
      </vt:variant>
      <vt:variant>
        <vt:lpwstr>https://www.gov.uk/government/publications/children-missing-education</vt:lpwstr>
      </vt:variant>
      <vt:variant>
        <vt:lpwstr/>
      </vt:variant>
      <vt:variant>
        <vt:i4>1900607</vt:i4>
      </vt:variant>
      <vt:variant>
        <vt:i4>357</vt:i4>
      </vt:variant>
      <vt:variant>
        <vt:i4>0</vt:i4>
      </vt:variant>
      <vt:variant>
        <vt:i4>5</vt:i4>
      </vt:variant>
      <vt:variant>
        <vt:lpwstr>https://www.disrespectnobody.co.uk/?utm_source=chatgpt.com</vt:lpwstr>
      </vt:variant>
      <vt:variant>
        <vt:lpwstr/>
      </vt:variant>
      <vt:variant>
        <vt:i4>2883611</vt:i4>
      </vt:variant>
      <vt:variant>
        <vt:i4>354</vt:i4>
      </vt:variant>
      <vt:variant>
        <vt:i4>0</vt:i4>
      </vt:variant>
      <vt:variant>
        <vt:i4>5</vt:i4>
      </vt:variant>
      <vt:variant>
        <vt:lpwstr>https://www.ceop.police.uk/Safety-Centre/?utm_source=chatgpt.com</vt:lpwstr>
      </vt:variant>
      <vt:variant>
        <vt:lpwstr/>
      </vt:variant>
      <vt:variant>
        <vt:i4>5570671</vt:i4>
      </vt:variant>
      <vt:variant>
        <vt:i4>351</vt:i4>
      </vt:variant>
      <vt:variant>
        <vt:i4>0</vt:i4>
      </vt:variant>
      <vt:variant>
        <vt:i4>5</vt:i4>
      </vt:variant>
      <vt:variant>
        <vt:lpwstr>https://www.gov.uk/government/publications/preventing-and-tackling-bullying?utm_source=chatgpt.com</vt:lpwstr>
      </vt:variant>
      <vt:variant>
        <vt:lpwstr/>
      </vt:variant>
      <vt:variant>
        <vt:i4>4194409</vt:i4>
      </vt:variant>
      <vt:variant>
        <vt:i4>348</vt:i4>
      </vt:variant>
      <vt:variant>
        <vt:i4>0</vt:i4>
      </vt:variant>
      <vt:variant>
        <vt:i4>5</vt:i4>
      </vt:variant>
      <vt:variant>
        <vt:lpwstr>https://www.gov.uk/government/publications/searching-screening-and-confiscation?utm_source=chatgpt.com</vt:lpwstr>
      </vt:variant>
      <vt:variant>
        <vt:lpwstr/>
      </vt:variant>
      <vt:variant>
        <vt:i4>7143430</vt:i4>
      </vt:variant>
      <vt:variant>
        <vt:i4>345</vt:i4>
      </vt:variant>
      <vt:variant>
        <vt:i4>0</vt:i4>
      </vt:variant>
      <vt:variant>
        <vt:i4>5</vt:i4>
      </vt:variant>
      <vt:variant>
        <vt:lpwstr>https://www.gov.uk/government/publications/sharing-nudes-and-semi-nudes-advice-for-education-settings-working-with-children-and-young-people?utm_source=chatgpt.com</vt:lpwstr>
      </vt:variant>
      <vt:variant>
        <vt:lpwstr/>
      </vt:variant>
      <vt:variant>
        <vt:i4>7995463</vt:i4>
      </vt:variant>
      <vt:variant>
        <vt:i4>342</vt:i4>
      </vt:variant>
      <vt:variant>
        <vt:i4>0</vt:i4>
      </vt:variant>
      <vt:variant>
        <vt:i4>5</vt:i4>
      </vt:variant>
      <vt:variant>
        <vt:lpwstr>https://www.gov.uk/government/publications/working-together-to-safeguard-children--2?utm_source=chatgpt.com</vt:lpwstr>
      </vt:variant>
      <vt:variant>
        <vt:lpwstr/>
      </vt:variant>
      <vt:variant>
        <vt:i4>3604497</vt:i4>
      </vt:variant>
      <vt:variant>
        <vt:i4>339</vt:i4>
      </vt:variant>
      <vt:variant>
        <vt:i4>0</vt:i4>
      </vt:variant>
      <vt:variant>
        <vt:i4>5</vt:i4>
      </vt:variant>
      <vt:variant>
        <vt:lpwstr>https://www.gov.uk/government/publications/keeping-children-safe-in-education--2?utm_source=chatgpt.com</vt:lpwstr>
      </vt:variant>
      <vt:variant>
        <vt:lpwstr/>
      </vt:variant>
      <vt:variant>
        <vt:i4>1900564</vt:i4>
      </vt:variant>
      <vt:variant>
        <vt:i4>336</vt:i4>
      </vt:variant>
      <vt:variant>
        <vt:i4>0</vt:i4>
      </vt:variant>
      <vt:variant>
        <vt:i4>5</vt:i4>
      </vt:variant>
      <vt:variant>
        <vt:lpwstr>C:\Users\shann\Downloads\the Data Protection Act 2018</vt:lpwstr>
      </vt:variant>
      <vt:variant>
        <vt:lpwstr/>
      </vt:variant>
      <vt:variant>
        <vt:i4>3997802</vt:i4>
      </vt:variant>
      <vt:variant>
        <vt:i4>333</vt:i4>
      </vt:variant>
      <vt:variant>
        <vt:i4>0</vt:i4>
      </vt:variant>
      <vt:variant>
        <vt:i4>5</vt:i4>
      </vt:variant>
      <vt:variant>
        <vt:lpwstr>https://www.gov.uk/data-protection</vt:lpwstr>
      </vt:variant>
      <vt:variant>
        <vt:lpwstr/>
      </vt:variant>
      <vt:variant>
        <vt:i4>1900564</vt:i4>
      </vt:variant>
      <vt:variant>
        <vt:i4>330</vt:i4>
      </vt:variant>
      <vt:variant>
        <vt:i4>0</vt:i4>
      </vt:variant>
      <vt:variant>
        <vt:i4>5</vt:i4>
      </vt:variant>
      <vt:variant>
        <vt:lpwstr>C:\Users\shann\Downloads\the Data Protection Act 2018</vt:lpwstr>
      </vt:variant>
      <vt:variant>
        <vt:lpwstr/>
      </vt:variant>
      <vt:variant>
        <vt:i4>3997802</vt:i4>
      </vt:variant>
      <vt:variant>
        <vt:i4>327</vt:i4>
      </vt:variant>
      <vt:variant>
        <vt:i4>0</vt:i4>
      </vt:variant>
      <vt:variant>
        <vt:i4>5</vt:i4>
      </vt:variant>
      <vt:variant>
        <vt:lpwstr>https://www.gov.uk/data-protection</vt:lpwstr>
      </vt:variant>
      <vt:variant>
        <vt:lpwstr/>
      </vt:variant>
      <vt:variant>
        <vt:i4>7471206</vt:i4>
      </vt:variant>
      <vt:variant>
        <vt:i4>324</vt:i4>
      </vt:variant>
      <vt:variant>
        <vt:i4>0</vt:i4>
      </vt:variant>
      <vt:variant>
        <vt:i4>5</vt:i4>
      </vt:variant>
      <vt:variant>
        <vt:lpwstr>https://assets.publishing.service.gov.uk/government/uploads/system/uploads/attachment_data/file/747620/Data_Protection_Toolkit_for_Schools_OpenBeta.pdf</vt:lpwstr>
      </vt:variant>
      <vt:variant>
        <vt:lpwstr/>
      </vt:variant>
      <vt:variant>
        <vt:i4>3997802</vt:i4>
      </vt:variant>
      <vt:variant>
        <vt:i4>321</vt:i4>
      </vt:variant>
      <vt:variant>
        <vt:i4>0</vt:i4>
      </vt:variant>
      <vt:variant>
        <vt:i4>5</vt:i4>
      </vt:variant>
      <vt:variant>
        <vt:lpwstr>https://www.gov.uk/data-protection</vt:lpwstr>
      </vt:variant>
      <vt:variant>
        <vt:lpwstr/>
      </vt:variant>
      <vt:variant>
        <vt:i4>1900564</vt:i4>
      </vt:variant>
      <vt:variant>
        <vt:i4>318</vt:i4>
      </vt:variant>
      <vt:variant>
        <vt:i4>0</vt:i4>
      </vt:variant>
      <vt:variant>
        <vt:i4>5</vt:i4>
      </vt:variant>
      <vt:variant>
        <vt:lpwstr>C:\Users\shann\Downloads\the Data Protection Act 2018</vt:lpwstr>
      </vt:variant>
      <vt:variant>
        <vt:lpwstr/>
      </vt:variant>
      <vt:variant>
        <vt:i4>3997802</vt:i4>
      </vt:variant>
      <vt:variant>
        <vt:i4>315</vt:i4>
      </vt:variant>
      <vt:variant>
        <vt:i4>0</vt:i4>
      </vt:variant>
      <vt:variant>
        <vt:i4>5</vt:i4>
      </vt:variant>
      <vt:variant>
        <vt:lpwstr>https://www.gov.uk/data-protection</vt:lpwstr>
      </vt:variant>
      <vt:variant>
        <vt:lpwstr/>
      </vt:variant>
      <vt:variant>
        <vt:i4>1900564</vt:i4>
      </vt:variant>
      <vt:variant>
        <vt:i4>312</vt:i4>
      </vt:variant>
      <vt:variant>
        <vt:i4>0</vt:i4>
      </vt:variant>
      <vt:variant>
        <vt:i4>5</vt:i4>
      </vt:variant>
      <vt:variant>
        <vt:lpwstr>C:\Users\shann\Downloads\the Data Protection Act 2018</vt:lpwstr>
      </vt:variant>
      <vt:variant>
        <vt:lpwstr/>
      </vt:variant>
      <vt:variant>
        <vt:i4>3997802</vt:i4>
      </vt:variant>
      <vt:variant>
        <vt:i4>309</vt:i4>
      </vt:variant>
      <vt:variant>
        <vt:i4>0</vt:i4>
      </vt:variant>
      <vt:variant>
        <vt:i4>5</vt:i4>
      </vt:variant>
      <vt:variant>
        <vt:lpwstr>https://www.gov.uk/data-protection</vt:lpwstr>
      </vt:variant>
      <vt:variant>
        <vt:lpwstr/>
      </vt:variant>
      <vt:variant>
        <vt:i4>1900564</vt:i4>
      </vt:variant>
      <vt:variant>
        <vt:i4>306</vt:i4>
      </vt:variant>
      <vt:variant>
        <vt:i4>0</vt:i4>
      </vt:variant>
      <vt:variant>
        <vt:i4>5</vt:i4>
      </vt:variant>
      <vt:variant>
        <vt:lpwstr>C:\Users\shann\Downloads\the Data Protection Act 2018</vt:lpwstr>
      </vt:variant>
      <vt:variant>
        <vt:lpwstr/>
      </vt:variant>
      <vt:variant>
        <vt:i4>2949188</vt:i4>
      </vt:variant>
      <vt:variant>
        <vt:i4>303</vt:i4>
      </vt:variant>
      <vt:variant>
        <vt:i4>0</vt:i4>
      </vt:variant>
      <vt:variant>
        <vt:i4>5</vt:i4>
      </vt:variant>
      <vt:variant>
        <vt:lpwstr>https://www.gov.uk/government/publications/safeguarding-practitioners-information-sharing-advice?utm_source=chatgpt.com</vt:lpwstr>
      </vt:variant>
      <vt:variant>
        <vt:lpwstr/>
      </vt:variant>
      <vt:variant>
        <vt:i4>3604497</vt:i4>
      </vt:variant>
      <vt:variant>
        <vt:i4>300</vt:i4>
      </vt:variant>
      <vt:variant>
        <vt:i4>0</vt:i4>
      </vt:variant>
      <vt:variant>
        <vt:i4>5</vt:i4>
      </vt:variant>
      <vt:variant>
        <vt:lpwstr>https://www.gov.uk/government/publications/keeping-children-safe-in-education--2?utm_source=chatgpt.com</vt:lpwstr>
      </vt:variant>
      <vt:variant>
        <vt:lpwstr/>
      </vt:variant>
      <vt:variant>
        <vt:i4>7995463</vt:i4>
      </vt:variant>
      <vt:variant>
        <vt:i4>297</vt:i4>
      </vt:variant>
      <vt:variant>
        <vt:i4>0</vt:i4>
      </vt:variant>
      <vt:variant>
        <vt:i4>5</vt:i4>
      </vt:variant>
      <vt:variant>
        <vt:lpwstr>https://www.gov.uk/government/publications/working-together-to-safeguard-children--2?utm_source=chatgpt.com</vt:lpwstr>
      </vt:variant>
      <vt:variant>
        <vt:lpwstr/>
      </vt:variant>
      <vt:variant>
        <vt:i4>5898255</vt:i4>
      </vt:variant>
      <vt:variant>
        <vt:i4>294</vt:i4>
      </vt:variant>
      <vt:variant>
        <vt:i4>0</vt:i4>
      </vt:variant>
      <vt:variant>
        <vt:i4>5</vt:i4>
      </vt:variant>
      <vt:variant>
        <vt:lpwstr>https://www.gov.uk/government/publications/keeping-children-safe-in-education--2</vt:lpwstr>
      </vt:variant>
      <vt:variant>
        <vt:lpwstr/>
      </vt:variant>
      <vt:variant>
        <vt:i4>917574</vt:i4>
      </vt:variant>
      <vt:variant>
        <vt:i4>291</vt:i4>
      </vt:variant>
      <vt:variant>
        <vt:i4>0</vt:i4>
      </vt:variant>
      <vt:variant>
        <vt:i4>5</vt:i4>
      </vt:variant>
      <vt:variant>
        <vt:lpwstr>https://www.gov.uk/government/publications/education-for-children-with-health-needs-who-cannot-attend-school</vt:lpwstr>
      </vt:variant>
      <vt:variant>
        <vt:lpwstr/>
      </vt:variant>
      <vt:variant>
        <vt:i4>4456476</vt:i4>
      </vt:variant>
      <vt:variant>
        <vt:i4>288</vt:i4>
      </vt:variant>
      <vt:variant>
        <vt:i4>0</vt:i4>
      </vt:variant>
      <vt:variant>
        <vt:i4>5</vt:i4>
      </vt:variant>
      <vt:variant>
        <vt:lpwstr>https://www.gov.uk/government/publications/alternative-provision</vt:lpwstr>
      </vt:variant>
      <vt:variant>
        <vt:lpwstr/>
      </vt:variant>
      <vt:variant>
        <vt:i4>5898255</vt:i4>
      </vt:variant>
      <vt:variant>
        <vt:i4>285</vt:i4>
      </vt:variant>
      <vt:variant>
        <vt:i4>0</vt:i4>
      </vt:variant>
      <vt:variant>
        <vt:i4>5</vt:i4>
      </vt:variant>
      <vt:variant>
        <vt:lpwstr>https://www.gov.uk/government/publications/keeping-children-safe-in-education--2</vt:lpwstr>
      </vt:variant>
      <vt:variant>
        <vt:lpwstr/>
      </vt:variant>
      <vt:variant>
        <vt:i4>786480</vt:i4>
      </vt:variant>
      <vt:variant>
        <vt:i4>282</vt:i4>
      </vt:variant>
      <vt:variant>
        <vt:i4>0</vt:i4>
      </vt:variant>
      <vt:variant>
        <vt:i4>5</vt:i4>
      </vt:variant>
      <vt:variant>
        <vt:lpwstr>https://www.escb.co.uk/?utm_source=chatgpt.com</vt:lpwstr>
      </vt:variant>
      <vt:variant>
        <vt:lpwstr/>
      </vt:variant>
      <vt:variant>
        <vt:i4>2293827</vt:i4>
      </vt:variant>
      <vt:variant>
        <vt:i4>279</vt:i4>
      </vt:variant>
      <vt:variant>
        <vt:i4>0</vt:i4>
      </vt:variant>
      <vt:variant>
        <vt:i4>5</vt:i4>
      </vt:variant>
      <vt:variant>
        <vt:lpwstr>https://www.legislation.gov.uk/ukpga/2002/32/contents?utm_source=chatgpt.com</vt:lpwstr>
      </vt:variant>
      <vt:variant>
        <vt:lpwstr/>
      </vt:variant>
      <vt:variant>
        <vt:i4>7995463</vt:i4>
      </vt:variant>
      <vt:variant>
        <vt:i4>276</vt:i4>
      </vt:variant>
      <vt:variant>
        <vt:i4>0</vt:i4>
      </vt:variant>
      <vt:variant>
        <vt:i4>5</vt:i4>
      </vt:variant>
      <vt:variant>
        <vt:lpwstr>https://www.gov.uk/government/publications/working-together-to-safeguard-children--2?utm_source=chatgpt.com</vt:lpwstr>
      </vt:variant>
      <vt:variant>
        <vt:lpwstr/>
      </vt:variant>
      <vt:variant>
        <vt:i4>3604497</vt:i4>
      </vt:variant>
      <vt:variant>
        <vt:i4>273</vt:i4>
      </vt:variant>
      <vt:variant>
        <vt:i4>0</vt:i4>
      </vt:variant>
      <vt:variant>
        <vt:i4>5</vt:i4>
      </vt:variant>
      <vt:variant>
        <vt:lpwstr>https://www.gov.uk/government/publications/keeping-children-safe-in-education--2?utm_source=chatgpt.com</vt:lpwstr>
      </vt:variant>
      <vt:variant>
        <vt:lpwstr/>
      </vt:variant>
      <vt:variant>
        <vt:i4>3604497</vt:i4>
      </vt:variant>
      <vt:variant>
        <vt:i4>270</vt:i4>
      </vt:variant>
      <vt:variant>
        <vt:i4>0</vt:i4>
      </vt:variant>
      <vt:variant>
        <vt:i4>5</vt:i4>
      </vt:variant>
      <vt:variant>
        <vt:lpwstr>https://www.gov.uk/government/publications/keeping-children-safe-in-education--2?utm_source=chatgpt.com</vt:lpwstr>
      </vt:variant>
      <vt:variant>
        <vt:lpwstr/>
      </vt:variant>
      <vt:variant>
        <vt:i4>3407885</vt:i4>
      </vt:variant>
      <vt:variant>
        <vt:i4>267</vt:i4>
      </vt:variant>
      <vt:variant>
        <vt:i4>0</vt:i4>
      </vt:variant>
      <vt:variant>
        <vt:i4>5</vt:i4>
      </vt:variant>
      <vt:variant>
        <vt:lpwstr>https://www.gov.uk/government/publications/use-of-reasonable-force-in-schools?utm_source=chatgpt.com</vt:lpwstr>
      </vt:variant>
      <vt:variant>
        <vt:lpwstr/>
      </vt:variant>
      <vt:variant>
        <vt:i4>1245220</vt:i4>
      </vt:variant>
      <vt:variant>
        <vt:i4>264</vt:i4>
      </vt:variant>
      <vt:variant>
        <vt:i4>0</vt:i4>
      </vt:variant>
      <vt:variant>
        <vt:i4>5</vt:i4>
      </vt:variant>
      <vt:variant>
        <vt:lpwstr>https://www.legislation.gov.uk/ukpga/2006/40/section/93?utm_source=chatgpt.com</vt:lpwstr>
      </vt:variant>
      <vt:variant>
        <vt:lpwstr/>
      </vt:variant>
      <vt:variant>
        <vt:i4>2424956</vt:i4>
      </vt:variant>
      <vt:variant>
        <vt:i4>261</vt:i4>
      </vt:variant>
      <vt:variant>
        <vt:i4>0</vt:i4>
      </vt:variant>
      <vt:variant>
        <vt:i4>5</vt:i4>
      </vt:variant>
      <vt:variant>
        <vt:lpwstr>https://cpq.ecctis.com/</vt:lpwstr>
      </vt:variant>
      <vt:variant>
        <vt:lpwstr/>
      </vt:variant>
      <vt:variant>
        <vt:i4>5046348</vt:i4>
      </vt:variant>
      <vt:variant>
        <vt:i4>258</vt:i4>
      </vt:variant>
      <vt:variant>
        <vt:i4>0</vt:i4>
      </vt:variant>
      <vt:variant>
        <vt:i4>5</vt:i4>
      </vt:variant>
      <vt:variant>
        <vt:lpwstr>https://ec.europa.eu/growth/tools-databases/regprof/</vt:lpwstr>
      </vt:variant>
      <vt:variant>
        <vt:lpwstr/>
      </vt:variant>
      <vt:variant>
        <vt:i4>3735654</vt:i4>
      </vt:variant>
      <vt:variant>
        <vt:i4>255</vt:i4>
      </vt:variant>
      <vt:variant>
        <vt:i4>0</vt:i4>
      </vt:variant>
      <vt:variant>
        <vt:i4>5</vt:i4>
      </vt:variant>
      <vt:variant>
        <vt:lpwstr>https://www.gov.uk/government/publications/criminal-records-checks-for-overseas-applicants/guidance-on-the-application-process-for-criminal-records-checks-overseas</vt:lpwstr>
      </vt:variant>
      <vt:variant>
        <vt:lpwstr/>
      </vt:variant>
      <vt:variant>
        <vt:i4>5898255</vt:i4>
      </vt:variant>
      <vt:variant>
        <vt:i4>252</vt:i4>
      </vt:variant>
      <vt:variant>
        <vt:i4>0</vt:i4>
      </vt:variant>
      <vt:variant>
        <vt:i4>5</vt:i4>
      </vt:variant>
      <vt:variant>
        <vt:lpwstr>https://www.gov.uk/government/publications/keeping-children-safe-in-education--2</vt:lpwstr>
      </vt:variant>
      <vt:variant>
        <vt:lpwstr/>
      </vt:variant>
      <vt:variant>
        <vt:i4>5439497</vt:i4>
      </vt:variant>
      <vt:variant>
        <vt:i4>249</vt:i4>
      </vt:variant>
      <vt:variant>
        <vt:i4>0</vt:i4>
      </vt:variant>
      <vt:variant>
        <vt:i4>5</vt:i4>
      </vt:variant>
      <vt:variant>
        <vt:lpwstr>https://www.wolverhamptonsafeguarding.org.uk/report-a-concern</vt:lpwstr>
      </vt:variant>
      <vt:variant>
        <vt:lpwstr/>
      </vt:variant>
      <vt:variant>
        <vt:i4>5898332</vt:i4>
      </vt:variant>
      <vt:variant>
        <vt:i4>246</vt:i4>
      </vt:variant>
      <vt:variant>
        <vt:i4>0</vt:i4>
      </vt:variant>
      <vt:variant>
        <vt:i4>5</vt:i4>
      </vt:variant>
      <vt:variant>
        <vt:lpwstr>https://www.walthamforest.gov.uk/families-young-people-and-children/child-protection/worried-about-child</vt:lpwstr>
      </vt:variant>
      <vt:variant>
        <vt:lpwstr/>
      </vt:variant>
      <vt:variant>
        <vt:i4>3145763</vt:i4>
      </vt:variant>
      <vt:variant>
        <vt:i4>243</vt:i4>
      </vt:variant>
      <vt:variant>
        <vt:i4>0</vt:i4>
      </vt:variant>
      <vt:variant>
        <vt:i4>5</vt:i4>
      </vt:variant>
      <vt:variant>
        <vt:lpwstr>https://www.trafford.gov.uk/residents/children-and-families/worried-about-a-child/trafford-first-response.aspx</vt:lpwstr>
      </vt:variant>
      <vt:variant>
        <vt:lpwstr/>
      </vt:variant>
      <vt:variant>
        <vt:i4>2818106</vt:i4>
      </vt:variant>
      <vt:variant>
        <vt:i4>240</vt:i4>
      </vt:variant>
      <vt:variant>
        <vt:i4>0</vt:i4>
      </vt:variant>
      <vt:variant>
        <vt:i4>5</vt:i4>
      </vt:variant>
      <vt:variant>
        <vt:lpwstr>https://www.suffolk.gov.uk/children-families-and-learning/keeping-children-safe/reporting-a-child-at-risk-of-harm-abuse-or-neglect-safeguarding</vt:lpwstr>
      </vt:variant>
      <vt:variant>
        <vt:lpwstr/>
      </vt:variant>
      <vt:variant>
        <vt:i4>4849688</vt:i4>
      </vt:variant>
      <vt:variant>
        <vt:i4>237</vt:i4>
      </vt:variant>
      <vt:variant>
        <vt:i4>0</vt:i4>
      </vt:variant>
      <vt:variant>
        <vt:i4>5</vt:i4>
      </vt:variant>
      <vt:variant>
        <vt:lpwstr>https://www.stoke.gov.uk/safeguarding</vt:lpwstr>
      </vt:variant>
      <vt:variant>
        <vt:lpwstr/>
      </vt:variant>
      <vt:variant>
        <vt:i4>4718661</vt:i4>
      </vt:variant>
      <vt:variant>
        <vt:i4>234</vt:i4>
      </vt:variant>
      <vt:variant>
        <vt:i4>0</vt:i4>
      </vt:variant>
      <vt:variant>
        <vt:i4>5</vt:i4>
      </vt:variant>
      <vt:variant>
        <vt:lpwstr>https://www.stockton.gov.uk/worried-about-a-child</vt:lpwstr>
      </vt:variant>
      <vt:variant>
        <vt:lpwstr/>
      </vt:variant>
      <vt:variant>
        <vt:i4>5570590</vt:i4>
      </vt:variant>
      <vt:variant>
        <vt:i4>231</vt:i4>
      </vt:variant>
      <vt:variant>
        <vt:i4>0</vt:i4>
      </vt:variant>
      <vt:variant>
        <vt:i4>5</vt:i4>
      </vt:variant>
      <vt:variant>
        <vt:lpwstr>https://www.stockport.gov.uk/contacting-the-massh</vt:lpwstr>
      </vt:variant>
      <vt:variant>
        <vt:lpwstr/>
      </vt:variant>
      <vt:variant>
        <vt:i4>1704009</vt:i4>
      </vt:variant>
      <vt:variant>
        <vt:i4>228</vt:i4>
      </vt:variant>
      <vt:variant>
        <vt:i4>0</vt:i4>
      </vt:variant>
      <vt:variant>
        <vt:i4>5</vt:i4>
      </vt:variant>
      <vt:variant>
        <vt:lpwstr>https://www.staffordshire.gov.uk/Care-for-children-and-families/childprotection/Report-a-concern-online.aspx</vt:lpwstr>
      </vt:variant>
      <vt:variant>
        <vt:lpwstr/>
      </vt:variant>
      <vt:variant>
        <vt:i4>327699</vt:i4>
      </vt:variant>
      <vt:variant>
        <vt:i4>225</vt:i4>
      </vt:variant>
      <vt:variant>
        <vt:i4>0</vt:i4>
      </vt:variant>
      <vt:variant>
        <vt:i4>5</vt:i4>
      </vt:variant>
      <vt:variant>
        <vt:lpwstr>https://safeguarding.southwark.gov.uk/p/report-a-concern</vt:lpwstr>
      </vt:variant>
      <vt:variant>
        <vt:lpwstr/>
      </vt:variant>
      <vt:variant>
        <vt:i4>3342443</vt:i4>
      </vt:variant>
      <vt:variant>
        <vt:i4>222</vt:i4>
      </vt:variant>
      <vt:variant>
        <vt:i4>0</vt:i4>
      </vt:variant>
      <vt:variant>
        <vt:i4>5</vt:i4>
      </vt:variant>
      <vt:variant>
        <vt:lpwstr>https://www.southend.gov.uk/childrens-social-care/child-protection</vt:lpwstr>
      </vt:variant>
      <vt:variant>
        <vt:lpwstr/>
      </vt:variant>
      <vt:variant>
        <vt:i4>196637</vt:i4>
      </vt:variant>
      <vt:variant>
        <vt:i4>219</vt:i4>
      </vt:variant>
      <vt:variant>
        <vt:i4>0</vt:i4>
      </vt:variant>
      <vt:variant>
        <vt:i4>5</vt:i4>
      </vt:variant>
      <vt:variant>
        <vt:lpwstr>https://www.rochdale.gov.uk/childcare-children/safeguarding-children-child-protection</vt:lpwstr>
      </vt:variant>
      <vt:variant>
        <vt:lpwstr/>
      </vt:variant>
      <vt:variant>
        <vt:i4>3211313</vt:i4>
      </vt:variant>
      <vt:variant>
        <vt:i4>216</vt:i4>
      </vt:variant>
      <vt:variant>
        <vt:i4>0</vt:i4>
      </vt:variant>
      <vt:variant>
        <vt:i4>5</vt:i4>
      </vt:variant>
      <vt:variant>
        <vt:lpwstr>https://www.redbridge.gov.uk/adult-and-childrens-services/child-protection/</vt:lpwstr>
      </vt:variant>
      <vt:variant>
        <vt:lpwstr/>
      </vt:variant>
      <vt:variant>
        <vt:i4>65564</vt:i4>
      </vt:variant>
      <vt:variant>
        <vt:i4>213</vt:i4>
      </vt:variant>
      <vt:variant>
        <vt:i4>0</vt:i4>
      </vt:variant>
      <vt:variant>
        <vt:i4>5</vt:i4>
      </vt:variant>
      <vt:variant>
        <vt:lpwstr>https://www.reading.gov.uk/children-and-education/caringforchildren/concernsaboutachild/</vt:lpwstr>
      </vt:variant>
      <vt:variant>
        <vt:lpwstr/>
      </vt:variant>
      <vt:variant>
        <vt:i4>3145760</vt:i4>
      </vt:variant>
      <vt:variant>
        <vt:i4>210</vt:i4>
      </vt:variant>
      <vt:variant>
        <vt:i4>0</vt:i4>
      </vt:variant>
      <vt:variant>
        <vt:i4>5</vt:i4>
      </vt:variant>
      <vt:variant>
        <vt:lpwstr>https://www.oxfordshire.gov.uk/children-and-families/keeping-children-and-young-people-safe/report-child-abuse</vt:lpwstr>
      </vt:variant>
      <vt:variant>
        <vt:lpwstr/>
      </vt:variant>
      <vt:variant>
        <vt:i4>2687095</vt:i4>
      </vt:variant>
      <vt:variant>
        <vt:i4>207</vt:i4>
      </vt:variant>
      <vt:variant>
        <vt:i4>0</vt:i4>
      </vt:variant>
      <vt:variant>
        <vt:i4>5</vt:i4>
      </vt:variant>
      <vt:variant>
        <vt:lpwstr>https://www.nottinghamshire.gov.uk/care/safeguarding/childrens-mash/report-a-new-concern-about-a-child</vt:lpwstr>
      </vt:variant>
      <vt:variant>
        <vt:lpwstr/>
      </vt:variant>
      <vt:variant>
        <vt:i4>5046365</vt:i4>
      </vt:variant>
      <vt:variant>
        <vt:i4>204</vt:i4>
      </vt:variant>
      <vt:variant>
        <vt:i4>0</vt:i4>
      </vt:variant>
      <vt:variant>
        <vt:i4>5</vt:i4>
      </vt:variant>
      <vt:variant>
        <vt:lpwstr>https://my.northtyneside.gov.uk/category/488/are-you-worried-about-child</vt:lpwstr>
      </vt:variant>
      <vt:variant>
        <vt:lpwstr/>
      </vt:variant>
      <vt:variant>
        <vt:i4>1572880</vt:i4>
      </vt:variant>
      <vt:variant>
        <vt:i4>201</vt:i4>
      </vt:variant>
      <vt:variant>
        <vt:i4>0</vt:i4>
      </vt:variant>
      <vt:variant>
        <vt:i4>5</vt:i4>
      </vt:variant>
      <vt:variant>
        <vt:lpwstr>https://www.norfolk.gov.uk/42510</vt:lpwstr>
      </vt:variant>
      <vt:variant>
        <vt:lpwstr/>
      </vt:variant>
      <vt:variant>
        <vt:i4>1900565</vt:i4>
      </vt:variant>
      <vt:variant>
        <vt:i4>198</vt:i4>
      </vt:variant>
      <vt:variant>
        <vt:i4>0</vt:i4>
      </vt:variant>
      <vt:variant>
        <vt:i4>5</vt:i4>
      </vt:variant>
      <vt:variant>
        <vt:lpwstr>https://newcastle.gov.uk/services/care-and-support/children/keeping-children-safe/report-concern-about-child-or-young-person</vt:lpwstr>
      </vt:variant>
      <vt:variant>
        <vt:lpwstr/>
      </vt:variant>
      <vt:variant>
        <vt:i4>720959</vt:i4>
      </vt:variant>
      <vt:variant>
        <vt:i4>195</vt:i4>
      </vt:variant>
      <vt:variant>
        <vt:i4>0</vt:i4>
      </vt:variant>
      <vt:variant>
        <vt:i4>5</vt:i4>
      </vt:variant>
      <vt:variant>
        <vt:lpwstr>https://www.medway.gov.uk/info/200170/children_and_families/600/concerned_about_a_child</vt:lpwstr>
      </vt:variant>
      <vt:variant>
        <vt:lpwstr/>
      </vt:variant>
      <vt:variant>
        <vt:i4>1179703</vt:i4>
      </vt:variant>
      <vt:variant>
        <vt:i4>192</vt:i4>
      </vt:variant>
      <vt:variant>
        <vt:i4>0</vt:i4>
      </vt:variant>
      <vt:variant>
        <vt:i4>5</vt:i4>
      </vt:variant>
      <vt:variant>
        <vt:lpwstr>https://www.manchester.gov.uk/info/266/childrens_services</vt:lpwstr>
      </vt:variant>
      <vt:variant>
        <vt:lpwstr/>
      </vt:variant>
      <vt:variant>
        <vt:i4>720963</vt:i4>
      </vt:variant>
      <vt:variant>
        <vt:i4>189</vt:i4>
      </vt:variant>
      <vt:variant>
        <vt:i4>0</vt:i4>
      </vt:variant>
      <vt:variant>
        <vt:i4>5</vt:i4>
      </vt:variant>
      <vt:variant>
        <vt:lpwstr>https://www.lancashire.gov.uk/children-education-families/keeping-children-safe/tell-us-if-you-are-worried-about-a-child/</vt:lpwstr>
      </vt:variant>
      <vt:variant>
        <vt:lpwstr/>
      </vt:variant>
      <vt:variant>
        <vt:i4>4718684</vt:i4>
      </vt:variant>
      <vt:variant>
        <vt:i4>186</vt:i4>
      </vt:variant>
      <vt:variant>
        <vt:i4>0</vt:i4>
      </vt:variant>
      <vt:variant>
        <vt:i4>5</vt:i4>
      </vt:variant>
      <vt:variant>
        <vt:lpwstr>https://www.islington.gov.uk/sitecore/content/iscp/are-you-worried-about-a-child</vt:lpwstr>
      </vt:variant>
      <vt:variant>
        <vt:lpwstr>:~:text=All%20child%20safeguarding%20or%20protection%20concerns%20should%20be,vulnerable%20children%20and%20young%20people%20in%20the%20borough.</vt:lpwstr>
      </vt:variant>
      <vt:variant>
        <vt:i4>3145789</vt:i4>
      </vt:variant>
      <vt:variant>
        <vt:i4>183</vt:i4>
      </vt:variant>
      <vt:variant>
        <vt:i4>0</vt:i4>
      </vt:variant>
      <vt:variant>
        <vt:i4>5</vt:i4>
      </vt:variant>
      <vt:variant>
        <vt:lpwstr>https://www.iowscp.org.uk/worried-about-a-child</vt:lpwstr>
      </vt:variant>
      <vt:variant>
        <vt:lpwstr/>
      </vt:variant>
      <vt:variant>
        <vt:i4>4521990</vt:i4>
      </vt:variant>
      <vt:variant>
        <vt:i4>180</vt:i4>
      </vt:variant>
      <vt:variant>
        <vt:i4>0</vt:i4>
      </vt:variant>
      <vt:variant>
        <vt:i4>5</vt:i4>
      </vt:variant>
      <vt:variant>
        <vt:lpwstr>https://www.hertfordshire.gov.uk/services/childrens-social-care/child-protection/report-child-protection-concern.aspx</vt:lpwstr>
      </vt:variant>
      <vt:variant>
        <vt:lpwstr/>
      </vt:variant>
      <vt:variant>
        <vt:i4>7602283</vt:i4>
      </vt:variant>
      <vt:variant>
        <vt:i4>177</vt:i4>
      </vt:variant>
      <vt:variant>
        <vt:i4>0</vt:i4>
      </vt:variant>
      <vt:variant>
        <vt:i4>5</vt:i4>
      </vt:variant>
      <vt:variant>
        <vt:lpwstr>https://www.havering.gov.uk/safeguarding-children/report-concern-child</vt:lpwstr>
      </vt:variant>
      <vt:variant>
        <vt:lpwstr>:~:text=In%20an%20emergency%20please%20dial%20999%E2%80%8B.%20Otherwise%20you,an%20account%20with%20us%20and%20refer%20a%20child.</vt:lpwstr>
      </vt:variant>
      <vt:variant>
        <vt:i4>3932280</vt:i4>
      </vt:variant>
      <vt:variant>
        <vt:i4>174</vt:i4>
      </vt:variant>
      <vt:variant>
        <vt:i4>0</vt:i4>
      </vt:variant>
      <vt:variant>
        <vt:i4>5</vt:i4>
      </vt:variant>
      <vt:variant>
        <vt:lpwstr>https://www.lbhf.gov.uk/children-and-young-people/children-and-family-care/worried-about-child</vt:lpwstr>
      </vt:variant>
      <vt:variant>
        <vt:lpwstr>:~:text=If%20you%27re%20worried%20that%20a%20child%20is%20being,concerns%20for%20children%20living%20in%20Hammersmith%20%26%20Fulham.</vt:lpwstr>
      </vt:variant>
      <vt:variant>
        <vt:i4>7667762</vt:i4>
      </vt:variant>
      <vt:variant>
        <vt:i4>171</vt:i4>
      </vt:variant>
      <vt:variant>
        <vt:i4>0</vt:i4>
      </vt:variant>
      <vt:variant>
        <vt:i4>5</vt:i4>
      </vt:variant>
      <vt:variant>
        <vt:lpwstr>https://hackney.gov.uk/child-protection</vt:lpwstr>
      </vt:variant>
      <vt:variant>
        <vt:lpwstr/>
      </vt:variant>
      <vt:variant>
        <vt:i4>6750255</vt:i4>
      </vt:variant>
      <vt:variant>
        <vt:i4>168</vt:i4>
      </vt:variant>
      <vt:variant>
        <vt:i4>0</vt:i4>
      </vt:variant>
      <vt:variant>
        <vt:i4>5</vt:i4>
      </vt:variant>
      <vt:variant>
        <vt:lpwstr>https://www.essex.gov.uk/adult-social-care-and-health/report-concern-about-adult/report-concern-about-child</vt:lpwstr>
      </vt:variant>
      <vt:variant>
        <vt:lpwstr/>
      </vt:variant>
      <vt:variant>
        <vt:i4>2228256</vt:i4>
      </vt:variant>
      <vt:variant>
        <vt:i4>165</vt:i4>
      </vt:variant>
      <vt:variant>
        <vt:i4>0</vt:i4>
      </vt:variant>
      <vt:variant>
        <vt:i4>5</vt:i4>
      </vt:variant>
      <vt:variant>
        <vt:lpwstr>https://www.dorsetcouncil.gov.uk/w/reporting-a-concern</vt:lpwstr>
      </vt:variant>
      <vt:variant>
        <vt:lpwstr/>
      </vt:variant>
      <vt:variant>
        <vt:i4>5832784</vt:i4>
      </vt:variant>
      <vt:variant>
        <vt:i4>162</vt:i4>
      </vt:variant>
      <vt:variant>
        <vt:i4>0</vt:i4>
      </vt:variant>
      <vt:variant>
        <vt:i4>5</vt:i4>
      </vt:variant>
      <vt:variant>
        <vt:lpwstr>https://dscp.org.uk/report-a-concern/</vt:lpwstr>
      </vt:variant>
      <vt:variant>
        <vt:lpwstr/>
      </vt:variant>
      <vt:variant>
        <vt:i4>393306</vt:i4>
      </vt:variant>
      <vt:variant>
        <vt:i4>159</vt:i4>
      </vt:variant>
      <vt:variant>
        <vt:i4>0</vt:i4>
      </vt:variant>
      <vt:variant>
        <vt:i4>5</vt:i4>
      </vt:variant>
      <vt:variant>
        <vt:lpwstr>https://myaccount.derby.gov.uk/en/service/report_concerns_about_a_child</vt:lpwstr>
      </vt:variant>
      <vt:variant>
        <vt:lpwstr/>
      </vt:variant>
      <vt:variant>
        <vt:i4>6946875</vt:i4>
      </vt:variant>
      <vt:variant>
        <vt:i4>156</vt:i4>
      </vt:variant>
      <vt:variant>
        <vt:i4>0</vt:i4>
      </vt:variant>
      <vt:variant>
        <vt:i4>5</vt:i4>
      </vt:variant>
      <vt:variant>
        <vt:lpwstr>https://www.cheshireeast.gov.uk/livewell/care-and-support-for-children/are-you-concerned-about-a-child/are-you-concerned-about-a-child.aspx</vt:lpwstr>
      </vt:variant>
      <vt:variant>
        <vt:lpwstr/>
      </vt:variant>
      <vt:variant>
        <vt:i4>2883607</vt:i4>
      </vt:variant>
      <vt:variant>
        <vt:i4>153</vt:i4>
      </vt:variant>
      <vt:variant>
        <vt:i4>0</vt:i4>
      </vt:variant>
      <vt:variant>
        <vt:i4>5</vt:i4>
      </vt:variant>
      <vt:variant>
        <vt:lpwstr>https://cindex.camden.gov.uk/kb5/camden/cd/service.page?id=MLfd-ZLuu_w&amp;localofferchannel=0</vt:lpwstr>
      </vt:variant>
      <vt:variant>
        <vt:lpwstr/>
      </vt:variant>
      <vt:variant>
        <vt:i4>6684734</vt:i4>
      </vt:variant>
      <vt:variant>
        <vt:i4>150</vt:i4>
      </vt:variant>
      <vt:variant>
        <vt:i4>0</vt:i4>
      </vt:variant>
      <vt:variant>
        <vt:i4>5</vt:i4>
      </vt:variant>
      <vt:variant>
        <vt:lpwstr>https://www.cambridgeshire.gov.uk/residents/children-and-families/children-s-social-care/safeguarding-children-and-child-protection</vt:lpwstr>
      </vt:variant>
      <vt:variant>
        <vt:lpwstr/>
      </vt:variant>
      <vt:variant>
        <vt:i4>5832726</vt:i4>
      </vt:variant>
      <vt:variant>
        <vt:i4>147</vt:i4>
      </vt:variant>
      <vt:variant>
        <vt:i4>0</vt:i4>
      </vt:variant>
      <vt:variant>
        <vt:i4>5</vt:i4>
      </vt:variant>
      <vt:variant>
        <vt:lpwstr>https://pdscp.co.uk/bcp/working-with-parents-and-carers-bcp/supporting-you-in-discharging-your-safeguarding-responsibilities/applying-thresholds-and-reporting-concerns/</vt:lpwstr>
      </vt:variant>
      <vt:variant>
        <vt:lpwstr>:~:text=You%20can%20contact%20the%20BCP%20First%20Response%20Hub,further%20enhancing%20the%20speed%20and%20ease%20of%20referrals</vt:lpwstr>
      </vt:variant>
      <vt:variant>
        <vt:i4>8257652</vt:i4>
      </vt:variant>
      <vt:variant>
        <vt:i4>144</vt:i4>
      </vt:variant>
      <vt:variant>
        <vt:i4>0</vt:i4>
      </vt:variant>
      <vt:variant>
        <vt:i4>5</vt:i4>
      </vt:variant>
      <vt:variant>
        <vt:lpwstr>https://www.bolton.gov.uk/safeguarding-protecting-children/reporting-child-abuse/1</vt:lpwstr>
      </vt:variant>
      <vt:variant>
        <vt:lpwstr/>
      </vt:variant>
      <vt:variant>
        <vt:i4>4849681</vt:i4>
      </vt:variant>
      <vt:variant>
        <vt:i4>141</vt:i4>
      </vt:variant>
      <vt:variant>
        <vt:i4>0</vt:i4>
      </vt:variant>
      <vt:variant>
        <vt:i4>5</vt:i4>
      </vt:variant>
      <vt:variant>
        <vt:lpwstr>https://safeguardingbedfordshire.org.uk/about-us/bedford-borough-safeguarding-children-partnership</vt:lpwstr>
      </vt:variant>
      <vt:variant>
        <vt:lpwstr>:~:text=It%20is%20everyone%27s%20responsibility%20to%20keep%20children%20safe%2C,or%20out%20of%20hours%20call%200300%20300%208123.</vt:lpwstr>
      </vt:variant>
      <vt:variant>
        <vt:i4>3735665</vt:i4>
      </vt:variant>
      <vt:variant>
        <vt:i4>138</vt:i4>
      </vt:variant>
      <vt:variant>
        <vt:i4>0</vt:i4>
      </vt:variant>
      <vt:variant>
        <vt:i4>5</vt:i4>
      </vt:variant>
      <vt:variant>
        <vt:lpwstr>https://www.lbbd.gov.uk/children-young-people-and-families/report-serious-concern-about-child-marf-professionals</vt:lpwstr>
      </vt:variant>
      <vt:variant>
        <vt:lpwstr>:~:text=This%20page%20and%20online%20form%20referral%20is%20for,of%20immediate%20harm%20call%20the%20police%20on%20999.</vt:lpwstr>
      </vt:variant>
      <vt:variant>
        <vt:i4>5898255</vt:i4>
      </vt:variant>
      <vt:variant>
        <vt:i4>135</vt:i4>
      </vt:variant>
      <vt:variant>
        <vt:i4>0</vt:i4>
      </vt:variant>
      <vt:variant>
        <vt:i4>5</vt:i4>
      </vt:variant>
      <vt:variant>
        <vt:lpwstr>https://www.gov.uk/government/publications/keeping-children-safe-in-education--2</vt:lpwstr>
      </vt:variant>
      <vt:variant>
        <vt:lpwstr/>
      </vt:variant>
      <vt:variant>
        <vt:i4>1507417</vt:i4>
      </vt:variant>
      <vt:variant>
        <vt:i4>132</vt:i4>
      </vt:variant>
      <vt:variant>
        <vt:i4>0</vt:i4>
      </vt:variant>
      <vt:variant>
        <vt:i4>5</vt:i4>
      </vt:variant>
      <vt:variant>
        <vt:lpwstr>https://www.gov.uk/government/publications/working-together-to-safeguard-children--2</vt:lpwstr>
      </vt:variant>
      <vt:variant>
        <vt:lpwstr/>
      </vt:variant>
      <vt:variant>
        <vt:i4>4194394</vt:i4>
      </vt:variant>
      <vt:variant>
        <vt:i4>129</vt:i4>
      </vt:variant>
      <vt:variant>
        <vt:i4>0</vt:i4>
      </vt:variant>
      <vt:variant>
        <vt:i4>5</vt:i4>
      </vt:variant>
      <vt:variant>
        <vt:lpwstr>https://www.gov.uk/government/publications/safeguarding-practitioners-information-sharing-advice</vt:lpwstr>
      </vt:variant>
      <vt:variant>
        <vt:lpwstr/>
      </vt:variant>
      <vt:variant>
        <vt:i4>3997802</vt:i4>
      </vt:variant>
      <vt:variant>
        <vt:i4>126</vt:i4>
      </vt:variant>
      <vt:variant>
        <vt:i4>0</vt:i4>
      </vt:variant>
      <vt:variant>
        <vt:i4>5</vt:i4>
      </vt:variant>
      <vt:variant>
        <vt:lpwstr>https://www.gov.uk/data-protection</vt:lpwstr>
      </vt:variant>
      <vt:variant>
        <vt:lpwstr/>
      </vt:variant>
      <vt:variant>
        <vt:i4>3997802</vt:i4>
      </vt:variant>
      <vt:variant>
        <vt:i4>123</vt:i4>
      </vt:variant>
      <vt:variant>
        <vt:i4>0</vt:i4>
      </vt:variant>
      <vt:variant>
        <vt:i4>5</vt:i4>
      </vt:variant>
      <vt:variant>
        <vt:lpwstr>https://www.gov.uk/data-protection</vt:lpwstr>
      </vt:variant>
      <vt:variant>
        <vt:lpwstr/>
      </vt:variant>
      <vt:variant>
        <vt:i4>6684771</vt:i4>
      </vt:variant>
      <vt:variant>
        <vt:i4>120</vt:i4>
      </vt:variant>
      <vt:variant>
        <vt:i4>0</vt:i4>
      </vt:variant>
      <vt:variant>
        <vt:i4>5</vt:i4>
      </vt:variant>
      <vt:variant>
        <vt:lpwstr>https://www.gov.uk/government/publications/virtual-school-head-role-extension-to-children-with-a-social-worker</vt:lpwstr>
      </vt:variant>
      <vt:variant>
        <vt:lpwstr/>
      </vt:variant>
      <vt:variant>
        <vt:i4>1179738</vt:i4>
      </vt:variant>
      <vt:variant>
        <vt:i4>117</vt:i4>
      </vt:variant>
      <vt:variant>
        <vt:i4>0</vt:i4>
      </vt:variant>
      <vt:variant>
        <vt:i4>5</vt:i4>
      </vt:variant>
      <vt:variant>
        <vt:lpwstr>https://www.legislation.gov.uk/eur/2016/679/contents</vt:lpwstr>
      </vt:variant>
      <vt:variant>
        <vt:lpwstr/>
      </vt:variant>
      <vt:variant>
        <vt:i4>1441878</vt:i4>
      </vt:variant>
      <vt:variant>
        <vt:i4>114</vt:i4>
      </vt:variant>
      <vt:variant>
        <vt:i4>0</vt:i4>
      </vt:variant>
      <vt:variant>
        <vt:i4>5</vt:i4>
      </vt:variant>
      <vt:variant>
        <vt:lpwstr>https://www.legislation.gov.uk/ukpga/2018/12/contents/enacted</vt:lpwstr>
      </vt:variant>
      <vt:variant>
        <vt:lpwstr/>
      </vt:variant>
      <vt:variant>
        <vt:i4>1507417</vt:i4>
      </vt:variant>
      <vt:variant>
        <vt:i4>111</vt:i4>
      </vt:variant>
      <vt:variant>
        <vt:i4>0</vt:i4>
      </vt:variant>
      <vt:variant>
        <vt:i4>5</vt:i4>
      </vt:variant>
      <vt:variant>
        <vt:lpwstr>https://www.gov.uk/government/publications/working-together-to-safeguard-children--2</vt:lpwstr>
      </vt:variant>
      <vt:variant>
        <vt:lpwstr/>
      </vt:variant>
      <vt:variant>
        <vt:i4>8323082</vt:i4>
      </vt:variant>
      <vt:variant>
        <vt:i4>108</vt:i4>
      </vt:variant>
      <vt:variant>
        <vt:i4>0</vt:i4>
      </vt:variant>
      <vt:variant>
        <vt:i4>5</vt:i4>
      </vt:variant>
      <vt:variant>
        <vt:lpwstr>mailto:Chloe.attreed@1ststaff.co.uk</vt:lpwstr>
      </vt:variant>
      <vt:variant>
        <vt:lpwstr/>
      </vt:variant>
      <vt:variant>
        <vt:i4>6422606</vt:i4>
      </vt:variant>
      <vt:variant>
        <vt:i4>105</vt:i4>
      </vt:variant>
      <vt:variant>
        <vt:i4>0</vt:i4>
      </vt:variant>
      <vt:variant>
        <vt:i4>5</vt:i4>
      </vt:variant>
      <vt:variant>
        <vt:lpwstr>mailto:nicola@1ststaff.co.uk</vt:lpwstr>
      </vt:variant>
      <vt:variant>
        <vt:lpwstr/>
      </vt:variant>
      <vt:variant>
        <vt:i4>8257610</vt:i4>
      </vt:variant>
      <vt:variant>
        <vt:i4>102</vt:i4>
      </vt:variant>
      <vt:variant>
        <vt:i4>0</vt:i4>
      </vt:variant>
      <vt:variant>
        <vt:i4>5</vt:i4>
      </vt:variant>
      <vt:variant>
        <vt:lpwstr>mailto:coren@1ststaff.co.uk</vt:lpwstr>
      </vt:variant>
      <vt:variant>
        <vt:lpwstr/>
      </vt:variant>
      <vt:variant>
        <vt:i4>3735565</vt:i4>
      </vt:variant>
      <vt:variant>
        <vt:i4>99</vt:i4>
      </vt:variant>
      <vt:variant>
        <vt:i4>0</vt:i4>
      </vt:variant>
      <vt:variant>
        <vt:i4>5</vt:i4>
      </vt:variant>
      <vt:variant>
        <vt:lpwstr>C:\Users\shann\Downloads\shannon@1ststaff.co.uk</vt:lpwstr>
      </vt:variant>
      <vt:variant>
        <vt:lpwstr/>
      </vt:variant>
      <vt:variant>
        <vt:i4>5898255</vt:i4>
      </vt:variant>
      <vt:variant>
        <vt:i4>96</vt:i4>
      </vt:variant>
      <vt:variant>
        <vt:i4>0</vt:i4>
      </vt:variant>
      <vt:variant>
        <vt:i4>5</vt:i4>
      </vt:variant>
      <vt:variant>
        <vt:lpwstr>https://www.gov.uk/government/publications/keeping-children-safe-in-education--2</vt:lpwstr>
      </vt:variant>
      <vt:variant>
        <vt:lpwstr/>
      </vt:variant>
      <vt:variant>
        <vt:i4>5898255</vt:i4>
      </vt:variant>
      <vt:variant>
        <vt:i4>93</vt:i4>
      </vt:variant>
      <vt:variant>
        <vt:i4>0</vt:i4>
      </vt:variant>
      <vt:variant>
        <vt:i4>5</vt:i4>
      </vt:variant>
      <vt:variant>
        <vt:lpwstr>https://www.gov.uk/government/publications/keeping-children-safe-in-education--2</vt:lpwstr>
      </vt:variant>
      <vt:variant>
        <vt:lpwstr/>
      </vt:variant>
      <vt:variant>
        <vt:i4>917521</vt:i4>
      </vt:variant>
      <vt:variant>
        <vt:i4>90</vt:i4>
      </vt:variant>
      <vt:variant>
        <vt:i4>0</vt:i4>
      </vt:variant>
      <vt:variant>
        <vt:i4>5</vt:i4>
      </vt:variant>
      <vt:variant>
        <vt:lpwstr>https://www.escb.co.uk/media/x4lfacsn/effective-support-2026-full.pdf</vt:lpwstr>
      </vt:variant>
      <vt:variant>
        <vt:lpwstr/>
      </vt:variant>
      <vt:variant>
        <vt:i4>1835076</vt:i4>
      </vt:variant>
      <vt:variant>
        <vt:i4>87</vt:i4>
      </vt:variant>
      <vt:variant>
        <vt:i4>0</vt:i4>
      </vt:variant>
      <vt:variant>
        <vt:i4>5</vt:i4>
      </vt:variant>
      <vt:variant>
        <vt:lpwstr>https://setscp.trixonline.co.uk/</vt:lpwstr>
      </vt:variant>
      <vt:variant>
        <vt:lpwstr/>
      </vt:variant>
      <vt:variant>
        <vt:i4>589892</vt:i4>
      </vt:variant>
      <vt:variant>
        <vt:i4>84</vt:i4>
      </vt:variant>
      <vt:variant>
        <vt:i4>0</vt:i4>
      </vt:variant>
      <vt:variant>
        <vt:i4>5</vt:i4>
      </vt:variant>
      <vt:variant>
        <vt:lpwstr>https://assets.publishing.service.gov.uk/government/uploads/system/uploads/attachment_data/file/1089687/Behaviour_in_Schools_guidance_July_2022.pdf</vt:lpwstr>
      </vt:variant>
      <vt:variant>
        <vt:lpwstr/>
      </vt:variant>
      <vt:variant>
        <vt:i4>4325468</vt:i4>
      </vt:variant>
      <vt:variant>
        <vt:i4>81</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6225998</vt:i4>
      </vt:variant>
      <vt:variant>
        <vt:i4>78</vt:i4>
      </vt:variant>
      <vt:variant>
        <vt:i4>0</vt:i4>
      </vt:variant>
      <vt:variant>
        <vt:i4>5</vt:i4>
      </vt:variant>
      <vt:variant>
        <vt:lpwstr>https://www.legislation.gov.uk/ukpga/2002/32/section/175</vt:lpwstr>
      </vt:variant>
      <vt:variant>
        <vt:lpwstr/>
      </vt:variant>
      <vt:variant>
        <vt:i4>4194394</vt:i4>
      </vt:variant>
      <vt:variant>
        <vt:i4>75</vt:i4>
      </vt:variant>
      <vt:variant>
        <vt:i4>0</vt:i4>
      </vt:variant>
      <vt:variant>
        <vt:i4>5</vt:i4>
      </vt:variant>
      <vt:variant>
        <vt:lpwstr>https://www.gov.uk/government/publications/safeguarding-practitioners-information-sharing-advice</vt:lpwstr>
      </vt:variant>
      <vt:variant>
        <vt:lpwstr/>
      </vt:variant>
      <vt:variant>
        <vt:i4>4194335</vt:i4>
      </vt:variant>
      <vt:variant>
        <vt:i4>72</vt:i4>
      </vt:variant>
      <vt:variant>
        <vt:i4>0</vt:i4>
      </vt:variant>
      <vt:variant>
        <vt:i4>5</vt:i4>
      </vt:variant>
      <vt:variant>
        <vt:lpwstr>https://www.gov.uk/government/publications/working-together-to-improve-school-attendance</vt:lpwstr>
      </vt:variant>
      <vt:variant>
        <vt:lpwstr/>
      </vt:variant>
      <vt:variant>
        <vt:i4>4980736</vt:i4>
      </vt:variant>
      <vt:variant>
        <vt:i4>69</vt:i4>
      </vt:variant>
      <vt:variant>
        <vt:i4>0</vt:i4>
      </vt:variant>
      <vt:variant>
        <vt:i4>5</vt:i4>
      </vt:variant>
      <vt:variant>
        <vt:lpwstr>https://www.legislation.gov.uk/ukpga/2023/50</vt:lpwstr>
      </vt:variant>
      <vt:variant>
        <vt:lpwstr/>
      </vt:variant>
      <vt:variant>
        <vt:i4>5701724</vt:i4>
      </vt:variant>
      <vt:variant>
        <vt:i4>66</vt:i4>
      </vt:variant>
      <vt:variant>
        <vt:i4>0</vt:i4>
      </vt:variant>
      <vt:variant>
        <vt:i4>5</vt:i4>
      </vt:variant>
      <vt:variant>
        <vt:lpwstr>https://www.legislation.gov.uk/ukpga/2021/17/contents</vt:lpwstr>
      </vt:variant>
      <vt:variant>
        <vt:lpwstr/>
      </vt:variant>
      <vt:variant>
        <vt:i4>5636118</vt:i4>
      </vt:variant>
      <vt:variant>
        <vt:i4>63</vt:i4>
      </vt:variant>
      <vt:variant>
        <vt:i4>0</vt:i4>
      </vt:variant>
      <vt:variant>
        <vt:i4>5</vt:i4>
      </vt:variant>
      <vt:variant>
        <vt:lpwstr>https://www.legislation.gov.uk/ukpga/2015/9/contents</vt:lpwstr>
      </vt:variant>
      <vt:variant>
        <vt:lpwstr/>
      </vt:variant>
      <vt:variant>
        <vt:i4>5242971</vt:i4>
      </vt:variant>
      <vt:variant>
        <vt:i4>60</vt:i4>
      </vt:variant>
      <vt:variant>
        <vt:i4>0</vt:i4>
      </vt:variant>
      <vt:variant>
        <vt:i4>5</vt:i4>
      </vt:variant>
      <vt:variant>
        <vt:lpwstr>https://www.legislation.gov.uk/ukpga/2003/42/contents</vt:lpwstr>
      </vt:variant>
      <vt:variant>
        <vt:lpwstr/>
      </vt:variant>
      <vt:variant>
        <vt:i4>7798892</vt:i4>
      </vt:variant>
      <vt:variant>
        <vt:i4>57</vt:i4>
      </vt:variant>
      <vt:variant>
        <vt:i4>0</vt:i4>
      </vt:variant>
      <vt:variant>
        <vt:i4>5</vt:i4>
      </vt:variant>
      <vt:variant>
        <vt:lpwstr>C:\Users\shann\Downloads\The Prevent Duty Guidance</vt:lpwstr>
      </vt:variant>
      <vt:variant>
        <vt:lpwstr/>
      </vt:variant>
      <vt:variant>
        <vt:i4>3997802</vt:i4>
      </vt:variant>
      <vt:variant>
        <vt:i4>54</vt:i4>
      </vt:variant>
      <vt:variant>
        <vt:i4>0</vt:i4>
      </vt:variant>
      <vt:variant>
        <vt:i4>5</vt:i4>
      </vt:variant>
      <vt:variant>
        <vt:lpwstr>https://www.gov.uk/data-protection</vt:lpwstr>
      </vt:variant>
      <vt:variant>
        <vt:lpwstr/>
      </vt:variant>
      <vt:variant>
        <vt:i4>5636189</vt:i4>
      </vt:variant>
      <vt:variant>
        <vt:i4>51</vt:i4>
      </vt:variant>
      <vt:variant>
        <vt:i4>0</vt:i4>
      </vt:variant>
      <vt:variant>
        <vt:i4>5</vt:i4>
      </vt:variant>
      <vt:variant>
        <vt:lpwstr>https://www.legislation.gov.uk/ukpga/2010/15/contents</vt:lpwstr>
      </vt:variant>
      <vt:variant>
        <vt:lpwstr/>
      </vt:variant>
      <vt:variant>
        <vt:i4>5898329</vt:i4>
      </vt:variant>
      <vt:variant>
        <vt:i4>48</vt:i4>
      </vt:variant>
      <vt:variant>
        <vt:i4>0</vt:i4>
      </vt:variant>
      <vt:variant>
        <vt:i4>5</vt:i4>
      </vt:variant>
      <vt:variant>
        <vt:lpwstr>https://www.legislation.gov.uk/ukpga/1998/42/contents</vt:lpwstr>
      </vt:variant>
      <vt:variant>
        <vt:lpwstr/>
      </vt:variant>
      <vt:variant>
        <vt:i4>5439579</vt:i4>
      </vt:variant>
      <vt:variant>
        <vt:i4>45</vt:i4>
      </vt:variant>
      <vt:variant>
        <vt:i4>0</vt:i4>
      </vt:variant>
      <vt:variant>
        <vt:i4>5</vt:i4>
      </vt:variant>
      <vt:variant>
        <vt:lpwstr>https://www.legislation.gov.uk/ukpga/2004/31/contents</vt:lpwstr>
      </vt:variant>
      <vt:variant>
        <vt:lpwstr/>
      </vt:variant>
      <vt:variant>
        <vt:i4>5767256</vt:i4>
      </vt:variant>
      <vt:variant>
        <vt:i4>42</vt:i4>
      </vt:variant>
      <vt:variant>
        <vt:i4>0</vt:i4>
      </vt:variant>
      <vt:variant>
        <vt:i4>5</vt:i4>
      </vt:variant>
      <vt:variant>
        <vt:lpwstr>https://www.legislation.gov.uk/ukpga/1989/41/contents</vt:lpwstr>
      </vt:variant>
      <vt:variant>
        <vt:lpwstr/>
      </vt:variant>
      <vt:variant>
        <vt:i4>5898255</vt:i4>
      </vt:variant>
      <vt:variant>
        <vt:i4>39</vt:i4>
      </vt:variant>
      <vt:variant>
        <vt:i4>0</vt:i4>
      </vt:variant>
      <vt:variant>
        <vt:i4>5</vt:i4>
      </vt:variant>
      <vt:variant>
        <vt:lpwstr>https://www.gov.uk/government/publications/keeping-children-safe-in-education--2</vt:lpwstr>
      </vt:variant>
      <vt:variant>
        <vt:lpwstr/>
      </vt:variant>
      <vt:variant>
        <vt:i4>1507417</vt:i4>
      </vt:variant>
      <vt:variant>
        <vt:i4>36</vt:i4>
      </vt:variant>
      <vt:variant>
        <vt:i4>0</vt:i4>
      </vt:variant>
      <vt:variant>
        <vt:i4>5</vt:i4>
      </vt:variant>
      <vt:variant>
        <vt:lpwstr>https://www.gov.uk/government/publications/working-together-to-safeguard-children--2</vt:lpwstr>
      </vt:variant>
      <vt:variant>
        <vt:lpwstr/>
      </vt:variant>
      <vt:variant>
        <vt:i4>5898255</vt:i4>
      </vt:variant>
      <vt:variant>
        <vt:i4>33</vt:i4>
      </vt:variant>
      <vt:variant>
        <vt:i4>0</vt:i4>
      </vt:variant>
      <vt:variant>
        <vt:i4>5</vt:i4>
      </vt:variant>
      <vt:variant>
        <vt:lpwstr>https://www.gov.uk/government/publications/keeping-children-safe-in-education--2</vt:lpwstr>
      </vt:variant>
      <vt:variant>
        <vt:lpwstr/>
      </vt:variant>
      <vt:variant>
        <vt:i4>1507417</vt:i4>
      </vt:variant>
      <vt:variant>
        <vt:i4>30</vt:i4>
      </vt:variant>
      <vt:variant>
        <vt:i4>0</vt:i4>
      </vt:variant>
      <vt:variant>
        <vt:i4>5</vt:i4>
      </vt:variant>
      <vt:variant>
        <vt:lpwstr>https://www.gov.uk/government/publications/working-together-to-safeguard-children--2</vt:lpwstr>
      </vt:variant>
      <vt:variant>
        <vt:lpwstr/>
      </vt:variant>
      <vt:variant>
        <vt:i4>5898255</vt:i4>
      </vt:variant>
      <vt:variant>
        <vt:i4>27</vt:i4>
      </vt:variant>
      <vt:variant>
        <vt:i4>0</vt:i4>
      </vt:variant>
      <vt:variant>
        <vt:i4>5</vt:i4>
      </vt:variant>
      <vt:variant>
        <vt:lpwstr>https://www.gov.uk/government/publications/keeping-children-safe-in-education--2</vt:lpwstr>
      </vt:variant>
      <vt:variant>
        <vt:lpwstr/>
      </vt:variant>
      <vt:variant>
        <vt:i4>5898255</vt:i4>
      </vt:variant>
      <vt:variant>
        <vt:i4>24</vt:i4>
      </vt:variant>
      <vt:variant>
        <vt:i4>0</vt:i4>
      </vt:variant>
      <vt:variant>
        <vt:i4>5</vt:i4>
      </vt:variant>
      <vt:variant>
        <vt:lpwstr>https://www.gov.uk/government/publications/keeping-children-safe-in-education--2</vt:lpwstr>
      </vt:variant>
      <vt:variant>
        <vt:lpwstr/>
      </vt:variant>
      <vt:variant>
        <vt:i4>1507417</vt:i4>
      </vt:variant>
      <vt:variant>
        <vt:i4>21</vt:i4>
      </vt:variant>
      <vt:variant>
        <vt:i4>0</vt:i4>
      </vt:variant>
      <vt:variant>
        <vt:i4>5</vt:i4>
      </vt:variant>
      <vt:variant>
        <vt:lpwstr>https://www.gov.uk/government/publications/working-together-to-safeguard-children--2</vt:lpwstr>
      </vt:variant>
      <vt:variant>
        <vt:lpwstr/>
      </vt:variant>
      <vt:variant>
        <vt:i4>8257610</vt:i4>
      </vt:variant>
      <vt:variant>
        <vt:i4>18</vt:i4>
      </vt:variant>
      <vt:variant>
        <vt:i4>0</vt:i4>
      </vt:variant>
      <vt:variant>
        <vt:i4>5</vt:i4>
      </vt:variant>
      <vt:variant>
        <vt:lpwstr>mailto:Coren@1ststaff.co.uk</vt:lpwstr>
      </vt:variant>
      <vt:variant>
        <vt:lpwstr/>
      </vt:variant>
      <vt:variant>
        <vt:i4>65590</vt:i4>
      </vt:variant>
      <vt:variant>
        <vt:i4>15</vt:i4>
      </vt:variant>
      <vt:variant>
        <vt:i4>0</vt:i4>
      </vt:variant>
      <vt:variant>
        <vt:i4>5</vt:i4>
      </vt:variant>
      <vt:variant>
        <vt:lpwstr>mailto:Shannon@1ststaf.co.uk</vt:lpwstr>
      </vt:variant>
      <vt:variant>
        <vt:lpwstr/>
      </vt:variant>
      <vt:variant>
        <vt:i4>8323082</vt:i4>
      </vt:variant>
      <vt:variant>
        <vt:i4>12</vt:i4>
      </vt:variant>
      <vt:variant>
        <vt:i4>0</vt:i4>
      </vt:variant>
      <vt:variant>
        <vt:i4>5</vt:i4>
      </vt:variant>
      <vt:variant>
        <vt:lpwstr>mailto:Chloe.Attreed@1ststaff.co.uk</vt:lpwstr>
      </vt:variant>
      <vt:variant>
        <vt:lpwstr/>
      </vt:variant>
      <vt:variant>
        <vt:i4>6422606</vt:i4>
      </vt:variant>
      <vt:variant>
        <vt:i4>9</vt:i4>
      </vt:variant>
      <vt:variant>
        <vt:i4>0</vt:i4>
      </vt:variant>
      <vt:variant>
        <vt:i4>5</vt:i4>
      </vt:variant>
      <vt:variant>
        <vt:lpwstr>mailto:Nicola@1ststaff.co.uk</vt:lpwstr>
      </vt:variant>
      <vt:variant>
        <vt:lpwstr/>
      </vt:variant>
      <vt:variant>
        <vt:i4>8257610</vt:i4>
      </vt:variant>
      <vt:variant>
        <vt:i4>6</vt:i4>
      </vt:variant>
      <vt:variant>
        <vt:i4>0</vt:i4>
      </vt:variant>
      <vt:variant>
        <vt:i4>5</vt:i4>
      </vt:variant>
      <vt:variant>
        <vt:lpwstr>mailto:Coren@1ststaff.co.uk</vt:lpwstr>
      </vt:variant>
      <vt:variant>
        <vt:lpwstr/>
      </vt:variant>
      <vt:variant>
        <vt:i4>65590</vt:i4>
      </vt:variant>
      <vt:variant>
        <vt:i4>3</vt:i4>
      </vt:variant>
      <vt:variant>
        <vt:i4>0</vt:i4>
      </vt:variant>
      <vt:variant>
        <vt:i4>5</vt:i4>
      </vt:variant>
      <vt:variant>
        <vt:lpwstr>mailto:Shannon@1ststaf.co.uk</vt:lpwstr>
      </vt:variant>
      <vt:variant>
        <vt:lpwstr/>
      </vt:variant>
      <vt:variant>
        <vt:i4>8257610</vt:i4>
      </vt:variant>
      <vt:variant>
        <vt:i4>0</vt:i4>
      </vt:variant>
      <vt:variant>
        <vt:i4>0</vt:i4>
      </vt:variant>
      <vt:variant>
        <vt:i4>5</vt:i4>
      </vt:variant>
      <vt:variant>
        <vt:lpwstr>mailto:Coren@1ststaff.co.uk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Frederico Baroseiro</dc:creator>
  <cp:keywords/>
  <dc:description/>
  <cp:lastModifiedBy>Shannon Ramsey</cp:lastModifiedBy>
  <cp:revision>17</cp:revision>
  <dcterms:created xsi:type="dcterms:W3CDTF">2026-07-29T21:38:00Z</dcterms:created>
  <dcterms:modified xsi:type="dcterms:W3CDTF">2026-09-09T11:03:00Z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0x0101003854D5A9760A434AB1232AC26D36138A</vt:lpwstr>
  </property>
  <property fmtid="{D5CDD505-2E9C-101B-9397-08002B2CF9AE}" pid="3" name="GrammarlyDocumentId">
    <vt:lpwstr>a1a9f173-bd13-46e4-8b21-f83fb9a9bda3</vt:lpwstr>
  </property>
</Properties>
</file>