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7D8D0" w14:textId="77777777" w:rsidR="00612991" w:rsidRPr="00214F9F" w:rsidRDefault="00612991" w:rsidP="00CF42F9">
      <w:pPr>
        <w:shd w:val="clear" w:color="auto" w:fill="FFFFFF"/>
        <w:spacing w:after="0" w:line="240" w:lineRule="auto"/>
        <w:jc w:val="center"/>
        <w:textAlignment w:val="baseline"/>
        <w:rPr>
          <w:rFonts w:ascii="Articulate" w:eastAsia="Times New Roman" w:hAnsi="Articulate" w:cs="Arial"/>
          <w:b/>
          <w:bCs/>
          <w:sz w:val="28"/>
          <w:szCs w:val="28"/>
          <w:bdr w:val="none" w:sz="0" w:space="0" w:color="auto" w:frame="1"/>
          <w:lang w:eastAsia="en-GB"/>
        </w:rPr>
      </w:pPr>
    </w:p>
    <w:p w14:paraId="2EE5A3B1" w14:textId="77777777" w:rsidR="00746438" w:rsidRDefault="00E66903" w:rsidP="00CF42F9">
      <w:pPr>
        <w:shd w:val="clear" w:color="auto" w:fill="FFFFFF"/>
        <w:spacing w:after="0" w:line="240" w:lineRule="auto"/>
        <w:jc w:val="center"/>
        <w:textAlignment w:val="baseline"/>
        <w:rPr>
          <w:rFonts w:eastAsia="Times New Roman" w:cstheme="minorHAnsi"/>
          <w:bCs/>
          <w:color w:val="C00000"/>
          <w:sz w:val="32"/>
          <w:szCs w:val="28"/>
          <w:bdr w:val="none" w:sz="0" w:space="0" w:color="auto" w:frame="1"/>
          <w:lang w:eastAsia="en-GB"/>
        </w:rPr>
      </w:pPr>
      <w:r>
        <w:rPr>
          <w:rFonts w:eastAsia="Times New Roman" w:cstheme="minorHAnsi"/>
          <w:bCs/>
          <w:color w:val="C00000"/>
          <w:sz w:val="32"/>
          <w:szCs w:val="28"/>
          <w:bdr w:val="none" w:sz="0" w:space="0" w:color="auto" w:frame="1"/>
          <w:lang w:eastAsia="en-GB"/>
        </w:rPr>
        <w:t>English - Reading</w:t>
      </w:r>
    </w:p>
    <w:p w14:paraId="3AC58828" w14:textId="77777777" w:rsidR="006F6754" w:rsidRPr="006F6754" w:rsidRDefault="006F6754" w:rsidP="00CF42F9">
      <w:pPr>
        <w:shd w:val="clear" w:color="auto" w:fill="FFFFFF"/>
        <w:spacing w:after="0" w:line="240" w:lineRule="auto"/>
        <w:jc w:val="center"/>
        <w:textAlignment w:val="baseline"/>
        <w:rPr>
          <w:rFonts w:eastAsia="Times New Roman" w:cstheme="minorHAnsi"/>
          <w:bCs/>
          <w:color w:val="C00000"/>
          <w:sz w:val="32"/>
          <w:szCs w:val="28"/>
          <w:bdr w:val="none" w:sz="0" w:space="0" w:color="auto" w:frame="1"/>
          <w:lang w:eastAsia="en-GB"/>
        </w:rPr>
      </w:pPr>
      <w:r>
        <w:rPr>
          <w:rFonts w:eastAsia="Times New Roman" w:cstheme="minorHAnsi"/>
          <w:bCs/>
          <w:color w:val="C00000"/>
          <w:sz w:val="32"/>
          <w:szCs w:val="28"/>
          <w:bdr w:val="none" w:sz="0" w:space="0" w:color="auto" w:frame="1"/>
          <w:lang w:eastAsia="en-GB"/>
        </w:rPr>
        <w:t>Intent, Implementation and Impact Statement</w:t>
      </w:r>
    </w:p>
    <w:p w14:paraId="47052B9D" w14:textId="77777777" w:rsidR="00624972" w:rsidRPr="00624972" w:rsidRDefault="00746438" w:rsidP="00CF42F9">
      <w:pPr>
        <w:pStyle w:val="IntenseQuote"/>
        <w:spacing w:line="240" w:lineRule="auto"/>
        <w:rPr>
          <w:bdr w:val="none" w:sz="0" w:space="0" w:color="auto" w:frame="1"/>
          <w:lang w:eastAsia="en-GB"/>
        </w:rPr>
      </w:pPr>
      <w:r w:rsidRPr="00F5300E">
        <w:t>I</w:t>
      </w:r>
      <w:r w:rsidR="00F5300E">
        <w:t>nt</w:t>
      </w:r>
      <w:r w:rsidRPr="00F5300E">
        <w:t>ent</w:t>
      </w:r>
      <w:r w:rsidRPr="00214F9F">
        <w:rPr>
          <w:bdr w:val="none" w:sz="0" w:space="0" w:color="auto" w:frame="1"/>
          <w:lang w:eastAsia="en-GB"/>
        </w:rPr>
        <w:t> </w:t>
      </w:r>
    </w:p>
    <w:p w14:paraId="2C671202" w14:textId="77777777" w:rsidR="00624972" w:rsidRDefault="00624972" w:rsidP="00CF42F9">
      <w:pPr>
        <w:spacing w:after="0" w:line="240" w:lineRule="auto"/>
        <w:textAlignment w:val="top"/>
        <w:rPr>
          <w:rFonts w:ascii="Articulate" w:eastAsia="Times New Roman" w:hAnsi="Articulate" w:cs="Arial"/>
          <w:bdr w:val="none" w:sz="0" w:space="0" w:color="auto" w:frame="1"/>
          <w:lang w:eastAsia="en-GB"/>
        </w:rPr>
      </w:pPr>
    </w:p>
    <w:p w14:paraId="092AA6C1" w14:textId="77777777" w:rsidR="00624972" w:rsidRPr="002213A4" w:rsidRDefault="00624972" w:rsidP="00CF42F9">
      <w:pPr>
        <w:spacing w:after="0" w:line="240" w:lineRule="auto"/>
        <w:jc w:val="center"/>
        <w:textAlignment w:val="top"/>
        <w:rPr>
          <w:rFonts w:eastAsia="Times New Roman" w:cstheme="minorHAnsi"/>
          <w:bdr w:val="none" w:sz="0" w:space="0" w:color="auto" w:frame="1"/>
          <w:lang w:eastAsia="en-GB"/>
        </w:rPr>
      </w:pPr>
      <w:r w:rsidRPr="002213A4">
        <w:rPr>
          <w:rFonts w:eastAsia="Times New Roman" w:cstheme="minorHAnsi"/>
          <w:bdr w:val="none" w:sz="0" w:space="0" w:color="auto" w:frame="1"/>
          <w:lang w:eastAsia="en-GB"/>
        </w:rPr>
        <w:t>“The more that you read, the more things you will know. The more that you learn, the more places you’ll go” Dr Seuss</w:t>
      </w:r>
    </w:p>
    <w:p w14:paraId="444BED4A" w14:textId="77777777" w:rsidR="00624972" w:rsidRPr="002213A4" w:rsidRDefault="00624972" w:rsidP="00CF42F9">
      <w:pPr>
        <w:spacing w:after="0" w:line="240" w:lineRule="auto"/>
        <w:jc w:val="both"/>
        <w:textAlignment w:val="top"/>
        <w:rPr>
          <w:rFonts w:eastAsia="Times New Roman" w:cstheme="minorHAnsi"/>
          <w:bdr w:val="none" w:sz="0" w:space="0" w:color="auto" w:frame="1"/>
          <w:lang w:eastAsia="en-GB"/>
        </w:rPr>
      </w:pPr>
    </w:p>
    <w:p w14:paraId="2FDB0C0C" w14:textId="77777777" w:rsidR="00E66903" w:rsidRPr="002213A4" w:rsidRDefault="00E66903" w:rsidP="00CF42F9">
      <w:pPr>
        <w:spacing w:after="0" w:line="240" w:lineRule="auto"/>
        <w:jc w:val="both"/>
        <w:textAlignment w:val="top"/>
        <w:rPr>
          <w:rFonts w:eastAsia="Times New Roman" w:cstheme="minorHAnsi"/>
          <w:bdr w:val="none" w:sz="0" w:space="0" w:color="auto" w:frame="1"/>
          <w:lang w:eastAsia="en-GB"/>
        </w:rPr>
      </w:pPr>
      <w:r w:rsidRPr="002213A4">
        <w:rPr>
          <w:rFonts w:eastAsia="Times New Roman" w:cstheme="minorHAnsi"/>
          <w:bdr w:val="none" w:sz="0" w:space="0" w:color="auto" w:frame="1"/>
          <w:lang w:eastAsia="en-GB"/>
        </w:rPr>
        <w:t xml:space="preserve">Reading lies at the heart of the curriculum at </w:t>
      </w:r>
      <w:r w:rsidR="008155DC" w:rsidRPr="002213A4">
        <w:rPr>
          <w:rFonts w:eastAsia="Times New Roman" w:cstheme="minorHAnsi"/>
          <w:bdr w:val="none" w:sz="0" w:space="0" w:color="auto" w:frame="1"/>
          <w:lang w:eastAsia="en-GB"/>
        </w:rPr>
        <w:t>Aberford C of E Primary School.</w:t>
      </w:r>
      <w:r w:rsidRPr="002213A4">
        <w:rPr>
          <w:rFonts w:eastAsia="Times New Roman" w:cstheme="minorHAnsi"/>
          <w:bdr w:val="none" w:sz="0" w:space="0" w:color="auto" w:frame="1"/>
          <w:lang w:eastAsia="en-GB"/>
        </w:rPr>
        <w:t xml:space="preserve"> We are dedicated to enabling our pupils to become lifelong readers and we believe reading is key for academic success</w:t>
      </w:r>
      <w:r w:rsidR="008155DC" w:rsidRPr="002213A4">
        <w:rPr>
          <w:rFonts w:eastAsia="Times New Roman" w:cstheme="minorHAnsi"/>
          <w:bdr w:val="none" w:sz="0" w:space="0" w:color="auto" w:frame="1"/>
          <w:lang w:eastAsia="en-GB"/>
        </w:rPr>
        <w:t>.</w:t>
      </w:r>
    </w:p>
    <w:p w14:paraId="0169EBE0" w14:textId="77777777" w:rsidR="00A34CAF" w:rsidRPr="00802334" w:rsidRDefault="008155DC" w:rsidP="00CF42F9">
      <w:pPr>
        <w:spacing w:after="0" w:line="240" w:lineRule="auto"/>
        <w:jc w:val="both"/>
        <w:rPr>
          <w:rFonts w:eastAsia="Times New Roman" w:cstheme="minorHAnsi"/>
          <w:sz w:val="24"/>
          <w:szCs w:val="24"/>
          <w:lang w:eastAsia="en-GB"/>
        </w:rPr>
      </w:pPr>
      <w:r w:rsidRPr="002213A4">
        <w:rPr>
          <w:rFonts w:eastAsia="Times New Roman" w:cstheme="minorHAnsi"/>
          <w:color w:val="000000"/>
          <w:lang w:eastAsia="en-GB"/>
        </w:rPr>
        <w:t>When our children leave Aberford, we</w:t>
      </w:r>
      <w:r w:rsidR="00C35305" w:rsidRPr="002213A4">
        <w:rPr>
          <w:rFonts w:eastAsia="Times New Roman" w:cstheme="minorHAnsi"/>
          <w:color w:val="000000"/>
          <w:lang w:eastAsia="en-GB"/>
        </w:rPr>
        <w:t xml:space="preserve"> expect them to be avid readers. C</w:t>
      </w:r>
      <w:r w:rsidRPr="002213A4">
        <w:rPr>
          <w:rFonts w:eastAsia="Times New Roman" w:cstheme="minorHAnsi"/>
          <w:color w:val="000000"/>
          <w:lang w:eastAsia="en-GB"/>
        </w:rPr>
        <w:t xml:space="preserve">hildren who read fluently and widely and are able to express preferences and opinions about the texts that they read. We want them to read for pleasure, having had access to a wide range of text types, genres and authors in order for them to make informed opinions about their favourites. We also aim for our children to apply these English skills to all areas of the curriculum. </w:t>
      </w:r>
      <w:r w:rsidRPr="002213A4">
        <w:rPr>
          <w:rFonts w:cstheme="minorHAnsi"/>
        </w:rPr>
        <w:t>We understand the importance of parents and carers in supporting their children to develop both word reading and comprehension skills, and so we encourage a home-school partnership which enables parents and carers to understand how to enhance the skills being taught in school through good quality texts.</w:t>
      </w:r>
    </w:p>
    <w:p w14:paraId="578A96BD" w14:textId="77777777" w:rsidR="00464454" w:rsidRPr="00214F9F" w:rsidRDefault="00464454" w:rsidP="00CF42F9">
      <w:pPr>
        <w:pStyle w:val="IntenseQuote"/>
        <w:spacing w:line="240" w:lineRule="auto"/>
        <w:rPr>
          <w:bdr w:val="none" w:sz="0" w:space="0" w:color="auto" w:frame="1"/>
          <w:lang w:eastAsia="en-GB"/>
        </w:rPr>
      </w:pPr>
      <w:r w:rsidRPr="00214F9F">
        <w:rPr>
          <w:bdr w:val="none" w:sz="0" w:space="0" w:color="auto" w:frame="1"/>
          <w:lang w:eastAsia="en-GB"/>
        </w:rPr>
        <w:t>Implementation </w:t>
      </w:r>
    </w:p>
    <w:p w14:paraId="7AC5AA7F" w14:textId="77777777" w:rsidR="00792ABF" w:rsidRPr="002213A4" w:rsidRDefault="008155DC" w:rsidP="00CF42F9">
      <w:pPr>
        <w:spacing w:line="240" w:lineRule="auto"/>
        <w:jc w:val="both"/>
        <w:rPr>
          <w:rFonts w:cstheme="minorHAnsi"/>
        </w:rPr>
      </w:pPr>
      <w:r w:rsidRPr="002213A4">
        <w:rPr>
          <w:rFonts w:cstheme="minorHAnsi"/>
        </w:rPr>
        <w:t>As children begin to read, we focus on decoding, primarily through phonics in addition to other strategies e.g. whole word recognition, rhyme and context. As children build fluency, comprehension skills become our main area of focus and questioning looks at skills such as re-telling, inference and prediction. We believe that high-quality literature is key to motivating children to read and here at Aberford, instilling in children a love of literature is very important.</w:t>
      </w:r>
    </w:p>
    <w:p w14:paraId="0C2ACDA4" w14:textId="18EB0BFF" w:rsidR="00792ABF" w:rsidRPr="002213A4" w:rsidRDefault="00792ABF" w:rsidP="00CF42F9">
      <w:pPr>
        <w:shd w:val="clear" w:color="auto" w:fill="FFFFFF"/>
        <w:spacing w:line="240" w:lineRule="auto"/>
        <w:jc w:val="both"/>
        <w:textAlignment w:val="top"/>
        <w:rPr>
          <w:rFonts w:cstheme="minorHAnsi"/>
        </w:rPr>
      </w:pPr>
      <w:r w:rsidRPr="002213A4">
        <w:rPr>
          <w:rFonts w:cstheme="minorHAnsi"/>
        </w:rPr>
        <w:t xml:space="preserve">The teaching of phonics at Aberford, starts in </w:t>
      </w:r>
      <w:r w:rsidR="00DC3A09">
        <w:rPr>
          <w:rFonts w:cstheme="minorHAnsi"/>
        </w:rPr>
        <w:t>Nursery</w:t>
      </w:r>
      <w:r w:rsidRPr="002213A4">
        <w:rPr>
          <w:rFonts w:cstheme="minorHAnsi"/>
        </w:rPr>
        <w:t xml:space="preserve"> and continu</w:t>
      </w:r>
      <w:r w:rsidR="00786966">
        <w:rPr>
          <w:rFonts w:cstheme="minorHAnsi"/>
        </w:rPr>
        <w:t xml:space="preserve">es through to Year </w:t>
      </w:r>
      <w:r w:rsidR="00DC3A09">
        <w:rPr>
          <w:rFonts w:cstheme="minorHAnsi"/>
        </w:rPr>
        <w:t>2</w:t>
      </w:r>
      <w:r w:rsidRPr="002213A4">
        <w:rPr>
          <w:rFonts w:cstheme="minorHAnsi"/>
        </w:rPr>
        <w:t xml:space="preserve">. Phonics </w:t>
      </w:r>
      <w:r w:rsidR="00786966">
        <w:rPr>
          <w:rFonts w:cstheme="minorHAnsi"/>
        </w:rPr>
        <w:t xml:space="preserve">will continue into Year </w:t>
      </w:r>
      <w:r w:rsidR="00DC3A09">
        <w:rPr>
          <w:rFonts w:cstheme="minorHAnsi"/>
        </w:rPr>
        <w:t>3</w:t>
      </w:r>
      <w:r w:rsidR="00786966">
        <w:rPr>
          <w:rFonts w:cstheme="minorHAnsi"/>
        </w:rPr>
        <w:t>and beyond</w:t>
      </w:r>
      <w:r w:rsidRPr="002213A4">
        <w:rPr>
          <w:rFonts w:cstheme="minorHAnsi"/>
        </w:rPr>
        <w:t xml:space="preserve">, where necessary, to support those children who do not yet have the phonetical knowledge and skills that they </w:t>
      </w:r>
      <w:proofErr w:type="gramStart"/>
      <w:r w:rsidRPr="002213A4">
        <w:rPr>
          <w:rFonts w:cstheme="minorHAnsi"/>
        </w:rPr>
        <w:t>need</w:t>
      </w:r>
      <w:proofErr w:type="gramEnd"/>
      <w:r w:rsidR="00DC3A09">
        <w:rPr>
          <w:rFonts w:cstheme="minorHAnsi"/>
        </w:rPr>
        <w:t xml:space="preserve"> and this will be delivered as Rapid Catch up intervention.</w:t>
      </w:r>
      <w:r w:rsidRPr="002213A4">
        <w:rPr>
          <w:rFonts w:cstheme="minorHAnsi"/>
        </w:rPr>
        <w:t xml:space="preserve">  As a school, </w:t>
      </w:r>
      <w:r w:rsidR="00786966">
        <w:rPr>
          <w:rFonts w:cstheme="minorHAnsi"/>
        </w:rPr>
        <w:t xml:space="preserve">we have adopted </w:t>
      </w:r>
      <w:r w:rsidR="001D1EC1">
        <w:t xml:space="preserve">the </w:t>
      </w:r>
      <w:r w:rsidR="001D1EC1" w:rsidRPr="000F7E6F">
        <w:rPr>
          <w:i/>
        </w:rPr>
        <w:t>Little Wandle Letters and Sounds Revised</w:t>
      </w:r>
      <w:r w:rsidR="001D1EC1">
        <w:rPr>
          <w:i/>
          <w:iCs/>
        </w:rPr>
        <w:t xml:space="preserve"> </w:t>
      </w:r>
      <w:r w:rsidR="001D1EC1">
        <w:rPr>
          <w:iCs/>
        </w:rPr>
        <w:t xml:space="preserve">scheme </w:t>
      </w:r>
      <w:r w:rsidR="001D1EC1" w:rsidRPr="000F7E6F">
        <w:t>which is a systematic and synthetic phonics programme</w:t>
      </w:r>
      <w:r w:rsidR="001D1EC1">
        <w:t xml:space="preserve">. </w:t>
      </w:r>
    </w:p>
    <w:p w14:paraId="611FB7A9" w14:textId="7658C317" w:rsidR="00792ABF" w:rsidRPr="002213A4" w:rsidRDefault="00792ABF" w:rsidP="00CF42F9">
      <w:pPr>
        <w:shd w:val="clear" w:color="auto" w:fill="FFFFFF"/>
        <w:spacing w:line="240" w:lineRule="auto"/>
        <w:jc w:val="both"/>
        <w:textAlignment w:val="top"/>
        <w:rPr>
          <w:rFonts w:cstheme="minorHAnsi"/>
        </w:rPr>
      </w:pPr>
      <w:r w:rsidRPr="002213A4">
        <w:rPr>
          <w:rFonts w:cstheme="minorHAnsi"/>
        </w:rPr>
        <w:t>Childr</w:t>
      </w:r>
      <w:r w:rsidR="0067791B">
        <w:rPr>
          <w:rFonts w:cstheme="minorHAnsi"/>
        </w:rPr>
        <w:t>en in Reception</w:t>
      </w:r>
      <w:r w:rsidR="00DC3A09">
        <w:rPr>
          <w:rFonts w:cstheme="minorHAnsi"/>
        </w:rPr>
        <w:t xml:space="preserve">, </w:t>
      </w:r>
      <w:r w:rsidR="0067791B">
        <w:rPr>
          <w:rFonts w:cstheme="minorHAnsi"/>
        </w:rPr>
        <w:t xml:space="preserve">Year </w:t>
      </w:r>
      <w:r w:rsidR="00DC3A09">
        <w:rPr>
          <w:rFonts w:cstheme="minorHAnsi"/>
        </w:rPr>
        <w:t>1 and Year 2</w:t>
      </w:r>
      <w:r w:rsidR="0067791B">
        <w:rPr>
          <w:rFonts w:cstheme="minorHAnsi"/>
        </w:rPr>
        <w:t xml:space="preserve"> </w:t>
      </w:r>
      <w:r w:rsidRPr="002213A4">
        <w:rPr>
          <w:rFonts w:cstheme="minorHAnsi"/>
        </w:rPr>
        <w:t>have high-quality, daily, discrete phonics lessons, where they are taught the sounds from the English language and the different ways of reading and writing these sounds. The correct enunciation of sounds and the modelling of blending are extremely important at Aberford. We ensure that all staff are accurate and effectiv</w:t>
      </w:r>
      <w:r w:rsidR="0067791B">
        <w:rPr>
          <w:rFonts w:cstheme="minorHAnsi"/>
        </w:rPr>
        <w:t xml:space="preserve">e in their teaching of phonics through regular CPD, coaching and support, so that everyone in school teaches with fidelity to the </w:t>
      </w:r>
      <w:r w:rsidR="0067791B" w:rsidRPr="000F7E6F">
        <w:rPr>
          <w:i/>
        </w:rPr>
        <w:t>Little Wandle Letters and Sounds Revised</w:t>
      </w:r>
      <w:r w:rsidR="0067791B">
        <w:rPr>
          <w:i/>
          <w:iCs/>
        </w:rPr>
        <w:t xml:space="preserve"> </w:t>
      </w:r>
      <w:r w:rsidR="0067791B">
        <w:rPr>
          <w:iCs/>
        </w:rPr>
        <w:t xml:space="preserve">scheme. </w:t>
      </w:r>
    </w:p>
    <w:p w14:paraId="18D5B93F" w14:textId="77777777" w:rsidR="00427E09" w:rsidRPr="009C75FA" w:rsidRDefault="00427E09" w:rsidP="00CF42F9">
      <w:pPr>
        <w:spacing w:line="240" w:lineRule="auto"/>
      </w:pPr>
      <w:r w:rsidRPr="009C75FA">
        <w:t>We teach children to read through reading practice sessions three times a week. These</w:t>
      </w:r>
      <w:r>
        <w:t xml:space="preserve"> sessions</w:t>
      </w:r>
      <w:r w:rsidRPr="009C75FA">
        <w:t>:</w:t>
      </w:r>
    </w:p>
    <w:p w14:paraId="5A305A1C" w14:textId="77777777" w:rsidR="00427E09" w:rsidRPr="009C75FA" w:rsidRDefault="00427E09" w:rsidP="00CF42F9">
      <w:pPr>
        <w:pStyle w:val="ListParagraph"/>
        <w:numPr>
          <w:ilvl w:val="1"/>
          <w:numId w:val="21"/>
        </w:numPr>
        <w:ind w:left="1080"/>
        <w:contextualSpacing/>
      </w:pPr>
      <w:r w:rsidRPr="009C75FA">
        <w:t>are taught by a fully trained adult to small groups of approximately six children</w:t>
      </w:r>
    </w:p>
    <w:p w14:paraId="0BFDD52B" w14:textId="77777777" w:rsidR="00427E09" w:rsidRPr="009C75FA" w:rsidRDefault="00427E09" w:rsidP="00CF42F9">
      <w:pPr>
        <w:pStyle w:val="ListParagraph"/>
        <w:numPr>
          <w:ilvl w:val="1"/>
          <w:numId w:val="21"/>
        </w:numPr>
        <w:ind w:left="1080"/>
        <w:contextualSpacing/>
      </w:pPr>
      <w:r w:rsidRPr="009C75FA">
        <w:t xml:space="preserve">use books matched to the children’s secure phonic knowledge using the </w:t>
      </w:r>
      <w:r w:rsidRPr="009C75FA">
        <w:rPr>
          <w:i/>
        </w:rPr>
        <w:t>Little Wandle Letters and Sounds Revised</w:t>
      </w:r>
      <w:r w:rsidRPr="009C75FA">
        <w:t xml:space="preserve"> asse</w:t>
      </w:r>
      <w:r>
        <w:t xml:space="preserve">ssments and book matching grids. </w:t>
      </w:r>
    </w:p>
    <w:p w14:paraId="23E782CD" w14:textId="77777777" w:rsidR="00427E09" w:rsidRDefault="00427E09" w:rsidP="00CF42F9">
      <w:pPr>
        <w:pStyle w:val="ListParagraph"/>
        <w:numPr>
          <w:ilvl w:val="1"/>
          <w:numId w:val="21"/>
        </w:numPr>
        <w:ind w:left="1080"/>
        <w:contextualSpacing/>
      </w:pPr>
      <w:r w:rsidRPr="009C75FA">
        <w:t>are monitored by the class teacher, who rotates and works with each group on a regular basis.</w:t>
      </w:r>
    </w:p>
    <w:p w14:paraId="0391C473" w14:textId="77777777" w:rsidR="00427E09" w:rsidRPr="009C75FA" w:rsidRDefault="00427E09" w:rsidP="00CF42F9">
      <w:pPr>
        <w:pStyle w:val="ListParagraph"/>
        <w:ind w:left="1080"/>
      </w:pPr>
    </w:p>
    <w:p w14:paraId="0A2A1851" w14:textId="77777777" w:rsidR="00427E09" w:rsidRPr="009C75FA" w:rsidRDefault="00427E09" w:rsidP="00CF42F9">
      <w:pPr>
        <w:pStyle w:val="ListParagraph"/>
        <w:numPr>
          <w:ilvl w:val="0"/>
          <w:numId w:val="21"/>
        </w:numPr>
        <w:ind w:left="360"/>
        <w:contextualSpacing/>
      </w:pPr>
      <w:r w:rsidRPr="009C75FA">
        <w:t>Each reading practice session has a clear focus, so that the demands of the session do not overload the children’s working memory. The reading practice sessions have been designed to focus on three key reading skills:</w:t>
      </w:r>
    </w:p>
    <w:p w14:paraId="0BF3992C" w14:textId="77777777" w:rsidR="00427E09" w:rsidRPr="009C75FA" w:rsidRDefault="00427E09" w:rsidP="00CF42F9">
      <w:pPr>
        <w:pStyle w:val="ListParagraph"/>
        <w:numPr>
          <w:ilvl w:val="1"/>
          <w:numId w:val="21"/>
        </w:numPr>
        <w:ind w:left="1080"/>
        <w:contextualSpacing/>
      </w:pPr>
      <w:r w:rsidRPr="009C75FA">
        <w:t>decoding</w:t>
      </w:r>
    </w:p>
    <w:p w14:paraId="1B47D3E0" w14:textId="77777777" w:rsidR="00427E09" w:rsidRPr="009C75FA" w:rsidRDefault="00427E09" w:rsidP="00CF42F9">
      <w:pPr>
        <w:pStyle w:val="ListParagraph"/>
        <w:numPr>
          <w:ilvl w:val="1"/>
          <w:numId w:val="21"/>
        </w:numPr>
        <w:ind w:left="1080"/>
        <w:contextualSpacing/>
      </w:pPr>
      <w:r w:rsidRPr="009C75FA">
        <w:t>prosody: teaching children to read with understanding and expression</w:t>
      </w:r>
    </w:p>
    <w:p w14:paraId="2D97F644" w14:textId="77777777" w:rsidR="00427E09" w:rsidRDefault="00427E09" w:rsidP="00CF42F9">
      <w:pPr>
        <w:pStyle w:val="ListParagraph"/>
        <w:numPr>
          <w:ilvl w:val="1"/>
          <w:numId w:val="21"/>
        </w:numPr>
        <w:ind w:left="1080"/>
        <w:contextualSpacing/>
      </w:pPr>
      <w:r w:rsidRPr="009C75FA">
        <w:t xml:space="preserve">comprehension: teaching children to understand the text. </w:t>
      </w:r>
    </w:p>
    <w:p w14:paraId="39CF69E4" w14:textId="77777777" w:rsidR="00427E09" w:rsidRPr="009C75FA" w:rsidRDefault="00427E09" w:rsidP="00CF42F9">
      <w:pPr>
        <w:pStyle w:val="ListParagraph"/>
        <w:ind w:left="1080"/>
        <w:contextualSpacing/>
      </w:pPr>
    </w:p>
    <w:p w14:paraId="651E2BD7" w14:textId="77777777" w:rsidR="00427E09" w:rsidRDefault="00427E09" w:rsidP="00CF42F9">
      <w:pPr>
        <w:pStyle w:val="ListParagraph"/>
        <w:numPr>
          <w:ilvl w:val="0"/>
          <w:numId w:val="22"/>
        </w:numPr>
        <w:ind w:left="360"/>
        <w:contextualSpacing/>
      </w:pPr>
      <w:r w:rsidRPr="009C75FA">
        <w:t xml:space="preserve">In Reception these sessions start in Week 4. Children who are not yet decoding have daily additional blending practice in small groups, so that they quickly learn to blend and can begin to read books. </w:t>
      </w:r>
    </w:p>
    <w:p w14:paraId="5184B30B" w14:textId="77777777" w:rsidR="00427E09" w:rsidRPr="009C75FA" w:rsidRDefault="00427E09" w:rsidP="00CF42F9">
      <w:pPr>
        <w:pStyle w:val="ListParagraph"/>
        <w:ind w:left="360"/>
      </w:pPr>
    </w:p>
    <w:p w14:paraId="6AD581F6" w14:textId="77777777" w:rsidR="00427E09" w:rsidRPr="009C75FA" w:rsidRDefault="00427E09" w:rsidP="00CF42F9">
      <w:pPr>
        <w:pStyle w:val="ListParagraph"/>
        <w:numPr>
          <w:ilvl w:val="0"/>
          <w:numId w:val="22"/>
        </w:numPr>
        <w:ind w:left="360"/>
        <w:contextualSpacing/>
      </w:pPr>
      <w:r w:rsidRPr="009C75FA">
        <w:t xml:space="preserve">In Years 2 and 3, we continue to teach reading in this way for any children who still need to practise reading with decodable books. </w:t>
      </w:r>
    </w:p>
    <w:p w14:paraId="1BE7B9D3" w14:textId="77777777" w:rsidR="0071041F" w:rsidRPr="002213A4" w:rsidRDefault="0071041F" w:rsidP="00CF42F9">
      <w:pPr>
        <w:spacing w:line="240" w:lineRule="auto"/>
        <w:jc w:val="both"/>
        <w:rPr>
          <w:rFonts w:cstheme="minorHAnsi"/>
          <w:color w:val="000000" w:themeColor="text1"/>
        </w:rPr>
      </w:pPr>
    </w:p>
    <w:p w14:paraId="23D08615" w14:textId="77777777" w:rsidR="006033EE" w:rsidRDefault="00C35305" w:rsidP="00CF42F9">
      <w:pPr>
        <w:spacing w:line="240" w:lineRule="auto"/>
        <w:jc w:val="both"/>
        <w:rPr>
          <w:rFonts w:cstheme="minorHAnsi"/>
        </w:rPr>
      </w:pPr>
      <w:r w:rsidRPr="002213A4">
        <w:rPr>
          <w:rFonts w:cstheme="minorHAnsi"/>
          <w:b/>
          <w:color w:val="000000" w:themeColor="text1"/>
        </w:rPr>
        <w:t xml:space="preserve">In KS1 and KS2, </w:t>
      </w:r>
      <w:r w:rsidRPr="002213A4">
        <w:rPr>
          <w:rFonts w:cstheme="minorHAnsi"/>
        </w:rPr>
        <w:t>Whole Class R</w:t>
      </w:r>
      <w:r w:rsidR="008155DC" w:rsidRPr="002213A4">
        <w:rPr>
          <w:rFonts w:cstheme="minorHAnsi"/>
        </w:rPr>
        <w:t xml:space="preserve">eading aims to improve the reading skills of all pupils. It builds stamina and fluency for reading and develops understanding through the </w:t>
      </w:r>
      <w:r w:rsidRPr="002213A4">
        <w:rPr>
          <w:rFonts w:cstheme="minorHAnsi"/>
        </w:rPr>
        <w:t>VIPER reading skills</w:t>
      </w:r>
      <w:r w:rsidR="008155DC" w:rsidRPr="002213A4">
        <w:rPr>
          <w:rFonts w:cstheme="minorHAnsi"/>
        </w:rPr>
        <w:t xml:space="preserve"> taught by teachers. Text choice is paramount in the success of this strand of the English curriculum and all texts used are age related. </w:t>
      </w:r>
      <w:r w:rsidRPr="002213A4">
        <w:rPr>
          <w:rFonts w:cstheme="minorHAnsi"/>
          <w:color w:val="000000" w:themeColor="text1"/>
        </w:rPr>
        <w:t xml:space="preserve"> </w:t>
      </w:r>
      <w:r w:rsidR="008155DC" w:rsidRPr="002213A4">
        <w:rPr>
          <w:rFonts w:cstheme="minorHAnsi"/>
        </w:rPr>
        <w:t xml:space="preserve">Staff model good reading through their use of intonation, expression and pace. </w:t>
      </w:r>
      <w:r w:rsidRPr="002213A4">
        <w:rPr>
          <w:rFonts w:cstheme="minorHAnsi"/>
        </w:rPr>
        <w:t>VIPER</w:t>
      </w:r>
      <w:r w:rsidR="00802334">
        <w:rPr>
          <w:rFonts w:cstheme="minorHAnsi"/>
        </w:rPr>
        <w:t>S</w:t>
      </w:r>
      <w:r w:rsidRPr="002213A4">
        <w:rPr>
          <w:rFonts w:cstheme="minorHAnsi"/>
        </w:rPr>
        <w:t xml:space="preserve"> s</w:t>
      </w:r>
      <w:r w:rsidR="008155DC" w:rsidRPr="002213A4">
        <w:rPr>
          <w:rFonts w:cstheme="minorHAnsi"/>
        </w:rPr>
        <w:t>kills are t</w:t>
      </w:r>
      <w:r w:rsidRPr="002213A4">
        <w:rPr>
          <w:rFonts w:cstheme="minorHAnsi"/>
        </w:rPr>
        <w:t>aught explicitly in these lessons.</w:t>
      </w:r>
      <w:r w:rsidR="00A34CAF" w:rsidRPr="002213A4">
        <w:rPr>
          <w:rFonts w:cstheme="minorHAnsi"/>
        </w:rPr>
        <w:t xml:space="preserve"> </w:t>
      </w:r>
    </w:p>
    <w:p w14:paraId="11B49079" w14:textId="77777777" w:rsidR="00A34CAF" w:rsidRPr="002213A4" w:rsidRDefault="00C35305" w:rsidP="00CF42F9">
      <w:pPr>
        <w:spacing w:line="240" w:lineRule="auto"/>
        <w:jc w:val="both"/>
        <w:rPr>
          <w:rFonts w:cstheme="minorHAnsi"/>
        </w:rPr>
      </w:pPr>
      <w:r w:rsidRPr="002213A4">
        <w:rPr>
          <w:rFonts w:cstheme="minorHAnsi"/>
        </w:rPr>
        <w:t xml:space="preserve">Children across school have opportunities throughout the school week to read for pleasure. We have </w:t>
      </w:r>
      <w:r w:rsidR="00D15248">
        <w:rPr>
          <w:rFonts w:cstheme="minorHAnsi"/>
        </w:rPr>
        <w:t xml:space="preserve">regular visits </w:t>
      </w:r>
      <w:r w:rsidRPr="002213A4">
        <w:rPr>
          <w:rFonts w:cstheme="minorHAnsi"/>
        </w:rPr>
        <w:t>to the school library and encourage our children to visit the local library.</w:t>
      </w:r>
    </w:p>
    <w:p w14:paraId="57173850" w14:textId="77777777" w:rsidR="00464454" w:rsidRPr="00214F9F" w:rsidRDefault="00464454" w:rsidP="00CF42F9">
      <w:pPr>
        <w:pStyle w:val="IntenseQuote"/>
        <w:spacing w:line="240" w:lineRule="auto"/>
        <w:rPr>
          <w:bdr w:val="none" w:sz="0" w:space="0" w:color="auto" w:frame="1"/>
          <w:lang w:eastAsia="en-GB"/>
        </w:rPr>
      </w:pPr>
      <w:r w:rsidRPr="00214F9F">
        <w:rPr>
          <w:rFonts w:ascii="Articulate" w:hAnsi="Articulate" w:cs="Arial"/>
        </w:rPr>
        <w:t> </w:t>
      </w:r>
      <w:r w:rsidRPr="00214F9F">
        <w:rPr>
          <w:bdr w:val="none" w:sz="0" w:space="0" w:color="auto" w:frame="1"/>
          <w:lang w:eastAsia="en-GB"/>
        </w:rPr>
        <w:t>Impact</w:t>
      </w:r>
    </w:p>
    <w:p w14:paraId="30D84468" w14:textId="77777777" w:rsidR="008155DC" w:rsidRPr="002213A4" w:rsidRDefault="008155DC" w:rsidP="00CF42F9">
      <w:pPr>
        <w:pStyle w:val="NormalWeb"/>
        <w:spacing w:before="0" w:beforeAutospacing="0" w:after="0" w:afterAutospacing="0"/>
        <w:jc w:val="both"/>
        <w:textAlignment w:val="top"/>
        <w:rPr>
          <w:rFonts w:asciiTheme="minorHAnsi" w:hAnsiTheme="minorHAnsi" w:cstheme="minorHAnsi"/>
          <w:sz w:val="22"/>
          <w:szCs w:val="22"/>
        </w:rPr>
      </w:pPr>
      <w:r w:rsidRPr="002213A4">
        <w:rPr>
          <w:rFonts w:asciiTheme="minorHAnsi" w:hAnsiTheme="minorHAnsi" w:cstheme="minorHAnsi"/>
          <w:sz w:val="22"/>
          <w:szCs w:val="22"/>
          <w:bdr w:val="none" w:sz="0" w:space="0" w:color="auto" w:frame="1"/>
        </w:rPr>
        <w:t>By the time children leave Aberford C of E Primary School they are competent readers who can: recommend books to their peers; have a thirst for reading a range of genres including poetry; participate in discussions about books, including evaluating an author’s use of language and the impact this can have on the reader. They can also read books to enhance their knowledge and</w:t>
      </w:r>
      <w:r w:rsidR="00802334">
        <w:rPr>
          <w:rFonts w:asciiTheme="minorHAnsi" w:hAnsiTheme="minorHAnsi" w:cstheme="minorHAnsi"/>
          <w:sz w:val="22"/>
          <w:szCs w:val="22"/>
          <w:bdr w:val="none" w:sz="0" w:space="0" w:color="auto" w:frame="1"/>
        </w:rPr>
        <w:t xml:space="preserve"> understanding of all subjects i</w:t>
      </w:r>
      <w:r w:rsidRPr="002213A4">
        <w:rPr>
          <w:rFonts w:asciiTheme="minorHAnsi" w:hAnsiTheme="minorHAnsi" w:cstheme="minorHAnsi"/>
          <w:sz w:val="22"/>
          <w:szCs w:val="22"/>
          <w:bdr w:val="none" w:sz="0" w:space="0" w:color="auto" w:frame="1"/>
        </w:rPr>
        <w:t>n the curriculum, and communicate their research to a wider audience</w:t>
      </w:r>
    </w:p>
    <w:p w14:paraId="73C52078" w14:textId="77777777" w:rsidR="008155DC" w:rsidRPr="002213A4" w:rsidRDefault="008155DC" w:rsidP="00CF42F9">
      <w:pPr>
        <w:pStyle w:val="ListParagraph"/>
        <w:numPr>
          <w:ilvl w:val="0"/>
          <w:numId w:val="18"/>
        </w:numPr>
        <w:shd w:val="clear" w:color="auto" w:fill="FFFFFF"/>
        <w:jc w:val="both"/>
        <w:textAlignment w:val="baseline"/>
        <w:rPr>
          <w:rFonts w:asciiTheme="minorHAnsi" w:eastAsia="Times New Roman" w:hAnsiTheme="minorHAnsi" w:cstheme="minorHAnsi"/>
          <w:sz w:val="20"/>
          <w:szCs w:val="20"/>
          <w:lang w:eastAsia="en-GB"/>
        </w:rPr>
      </w:pPr>
      <w:r w:rsidRPr="002213A4">
        <w:rPr>
          <w:rFonts w:asciiTheme="minorHAnsi" w:hAnsiTheme="minorHAnsi" w:cstheme="minorHAnsi"/>
        </w:rPr>
        <w:t xml:space="preserve">Pupils will enjoy reading across a range of genres </w:t>
      </w:r>
    </w:p>
    <w:p w14:paraId="6C7BA1DD" w14:textId="77777777" w:rsidR="008155DC" w:rsidRPr="002213A4" w:rsidRDefault="008155DC" w:rsidP="00CF42F9">
      <w:pPr>
        <w:pStyle w:val="ListParagraph"/>
        <w:numPr>
          <w:ilvl w:val="0"/>
          <w:numId w:val="18"/>
        </w:numPr>
        <w:shd w:val="clear" w:color="auto" w:fill="FFFFFF"/>
        <w:jc w:val="both"/>
        <w:textAlignment w:val="baseline"/>
        <w:rPr>
          <w:rFonts w:asciiTheme="minorHAnsi" w:eastAsia="Times New Roman" w:hAnsiTheme="minorHAnsi" w:cstheme="minorHAnsi"/>
          <w:sz w:val="20"/>
          <w:szCs w:val="20"/>
          <w:lang w:eastAsia="en-GB"/>
        </w:rPr>
      </w:pPr>
      <w:r w:rsidRPr="002213A4">
        <w:rPr>
          <w:rFonts w:asciiTheme="minorHAnsi" w:hAnsiTheme="minorHAnsi" w:cstheme="minorHAnsi"/>
        </w:rPr>
        <w:t xml:space="preserve">Pupils of all abilities will be able to succeed in all reading lessons </w:t>
      </w:r>
    </w:p>
    <w:p w14:paraId="5DFD884E" w14:textId="77777777" w:rsidR="008155DC" w:rsidRPr="002213A4" w:rsidRDefault="008155DC" w:rsidP="00CF42F9">
      <w:pPr>
        <w:pStyle w:val="ListParagraph"/>
        <w:numPr>
          <w:ilvl w:val="0"/>
          <w:numId w:val="18"/>
        </w:numPr>
        <w:shd w:val="clear" w:color="auto" w:fill="FFFFFF"/>
        <w:jc w:val="both"/>
        <w:textAlignment w:val="baseline"/>
        <w:rPr>
          <w:rFonts w:asciiTheme="minorHAnsi" w:eastAsia="Times New Roman" w:hAnsiTheme="minorHAnsi" w:cstheme="minorHAnsi"/>
          <w:sz w:val="20"/>
          <w:szCs w:val="20"/>
          <w:lang w:eastAsia="en-GB"/>
        </w:rPr>
      </w:pPr>
      <w:r w:rsidRPr="002213A4">
        <w:rPr>
          <w:rFonts w:asciiTheme="minorHAnsi" w:hAnsiTheme="minorHAnsi" w:cstheme="minorHAnsi"/>
        </w:rPr>
        <w:t>Pupils will use a range of</w:t>
      </w:r>
      <w:r w:rsidR="00286029">
        <w:rPr>
          <w:rFonts w:asciiTheme="minorHAnsi" w:hAnsiTheme="minorHAnsi" w:cstheme="minorHAnsi"/>
        </w:rPr>
        <w:t xml:space="preserve"> strategies for decoding words</w:t>
      </w:r>
    </w:p>
    <w:p w14:paraId="6262FD43" w14:textId="77777777" w:rsidR="00A34CAF" w:rsidRPr="002213A4" w:rsidRDefault="008155DC" w:rsidP="00CF42F9">
      <w:pPr>
        <w:pStyle w:val="ListParagraph"/>
        <w:numPr>
          <w:ilvl w:val="0"/>
          <w:numId w:val="18"/>
        </w:numPr>
        <w:spacing w:after="160"/>
        <w:contextualSpacing/>
        <w:jc w:val="both"/>
        <w:rPr>
          <w:rFonts w:asciiTheme="minorHAnsi" w:hAnsiTheme="minorHAnsi" w:cstheme="minorHAnsi"/>
        </w:rPr>
      </w:pPr>
      <w:r w:rsidRPr="002213A4">
        <w:rPr>
          <w:rFonts w:asciiTheme="minorHAnsi" w:hAnsiTheme="minorHAnsi" w:cstheme="minorHAnsi"/>
        </w:rPr>
        <w:t xml:space="preserve">Pupils will have a good </w:t>
      </w:r>
      <w:r w:rsidR="00A34CAF" w:rsidRPr="002213A4">
        <w:rPr>
          <w:rFonts w:asciiTheme="minorHAnsi" w:hAnsiTheme="minorHAnsi" w:cstheme="minorHAnsi"/>
        </w:rPr>
        <w:t xml:space="preserve">knowledge of a range of authors </w:t>
      </w:r>
    </w:p>
    <w:p w14:paraId="0A9AE6E2" w14:textId="77777777" w:rsidR="00A34CAF" w:rsidRPr="002213A4" w:rsidRDefault="00A34CAF" w:rsidP="00CF42F9">
      <w:pPr>
        <w:pStyle w:val="ListParagraph"/>
        <w:numPr>
          <w:ilvl w:val="0"/>
          <w:numId w:val="18"/>
        </w:numPr>
        <w:spacing w:after="160"/>
        <w:contextualSpacing/>
        <w:jc w:val="both"/>
        <w:rPr>
          <w:rFonts w:asciiTheme="minorHAnsi" w:hAnsiTheme="minorHAnsi" w:cstheme="minorHAnsi"/>
        </w:rPr>
      </w:pPr>
      <w:r w:rsidRPr="002213A4">
        <w:rPr>
          <w:rFonts w:asciiTheme="minorHAnsi" w:hAnsiTheme="minorHAnsi" w:cstheme="minorHAnsi"/>
        </w:rPr>
        <w:t>Increase the</w:t>
      </w:r>
      <w:r w:rsidR="00286029">
        <w:rPr>
          <w:rFonts w:asciiTheme="minorHAnsi" w:hAnsiTheme="minorHAnsi" w:cstheme="minorHAnsi"/>
        </w:rPr>
        <w:t>ir pace and stamina for reading</w:t>
      </w:r>
    </w:p>
    <w:p w14:paraId="73982305" w14:textId="77777777" w:rsidR="008155DC" w:rsidRPr="002213A4" w:rsidRDefault="00A34CAF" w:rsidP="00CF42F9">
      <w:pPr>
        <w:pStyle w:val="ListParagraph"/>
        <w:numPr>
          <w:ilvl w:val="0"/>
          <w:numId w:val="18"/>
        </w:numPr>
        <w:spacing w:after="160"/>
        <w:contextualSpacing/>
        <w:jc w:val="both"/>
        <w:rPr>
          <w:rFonts w:asciiTheme="minorHAnsi" w:hAnsiTheme="minorHAnsi" w:cstheme="minorHAnsi"/>
        </w:rPr>
      </w:pPr>
      <w:r w:rsidRPr="002213A4">
        <w:rPr>
          <w:rFonts w:asciiTheme="minorHAnsi" w:hAnsiTheme="minorHAnsi" w:cstheme="minorHAnsi"/>
        </w:rPr>
        <w:t>Increase confidence in reading aloud</w:t>
      </w:r>
    </w:p>
    <w:p w14:paraId="2E847C7D" w14:textId="77777777" w:rsidR="00C35305" w:rsidRPr="002213A4" w:rsidRDefault="008155DC" w:rsidP="00CF42F9">
      <w:pPr>
        <w:pStyle w:val="ListParagraph"/>
        <w:numPr>
          <w:ilvl w:val="0"/>
          <w:numId w:val="18"/>
        </w:numPr>
        <w:shd w:val="clear" w:color="auto" w:fill="FFFFFF"/>
        <w:jc w:val="both"/>
        <w:textAlignment w:val="baseline"/>
        <w:rPr>
          <w:rFonts w:asciiTheme="minorHAnsi" w:eastAsia="Times New Roman" w:hAnsiTheme="minorHAnsi" w:cstheme="minorHAnsi"/>
          <w:sz w:val="20"/>
          <w:szCs w:val="20"/>
          <w:lang w:eastAsia="en-GB"/>
        </w:rPr>
      </w:pPr>
      <w:r w:rsidRPr="002213A4">
        <w:rPr>
          <w:rFonts w:asciiTheme="minorHAnsi" w:hAnsiTheme="minorHAnsi" w:cstheme="minorHAnsi"/>
        </w:rPr>
        <w:t>Pupils will be ready to read in any subject in their forthcoming secondary education</w:t>
      </w:r>
    </w:p>
    <w:p w14:paraId="2BA8A30D" w14:textId="77777777" w:rsidR="008155DC" w:rsidRPr="002213A4" w:rsidRDefault="008155DC" w:rsidP="00CF42F9">
      <w:pPr>
        <w:pStyle w:val="ListParagraph"/>
        <w:numPr>
          <w:ilvl w:val="0"/>
          <w:numId w:val="18"/>
        </w:numPr>
        <w:shd w:val="clear" w:color="auto" w:fill="FFFFFF"/>
        <w:jc w:val="both"/>
        <w:textAlignment w:val="baseline"/>
        <w:rPr>
          <w:rFonts w:asciiTheme="minorHAnsi" w:eastAsia="Times New Roman" w:hAnsiTheme="minorHAnsi" w:cstheme="minorHAnsi"/>
          <w:sz w:val="20"/>
          <w:szCs w:val="20"/>
          <w:lang w:eastAsia="en-GB"/>
        </w:rPr>
      </w:pPr>
      <w:r w:rsidRPr="002213A4">
        <w:rPr>
          <w:rFonts w:asciiTheme="minorHAnsi" w:hAnsiTheme="minorHAnsi" w:cstheme="minorHAnsi"/>
        </w:rPr>
        <w:t xml:space="preserve">Parents and carers will have a good understanding of how they can support reading and home, and contribute regularly to home-school records </w:t>
      </w:r>
    </w:p>
    <w:p w14:paraId="7F83E2D1" w14:textId="77777777" w:rsidR="008155DC" w:rsidRPr="002213A4" w:rsidRDefault="008155DC" w:rsidP="00CF42F9">
      <w:pPr>
        <w:pStyle w:val="ListParagraph"/>
        <w:numPr>
          <w:ilvl w:val="0"/>
          <w:numId w:val="18"/>
        </w:numPr>
        <w:shd w:val="clear" w:color="auto" w:fill="FFFFFF"/>
        <w:jc w:val="both"/>
        <w:textAlignment w:val="baseline"/>
        <w:rPr>
          <w:rFonts w:asciiTheme="minorHAnsi" w:eastAsia="Times New Roman" w:hAnsiTheme="minorHAnsi" w:cstheme="minorHAnsi"/>
          <w:sz w:val="20"/>
          <w:szCs w:val="20"/>
          <w:lang w:eastAsia="en-GB"/>
        </w:rPr>
      </w:pPr>
      <w:r w:rsidRPr="002213A4">
        <w:rPr>
          <w:rFonts w:asciiTheme="minorHAnsi" w:hAnsiTheme="minorHAnsi" w:cstheme="minorHAnsi"/>
        </w:rPr>
        <w:t xml:space="preserve">The % of pupils working at ARE within each year group will be at least in line with national averages. </w:t>
      </w:r>
    </w:p>
    <w:p w14:paraId="01A15581" w14:textId="77777777" w:rsidR="00802334" w:rsidRPr="00802334" w:rsidRDefault="008155DC" w:rsidP="00CF42F9">
      <w:pPr>
        <w:pStyle w:val="ListParagraph"/>
        <w:numPr>
          <w:ilvl w:val="0"/>
          <w:numId w:val="18"/>
        </w:numPr>
        <w:shd w:val="clear" w:color="auto" w:fill="FFFFFF"/>
        <w:jc w:val="both"/>
        <w:textAlignment w:val="baseline"/>
        <w:rPr>
          <w:rFonts w:asciiTheme="minorHAnsi" w:eastAsia="Times New Roman" w:hAnsiTheme="minorHAnsi" w:cstheme="minorHAnsi"/>
          <w:sz w:val="20"/>
          <w:szCs w:val="20"/>
          <w:lang w:eastAsia="en-GB"/>
        </w:rPr>
      </w:pPr>
      <w:r w:rsidRPr="002213A4">
        <w:rPr>
          <w:rFonts w:asciiTheme="minorHAnsi" w:hAnsiTheme="minorHAnsi" w:cstheme="minorHAnsi"/>
        </w:rPr>
        <w:t>The % of pupils working at Greater Depth within each year group will be at least in line with national averages</w:t>
      </w:r>
    </w:p>
    <w:p w14:paraId="2559E6CB" w14:textId="77777777" w:rsidR="00C479FD" w:rsidRPr="00802334" w:rsidRDefault="008155DC" w:rsidP="00CF42F9">
      <w:pPr>
        <w:pStyle w:val="ListParagraph"/>
        <w:numPr>
          <w:ilvl w:val="0"/>
          <w:numId w:val="18"/>
        </w:numPr>
        <w:shd w:val="clear" w:color="auto" w:fill="FFFFFF"/>
        <w:jc w:val="both"/>
        <w:textAlignment w:val="baseline"/>
        <w:rPr>
          <w:rFonts w:asciiTheme="minorHAnsi" w:eastAsia="Times New Roman" w:hAnsiTheme="minorHAnsi" w:cstheme="minorHAnsi"/>
          <w:sz w:val="20"/>
          <w:szCs w:val="20"/>
          <w:lang w:eastAsia="en-GB"/>
        </w:rPr>
      </w:pPr>
      <w:r w:rsidRPr="00802334">
        <w:rPr>
          <w:rFonts w:asciiTheme="minorHAnsi" w:hAnsiTheme="minorHAnsi" w:cstheme="minorHAnsi"/>
        </w:rPr>
        <w:t>The will be no significant gaps in the progress of different groups of pupils (e.g. disadvantaged vs non-disadvantaged)</w:t>
      </w:r>
    </w:p>
    <w:sectPr w:rsidR="00C479FD" w:rsidRPr="00802334" w:rsidSect="00735DAB">
      <w:headerReference w:type="default" r:id="rId7"/>
      <w:footerReference w:type="default" r:id="rId8"/>
      <w:pgSz w:w="11906" w:h="16838" w:code="9"/>
      <w:pgMar w:top="1134" w:right="1134" w:bottom="1134"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71854" w14:textId="77777777" w:rsidR="009E048B" w:rsidRDefault="009E048B" w:rsidP="00A1085E">
      <w:pPr>
        <w:spacing w:after="0" w:line="240" w:lineRule="auto"/>
      </w:pPr>
      <w:r>
        <w:separator/>
      </w:r>
    </w:p>
  </w:endnote>
  <w:endnote w:type="continuationSeparator" w:id="0">
    <w:p w14:paraId="596D825D" w14:textId="77777777" w:rsidR="009E048B" w:rsidRDefault="009E048B" w:rsidP="00A1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ticulate">
    <w:altName w:val="Calibri"/>
    <w:charset w:val="00"/>
    <w:family w:val="auto"/>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SansM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589390"/>
      <w:docPartObj>
        <w:docPartGallery w:val="Page Numbers (Bottom of Page)"/>
        <w:docPartUnique/>
      </w:docPartObj>
    </w:sdtPr>
    <w:sdtContent>
      <w:sdt>
        <w:sdtPr>
          <w:id w:val="-1769616900"/>
          <w:docPartObj>
            <w:docPartGallery w:val="Page Numbers (Top of Page)"/>
            <w:docPartUnique/>
          </w:docPartObj>
        </w:sdtPr>
        <w:sdtContent>
          <w:p w14:paraId="72622A14" w14:textId="77777777" w:rsidR="0043660F" w:rsidRDefault="0043660F">
            <w:pPr>
              <w:pStyle w:val="Footer"/>
              <w:jc w:val="right"/>
            </w:pPr>
            <w:r w:rsidRPr="009258B2">
              <w:t xml:space="preserve">Page </w:t>
            </w:r>
            <w:r w:rsidR="00807F2A" w:rsidRPr="009258B2">
              <w:rPr>
                <w:b/>
                <w:bCs/>
              </w:rPr>
              <w:fldChar w:fldCharType="begin"/>
            </w:r>
            <w:r w:rsidRPr="009258B2">
              <w:rPr>
                <w:b/>
                <w:bCs/>
              </w:rPr>
              <w:instrText xml:space="preserve"> PAGE </w:instrText>
            </w:r>
            <w:r w:rsidR="00807F2A" w:rsidRPr="009258B2">
              <w:rPr>
                <w:b/>
                <w:bCs/>
              </w:rPr>
              <w:fldChar w:fldCharType="separate"/>
            </w:r>
            <w:r w:rsidR="00286029">
              <w:rPr>
                <w:b/>
                <w:bCs/>
                <w:noProof/>
              </w:rPr>
              <w:t>2</w:t>
            </w:r>
            <w:r w:rsidR="00807F2A" w:rsidRPr="009258B2">
              <w:rPr>
                <w:b/>
                <w:bCs/>
              </w:rPr>
              <w:fldChar w:fldCharType="end"/>
            </w:r>
            <w:r w:rsidRPr="009258B2">
              <w:t xml:space="preserve"> of </w:t>
            </w:r>
            <w:r w:rsidR="00807F2A" w:rsidRPr="009258B2">
              <w:rPr>
                <w:b/>
                <w:bCs/>
              </w:rPr>
              <w:fldChar w:fldCharType="begin"/>
            </w:r>
            <w:r w:rsidRPr="009258B2">
              <w:rPr>
                <w:b/>
                <w:bCs/>
              </w:rPr>
              <w:instrText xml:space="preserve"> NUMPAGES  </w:instrText>
            </w:r>
            <w:r w:rsidR="00807F2A" w:rsidRPr="009258B2">
              <w:rPr>
                <w:b/>
                <w:bCs/>
              </w:rPr>
              <w:fldChar w:fldCharType="separate"/>
            </w:r>
            <w:r w:rsidR="00286029">
              <w:rPr>
                <w:b/>
                <w:bCs/>
                <w:noProof/>
              </w:rPr>
              <w:t>2</w:t>
            </w:r>
            <w:r w:rsidR="00807F2A" w:rsidRPr="009258B2">
              <w:rPr>
                <w:b/>
                <w:bCs/>
              </w:rPr>
              <w:fldChar w:fldCharType="end"/>
            </w:r>
          </w:p>
        </w:sdtContent>
      </w:sdt>
    </w:sdtContent>
  </w:sdt>
  <w:p w14:paraId="3AF53900" w14:textId="77777777" w:rsidR="0043660F" w:rsidRDefault="00436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1D901" w14:textId="77777777" w:rsidR="009E048B" w:rsidRDefault="009E048B" w:rsidP="00A1085E">
      <w:pPr>
        <w:spacing w:after="0" w:line="240" w:lineRule="auto"/>
      </w:pPr>
      <w:r>
        <w:separator/>
      </w:r>
    </w:p>
  </w:footnote>
  <w:footnote w:type="continuationSeparator" w:id="0">
    <w:p w14:paraId="68C7B303" w14:textId="77777777" w:rsidR="009E048B" w:rsidRDefault="009E048B" w:rsidP="00A10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5F73" w14:textId="77777777" w:rsidR="00B05D30" w:rsidRPr="006F6754" w:rsidRDefault="006F6754" w:rsidP="006F6754">
    <w:pPr>
      <w:pStyle w:val="Header"/>
    </w:pPr>
    <w:r>
      <w:rPr>
        <w:noProof/>
        <w:lang w:eastAsia="en-GB"/>
      </w:rPr>
      <w:drawing>
        <wp:anchor distT="0" distB="0" distL="114300" distR="114300" simplePos="0" relativeHeight="251660288" behindDoc="0" locked="0" layoutInCell="1" allowOverlap="1" wp14:anchorId="15E2AFF7" wp14:editId="3485591E">
          <wp:simplePos x="0" y="0"/>
          <wp:positionH relativeFrom="column">
            <wp:posOffset>5709285</wp:posOffset>
          </wp:positionH>
          <wp:positionV relativeFrom="paragraph">
            <wp:posOffset>-82550</wp:posOffset>
          </wp:positionV>
          <wp:extent cx="900000" cy="900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7AB8AB30" wp14:editId="198C41BB">
          <wp:simplePos x="0" y="0"/>
          <wp:positionH relativeFrom="column">
            <wp:posOffset>-866775</wp:posOffset>
          </wp:positionH>
          <wp:positionV relativeFrom="paragraph">
            <wp:posOffset>-257810</wp:posOffset>
          </wp:positionV>
          <wp:extent cx="12131459" cy="54165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2">
                    <a:extLst>
                      <a:ext uri="{28A0092B-C50C-407E-A947-70E740481C1C}">
                        <a14:useLocalDpi xmlns:a14="http://schemas.microsoft.com/office/drawing/2010/main" val="0"/>
                      </a:ext>
                    </a:extLst>
                  </a:blip>
                  <a:stretch>
                    <a:fillRect/>
                  </a:stretch>
                </pic:blipFill>
                <pic:spPr>
                  <a:xfrm>
                    <a:off x="0" y="0"/>
                    <a:ext cx="12131459" cy="541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59BA"/>
    <w:multiLevelType w:val="hybridMultilevel"/>
    <w:tmpl w:val="D1E84CB6"/>
    <w:lvl w:ilvl="0" w:tplc="477A7E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A61E9"/>
    <w:multiLevelType w:val="hybridMultilevel"/>
    <w:tmpl w:val="0B2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924B6"/>
    <w:multiLevelType w:val="hybridMultilevel"/>
    <w:tmpl w:val="0734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C3457"/>
    <w:multiLevelType w:val="hybridMultilevel"/>
    <w:tmpl w:val="69D45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DE5620"/>
    <w:multiLevelType w:val="hybridMultilevel"/>
    <w:tmpl w:val="818E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C2639"/>
    <w:multiLevelType w:val="hybridMultilevel"/>
    <w:tmpl w:val="1F36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06E44"/>
    <w:multiLevelType w:val="hybridMultilevel"/>
    <w:tmpl w:val="A81C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F30EB"/>
    <w:multiLevelType w:val="hybridMultilevel"/>
    <w:tmpl w:val="9A8C6F5A"/>
    <w:lvl w:ilvl="0" w:tplc="38CC6F2E">
      <w:numFmt w:val="bullet"/>
      <w:lvlText w:val="•"/>
      <w:lvlJc w:val="left"/>
      <w:pPr>
        <w:ind w:left="720" w:hanging="360"/>
      </w:pPr>
      <w:rPr>
        <w:rFonts w:ascii="Articulate" w:eastAsiaTheme="minorHAnsi" w:hAnsi="Articulat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647758"/>
    <w:multiLevelType w:val="hybridMultilevel"/>
    <w:tmpl w:val="BAFE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8661F8"/>
    <w:multiLevelType w:val="hybridMultilevel"/>
    <w:tmpl w:val="72C6A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E04B6D"/>
    <w:multiLevelType w:val="hybridMultilevel"/>
    <w:tmpl w:val="8F74F53A"/>
    <w:lvl w:ilvl="0" w:tplc="38CC6F2E">
      <w:numFmt w:val="bullet"/>
      <w:lvlText w:val="•"/>
      <w:lvlJc w:val="left"/>
      <w:pPr>
        <w:ind w:left="720" w:hanging="360"/>
      </w:pPr>
      <w:rPr>
        <w:rFonts w:ascii="Articulate" w:eastAsiaTheme="minorHAnsi" w:hAnsi="Articulat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A205E0"/>
    <w:multiLevelType w:val="hybridMultilevel"/>
    <w:tmpl w:val="4A44696E"/>
    <w:lvl w:ilvl="0" w:tplc="38CC6F2E">
      <w:numFmt w:val="bullet"/>
      <w:lvlText w:val="•"/>
      <w:lvlJc w:val="left"/>
      <w:pPr>
        <w:ind w:left="720" w:hanging="360"/>
      </w:pPr>
      <w:rPr>
        <w:rFonts w:ascii="Articulate" w:eastAsiaTheme="minorHAnsi" w:hAnsi="Articulat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ED7EC0"/>
    <w:multiLevelType w:val="hybridMultilevel"/>
    <w:tmpl w:val="C5665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940FA2"/>
    <w:multiLevelType w:val="hybridMultilevel"/>
    <w:tmpl w:val="A4C2597E"/>
    <w:lvl w:ilvl="0" w:tplc="F8E6370E">
      <w:numFmt w:val="bullet"/>
      <w:lvlText w:val="•"/>
      <w:lvlJc w:val="left"/>
      <w:pPr>
        <w:ind w:left="1080" w:hanging="720"/>
      </w:pPr>
      <w:rPr>
        <w:rFonts w:ascii="Articulate" w:eastAsiaTheme="minorHAnsi" w:hAnsi="Articulat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DA068F"/>
    <w:multiLevelType w:val="multilevel"/>
    <w:tmpl w:val="9BF44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280A65"/>
    <w:multiLevelType w:val="multilevel"/>
    <w:tmpl w:val="CBD680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FD04D8"/>
    <w:multiLevelType w:val="hybridMultilevel"/>
    <w:tmpl w:val="A96ACE08"/>
    <w:lvl w:ilvl="0" w:tplc="08090001">
      <w:start w:val="1"/>
      <w:numFmt w:val="bullet"/>
      <w:lvlText w:val=""/>
      <w:lvlJc w:val="left"/>
      <w:pPr>
        <w:tabs>
          <w:tab w:val="num" w:pos="720"/>
        </w:tabs>
        <w:ind w:left="720" w:hanging="360"/>
      </w:pPr>
      <w:rPr>
        <w:rFonts w:ascii="Symbol" w:hAnsi="Symbol" w:hint="default"/>
      </w:rPr>
    </w:lvl>
    <w:lvl w:ilvl="1" w:tplc="A9AA5FA0">
      <w:start w:val="1"/>
      <w:numFmt w:val="bullet"/>
      <w:lvlText w:val="•"/>
      <w:lvlJc w:val="left"/>
      <w:pPr>
        <w:tabs>
          <w:tab w:val="num" w:pos="1440"/>
        </w:tabs>
        <w:ind w:left="1440" w:hanging="360"/>
      </w:pPr>
      <w:rPr>
        <w:rFonts w:ascii="Arial" w:hAnsi="Arial" w:cs="Times New Roman" w:hint="default"/>
      </w:rPr>
    </w:lvl>
    <w:lvl w:ilvl="2" w:tplc="D482FF46">
      <w:start w:val="1"/>
      <w:numFmt w:val="bullet"/>
      <w:lvlText w:val="•"/>
      <w:lvlJc w:val="left"/>
      <w:pPr>
        <w:tabs>
          <w:tab w:val="num" w:pos="2160"/>
        </w:tabs>
        <w:ind w:left="2160" w:hanging="360"/>
      </w:pPr>
      <w:rPr>
        <w:rFonts w:ascii="Arial" w:hAnsi="Arial" w:cs="Times New Roman" w:hint="default"/>
      </w:rPr>
    </w:lvl>
    <w:lvl w:ilvl="3" w:tplc="B34C1BDE">
      <w:start w:val="1"/>
      <w:numFmt w:val="bullet"/>
      <w:lvlText w:val="•"/>
      <w:lvlJc w:val="left"/>
      <w:pPr>
        <w:tabs>
          <w:tab w:val="num" w:pos="2880"/>
        </w:tabs>
        <w:ind w:left="2880" w:hanging="360"/>
      </w:pPr>
      <w:rPr>
        <w:rFonts w:ascii="Arial" w:hAnsi="Arial" w:cs="Times New Roman" w:hint="default"/>
      </w:rPr>
    </w:lvl>
    <w:lvl w:ilvl="4" w:tplc="53487870">
      <w:start w:val="1"/>
      <w:numFmt w:val="bullet"/>
      <w:lvlText w:val="•"/>
      <w:lvlJc w:val="left"/>
      <w:pPr>
        <w:tabs>
          <w:tab w:val="num" w:pos="3600"/>
        </w:tabs>
        <w:ind w:left="3600" w:hanging="360"/>
      </w:pPr>
      <w:rPr>
        <w:rFonts w:ascii="Arial" w:hAnsi="Arial" w:cs="Times New Roman" w:hint="default"/>
      </w:rPr>
    </w:lvl>
    <w:lvl w:ilvl="5" w:tplc="DF764102">
      <w:start w:val="1"/>
      <w:numFmt w:val="bullet"/>
      <w:lvlText w:val="•"/>
      <w:lvlJc w:val="left"/>
      <w:pPr>
        <w:tabs>
          <w:tab w:val="num" w:pos="4320"/>
        </w:tabs>
        <w:ind w:left="4320" w:hanging="360"/>
      </w:pPr>
      <w:rPr>
        <w:rFonts w:ascii="Arial" w:hAnsi="Arial" w:cs="Times New Roman" w:hint="default"/>
      </w:rPr>
    </w:lvl>
    <w:lvl w:ilvl="6" w:tplc="6E902D9A">
      <w:start w:val="1"/>
      <w:numFmt w:val="bullet"/>
      <w:lvlText w:val="•"/>
      <w:lvlJc w:val="left"/>
      <w:pPr>
        <w:tabs>
          <w:tab w:val="num" w:pos="5040"/>
        </w:tabs>
        <w:ind w:left="5040" w:hanging="360"/>
      </w:pPr>
      <w:rPr>
        <w:rFonts w:ascii="Arial" w:hAnsi="Arial" w:cs="Times New Roman" w:hint="default"/>
      </w:rPr>
    </w:lvl>
    <w:lvl w:ilvl="7" w:tplc="E264C382">
      <w:start w:val="1"/>
      <w:numFmt w:val="bullet"/>
      <w:lvlText w:val="•"/>
      <w:lvlJc w:val="left"/>
      <w:pPr>
        <w:tabs>
          <w:tab w:val="num" w:pos="5760"/>
        </w:tabs>
        <w:ind w:left="5760" w:hanging="360"/>
      </w:pPr>
      <w:rPr>
        <w:rFonts w:ascii="Arial" w:hAnsi="Arial" w:cs="Times New Roman" w:hint="default"/>
      </w:rPr>
    </w:lvl>
    <w:lvl w:ilvl="8" w:tplc="005079A4">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6B1C5765"/>
    <w:multiLevelType w:val="hybridMultilevel"/>
    <w:tmpl w:val="C5086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B5D1C4E"/>
    <w:multiLevelType w:val="multilevel"/>
    <w:tmpl w:val="2E4E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56501E0"/>
    <w:multiLevelType w:val="hybridMultilevel"/>
    <w:tmpl w:val="44527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57B430A"/>
    <w:multiLevelType w:val="hybridMultilevel"/>
    <w:tmpl w:val="581A2F92"/>
    <w:lvl w:ilvl="0" w:tplc="38CC6F2E">
      <w:numFmt w:val="bullet"/>
      <w:lvlText w:val="•"/>
      <w:lvlJc w:val="left"/>
      <w:pPr>
        <w:ind w:left="720" w:hanging="360"/>
      </w:pPr>
      <w:rPr>
        <w:rFonts w:ascii="Articulate" w:eastAsiaTheme="minorHAnsi" w:hAnsi="Articulat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6056604">
    <w:abstractNumId w:val="14"/>
  </w:num>
  <w:num w:numId="2" w16cid:durableId="199630256">
    <w:abstractNumId w:val="15"/>
  </w:num>
  <w:num w:numId="3" w16cid:durableId="879049813">
    <w:abstractNumId w:val="19"/>
  </w:num>
  <w:num w:numId="4" w16cid:durableId="1267468282">
    <w:abstractNumId w:val="3"/>
  </w:num>
  <w:num w:numId="5" w16cid:durableId="886641654">
    <w:abstractNumId w:val="16"/>
  </w:num>
  <w:num w:numId="6" w16cid:durableId="1065646339">
    <w:abstractNumId w:val="16"/>
  </w:num>
  <w:num w:numId="7" w16cid:durableId="1212644731">
    <w:abstractNumId w:val="4"/>
  </w:num>
  <w:num w:numId="8" w16cid:durableId="440296685">
    <w:abstractNumId w:val="5"/>
  </w:num>
  <w:num w:numId="9" w16cid:durableId="90249022">
    <w:abstractNumId w:val="2"/>
  </w:num>
  <w:num w:numId="10" w16cid:durableId="376782408">
    <w:abstractNumId w:val="9"/>
  </w:num>
  <w:num w:numId="11" w16cid:durableId="1070423282">
    <w:abstractNumId w:val="17"/>
  </w:num>
  <w:num w:numId="12" w16cid:durableId="1313292695">
    <w:abstractNumId w:val="1"/>
  </w:num>
  <w:num w:numId="13" w16cid:durableId="1888685758">
    <w:abstractNumId w:val="7"/>
  </w:num>
  <w:num w:numId="14" w16cid:durableId="265430901">
    <w:abstractNumId w:val="10"/>
  </w:num>
  <w:num w:numId="15" w16cid:durableId="87389299">
    <w:abstractNumId w:val="11"/>
  </w:num>
  <w:num w:numId="16" w16cid:durableId="569118151">
    <w:abstractNumId w:val="20"/>
  </w:num>
  <w:num w:numId="17" w16cid:durableId="1911187924">
    <w:abstractNumId w:val="13"/>
  </w:num>
  <w:num w:numId="18" w16cid:durableId="1608779596">
    <w:abstractNumId w:val="12"/>
  </w:num>
  <w:num w:numId="19" w16cid:durableId="636226660">
    <w:abstractNumId w:val="18"/>
  </w:num>
  <w:num w:numId="20" w16cid:durableId="129177998">
    <w:abstractNumId w:val="0"/>
  </w:num>
  <w:num w:numId="21" w16cid:durableId="8266549">
    <w:abstractNumId w:val="8"/>
  </w:num>
  <w:num w:numId="22" w16cid:durableId="4840104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438"/>
    <w:rsid w:val="0001452B"/>
    <w:rsid w:val="00036C60"/>
    <w:rsid w:val="000516BA"/>
    <w:rsid w:val="00065696"/>
    <w:rsid w:val="000727DC"/>
    <w:rsid w:val="000779E8"/>
    <w:rsid w:val="00095D25"/>
    <w:rsid w:val="000C7D07"/>
    <w:rsid w:val="000E2F10"/>
    <w:rsid w:val="000E348D"/>
    <w:rsid w:val="000E6F28"/>
    <w:rsid w:val="000F5618"/>
    <w:rsid w:val="00112DF8"/>
    <w:rsid w:val="00132D5D"/>
    <w:rsid w:val="00133AF1"/>
    <w:rsid w:val="001465E7"/>
    <w:rsid w:val="001468CC"/>
    <w:rsid w:val="00160F15"/>
    <w:rsid w:val="00164A61"/>
    <w:rsid w:val="00166CE1"/>
    <w:rsid w:val="00172291"/>
    <w:rsid w:val="00195089"/>
    <w:rsid w:val="0019589B"/>
    <w:rsid w:val="001A70CB"/>
    <w:rsid w:val="001A71D2"/>
    <w:rsid w:val="001B2CD0"/>
    <w:rsid w:val="001B654B"/>
    <w:rsid w:val="001C7E6C"/>
    <w:rsid w:val="001D183E"/>
    <w:rsid w:val="001D1EC1"/>
    <w:rsid w:val="001E2DB6"/>
    <w:rsid w:val="001E6832"/>
    <w:rsid w:val="001E69B6"/>
    <w:rsid w:val="001F10DE"/>
    <w:rsid w:val="00204CE3"/>
    <w:rsid w:val="00205AAF"/>
    <w:rsid w:val="00210DE5"/>
    <w:rsid w:val="00214F9F"/>
    <w:rsid w:val="002213A4"/>
    <w:rsid w:val="00240252"/>
    <w:rsid w:val="002477AD"/>
    <w:rsid w:val="00263B3C"/>
    <w:rsid w:val="00286029"/>
    <w:rsid w:val="00286A10"/>
    <w:rsid w:val="002A058B"/>
    <w:rsid w:val="002A4978"/>
    <w:rsid w:val="002C4B60"/>
    <w:rsid w:val="002D1A67"/>
    <w:rsid w:val="002F59EF"/>
    <w:rsid w:val="0030191B"/>
    <w:rsid w:val="00315761"/>
    <w:rsid w:val="00331CC0"/>
    <w:rsid w:val="0034028E"/>
    <w:rsid w:val="00343B5C"/>
    <w:rsid w:val="003462EA"/>
    <w:rsid w:val="0035691E"/>
    <w:rsid w:val="00373407"/>
    <w:rsid w:val="00380DD7"/>
    <w:rsid w:val="00381924"/>
    <w:rsid w:val="003A26B3"/>
    <w:rsid w:val="003F1A83"/>
    <w:rsid w:val="00427E09"/>
    <w:rsid w:val="00433189"/>
    <w:rsid w:val="00433CDD"/>
    <w:rsid w:val="0043660F"/>
    <w:rsid w:val="00440DFA"/>
    <w:rsid w:val="00464454"/>
    <w:rsid w:val="00464AE9"/>
    <w:rsid w:val="00465FC1"/>
    <w:rsid w:val="00483514"/>
    <w:rsid w:val="00484D78"/>
    <w:rsid w:val="00491531"/>
    <w:rsid w:val="00491EC1"/>
    <w:rsid w:val="004B25DF"/>
    <w:rsid w:val="004B51E1"/>
    <w:rsid w:val="004E75B8"/>
    <w:rsid w:val="004F1127"/>
    <w:rsid w:val="004F7570"/>
    <w:rsid w:val="00510AF5"/>
    <w:rsid w:val="00534B78"/>
    <w:rsid w:val="00535E30"/>
    <w:rsid w:val="00536ADE"/>
    <w:rsid w:val="00545369"/>
    <w:rsid w:val="00553F07"/>
    <w:rsid w:val="00571B33"/>
    <w:rsid w:val="00594803"/>
    <w:rsid w:val="005A3345"/>
    <w:rsid w:val="005A42BB"/>
    <w:rsid w:val="005B3BEE"/>
    <w:rsid w:val="005D31C1"/>
    <w:rsid w:val="005F48DB"/>
    <w:rsid w:val="006033EE"/>
    <w:rsid w:val="006101A8"/>
    <w:rsid w:val="00612991"/>
    <w:rsid w:val="006232E5"/>
    <w:rsid w:val="00624972"/>
    <w:rsid w:val="00626C9B"/>
    <w:rsid w:val="0065362A"/>
    <w:rsid w:val="00663AC5"/>
    <w:rsid w:val="0067517A"/>
    <w:rsid w:val="0067791B"/>
    <w:rsid w:val="00685616"/>
    <w:rsid w:val="006D393E"/>
    <w:rsid w:val="006F35A3"/>
    <w:rsid w:val="006F6754"/>
    <w:rsid w:val="0070141E"/>
    <w:rsid w:val="00707E21"/>
    <w:rsid w:val="0071041F"/>
    <w:rsid w:val="007325A2"/>
    <w:rsid w:val="00735DAB"/>
    <w:rsid w:val="00746438"/>
    <w:rsid w:val="00785DA7"/>
    <w:rsid w:val="00785FA4"/>
    <w:rsid w:val="00786966"/>
    <w:rsid w:val="00792ABF"/>
    <w:rsid w:val="007942B0"/>
    <w:rsid w:val="00795DB8"/>
    <w:rsid w:val="007B7EF4"/>
    <w:rsid w:val="007C2D3B"/>
    <w:rsid w:val="007F6BCD"/>
    <w:rsid w:val="00800054"/>
    <w:rsid w:val="00802334"/>
    <w:rsid w:val="00807F2A"/>
    <w:rsid w:val="008155DC"/>
    <w:rsid w:val="008312D5"/>
    <w:rsid w:val="00843C5A"/>
    <w:rsid w:val="008631A5"/>
    <w:rsid w:val="00873E29"/>
    <w:rsid w:val="00875C97"/>
    <w:rsid w:val="008837DA"/>
    <w:rsid w:val="008927CE"/>
    <w:rsid w:val="00897880"/>
    <w:rsid w:val="008B7A01"/>
    <w:rsid w:val="008C62F6"/>
    <w:rsid w:val="008C79C2"/>
    <w:rsid w:val="008E5ABF"/>
    <w:rsid w:val="008E76DA"/>
    <w:rsid w:val="008F6A72"/>
    <w:rsid w:val="00902283"/>
    <w:rsid w:val="00915392"/>
    <w:rsid w:val="00925206"/>
    <w:rsid w:val="009258B2"/>
    <w:rsid w:val="00944629"/>
    <w:rsid w:val="0095089A"/>
    <w:rsid w:val="00953ADA"/>
    <w:rsid w:val="00974EDF"/>
    <w:rsid w:val="00980EAF"/>
    <w:rsid w:val="00992B1A"/>
    <w:rsid w:val="009A2147"/>
    <w:rsid w:val="009A6DBA"/>
    <w:rsid w:val="009B6CDE"/>
    <w:rsid w:val="009C4E79"/>
    <w:rsid w:val="009C5F6A"/>
    <w:rsid w:val="009D4591"/>
    <w:rsid w:val="009E048B"/>
    <w:rsid w:val="00A1085E"/>
    <w:rsid w:val="00A109E3"/>
    <w:rsid w:val="00A34CAF"/>
    <w:rsid w:val="00A41B70"/>
    <w:rsid w:val="00A423FA"/>
    <w:rsid w:val="00A5751B"/>
    <w:rsid w:val="00A60DF7"/>
    <w:rsid w:val="00A84B07"/>
    <w:rsid w:val="00A90B64"/>
    <w:rsid w:val="00AA0BC8"/>
    <w:rsid w:val="00AB0DE8"/>
    <w:rsid w:val="00AC6D63"/>
    <w:rsid w:val="00AE7449"/>
    <w:rsid w:val="00B05D30"/>
    <w:rsid w:val="00B12F4A"/>
    <w:rsid w:val="00B14B0D"/>
    <w:rsid w:val="00B22DF8"/>
    <w:rsid w:val="00B23327"/>
    <w:rsid w:val="00B25C7E"/>
    <w:rsid w:val="00B534D8"/>
    <w:rsid w:val="00B65F4E"/>
    <w:rsid w:val="00B9166B"/>
    <w:rsid w:val="00B962A1"/>
    <w:rsid w:val="00BA2292"/>
    <w:rsid w:val="00BB2FEF"/>
    <w:rsid w:val="00BB3834"/>
    <w:rsid w:val="00C05ECF"/>
    <w:rsid w:val="00C07107"/>
    <w:rsid w:val="00C11F7B"/>
    <w:rsid w:val="00C35305"/>
    <w:rsid w:val="00C36911"/>
    <w:rsid w:val="00C40621"/>
    <w:rsid w:val="00C43D03"/>
    <w:rsid w:val="00C479FD"/>
    <w:rsid w:val="00C6542C"/>
    <w:rsid w:val="00C80B31"/>
    <w:rsid w:val="00C84807"/>
    <w:rsid w:val="00C85C8C"/>
    <w:rsid w:val="00CB0BF7"/>
    <w:rsid w:val="00CB11C2"/>
    <w:rsid w:val="00CB20C6"/>
    <w:rsid w:val="00CB74B7"/>
    <w:rsid w:val="00CC0C6A"/>
    <w:rsid w:val="00CD488E"/>
    <w:rsid w:val="00CF13AB"/>
    <w:rsid w:val="00CF1BEE"/>
    <w:rsid w:val="00CF3995"/>
    <w:rsid w:val="00CF42F9"/>
    <w:rsid w:val="00D06F44"/>
    <w:rsid w:val="00D14110"/>
    <w:rsid w:val="00D15248"/>
    <w:rsid w:val="00D166BC"/>
    <w:rsid w:val="00D259C8"/>
    <w:rsid w:val="00D30FC0"/>
    <w:rsid w:val="00D33B91"/>
    <w:rsid w:val="00D33CA5"/>
    <w:rsid w:val="00D47F49"/>
    <w:rsid w:val="00D60BB6"/>
    <w:rsid w:val="00D773ED"/>
    <w:rsid w:val="00D867E0"/>
    <w:rsid w:val="00D91015"/>
    <w:rsid w:val="00DB4C8C"/>
    <w:rsid w:val="00DB514F"/>
    <w:rsid w:val="00DC2F4A"/>
    <w:rsid w:val="00DC3A09"/>
    <w:rsid w:val="00E00FB6"/>
    <w:rsid w:val="00E02D40"/>
    <w:rsid w:val="00E26A4F"/>
    <w:rsid w:val="00E3385C"/>
    <w:rsid w:val="00E40956"/>
    <w:rsid w:val="00E53130"/>
    <w:rsid w:val="00E54C4B"/>
    <w:rsid w:val="00E63ADF"/>
    <w:rsid w:val="00E66903"/>
    <w:rsid w:val="00E71088"/>
    <w:rsid w:val="00E75EB7"/>
    <w:rsid w:val="00E7733B"/>
    <w:rsid w:val="00E806A7"/>
    <w:rsid w:val="00E85F83"/>
    <w:rsid w:val="00E957D5"/>
    <w:rsid w:val="00EB4B27"/>
    <w:rsid w:val="00EC40B7"/>
    <w:rsid w:val="00F05AF3"/>
    <w:rsid w:val="00F0732E"/>
    <w:rsid w:val="00F16C46"/>
    <w:rsid w:val="00F30EE7"/>
    <w:rsid w:val="00F31B7F"/>
    <w:rsid w:val="00F368FF"/>
    <w:rsid w:val="00F45D10"/>
    <w:rsid w:val="00F5300E"/>
    <w:rsid w:val="00F73948"/>
    <w:rsid w:val="00FA1DA9"/>
    <w:rsid w:val="00FB5D60"/>
    <w:rsid w:val="00FD3065"/>
    <w:rsid w:val="00FD7D6C"/>
    <w:rsid w:val="00FE0994"/>
    <w:rsid w:val="00FF0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8A166"/>
  <w15:docId w15:val="{AF3B7B23-AE69-4595-9604-480E43516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F2A"/>
  </w:style>
  <w:style w:type="paragraph" w:styleId="Heading4">
    <w:name w:val="heading 4"/>
    <w:basedOn w:val="Normal"/>
    <w:link w:val="Heading4Char"/>
    <w:uiPriority w:val="9"/>
    <w:qFormat/>
    <w:rsid w:val="0062497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64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73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E29"/>
    <w:rPr>
      <w:rFonts w:ascii="Segoe UI" w:hAnsi="Segoe UI" w:cs="Segoe UI"/>
      <w:sz w:val="18"/>
      <w:szCs w:val="18"/>
    </w:rPr>
  </w:style>
  <w:style w:type="paragraph" w:styleId="ListParagraph">
    <w:name w:val="List Paragraph"/>
    <w:basedOn w:val="Normal"/>
    <w:uiPriority w:val="34"/>
    <w:qFormat/>
    <w:rsid w:val="00F0732E"/>
    <w:pPr>
      <w:spacing w:after="0" w:line="240" w:lineRule="auto"/>
      <w:ind w:left="720"/>
    </w:pPr>
    <w:rPr>
      <w:rFonts w:ascii="Calibri" w:hAnsi="Calibri" w:cs="Calibri"/>
    </w:rPr>
  </w:style>
  <w:style w:type="paragraph" w:styleId="IntenseQuote">
    <w:name w:val="Intense Quote"/>
    <w:basedOn w:val="Normal"/>
    <w:next w:val="Normal"/>
    <w:link w:val="IntenseQuoteChar"/>
    <w:uiPriority w:val="30"/>
    <w:qFormat/>
    <w:rsid w:val="00F5300E"/>
    <w:pPr>
      <w:pBdr>
        <w:top w:val="single" w:sz="6" w:space="10" w:color="000000" w:themeColor="text1"/>
        <w:bottom w:val="single" w:sz="6" w:space="10" w:color="000000" w:themeColor="text1"/>
      </w:pBdr>
      <w:spacing w:before="360" w:after="360"/>
      <w:ind w:left="862" w:right="862"/>
      <w:jc w:val="center"/>
    </w:pPr>
    <w:rPr>
      <w:iCs/>
      <w:color w:val="000000" w:themeColor="text1"/>
      <w:spacing w:val="30"/>
      <w:sz w:val="40"/>
    </w:rPr>
  </w:style>
  <w:style w:type="character" w:customStyle="1" w:styleId="IntenseQuoteChar">
    <w:name w:val="Intense Quote Char"/>
    <w:basedOn w:val="DefaultParagraphFont"/>
    <w:link w:val="IntenseQuote"/>
    <w:uiPriority w:val="30"/>
    <w:rsid w:val="00F5300E"/>
    <w:rPr>
      <w:iCs/>
      <w:color w:val="000000" w:themeColor="text1"/>
      <w:spacing w:val="30"/>
      <w:sz w:val="40"/>
    </w:rPr>
  </w:style>
  <w:style w:type="paragraph" w:styleId="Header">
    <w:name w:val="header"/>
    <w:basedOn w:val="Normal"/>
    <w:link w:val="HeaderChar"/>
    <w:uiPriority w:val="99"/>
    <w:unhideWhenUsed/>
    <w:rsid w:val="00A10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85E"/>
  </w:style>
  <w:style w:type="paragraph" w:styleId="Footer">
    <w:name w:val="footer"/>
    <w:basedOn w:val="Normal"/>
    <w:link w:val="FooterChar"/>
    <w:uiPriority w:val="99"/>
    <w:unhideWhenUsed/>
    <w:rsid w:val="00A10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85E"/>
  </w:style>
  <w:style w:type="table" w:styleId="TableGrid">
    <w:name w:val="Table Grid"/>
    <w:basedOn w:val="TableNormal"/>
    <w:uiPriority w:val="39"/>
    <w:rsid w:val="0061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155DC"/>
    <w:rPr>
      <w:rFonts w:ascii="ComicSansMS" w:hAnsi="ComicSansMS" w:hint="default"/>
      <w:b w:val="0"/>
      <w:bCs w:val="0"/>
      <w:i w:val="0"/>
      <w:iCs w:val="0"/>
      <w:color w:val="000000"/>
      <w:sz w:val="22"/>
      <w:szCs w:val="22"/>
    </w:rPr>
  </w:style>
  <w:style w:type="paragraph" w:customStyle="1" w:styleId="p1">
    <w:name w:val="p1"/>
    <w:basedOn w:val="Normal"/>
    <w:rsid w:val="008155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624972"/>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6249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7797">
      <w:bodyDiv w:val="1"/>
      <w:marLeft w:val="0"/>
      <w:marRight w:val="0"/>
      <w:marTop w:val="0"/>
      <w:marBottom w:val="0"/>
      <w:divBdr>
        <w:top w:val="none" w:sz="0" w:space="0" w:color="auto"/>
        <w:left w:val="none" w:sz="0" w:space="0" w:color="auto"/>
        <w:bottom w:val="none" w:sz="0" w:space="0" w:color="auto"/>
        <w:right w:val="none" w:sz="0" w:space="0" w:color="auto"/>
      </w:divBdr>
    </w:div>
    <w:div w:id="365908589">
      <w:bodyDiv w:val="1"/>
      <w:marLeft w:val="0"/>
      <w:marRight w:val="0"/>
      <w:marTop w:val="0"/>
      <w:marBottom w:val="0"/>
      <w:divBdr>
        <w:top w:val="none" w:sz="0" w:space="0" w:color="auto"/>
        <w:left w:val="none" w:sz="0" w:space="0" w:color="auto"/>
        <w:bottom w:val="none" w:sz="0" w:space="0" w:color="auto"/>
        <w:right w:val="none" w:sz="0" w:space="0" w:color="auto"/>
      </w:divBdr>
    </w:div>
    <w:div w:id="641236119">
      <w:bodyDiv w:val="1"/>
      <w:marLeft w:val="0"/>
      <w:marRight w:val="0"/>
      <w:marTop w:val="0"/>
      <w:marBottom w:val="0"/>
      <w:divBdr>
        <w:top w:val="none" w:sz="0" w:space="0" w:color="auto"/>
        <w:left w:val="none" w:sz="0" w:space="0" w:color="auto"/>
        <w:bottom w:val="none" w:sz="0" w:space="0" w:color="auto"/>
        <w:right w:val="none" w:sz="0" w:space="0" w:color="auto"/>
      </w:divBdr>
    </w:div>
    <w:div w:id="849487339">
      <w:bodyDiv w:val="1"/>
      <w:marLeft w:val="0"/>
      <w:marRight w:val="0"/>
      <w:marTop w:val="0"/>
      <w:marBottom w:val="0"/>
      <w:divBdr>
        <w:top w:val="none" w:sz="0" w:space="0" w:color="auto"/>
        <w:left w:val="none" w:sz="0" w:space="0" w:color="auto"/>
        <w:bottom w:val="none" w:sz="0" w:space="0" w:color="auto"/>
        <w:right w:val="none" w:sz="0" w:space="0" w:color="auto"/>
      </w:divBdr>
    </w:div>
    <w:div w:id="968055041">
      <w:bodyDiv w:val="1"/>
      <w:marLeft w:val="0"/>
      <w:marRight w:val="0"/>
      <w:marTop w:val="0"/>
      <w:marBottom w:val="0"/>
      <w:divBdr>
        <w:top w:val="none" w:sz="0" w:space="0" w:color="auto"/>
        <w:left w:val="none" w:sz="0" w:space="0" w:color="auto"/>
        <w:bottom w:val="none" w:sz="0" w:space="0" w:color="auto"/>
        <w:right w:val="none" w:sz="0" w:space="0" w:color="auto"/>
      </w:divBdr>
    </w:div>
    <w:div w:id="1675263700">
      <w:bodyDiv w:val="1"/>
      <w:marLeft w:val="0"/>
      <w:marRight w:val="0"/>
      <w:marTop w:val="0"/>
      <w:marBottom w:val="0"/>
      <w:divBdr>
        <w:top w:val="none" w:sz="0" w:space="0" w:color="auto"/>
        <w:left w:val="none" w:sz="0" w:space="0" w:color="auto"/>
        <w:bottom w:val="none" w:sz="0" w:space="0" w:color="auto"/>
        <w:right w:val="none" w:sz="0" w:space="0" w:color="auto"/>
      </w:divBdr>
    </w:div>
    <w:div w:id="1743017822">
      <w:bodyDiv w:val="1"/>
      <w:marLeft w:val="0"/>
      <w:marRight w:val="0"/>
      <w:marTop w:val="0"/>
      <w:marBottom w:val="0"/>
      <w:divBdr>
        <w:top w:val="none" w:sz="0" w:space="0" w:color="auto"/>
        <w:left w:val="none" w:sz="0" w:space="0" w:color="auto"/>
        <w:bottom w:val="none" w:sz="0" w:space="0" w:color="auto"/>
        <w:right w:val="none" w:sz="0" w:space="0" w:color="auto"/>
      </w:divBdr>
    </w:div>
    <w:div w:id="198033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Woodlesford Primary</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Paolo Pini</dc:creator>
  <cp:lastModifiedBy>Joanna Hewitt</cp:lastModifiedBy>
  <cp:revision>2</cp:revision>
  <cp:lastPrinted>2020-11-02T14:41:00Z</cp:lastPrinted>
  <dcterms:created xsi:type="dcterms:W3CDTF">2023-09-15T10:26:00Z</dcterms:created>
  <dcterms:modified xsi:type="dcterms:W3CDTF">2023-09-15T10:26:00Z</dcterms:modified>
</cp:coreProperties>
</file>