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9709DB" w:rsidRPr="00CE1F6D">
        <w:rPr>
          <w:rFonts w:cstheme="minorHAnsi"/>
          <w:sz w:val="36"/>
          <w:u w:val="single"/>
        </w:rPr>
        <w:t>Autumn</w:t>
      </w:r>
      <w:r w:rsidR="00CD7F13">
        <w:rPr>
          <w:rFonts w:cstheme="minorHAnsi"/>
          <w:sz w:val="36"/>
          <w:u w:val="single"/>
        </w:rPr>
        <w:t xml:space="preserve"> Term 2</w:t>
      </w:r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DC4C47">
        <w:rPr>
          <w:rFonts w:cstheme="minorHAnsi"/>
          <w:sz w:val="36"/>
          <w:u w:val="single"/>
        </w:rPr>
        <w:t>P</w:t>
      </w:r>
      <w:r w:rsidR="003909D1">
        <w:rPr>
          <w:rFonts w:cstheme="minorHAnsi"/>
          <w:sz w:val="36"/>
          <w:u w:val="single"/>
        </w:rPr>
        <w:t>each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2272"/>
        <w:gridCol w:w="2615"/>
        <w:gridCol w:w="2277"/>
        <w:gridCol w:w="2450"/>
        <w:gridCol w:w="2191"/>
        <w:gridCol w:w="2102"/>
        <w:gridCol w:w="2248"/>
      </w:tblGrid>
      <w:tr w:rsidR="003909D1" w:rsidRPr="00CE1F6D" w:rsidTr="003909D1">
        <w:trPr>
          <w:trHeight w:val="316"/>
        </w:trPr>
        <w:tc>
          <w:tcPr>
            <w:tcW w:w="2402" w:type="dxa"/>
            <w:shd w:val="clear" w:color="auto" w:fill="FFCC99"/>
          </w:tcPr>
          <w:p w:rsidR="00CD7F13" w:rsidRPr="00826B1E" w:rsidRDefault="00CD7F13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1</w:t>
            </w:r>
          </w:p>
        </w:tc>
        <w:tc>
          <w:tcPr>
            <w:tcW w:w="2664" w:type="dxa"/>
            <w:shd w:val="clear" w:color="auto" w:fill="FFCC99"/>
          </w:tcPr>
          <w:p w:rsidR="00CD7F13" w:rsidRPr="00826B1E" w:rsidRDefault="00CD7F13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2</w:t>
            </w:r>
          </w:p>
        </w:tc>
        <w:tc>
          <w:tcPr>
            <w:tcW w:w="2526" w:type="dxa"/>
            <w:shd w:val="clear" w:color="auto" w:fill="FFCC99"/>
          </w:tcPr>
          <w:p w:rsidR="00CD7F13" w:rsidRPr="00826B1E" w:rsidRDefault="00CD7F13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3</w:t>
            </w:r>
          </w:p>
        </w:tc>
        <w:tc>
          <w:tcPr>
            <w:tcW w:w="2535" w:type="dxa"/>
            <w:shd w:val="clear" w:color="auto" w:fill="FFCC99"/>
          </w:tcPr>
          <w:p w:rsidR="00CD7F13" w:rsidRPr="00826B1E" w:rsidRDefault="00CD7F13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4</w:t>
            </w:r>
          </w:p>
        </w:tc>
        <w:tc>
          <w:tcPr>
            <w:tcW w:w="2404" w:type="dxa"/>
            <w:shd w:val="clear" w:color="auto" w:fill="FFCC99"/>
          </w:tcPr>
          <w:p w:rsidR="00CD7F13" w:rsidRPr="00826B1E" w:rsidRDefault="00CD7F13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5</w:t>
            </w:r>
          </w:p>
        </w:tc>
        <w:tc>
          <w:tcPr>
            <w:tcW w:w="2065" w:type="dxa"/>
            <w:shd w:val="clear" w:color="auto" w:fill="FFCC99"/>
          </w:tcPr>
          <w:p w:rsidR="007B102C" w:rsidRDefault="00CD7F13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6</w:t>
            </w:r>
            <w:r w:rsidR="007B102C">
              <w:rPr>
                <w:rFonts w:cstheme="minorHAnsi"/>
                <w:sz w:val="36"/>
              </w:rPr>
              <w:t xml:space="preserve"> </w:t>
            </w:r>
          </w:p>
          <w:p w:rsidR="00CD7F13" w:rsidRPr="00826B1E" w:rsidRDefault="007B102C" w:rsidP="00FC7758">
            <w:pPr>
              <w:rPr>
                <w:rFonts w:cstheme="minorHAnsi"/>
                <w:sz w:val="36"/>
              </w:rPr>
            </w:pPr>
            <w:r w:rsidRPr="007B102C">
              <w:rPr>
                <w:rFonts w:cstheme="minorHAnsi"/>
                <w:sz w:val="20"/>
                <w:szCs w:val="20"/>
              </w:rPr>
              <w:t>(additional 2020 only)</w:t>
            </w:r>
          </w:p>
        </w:tc>
        <w:tc>
          <w:tcPr>
            <w:tcW w:w="1559" w:type="dxa"/>
            <w:shd w:val="clear" w:color="auto" w:fill="FFCC99"/>
          </w:tcPr>
          <w:p w:rsidR="00CD7F13" w:rsidRDefault="00CD7F13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7</w:t>
            </w:r>
          </w:p>
        </w:tc>
      </w:tr>
      <w:tr w:rsidR="003909D1" w:rsidRPr="00CE1F6D" w:rsidTr="003909D1">
        <w:trPr>
          <w:trHeight w:val="316"/>
        </w:trPr>
        <w:tc>
          <w:tcPr>
            <w:tcW w:w="2402" w:type="dxa"/>
          </w:tcPr>
          <w:p w:rsidR="00DC4C47" w:rsidRPr="003909D1" w:rsidRDefault="003909D1" w:rsidP="00DC4C47">
            <w:pPr>
              <w:rPr>
                <w:b/>
                <w:sz w:val="24"/>
                <w:szCs w:val="24"/>
              </w:rPr>
            </w:pPr>
            <w:r w:rsidRPr="003909D1">
              <w:rPr>
                <w:b/>
                <w:sz w:val="24"/>
                <w:szCs w:val="24"/>
              </w:rPr>
              <w:t xml:space="preserve">The /З:/ sound spelt or after w and the /Ͻ/ sound spelt </w:t>
            </w:r>
            <w:proofErr w:type="spellStart"/>
            <w:r w:rsidRPr="003909D1">
              <w:rPr>
                <w:b/>
                <w:sz w:val="24"/>
                <w:szCs w:val="24"/>
              </w:rPr>
              <w:t>ar</w:t>
            </w:r>
            <w:proofErr w:type="spellEnd"/>
            <w:r w:rsidRPr="003909D1">
              <w:rPr>
                <w:b/>
                <w:sz w:val="24"/>
                <w:szCs w:val="24"/>
              </w:rPr>
              <w:t xml:space="preserve"> after w</w:t>
            </w:r>
          </w:p>
        </w:tc>
        <w:tc>
          <w:tcPr>
            <w:tcW w:w="2664" w:type="dxa"/>
          </w:tcPr>
          <w:p w:rsidR="00DC4C47" w:rsidRPr="003909D1" w:rsidRDefault="003909D1" w:rsidP="00DC4C47">
            <w:pPr>
              <w:rPr>
                <w:b/>
                <w:sz w:val="24"/>
                <w:szCs w:val="24"/>
              </w:rPr>
            </w:pPr>
            <w:r w:rsidRPr="003909D1">
              <w:rPr>
                <w:b/>
                <w:sz w:val="24"/>
                <w:szCs w:val="24"/>
              </w:rPr>
              <w:t>The suffixes -</w:t>
            </w:r>
            <w:proofErr w:type="spellStart"/>
            <w:r w:rsidRPr="003909D1">
              <w:rPr>
                <w:b/>
                <w:sz w:val="24"/>
                <w:szCs w:val="24"/>
              </w:rPr>
              <w:t>ment</w:t>
            </w:r>
            <w:proofErr w:type="spellEnd"/>
            <w:r w:rsidRPr="003909D1">
              <w:rPr>
                <w:b/>
                <w:sz w:val="24"/>
                <w:szCs w:val="24"/>
              </w:rPr>
              <w:t>, - ness, -</w:t>
            </w:r>
            <w:proofErr w:type="spellStart"/>
            <w:r w:rsidRPr="003909D1">
              <w:rPr>
                <w:b/>
                <w:sz w:val="24"/>
                <w:szCs w:val="24"/>
              </w:rPr>
              <w:t>ful</w:t>
            </w:r>
            <w:proofErr w:type="spellEnd"/>
            <w:r w:rsidRPr="003909D1">
              <w:rPr>
                <w:b/>
                <w:sz w:val="24"/>
                <w:szCs w:val="24"/>
              </w:rPr>
              <w:t>, -less and -</w:t>
            </w:r>
            <w:proofErr w:type="spellStart"/>
            <w:r w:rsidRPr="003909D1">
              <w:rPr>
                <w:b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526" w:type="dxa"/>
          </w:tcPr>
          <w:p w:rsidR="00DC4C47" w:rsidRPr="003909D1" w:rsidRDefault="003909D1" w:rsidP="00DC4C47">
            <w:pPr>
              <w:rPr>
                <w:rFonts w:cstheme="minorHAnsi"/>
                <w:b/>
                <w:sz w:val="24"/>
                <w:szCs w:val="24"/>
              </w:rPr>
            </w:pPr>
            <w:r w:rsidRPr="003909D1">
              <w:rPr>
                <w:b/>
                <w:sz w:val="24"/>
                <w:szCs w:val="24"/>
              </w:rPr>
              <w:t>Contractions</w:t>
            </w:r>
          </w:p>
        </w:tc>
        <w:tc>
          <w:tcPr>
            <w:tcW w:w="2535" w:type="dxa"/>
          </w:tcPr>
          <w:p w:rsidR="00DC4C47" w:rsidRPr="003909D1" w:rsidRDefault="003909D1" w:rsidP="00DC4C47">
            <w:pPr>
              <w:rPr>
                <w:rFonts w:cstheme="minorHAnsi"/>
                <w:b/>
                <w:sz w:val="24"/>
                <w:szCs w:val="24"/>
              </w:rPr>
            </w:pPr>
            <w:r w:rsidRPr="003909D1">
              <w:rPr>
                <w:b/>
                <w:sz w:val="24"/>
                <w:szCs w:val="24"/>
              </w:rPr>
              <w:t>Words ending in -</w:t>
            </w:r>
            <w:proofErr w:type="spellStart"/>
            <w:r w:rsidRPr="003909D1"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2404" w:type="dxa"/>
          </w:tcPr>
          <w:p w:rsidR="00DC4C47" w:rsidRPr="003909D1" w:rsidRDefault="003909D1" w:rsidP="00DC4C47">
            <w:pPr>
              <w:rPr>
                <w:rFonts w:cstheme="minorHAnsi"/>
                <w:b/>
                <w:sz w:val="24"/>
                <w:szCs w:val="24"/>
              </w:rPr>
            </w:pPr>
            <w:r w:rsidRPr="003909D1">
              <w:rPr>
                <w:b/>
                <w:sz w:val="24"/>
                <w:szCs w:val="24"/>
              </w:rPr>
              <w:t>Exception words list</w:t>
            </w:r>
          </w:p>
        </w:tc>
        <w:tc>
          <w:tcPr>
            <w:tcW w:w="2065" w:type="dxa"/>
          </w:tcPr>
          <w:p w:rsidR="00DC4C47" w:rsidRPr="003909D1" w:rsidRDefault="003909D1" w:rsidP="00DC4C47">
            <w:pPr>
              <w:rPr>
                <w:rFonts w:cstheme="minorHAnsi"/>
                <w:b/>
                <w:sz w:val="24"/>
                <w:szCs w:val="24"/>
              </w:rPr>
            </w:pPr>
            <w:r w:rsidRPr="003909D1">
              <w:rPr>
                <w:b/>
              </w:rPr>
              <w:t>Mixed words from a range of spelling patterns and rules from previous year.</w:t>
            </w:r>
          </w:p>
        </w:tc>
        <w:tc>
          <w:tcPr>
            <w:tcW w:w="1559" w:type="dxa"/>
          </w:tcPr>
          <w:p w:rsidR="00DC4C47" w:rsidRPr="003909D1" w:rsidRDefault="003909D1" w:rsidP="003909D1">
            <w:pPr>
              <w:rPr>
                <w:rFonts w:cstheme="minorHAnsi"/>
                <w:b/>
                <w:sz w:val="24"/>
                <w:szCs w:val="24"/>
              </w:rPr>
            </w:pPr>
            <w:r w:rsidRPr="003909D1">
              <w:rPr>
                <w:b/>
                <w:sz w:val="24"/>
                <w:szCs w:val="24"/>
              </w:rPr>
              <w:t>Consolidating from this term’s spellings</w:t>
            </w:r>
          </w:p>
        </w:tc>
      </w:tr>
      <w:tr w:rsidR="003909D1" w:rsidRPr="00CE1F6D" w:rsidTr="003909D1">
        <w:trPr>
          <w:trHeight w:val="828"/>
        </w:trPr>
        <w:tc>
          <w:tcPr>
            <w:tcW w:w="2402" w:type="dxa"/>
            <w:vAlign w:val="center"/>
          </w:tcPr>
          <w:p w:rsidR="00DC4C47" w:rsidRPr="003909D1" w:rsidRDefault="003909D1" w:rsidP="003909D1">
            <w:pPr>
              <w:rPr>
                <w:rFonts w:cstheme="minorHAnsi"/>
                <w:sz w:val="44"/>
                <w:szCs w:val="44"/>
              </w:rPr>
            </w:pPr>
            <w:r w:rsidRPr="003909D1">
              <w:rPr>
                <w:sz w:val="44"/>
                <w:szCs w:val="44"/>
              </w:rPr>
              <w:t xml:space="preserve">word </w:t>
            </w:r>
          </w:p>
        </w:tc>
        <w:tc>
          <w:tcPr>
            <w:tcW w:w="2664" w:type="dxa"/>
            <w:vAlign w:val="center"/>
          </w:tcPr>
          <w:p w:rsidR="00DC4C47" w:rsidRPr="003909D1" w:rsidRDefault="003909D1" w:rsidP="003909D1">
            <w:pPr>
              <w:rPr>
                <w:rFonts w:cstheme="minorHAnsi"/>
                <w:sz w:val="44"/>
                <w:szCs w:val="44"/>
              </w:rPr>
            </w:pPr>
            <w:r w:rsidRPr="003909D1">
              <w:rPr>
                <w:sz w:val="44"/>
                <w:szCs w:val="44"/>
              </w:rPr>
              <w:t xml:space="preserve">enjoyment </w:t>
            </w:r>
          </w:p>
        </w:tc>
        <w:tc>
          <w:tcPr>
            <w:tcW w:w="2526" w:type="dxa"/>
            <w:vAlign w:val="center"/>
          </w:tcPr>
          <w:p w:rsidR="00DC4C47" w:rsidRPr="003909D1" w:rsidRDefault="003909D1" w:rsidP="003909D1">
            <w:pPr>
              <w:rPr>
                <w:rFonts w:cstheme="minorHAnsi"/>
                <w:sz w:val="44"/>
                <w:szCs w:val="44"/>
              </w:rPr>
            </w:pPr>
            <w:r w:rsidRPr="003909D1">
              <w:rPr>
                <w:sz w:val="44"/>
                <w:szCs w:val="44"/>
              </w:rPr>
              <w:t xml:space="preserve">can’t </w:t>
            </w:r>
          </w:p>
        </w:tc>
        <w:tc>
          <w:tcPr>
            <w:tcW w:w="2535" w:type="dxa"/>
            <w:vAlign w:val="center"/>
          </w:tcPr>
          <w:p w:rsidR="00DC4C47" w:rsidRPr="003909D1" w:rsidRDefault="003909D1" w:rsidP="003909D1">
            <w:pPr>
              <w:rPr>
                <w:rFonts w:cstheme="minorHAnsi"/>
                <w:sz w:val="44"/>
                <w:szCs w:val="44"/>
              </w:rPr>
            </w:pPr>
            <w:r w:rsidRPr="003909D1">
              <w:rPr>
                <w:sz w:val="44"/>
                <w:szCs w:val="44"/>
              </w:rPr>
              <w:t xml:space="preserve">station </w:t>
            </w:r>
          </w:p>
        </w:tc>
        <w:tc>
          <w:tcPr>
            <w:tcW w:w="2404" w:type="dxa"/>
            <w:vAlign w:val="center"/>
          </w:tcPr>
          <w:p w:rsidR="00DC4C47" w:rsidRPr="003909D1" w:rsidRDefault="003909D1" w:rsidP="003909D1">
            <w:pPr>
              <w:rPr>
                <w:rFonts w:cstheme="minorHAnsi"/>
                <w:sz w:val="44"/>
                <w:szCs w:val="44"/>
              </w:rPr>
            </w:pPr>
            <w:r w:rsidRPr="003909D1">
              <w:rPr>
                <w:sz w:val="44"/>
                <w:szCs w:val="44"/>
              </w:rPr>
              <w:t xml:space="preserve">door </w:t>
            </w:r>
          </w:p>
        </w:tc>
        <w:tc>
          <w:tcPr>
            <w:tcW w:w="2065" w:type="dxa"/>
            <w:vAlign w:val="center"/>
          </w:tcPr>
          <w:p w:rsidR="00DC4C47" w:rsidRPr="003909D1" w:rsidRDefault="003909D1" w:rsidP="003909D1">
            <w:pPr>
              <w:rPr>
                <w:rFonts w:cstheme="minorHAnsi"/>
                <w:sz w:val="44"/>
                <w:szCs w:val="44"/>
              </w:rPr>
            </w:pPr>
            <w:r w:rsidRPr="003909D1">
              <w:rPr>
                <w:sz w:val="44"/>
                <w:szCs w:val="44"/>
              </w:rPr>
              <w:t xml:space="preserve">annoy </w:t>
            </w:r>
          </w:p>
        </w:tc>
        <w:tc>
          <w:tcPr>
            <w:tcW w:w="1559" w:type="dxa"/>
          </w:tcPr>
          <w:p w:rsidR="00DC4C47" w:rsidRPr="001A2362" w:rsidRDefault="003909D1" w:rsidP="003909D1">
            <w:pPr>
              <w:rPr>
                <w:rFonts w:cstheme="minorHAnsi"/>
                <w:sz w:val="44"/>
                <w:szCs w:val="44"/>
              </w:rPr>
            </w:pPr>
            <w:bookmarkStart w:id="0" w:name="_GoBack"/>
            <w:bookmarkEnd w:id="0"/>
            <w:r w:rsidRPr="001A2362">
              <w:rPr>
                <w:sz w:val="44"/>
                <w:szCs w:val="44"/>
              </w:rPr>
              <w:t xml:space="preserve">not </w:t>
            </w:r>
          </w:p>
        </w:tc>
      </w:tr>
      <w:tr w:rsidR="003909D1" w:rsidRPr="00CE1F6D" w:rsidTr="003909D1">
        <w:trPr>
          <w:trHeight w:val="828"/>
        </w:trPr>
        <w:tc>
          <w:tcPr>
            <w:tcW w:w="2402" w:type="dxa"/>
            <w:vAlign w:val="center"/>
          </w:tcPr>
          <w:p w:rsidR="00DC4C47" w:rsidRPr="00DC4C47" w:rsidRDefault="003909D1" w:rsidP="00DC4C4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work</w:t>
            </w:r>
          </w:p>
        </w:tc>
        <w:tc>
          <w:tcPr>
            <w:tcW w:w="2664" w:type="dxa"/>
            <w:vAlign w:val="center"/>
          </w:tcPr>
          <w:p w:rsidR="00DC4C47" w:rsidRPr="00DC4C47" w:rsidRDefault="003909D1" w:rsidP="00DC4C4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sadness</w:t>
            </w:r>
          </w:p>
        </w:tc>
        <w:tc>
          <w:tcPr>
            <w:tcW w:w="2526" w:type="dxa"/>
            <w:vAlign w:val="center"/>
          </w:tcPr>
          <w:p w:rsidR="00DC4C47" w:rsidRPr="00DC4C47" w:rsidRDefault="003909D1" w:rsidP="00DC4C4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didn’t</w:t>
            </w:r>
          </w:p>
        </w:tc>
        <w:tc>
          <w:tcPr>
            <w:tcW w:w="2535" w:type="dxa"/>
            <w:vAlign w:val="center"/>
          </w:tcPr>
          <w:p w:rsidR="00DC4C47" w:rsidRPr="00DC4C47" w:rsidRDefault="003909D1" w:rsidP="00DC4C4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fiction</w:t>
            </w:r>
          </w:p>
        </w:tc>
        <w:tc>
          <w:tcPr>
            <w:tcW w:w="2404" w:type="dxa"/>
            <w:vAlign w:val="center"/>
          </w:tcPr>
          <w:p w:rsidR="00DC4C47" w:rsidRPr="00DC4C47" w:rsidRDefault="003909D1" w:rsidP="00DC4C4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floor</w:t>
            </w:r>
          </w:p>
        </w:tc>
        <w:tc>
          <w:tcPr>
            <w:tcW w:w="206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dream</w:t>
            </w:r>
          </w:p>
        </w:tc>
        <w:tc>
          <w:tcPr>
            <w:tcW w:w="1559" w:type="dxa"/>
          </w:tcPr>
          <w:p w:rsidR="00DC4C47" w:rsidRPr="001A2362" w:rsidRDefault="001A2362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l</w:t>
            </w:r>
            <w:r w:rsidR="003909D1" w:rsidRPr="001A2362">
              <w:rPr>
                <w:rFonts w:cstheme="minorHAnsi"/>
                <w:sz w:val="44"/>
                <w:szCs w:val="44"/>
              </w:rPr>
              <w:t>ook</w:t>
            </w:r>
          </w:p>
        </w:tc>
      </w:tr>
      <w:tr w:rsidR="003909D1" w:rsidRPr="00CE1F6D" w:rsidTr="003909D1">
        <w:trPr>
          <w:trHeight w:val="828"/>
        </w:trPr>
        <w:tc>
          <w:tcPr>
            <w:tcW w:w="2402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worm</w:t>
            </w:r>
          </w:p>
        </w:tc>
        <w:tc>
          <w:tcPr>
            <w:tcW w:w="266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careful</w:t>
            </w:r>
          </w:p>
        </w:tc>
        <w:tc>
          <w:tcPr>
            <w:tcW w:w="2526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hasn’t</w:t>
            </w:r>
          </w:p>
        </w:tc>
        <w:tc>
          <w:tcPr>
            <w:tcW w:w="253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solution</w:t>
            </w:r>
          </w:p>
        </w:tc>
        <w:tc>
          <w:tcPr>
            <w:tcW w:w="240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poor</w:t>
            </w:r>
          </w:p>
        </w:tc>
        <w:tc>
          <w:tcPr>
            <w:tcW w:w="206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cried</w:t>
            </w:r>
          </w:p>
        </w:tc>
        <w:tc>
          <w:tcPr>
            <w:tcW w:w="1559" w:type="dxa"/>
          </w:tcPr>
          <w:p w:rsidR="00DC4C47" w:rsidRPr="001A2362" w:rsidRDefault="001A2362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w</w:t>
            </w:r>
            <w:r w:rsidR="003909D1" w:rsidRPr="001A2362">
              <w:rPr>
                <w:rFonts w:cstheme="minorHAnsi"/>
                <w:sz w:val="44"/>
                <w:szCs w:val="44"/>
              </w:rPr>
              <w:t>ord</w:t>
            </w:r>
          </w:p>
        </w:tc>
      </w:tr>
      <w:tr w:rsidR="003909D1" w:rsidRPr="00CE1F6D" w:rsidTr="003909D1">
        <w:trPr>
          <w:trHeight w:val="833"/>
        </w:trPr>
        <w:tc>
          <w:tcPr>
            <w:tcW w:w="2402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world</w:t>
            </w:r>
          </w:p>
        </w:tc>
        <w:tc>
          <w:tcPr>
            <w:tcW w:w="266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playful</w:t>
            </w:r>
          </w:p>
        </w:tc>
        <w:tc>
          <w:tcPr>
            <w:tcW w:w="2526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couldn’t</w:t>
            </w:r>
          </w:p>
        </w:tc>
        <w:tc>
          <w:tcPr>
            <w:tcW w:w="253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section</w:t>
            </w:r>
          </w:p>
        </w:tc>
        <w:tc>
          <w:tcPr>
            <w:tcW w:w="240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because</w:t>
            </w:r>
          </w:p>
        </w:tc>
        <w:tc>
          <w:tcPr>
            <w:tcW w:w="206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instead</w:t>
            </w:r>
          </w:p>
        </w:tc>
        <w:tc>
          <w:tcPr>
            <w:tcW w:w="1559" w:type="dxa"/>
          </w:tcPr>
          <w:p w:rsidR="00DC4C47" w:rsidRPr="001A2362" w:rsidRDefault="001A2362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w</w:t>
            </w:r>
            <w:r w:rsidR="003909D1" w:rsidRPr="001A2362">
              <w:rPr>
                <w:rFonts w:cstheme="minorHAnsi"/>
                <w:sz w:val="44"/>
                <w:szCs w:val="44"/>
              </w:rPr>
              <w:t>ork</w:t>
            </w:r>
          </w:p>
        </w:tc>
      </w:tr>
      <w:tr w:rsidR="003909D1" w:rsidRPr="00CE1F6D" w:rsidTr="003909D1">
        <w:trPr>
          <w:trHeight w:val="828"/>
        </w:trPr>
        <w:tc>
          <w:tcPr>
            <w:tcW w:w="2402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worth</w:t>
            </w:r>
          </w:p>
        </w:tc>
        <w:tc>
          <w:tcPr>
            <w:tcW w:w="266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hopeless</w:t>
            </w:r>
          </w:p>
        </w:tc>
        <w:tc>
          <w:tcPr>
            <w:tcW w:w="2526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it’s</w:t>
            </w:r>
          </w:p>
        </w:tc>
        <w:tc>
          <w:tcPr>
            <w:tcW w:w="253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motion</w:t>
            </w:r>
          </w:p>
        </w:tc>
        <w:tc>
          <w:tcPr>
            <w:tcW w:w="240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find</w:t>
            </w:r>
          </w:p>
        </w:tc>
        <w:tc>
          <w:tcPr>
            <w:tcW w:w="206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summer</w:t>
            </w:r>
          </w:p>
        </w:tc>
        <w:tc>
          <w:tcPr>
            <w:tcW w:w="1559" w:type="dxa"/>
          </w:tcPr>
          <w:p w:rsidR="00DC4C47" w:rsidRPr="001A2362" w:rsidRDefault="001A2362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h</w:t>
            </w:r>
            <w:r w:rsidR="003909D1" w:rsidRPr="001A2362">
              <w:rPr>
                <w:rFonts w:cstheme="minorHAnsi"/>
                <w:sz w:val="44"/>
                <w:szCs w:val="44"/>
              </w:rPr>
              <w:t>opeless</w:t>
            </w:r>
          </w:p>
        </w:tc>
      </w:tr>
      <w:tr w:rsidR="003909D1" w:rsidRPr="00CE1F6D" w:rsidTr="003909D1">
        <w:trPr>
          <w:trHeight w:val="1237"/>
        </w:trPr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war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plainness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I’m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creation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kind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blackberry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9D1" w:rsidRPr="001A2362" w:rsidRDefault="001A2362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c</w:t>
            </w:r>
            <w:r w:rsidR="003909D1" w:rsidRPr="001A2362">
              <w:rPr>
                <w:rFonts w:cstheme="minorHAnsi"/>
                <w:sz w:val="44"/>
                <w:szCs w:val="44"/>
              </w:rPr>
              <w:t>elebration</w:t>
            </w:r>
          </w:p>
        </w:tc>
      </w:tr>
      <w:tr w:rsidR="001A2362" w:rsidRPr="00CE1F6D" w:rsidTr="003909D1">
        <w:trPr>
          <w:trHeight w:val="828"/>
        </w:trPr>
        <w:tc>
          <w:tcPr>
            <w:tcW w:w="2402" w:type="dxa"/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warm</w:t>
            </w:r>
          </w:p>
        </w:tc>
        <w:tc>
          <w:tcPr>
            <w:tcW w:w="2664" w:type="dxa"/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badly</w:t>
            </w:r>
          </w:p>
        </w:tc>
        <w:tc>
          <w:tcPr>
            <w:tcW w:w="2526" w:type="dxa"/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they’re</w:t>
            </w:r>
          </w:p>
        </w:tc>
        <w:tc>
          <w:tcPr>
            <w:tcW w:w="2535" w:type="dxa"/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celebration</w:t>
            </w:r>
          </w:p>
        </w:tc>
        <w:tc>
          <w:tcPr>
            <w:tcW w:w="2404" w:type="dxa"/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have</w:t>
            </w:r>
          </w:p>
        </w:tc>
        <w:tc>
          <w:tcPr>
            <w:tcW w:w="2065" w:type="dxa"/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moon</w:t>
            </w:r>
          </w:p>
        </w:tc>
        <w:tc>
          <w:tcPr>
            <w:tcW w:w="1559" w:type="dxa"/>
          </w:tcPr>
          <w:p w:rsidR="003909D1" w:rsidRPr="001A2362" w:rsidRDefault="001A2362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b</w:t>
            </w:r>
            <w:r w:rsidR="003909D1" w:rsidRPr="001A2362">
              <w:rPr>
                <w:rFonts w:cstheme="minorHAnsi"/>
                <w:sz w:val="44"/>
                <w:szCs w:val="44"/>
              </w:rPr>
              <w:t>ehind</w:t>
            </w:r>
          </w:p>
        </w:tc>
      </w:tr>
      <w:tr w:rsidR="003909D1" w:rsidRPr="00CE1F6D" w:rsidTr="003909D1">
        <w:trPr>
          <w:trHeight w:val="828"/>
        </w:trPr>
        <w:tc>
          <w:tcPr>
            <w:tcW w:w="2402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towards</w:t>
            </w:r>
          </w:p>
        </w:tc>
        <w:tc>
          <w:tcPr>
            <w:tcW w:w="266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happiness</w:t>
            </w:r>
          </w:p>
        </w:tc>
        <w:tc>
          <w:tcPr>
            <w:tcW w:w="2526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he’s</w:t>
            </w:r>
          </w:p>
        </w:tc>
        <w:tc>
          <w:tcPr>
            <w:tcW w:w="253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nation</w:t>
            </w:r>
          </w:p>
        </w:tc>
        <w:tc>
          <w:tcPr>
            <w:tcW w:w="240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behind</w:t>
            </w:r>
          </w:p>
        </w:tc>
        <w:tc>
          <w:tcPr>
            <w:tcW w:w="206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hutch</w:t>
            </w:r>
          </w:p>
        </w:tc>
        <w:tc>
          <w:tcPr>
            <w:tcW w:w="1559" w:type="dxa"/>
          </w:tcPr>
          <w:p w:rsidR="00DC4C47" w:rsidRPr="001A2362" w:rsidRDefault="001A2362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g</w:t>
            </w:r>
            <w:r w:rsidR="003909D1" w:rsidRPr="001A2362">
              <w:rPr>
                <w:rFonts w:cstheme="minorHAnsi"/>
                <w:sz w:val="44"/>
                <w:szCs w:val="44"/>
              </w:rPr>
              <w:t>iraffe</w:t>
            </w:r>
          </w:p>
        </w:tc>
      </w:tr>
      <w:tr w:rsidR="003909D1" w:rsidRPr="00CE1F6D" w:rsidTr="003909D1">
        <w:trPr>
          <w:trHeight w:val="828"/>
        </w:trPr>
        <w:tc>
          <w:tcPr>
            <w:tcW w:w="2402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worthless</w:t>
            </w:r>
          </w:p>
        </w:tc>
        <w:tc>
          <w:tcPr>
            <w:tcW w:w="266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employment</w:t>
            </w:r>
          </w:p>
        </w:tc>
        <w:tc>
          <w:tcPr>
            <w:tcW w:w="2526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you’re</w:t>
            </w:r>
          </w:p>
        </w:tc>
        <w:tc>
          <w:tcPr>
            <w:tcW w:w="253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caution</w:t>
            </w:r>
          </w:p>
        </w:tc>
        <w:tc>
          <w:tcPr>
            <w:tcW w:w="240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child</w:t>
            </w:r>
          </w:p>
        </w:tc>
        <w:tc>
          <w:tcPr>
            <w:tcW w:w="206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fresher</w:t>
            </w:r>
          </w:p>
        </w:tc>
        <w:tc>
          <w:tcPr>
            <w:tcW w:w="1559" w:type="dxa"/>
          </w:tcPr>
          <w:p w:rsidR="00DC4C47" w:rsidRPr="001A2362" w:rsidRDefault="001A2362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q</w:t>
            </w:r>
            <w:r w:rsidR="003909D1" w:rsidRPr="001A2362">
              <w:rPr>
                <w:rFonts w:cstheme="minorHAnsi"/>
                <w:sz w:val="44"/>
                <w:szCs w:val="44"/>
              </w:rPr>
              <w:t>uiet</w:t>
            </w:r>
          </w:p>
        </w:tc>
      </w:tr>
      <w:tr w:rsidR="003909D1" w:rsidRPr="00CE1F6D" w:rsidTr="003909D1">
        <w:trPr>
          <w:trHeight w:val="828"/>
        </w:trPr>
        <w:tc>
          <w:tcPr>
            <w:tcW w:w="2402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lastRenderedPageBreak/>
              <w:t>worst</w:t>
            </w:r>
          </w:p>
        </w:tc>
        <w:tc>
          <w:tcPr>
            <w:tcW w:w="266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darkness</w:t>
            </w:r>
          </w:p>
        </w:tc>
        <w:tc>
          <w:tcPr>
            <w:tcW w:w="2526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don’t</w:t>
            </w:r>
          </w:p>
        </w:tc>
        <w:tc>
          <w:tcPr>
            <w:tcW w:w="253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position</w:t>
            </w:r>
          </w:p>
        </w:tc>
        <w:tc>
          <w:tcPr>
            <w:tcW w:w="2404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children</w:t>
            </w:r>
          </w:p>
        </w:tc>
        <w:tc>
          <w:tcPr>
            <w:tcW w:w="2065" w:type="dxa"/>
            <w:vAlign w:val="center"/>
          </w:tcPr>
          <w:p w:rsidR="00DC4C47" w:rsidRPr="00826B1E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sketch</w:t>
            </w:r>
          </w:p>
        </w:tc>
        <w:tc>
          <w:tcPr>
            <w:tcW w:w="1559" w:type="dxa"/>
          </w:tcPr>
          <w:p w:rsidR="00DC4C47" w:rsidRPr="001A2362" w:rsidRDefault="003909D1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journey</w:t>
            </w:r>
          </w:p>
        </w:tc>
      </w:tr>
      <w:tr w:rsidR="003909D1" w:rsidRPr="00CE1F6D" w:rsidTr="003909D1">
        <w:trPr>
          <w:trHeight w:val="828"/>
        </w:trPr>
        <w:tc>
          <w:tcPr>
            <w:tcW w:w="2402" w:type="dxa"/>
            <w:vAlign w:val="center"/>
          </w:tcPr>
          <w:p w:rsidR="003909D1" w:rsidRDefault="003909D1" w:rsidP="00DC4C47">
            <w:pPr>
              <w:rPr>
                <w:rFonts w:cstheme="minorHAnsi"/>
                <w:sz w:val="44"/>
              </w:rPr>
            </w:pPr>
          </w:p>
        </w:tc>
        <w:tc>
          <w:tcPr>
            <w:tcW w:w="2664" w:type="dxa"/>
            <w:vAlign w:val="center"/>
          </w:tcPr>
          <w:p w:rsidR="003909D1" w:rsidRDefault="003909D1" w:rsidP="00DC4C47">
            <w:pPr>
              <w:rPr>
                <w:rFonts w:cstheme="minorHAnsi"/>
                <w:sz w:val="44"/>
              </w:rPr>
            </w:pPr>
          </w:p>
        </w:tc>
        <w:tc>
          <w:tcPr>
            <w:tcW w:w="2526" w:type="dxa"/>
            <w:vAlign w:val="center"/>
          </w:tcPr>
          <w:p w:rsidR="003909D1" w:rsidRDefault="003909D1" w:rsidP="00DC4C47">
            <w:pPr>
              <w:rPr>
                <w:rFonts w:cstheme="minorHAnsi"/>
                <w:sz w:val="44"/>
              </w:rPr>
            </w:pPr>
          </w:p>
        </w:tc>
        <w:tc>
          <w:tcPr>
            <w:tcW w:w="2535" w:type="dxa"/>
            <w:vAlign w:val="center"/>
          </w:tcPr>
          <w:p w:rsidR="003909D1" w:rsidRDefault="003909D1" w:rsidP="00DC4C47">
            <w:pPr>
              <w:rPr>
                <w:rFonts w:cstheme="minorHAnsi"/>
                <w:sz w:val="44"/>
              </w:rPr>
            </w:pPr>
          </w:p>
        </w:tc>
        <w:tc>
          <w:tcPr>
            <w:tcW w:w="2404" w:type="dxa"/>
            <w:vAlign w:val="center"/>
          </w:tcPr>
          <w:p w:rsidR="003909D1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help</w:t>
            </w:r>
          </w:p>
        </w:tc>
        <w:tc>
          <w:tcPr>
            <w:tcW w:w="2065" w:type="dxa"/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</w:p>
        </w:tc>
        <w:tc>
          <w:tcPr>
            <w:tcW w:w="1559" w:type="dxa"/>
          </w:tcPr>
          <w:p w:rsidR="003909D1" w:rsidRPr="001A2362" w:rsidRDefault="001A2362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s</w:t>
            </w:r>
            <w:r w:rsidR="003909D1" w:rsidRPr="001A2362">
              <w:rPr>
                <w:rFonts w:cstheme="minorHAnsi"/>
                <w:sz w:val="44"/>
                <w:szCs w:val="44"/>
              </w:rPr>
              <w:t>ugar</w:t>
            </w:r>
          </w:p>
        </w:tc>
      </w:tr>
      <w:tr w:rsidR="003909D1" w:rsidRPr="00CE1F6D" w:rsidTr="003909D1">
        <w:trPr>
          <w:trHeight w:val="828"/>
        </w:trPr>
        <w:tc>
          <w:tcPr>
            <w:tcW w:w="2402" w:type="dxa"/>
            <w:vAlign w:val="center"/>
          </w:tcPr>
          <w:p w:rsidR="003909D1" w:rsidRDefault="003909D1" w:rsidP="00DC4C47">
            <w:pPr>
              <w:rPr>
                <w:rFonts w:cstheme="minorHAnsi"/>
                <w:sz w:val="44"/>
              </w:rPr>
            </w:pPr>
          </w:p>
        </w:tc>
        <w:tc>
          <w:tcPr>
            <w:tcW w:w="2664" w:type="dxa"/>
            <w:vAlign w:val="center"/>
          </w:tcPr>
          <w:p w:rsidR="003909D1" w:rsidRDefault="003909D1" w:rsidP="00DC4C47">
            <w:pPr>
              <w:rPr>
                <w:rFonts w:cstheme="minorHAnsi"/>
                <w:sz w:val="44"/>
              </w:rPr>
            </w:pPr>
          </w:p>
        </w:tc>
        <w:tc>
          <w:tcPr>
            <w:tcW w:w="2526" w:type="dxa"/>
            <w:vAlign w:val="center"/>
          </w:tcPr>
          <w:p w:rsidR="003909D1" w:rsidRDefault="003909D1" w:rsidP="00DC4C47">
            <w:pPr>
              <w:rPr>
                <w:rFonts w:cstheme="minorHAnsi"/>
                <w:sz w:val="44"/>
              </w:rPr>
            </w:pPr>
          </w:p>
        </w:tc>
        <w:tc>
          <w:tcPr>
            <w:tcW w:w="2535" w:type="dxa"/>
            <w:vAlign w:val="center"/>
          </w:tcPr>
          <w:p w:rsidR="003909D1" w:rsidRDefault="003909D1" w:rsidP="00DC4C47">
            <w:pPr>
              <w:rPr>
                <w:rFonts w:cstheme="minorHAnsi"/>
                <w:sz w:val="44"/>
              </w:rPr>
            </w:pPr>
          </w:p>
        </w:tc>
        <w:tc>
          <w:tcPr>
            <w:tcW w:w="2404" w:type="dxa"/>
            <w:vAlign w:val="center"/>
          </w:tcPr>
          <w:p w:rsidR="003909D1" w:rsidRDefault="003909D1" w:rsidP="00DC4C47">
            <w:pPr>
              <w:rPr>
                <w:rFonts w:cstheme="minorHAnsi"/>
                <w:sz w:val="44"/>
              </w:rPr>
            </w:pPr>
            <w:r>
              <w:rPr>
                <w:rFonts w:cstheme="minorHAnsi"/>
                <w:sz w:val="44"/>
              </w:rPr>
              <w:t>will</w:t>
            </w:r>
          </w:p>
        </w:tc>
        <w:tc>
          <w:tcPr>
            <w:tcW w:w="2065" w:type="dxa"/>
            <w:vAlign w:val="center"/>
          </w:tcPr>
          <w:p w:rsidR="003909D1" w:rsidRPr="00826B1E" w:rsidRDefault="003909D1" w:rsidP="00DC4C47">
            <w:pPr>
              <w:rPr>
                <w:rFonts w:cstheme="minorHAnsi"/>
                <w:sz w:val="44"/>
              </w:rPr>
            </w:pPr>
          </w:p>
        </w:tc>
        <w:tc>
          <w:tcPr>
            <w:tcW w:w="1559" w:type="dxa"/>
          </w:tcPr>
          <w:p w:rsidR="003909D1" w:rsidRPr="001A2362" w:rsidRDefault="003909D1" w:rsidP="00DC4C47">
            <w:pPr>
              <w:rPr>
                <w:rFonts w:cstheme="minorHAnsi"/>
                <w:sz w:val="44"/>
                <w:szCs w:val="44"/>
              </w:rPr>
            </w:pPr>
            <w:r w:rsidRPr="001A2362">
              <w:rPr>
                <w:rFonts w:cstheme="minorHAnsi"/>
                <w:sz w:val="44"/>
                <w:szCs w:val="44"/>
              </w:rPr>
              <w:t>wander</w:t>
            </w:r>
          </w:p>
        </w:tc>
      </w:tr>
    </w:tbl>
    <w:p w:rsidR="00FC7758" w:rsidRPr="00665020" w:rsidRDefault="00FC7758">
      <w:pPr>
        <w:rPr>
          <w:rFonts w:ascii="Twinkl Cursive Unlooped" w:hAnsi="Twinkl Cursive Unlooped"/>
        </w:rPr>
      </w:pPr>
    </w:p>
    <w:sectPr w:rsidR="00FC7758" w:rsidRPr="00665020" w:rsidSect="00200733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0F1CBC"/>
    <w:rsid w:val="00101322"/>
    <w:rsid w:val="001A2362"/>
    <w:rsid w:val="001A7B8E"/>
    <w:rsid w:val="001E2CCD"/>
    <w:rsid w:val="00200733"/>
    <w:rsid w:val="003909D1"/>
    <w:rsid w:val="003D6003"/>
    <w:rsid w:val="00467088"/>
    <w:rsid w:val="00665020"/>
    <w:rsid w:val="007B102C"/>
    <w:rsid w:val="007D7E99"/>
    <w:rsid w:val="0080708C"/>
    <w:rsid w:val="00826B1E"/>
    <w:rsid w:val="00842EAD"/>
    <w:rsid w:val="009157A8"/>
    <w:rsid w:val="009709DB"/>
    <w:rsid w:val="00B20885"/>
    <w:rsid w:val="00C87D79"/>
    <w:rsid w:val="00CD7F13"/>
    <w:rsid w:val="00CE1F6D"/>
    <w:rsid w:val="00D2065B"/>
    <w:rsid w:val="00DC18EA"/>
    <w:rsid w:val="00DC4C47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96D2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Joanne Warner</cp:lastModifiedBy>
  <cp:revision>2</cp:revision>
  <cp:lastPrinted>2020-01-06T07:23:00Z</cp:lastPrinted>
  <dcterms:created xsi:type="dcterms:W3CDTF">2020-10-04T14:22:00Z</dcterms:created>
  <dcterms:modified xsi:type="dcterms:W3CDTF">2020-10-04T14:22:00Z</dcterms:modified>
</cp:coreProperties>
</file>