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58" w:rsidRPr="00CE1F6D" w:rsidRDefault="00665020" w:rsidP="00CE1F6D">
      <w:pPr>
        <w:ind w:left="142"/>
        <w:jc w:val="center"/>
        <w:rPr>
          <w:rFonts w:cstheme="minorHAnsi"/>
          <w:sz w:val="28"/>
          <w:u w:val="single"/>
        </w:rPr>
      </w:pPr>
      <w:r w:rsidRPr="00CE1F6D">
        <w:rPr>
          <w:rFonts w:cstheme="minorHAnsi"/>
          <w:sz w:val="36"/>
          <w:u w:val="single"/>
        </w:rPr>
        <w:t xml:space="preserve">Spellings </w:t>
      </w:r>
      <w:r w:rsidR="00AB0643">
        <w:rPr>
          <w:rFonts w:cstheme="minorHAnsi"/>
          <w:sz w:val="36"/>
          <w:u w:val="single"/>
        </w:rPr>
        <w:t xml:space="preserve">Spring </w:t>
      </w:r>
      <w:bookmarkStart w:id="0" w:name="_GoBack"/>
      <w:bookmarkEnd w:id="0"/>
      <w:r w:rsidR="000F1CBC">
        <w:rPr>
          <w:rFonts w:cstheme="minorHAnsi"/>
          <w:sz w:val="36"/>
          <w:u w:val="single"/>
        </w:rPr>
        <w:t>Term 1</w:t>
      </w:r>
      <w:r w:rsidR="009157A8" w:rsidRPr="00CE1F6D">
        <w:rPr>
          <w:rFonts w:cstheme="minorHAnsi"/>
          <w:sz w:val="36"/>
          <w:u w:val="single"/>
        </w:rPr>
        <w:t xml:space="preserve"> </w:t>
      </w:r>
      <w:r w:rsidR="00842EAD" w:rsidRPr="00CE1F6D">
        <w:rPr>
          <w:rFonts w:cstheme="minorHAnsi"/>
          <w:sz w:val="36"/>
          <w:u w:val="single"/>
        </w:rPr>
        <w:t xml:space="preserve">- </w:t>
      </w:r>
      <w:r w:rsidR="00684AB5">
        <w:rPr>
          <w:rFonts w:cstheme="minorHAnsi"/>
          <w:sz w:val="36"/>
          <w:u w:val="single"/>
        </w:rPr>
        <w:t>Peach</w:t>
      </w:r>
      <w:r w:rsidR="00FC7758" w:rsidRPr="00CE1F6D">
        <w:rPr>
          <w:rFonts w:cstheme="minorHAnsi"/>
          <w:sz w:val="36"/>
          <w:u w:val="single"/>
        </w:rPr>
        <w:t xml:space="preserve"> Group</w:t>
      </w:r>
    </w:p>
    <w:p w:rsidR="00842EAD" w:rsidRPr="00CE1F6D" w:rsidRDefault="00842EAD" w:rsidP="00842EAD">
      <w:pPr>
        <w:jc w:val="center"/>
        <w:rPr>
          <w:rFonts w:cstheme="minorHAnsi"/>
          <w:sz w:val="12"/>
          <w:szCs w:val="12"/>
          <w:u w:val="single"/>
        </w:rPr>
      </w:pPr>
    </w:p>
    <w:tbl>
      <w:tblPr>
        <w:tblStyle w:val="TableGrid"/>
        <w:tblW w:w="16122" w:type="dxa"/>
        <w:tblLook w:val="04A0" w:firstRow="1" w:lastRow="0" w:firstColumn="1" w:lastColumn="0" w:noHBand="0" w:noVBand="1"/>
      </w:tblPr>
      <w:tblGrid>
        <w:gridCol w:w="2972"/>
        <w:gridCol w:w="2997"/>
        <w:gridCol w:w="2774"/>
        <w:gridCol w:w="2548"/>
        <w:gridCol w:w="2596"/>
        <w:gridCol w:w="2235"/>
      </w:tblGrid>
      <w:tr w:rsidR="00D2065B" w:rsidRPr="00CE1F6D" w:rsidTr="00684AB5">
        <w:trPr>
          <w:trHeight w:val="316"/>
        </w:trPr>
        <w:tc>
          <w:tcPr>
            <w:tcW w:w="2972" w:type="dxa"/>
            <w:shd w:val="clear" w:color="auto" w:fill="FFCC99"/>
          </w:tcPr>
          <w:p w:rsidR="00FC7758" w:rsidRPr="00826B1E" w:rsidRDefault="00584C75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1</w:t>
            </w:r>
          </w:p>
        </w:tc>
        <w:tc>
          <w:tcPr>
            <w:tcW w:w="2997" w:type="dxa"/>
            <w:shd w:val="clear" w:color="auto" w:fill="FFCC99"/>
          </w:tcPr>
          <w:p w:rsidR="00FC7758" w:rsidRPr="00826B1E" w:rsidRDefault="00584C75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2</w:t>
            </w:r>
          </w:p>
        </w:tc>
        <w:tc>
          <w:tcPr>
            <w:tcW w:w="2774" w:type="dxa"/>
            <w:shd w:val="clear" w:color="auto" w:fill="FFCC99"/>
          </w:tcPr>
          <w:p w:rsidR="00FC7758" w:rsidRPr="00826B1E" w:rsidRDefault="00584C75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3</w:t>
            </w:r>
          </w:p>
        </w:tc>
        <w:tc>
          <w:tcPr>
            <w:tcW w:w="2548" w:type="dxa"/>
            <w:shd w:val="clear" w:color="auto" w:fill="FFCC99"/>
          </w:tcPr>
          <w:p w:rsidR="00FC7758" w:rsidRPr="00826B1E" w:rsidRDefault="00584C75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4</w:t>
            </w:r>
          </w:p>
        </w:tc>
        <w:tc>
          <w:tcPr>
            <w:tcW w:w="2596" w:type="dxa"/>
            <w:shd w:val="clear" w:color="auto" w:fill="FFCC99"/>
          </w:tcPr>
          <w:p w:rsidR="00FC7758" w:rsidRPr="00826B1E" w:rsidRDefault="00584C75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5</w:t>
            </w:r>
          </w:p>
        </w:tc>
        <w:tc>
          <w:tcPr>
            <w:tcW w:w="2235" w:type="dxa"/>
            <w:shd w:val="clear" w:color="auto" w:fill="FFCC99"/>
          </w:tcPr>
          <w:p w:rsidR="00FC7758" w:rsidRPr="00826B1E" w:rsidRDefault="00584C75" w:rsidP="00FC7758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Week 6</w:t>
            </w:r>
          </w:p>
        </w:tc>
      </w:tr>
      <w:tr w:rsidR="00826B1E" w:rsidRPr="00CE1F6D" w:rsidTr="00684AB5">
        <w:trPr>
          <w:trHeight w:val="316"/>
        </w:trPr>
        <w:tc>
          <w:tcPr>
            <w:tcW w:w="2972" w:type="dxa"/>
          </w:tcPr>
          <w:p w:rsidR="000F1CBC" w:rsidRPr="00584C75" w:rsidRDefault="00584C75" w:rsidP="00CE1F6D">
            <w:pPr>
              <w:rPr>
                <w:rFonts w:cstheme="minorHAnsi"/>
                <w:b/>
                <w:sz w:val="28"/>
                <w:szCs w:val="28"/>
              </w:rPr>
            </w:pPr>
            <w:r w:rsidRPr="00584C75">
              <w:rPr>
                <w:b/>
                <w:sz w:val="28"/>
                <w:szCs w:val="28"/>
              </w:rPr>
              <w:t>The /l/or /</w:t>
            </w:r>
            <w:proofErr w:type="spellStart"/>
            <w:r w:rsidRPr="00584C75">
              <w:rPr>
                <w:b/>
                <w:sz w:val="28"/>
                <w:szCs w:val="28"/>
              </w:rPr>
              <w:t>ɘl</w:t>
            </w:r>
            <w:proofErr w:type="spellEnd"/>
            <w:r w:rsidRPr="00584C75">
              <w:rPr>
                <w:b/>
                <w:sz w:val="28"/>
                <w:szCs w:val="28"/>
              </w:rPr>
              <w:t>/ sound spelt -le at the end of words</w:t>
            </w:r>
          </w:p>
        </w:tc>
        <w:tc>
          <w:tcPr>
            <w:tcW w:w="2997" w:type="dxa"/>
          </w:tcPr>
          <w:p w:rsidR="00826B1E" w:rsidRPr="00584C75" w:rsidRDefault="00584C75" w:rsidP="00D2065B">
            <w:pPr>
              <w:rPr>
                <w:rFonts w:cstheme="minorHAnsi"/>
                <w:b/>
                <w:sz w:val="28"/>
                <w:szCs w:val="28"/>
              </w:rPr>
            </w:pPr>
            <w:r w:rsidRPr="00584C75">
              <w:rPr>
                <w:b/>
                <w:sz w:val="28"/>
                <w:szCs w:val="28"/>
              </w:rPr>
              <w:t>Homophones and near-homophones</w:t>
            </w:r>
          </w:p>
        </w:tc>
        <w:tc>
          <w:tcPr>
            <w:tcW w:w="2774" w:type="dxa"/>
          </w:tcPr>
          <w:p w:rsidR="00826B1E" w:rsidRPr="00584C75" w:rsidRDefault="00584C75" w:rsidP="000F1CBC">
            <w:pPr>
              <w:rPr>
                <w:rFonts w:cstheme="minorHAnsi"/>
                <w:b/>
                <w:sz w:val="28"/>
                <w:szCs w:val="28"/>
              </w:rPr>
            </w:pPr>
            <w:r w:rsidRPr="00584C75">
              <w:rPr>
                <w:b/>
                <w:sz w:val="28"/>
                <w:szCs w:val="28"/>
              </w:rPr>
              <w:t>The /l/or /</w:t>
            </w:r>
            <w:proofErr w:type="spellStart"/>
            <w:r w:rsidRPr="00584C75">
              <w:rPr>
                <w:b/>
                <w:sz w:val="28"/>
                <w:szCs w:val="28"/>
              </w:rPr>
              <w:t>ɘl</w:t>
            </w:r>
            <w:proofErr w:type="spellEnd"/>
            <w:r w:rsidRPr="00584C75">
              <w:rPr>
                <w:b/>
                <w:sz w:val="28"/>
                <w:szCs w:val="28"/>
              </w:rPr>
              <w:t>/ sound spelt -el at the end of words</w:t>
            </w:r>
          </w:p>
        </w:tc>
        <w:tc>
          <w:tcPr>
            <w:tcW w:w="2548" w:type="dxa"/>
          </w:tcPr>
          <w:p w:rsidR="00826B1E" w:rsidRPr="00584C75" w:rsidRDefault="00584C75" w:rsidP="00665020">
            <w:pPr>
              <w:rPr>
                <w:rFonts w:cstheme="minorHAnsi"/>
                <w:b/>
                <w:sz w:val="28"/>
                <w:szCs w:val="28"/>
              </w:rPr>
            </w:pPr>
            <w:r w:rsidRPr="00584C75">
              <w:rPr>
                <w:b/>
                <w:sz w:val="28"/>
                <w:szCs w:val="28"/>
              </w:rPr>
              <w:t>The /l/ or /</w:t>
            </w:r>
            <w:proofErr w:type="spellStart"/>
            <w:r w:rsidRPr="00584C75">
              <w:rPr>
                <w:b/>
                <w:sz w:val="28"/>
                <w:szCs w:val="28"/>
              </w:rPr>
              <w:t>ɘl</w:t>
            </w:r>
            <w:proofErr w:type="spellEnd"/>
            <w:r w:rsidRPr="00584C75">
              <w:rPr>
                <w:b/>
                <w:sz w:val="28"/>
                <w:szCs w:val="28"/>
              </w:rPr>
              <w:t xml:space="preserve">/ sound spelt -al at the </w:t>
            </w:r>
            <w:proofErr w:type="spellStart"/>
            <w:r w:rsidRPr="00584C75">
              <w:rPr>
                <w:b/>
                <w:sz w:val="28"/>
                <w:szCs w:val="28"/>
              </w:rPr>
              <w:t>en</w:t>
            </w:r>
            <w:proofErr w:type="spellEnd"/>
          </w:p>
        </w:tc>
        <w:tc>
          <w:tcPr>
            <w:tcW w:w="2596" w:type="dxa"/>
          </w:tcPr>
          <w:p w:rsidR="00826B1E" w:rsidRPr="00584C75" w:rsidRDefault="00584C75" w:rsidP="009157A8">
            <w:pPr>
              <w:rPr>
                <w:rFonts w:cstheme="minorHAnsi"/>
                <w:b/>
                <w:sz w:val="28"/>
                <w:szCs w:val="28"/>
              </w:rPr>
            </w:pPr>
            <w:r w:rsidRPr="00584C75">
              <w:rPr>
                <w:b/>
                <w:sz w:val="28"/>
                <w:szCs w:val="28"/>
              </w:rPr>
              <w:t>Exception words list</w:t>
            </w:r>
          </w:p>
        </w:tc>
        <w:tc>
          <w:tcPr>
            <w:tcW w:w="2235" w:type="dxa"/>
          </w:tcPr>
          <w:p w:rsidR="00826B1E" w:rsidRPr="00584C75" w:rsidRDefault="00584C75" w:rsidP="00684AB5">
            <w:pPr>
              <w:rPr>
                <w:rFonts w:cstheme="minorHAnsi"/>
                <w:b/>
                <w:sz w:val="28"/>
                <w:szCs w:val="28"/>
              </w:rPr>
            </w:pPr>
            <w:r w:rsidRPr="00584C75">
              <w:rPr>
                <w:b/>
                <w:sz w:val="28"/>
                <w:szCs w:val="28"/>
              </w:rPr>
              <w:t>Consolidating from this half term’s spellings</w:t>
            </w:r>
          </w:p>
        </w:tc>
      </w:tr>
      <w:tr w:rsidR="00826B1E" w:rsidRPr="00CE1F6D" w:rsidTr="00684AB5">
        <w:trPr>
          <w:trHeight w:val="828"/>
        </w:trPr>
        <w:tc>
          <w:tcPr>
            <w:tcW w:w="2972" w:type="dxa"/>
            <w:vAlign w:val="center"/>
          </w:tcPr>
          <w:p w:rsidR="00584C75" w:rsidRPr="00584C75" w:rsidRDefault="00584C75" w:rsidP="00584C75">
            <w:pPr>
              <w:rPr>
                <w:sz w:val="44"/>
                <w:szCs w:val="44"/>
              </w:rPr>
            </w:pPr>
            <w:r w:rsidRPr="00584C75">
              <w:rPr>
                <w:sz w:val="44"/>
                <w:szCs w:val="44"/>
              </w:rPr>
              <w:t xml:space="preserve">table </w:t>
            </w:r>
          </w:p>
        </w:tc>
        <w:tc>
          <w:tcPr>
            <w:tcW w:w="2997" w:type="dxa"/>
            <w:vAlign w:val="center"/>
          </w:tcPr>
          <w:p w:rsidR="00826B1E" w:rsidRPr="00584C75" w:rsidRDefault="00584C75" w:rsidP="00584C75">
            <w:pPr>
              <w:rPr>
                <w:rFonts w:cstheme="minorHAnsi"/>
                <w:sz w:val="44"/>
                <w:szCs w:val="44"/>
              </w:rPr>
            </w:pPr>
            <w:r w:rsidRPr="00584C75">
              <w:rPr>
                <w:sz w:val="44"/>
                <w:szCs w:val="44"/>
              </w:rPr>
              <w:t xml:space="preserve">bare </w:t>
            </w:r>
          </w:p>
        </w:tc>
        <w:tc>
          <w:tcPr>
            <w:tcW w:w="2774" w:type="dxa"/>
            <w:vAlign w:val="center"/>
          </w:tcPr>
          <w:p w:rsidR="00826B1E" w:rsidRPr="00584C75" w:rsidRDefault="00584C75" w:rsidP="00584C75">
            <w:pPr>
              <w:rPr>
                <w:rFonts w:cstheme="minorHAnsi"/>
                <w:sz w:val="44"/>
                <w:szCs w:val="44"/>
              </w:rPr>
            </w:pPr>
            <w:r w:rsidRPr="00584C75">
              <w:rPr>
                <w:sz w:val="44"/>
                <w:szCs w:val="44"/>
              </w:rPr>
              <w:t xml:space="preserve">camel </w:t>
            </w:r>
          </w:p>
        </w:tc>
        <w:tc>
          <w:tcPr>
            <w:tcW w:w="2548" w:type="dxa"/>
            <w:vAlign w:val="center"/>
          </w:tcPr>
          <w:p w:rsidR="00826B1E" w:rsidRPr="00584C75" w:rsidRDefault="00584C75" w:rsidP="00584C75">
            <w:pPr>
              <w:rPr>
                <w:rFonts w:cstheme="minorHAnsi"/>
                <w:sz w:val="44"/>
                <w:szCs w:val="44"/>
              </w:rPr>
            </w:pPr>
            <w:r w:rsidRPr="00584C75">
              <w:rPr>
                <w:sz w:val="44"/>
                <w:szCs w:val="44"/>
              </w:rPr>
              <w:t xml:space="preserve">metal </w:t>
            </w:r>
          </w:p>
        </w:tc>
        <w:tc>
          <w:tcPr>
            <w:tcW w:w="2596" w:type="dxa"/>
            <w:vAlign w:val="center"/>
          </w:tcPr>
          <w:p w:rsidR="00826B1E" w:rsidRPr="00584C75" w:rsidRDefault="00584C75" w:rsidP="00584C75">
            <w:pPr>
              <w:rPr>
                <w:rFonts w:cstheme="minorHAnsi"/>
                <w:sz w:val="44"/>
                <w:szCs w:val="44"/>
              </w:rPr>
            </w:pPr>
            <w:r w:rsidRPr="00584C75">
              <w:rPr>
                <w:sz w:val="44"/>
                <w:szCs w:val="44"/>
              </w:rPr>
              <w:t xml:space="preserve">wild </w:t>
            </w:r>
          </w:p>
        </w:tc>
        <w:tc>
          <w:tcPr>
            <w:tcW w:w="2235" w:type="dxa"/>
            <w:vAlign w:val="center"/>
          </w:tcPr>
          <w:p w:rsidR="00826B1E" w:rsidRPr="00584C75" w:rsidRDefault="00584C75" w:rsidP="00584C75">
            <w:pPr>
              <w:rPr>
                <w:rFonts w:cstheme="minorHAnsi"/>
                <w:sz w:val="44"/>
                <w:szCs w:val="44"/>
              </w:rPr>
            </w:pPr>
            <w:r w:rsidRPr="00584C75">
              <w:rPr>
                <w:sz w:val="44"/>
                <w:szCs w:val="44"/>
              </w:rPr>
              <w:t>l</w:t>
            </w:r>
            <w:r w:rsidRPr="00584C75">
              <w:rPr>
                <w:sz w:val="44"/>
                <w:szCs w:val="44"/>
              </w:rPr>
              <w:t xml:space="preserve">ittle </w:t>
            </w:r>
          </w:p>
        </w:tc>
      </w:tr>
      <w:tr w:rsidR="00826B1E" w:rsidRPr="00CE1F6D" w:rsidTr="00684AB5">
        <w:trPr>
          <w:trHeight w:val="828"/>
        </w:trPr>
        <w:tc>
          <w:tcPr>
            <w:tcW w:w="2972" w:type="dxa"/>
            <w:vAlign w:val="center"/>
          </w:tcPr>
          <w:p w:rsidR="00826B1E" w:rsidRPr="00684AB5" w:rsidRDefault="00584C75" w:rsidP="00826B1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apple</w:t>
            </w:r>
          </w:p>
        </w:tc>
        <w:tc>
          <w:tcPr>
            <w:tcW w:w="2997" w:type="dxa"/>
            <w:vAlign w:val="center"/>
          </w:tcPr>
          <w:p w:rsidR="00826B1E" w:rsidRPr="00684AB5" w:rsidRDefault="00584C75" w:rsidP="00826B1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bear</w:t>
            </w:r>
          </w:p>
        </w:tc>
        <w:tc>
          <w:tcPr>
            <w:tcW w:w="2774" w:type="dxa"/>
            <w:vAlign w:val="center"/>
          </w:tcPr>
          <w:p w:rsidR="00826B1E" w:rsidRPr="00684AB5" w:rsidRDefault="00584C75" w:rsidP="00826B1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tunnel</w:t>
            </w:r>
          </w:p>
        </w:tc>
        <w:tc>
          <w:tcPr>
            <w:tcW w:w="2548" w:type="dxa"/>
            <w:vAlign w:val="center"/>
          </w:tcPr>
          <w:p w:rsidR="00826B1E" w:rsidRPr="00684AB5" w:rsidRDefault="00584C75" w:rsidP="00826B1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pedal</w:t>
            </w:r>
          </w:p>
        </w:tc>
        <w:tc>
          <w:tcPr>
            <w:tcW w:w="2596" w:type="dxa"/>
            <w:vAlign w:val="center"/>
          </w:tcPr>
          <w:p w:rsidR="00826B1E" w:rsidRPr="00684AB5" w:rsidRDefault="00584C75" w:rsidP="00826B1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climb</w:t>
            </w:r>
          </w:p>
        </w:tc>
        <w:tc>
          <w:tcPr>
            <w:tcW w:w="2235" w:type="dxa"/>
            <w:vAlign w:val="center"/>
          </w:tcPr>
          <w:p w:rsidR="00826B1E" w:rsidRPr="00684AB5" w:rsidRDefault="00584C75" w:rsidP="00826B1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terrible</w:t>
            </w:r>
          </w:p>
        </w:tc>
      </w:tr>
      <w:tr w:rsidR="00D2065B" w:rsidRPr="00CE1F6D" w:rsidTr="00684AB5">
        <w:trPr>
          <w:trHeight w:val="828"/>
        </w:trPr>
        <w:tc>
          <w:tcPr>
            <w:tcW w:w="2972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bottle</w:t>
            </w:r>
          </w:p>
        </w:tc>
        <w:tc>
          <w:tcPr>
            <w:tcW w:w="2997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sun</w:t>
            </w:r>
          </w:p>
        </w:tc>
        <w:tc>
          <w:tcPr>
            <w:tcW w:w="2774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squirrel</w:t>
            </w:r>
          </w:p>
        </w:tc>
        <w:tc>
          <w:tcPr>
            <w:tcW w:w="2548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capital</w:t>
            </w:r>
          </w:p>
        </w:tc>
        <w:tc>
          <w:tcPr>
            <w:tcW w:w="2596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most</w:t>
            </w:r>
          </w:p>
        </w:tc>
        <w:tc>
          <w:tcPr>
            <w:tcW w:w="2235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possible</w:t>
            </w:r>
          </w:p>
        </w:tc>
      </w:tr>
      <w:tr w:rsidR="00D2065B" w:rsidRPr="00CE1F6D" w:rsidTr="00684AB5">
        <w:trPr>
          <w:trHeight w:val="833"/>
        </w:trPr>
        <w:tc>
          <w:tcPr>
            <w:tcW w:w="2972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little</w:t>
            </w:r>
          </w:p>
        </w:tc>
        <w:tc>
          <w:tcPr>
            <w:tcW w:w="2997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son</w:t>
            </w:r>
          </w:p>
        </w:tc>
        <w:tc>
          <w:tcPr>
            <w:tcW w:w="2774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travel</w:t>
            </w:r>
          </w:p>
        </w:tc>
        <w:tc>
          <w:tcPr>
            <w:tcW w:w="2548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hospital</w:t>
            </w:r>
          </w:p>
        </w:tc>
        <w:tc>
          <w:tcPr>
            <w:tcW w:w="2596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only</w:t>
            </w:r>
          </w:p>
        </w:tc>
        <w:tc>
          <w:tcPr>
            <w:tcW w:w="2235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too</w:t>
            </w:r>
          </w:p>
        </w:tc>
      </w:tr>
      <w:tr w:rsidR="00D2065B" w:rsidRPr="00CE1F6D" w:rsidTr="00684AB5">
        <w:trPr>
          <w:trHeight w:val="828"/>
        </w:trPr>
        <w:tc>
          <w:tcPr>
            <w:tcW w:w="2972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middle</w:t>
            </w:r>
          </w:p>
        </w:tc>
        <w:tc>
          <w:tcPr>
            <w:tcW w:w="2997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to</w:t>
            </w:r>
          </w:p>
        </w:tc>
        <w:tc>
          <w:tcPr>
            <w:tcW w:w="2774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towel</w:t>
            </w:r>
          </w:p>
        </w:tc>
        <w:tc>
          <w:tcPr>
            <w:tcW w:w="2548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animal</w:t>
            </w:r>
          </w:p>
        </w:tc>
        <w:tc>
          <w:tcPr>
            <w:tcW w:w="2596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both</w:t>
            </w:r>
          </w:p>
        </w:tc>
        <w:tc>
          <w:tcPr>
            <w:tcW w:w="2235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tunnel</w:t>
            </w:r>
          </w:p>
        </w:tc>
      </w:tr>
      <w:tr w:rsidR="00D2065B" w:rsidRPr="00CE1F6D" w:rsidTr="00684AB5">
        <w:trPr>
          <w:trHeight w:val="828"/>
        </w:trPr>
        <w:tc>
          <w:tcPr>
            <w:tcW w:w="2972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example</w:t>
            </w:r>
          </w:p>
        </w:tc>
        <w:tc>
          <w:tcPr>
            <w:tcW w:w="2997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too</w:t>
            </w:r>
          </w:p>
        </w:tc>
        <w:tc>
          <w:tcPr>
            <w:tcW w:w="2774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tinsel</w:t>
            </w:r>
          </w:p>
        </w:tc>
        <w:tc>
          <w:tcPr>
            <w:tcW w:w="2548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magical</w:t>
            </w:r>
          </w:p>
        </w:tc>
        <w:tc>
          <w:tcPr>
            <w:tcW w:w="2596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old</w:t>
            </w:r>
          </w:p>
        </w:tc>
        <w:tc>
          <w:tcPr>
            <w:tcW w:w="2235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hospital</w:t>
            </w:r>
          </w:p>
        </w:tc>
      </w:tr>
      <w:tr w:rsidR="00D2065B" w:rsidRPr="00CE1F6D" w:rsidTr="00684AB5">
        <w:trPr>
          <w:trHeight w:val="828"/>
        </w:trPr>
        <w:tc>
          <w:tcPr>
            <w:tcW w:w="2972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battle</w:t>
            </w:r>
          </w:p>
        </w:tc>
        <w:tc>
          <w:tcPr>
            <w:tcW w:w="2997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two</w:t>
            </w:r>
          </w:p>
        </w:tc>
        <w:tc>
          <w:tcPr>
            <w:tcW w:w="2774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vowel</w:t>
            </w:r>
          </w:p>
        </w:tc>
        <w:tc>
          <w:tcPr>
            <w:tcW w:w="2548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signal</w:t>
            </w:r>
          </w:p>
        </w:tc>
        <w:tc>
          <w:tcPr>
            <w:tcW w:w="2596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cold</w:t>
            </w:r>
          </w:p>
        </w:tc>
        <w:tc>
          <w:tcPr>
            <w:tcW w:w="2235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general</w:t>
            </w:r>
          </w:p>
        </w:tc>
      </w:tr>
      <w:tr w:rsidR="00D2065B" w:rsidRPr="00CE1F6D" w:rsidTr="00684AB5">
        <w:trPr>
          <w:trHeight w:val="828"/>
        </w:trPr>
        <w:tc>
          <w:tcPr>
            <w:tcW w:w="2972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terrible</w:t>
            </w:r>
          </w:p>
        </w:tc>
        <w:tc>
          <w:tcPr>
            <w:tcW w:w="2997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be</w:t>
            </w:r>
          </w:p>
        </w:tc>
        <w:tc>
          <w:tcPr>
            <w:tcW w:w="2774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enamel</w:t>
            </w:r>
          </w:p>
        </w:tc>
        <w:tc>
          <w:tcPr>
            <w:tcW w:w="2548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mammal</w:t>
            </w:r>
          </w:p>
        </w:tc>
        <w:tc>
          <w:tcPr>
            <w:tcW w:w="2596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gold</w:t>
            </w:r>
          </w:p>
        </w:tc>
        <w:tc>
          <w:tcPr>
            <w:tcW w:w="2235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climb</w:t>
            </w:r>
          </w:p>
        </w:tc>
      </w:tr>
      <w:tr w:rsidR="00D2065B" w:rsidRPr="00CE1F6D" w:rsidTr="00684AB5">
        <w:trPr>
          <w:trHeight w:val="828"/>
        </w:trPr>
        <w:tc>
          <w:tcPr>
            <w:tcW w:w="2972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struggle</w:t>
            </w:r>
          </w:p>
        </w:tc>
        <w:tc>
          <w:tcPr>
            <w:tcW w:w="2997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bee</w:t>
            </w:r>
          </w:p>
        </w:tc>
        <w:tc>
          <w:tcPr>
            <w:tcW w:w="2774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angel</w:t>
            </w:r>
          </w:p>
        </w:tc>
        <w:tc>
          <w:tcPr>
            <w:tcW w:w="2548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general</w:t>
            </w:r>
          </w:p>
        </w:tc>
        <w:tc>
          <w:tcPr>
            <w:tcW w:w="2596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into</w:t>
            </w:r>
          </w:p>
        </w:tc>
        <w:tc>
          <w:tcPr>
            <w:tcW w:w="2235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most</w:t>
            </w:r>
          </w:p>
        </w:tc>
      </w:tr>
      <w:tr w:rsidR="00D2065B" w:rsidRPr="00CE1F6D" w:rsidTr="00684AB5">
        <w:trPr>
          <w:trHeight w:val="828"/>
        </w:trPr>
        <w:tc>
          <w:tcPr>
            <w:tcW w:w="2972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possible</w:t>
            </w:r>
          </w:p>
        </w:tc>
        <w:tc>
          <w:tcPr>
            <w:tcW w:w="2997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night</w:t>
            </w:r>
          </w:p>
        </w:tc>
        <w:tc>
          <w:tcPr>
            <w:tcW w:w="2774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level</w:t>
            </w:r>
          </w:p>
        </w:tc>
        <w:tc>
          <w:tcPr>
            <w:tcW w:w="2548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formal</w:t>
            </w:r>
          </w:p>
        </w:tc>
        <w:tc>
          <w:tcPr>
            <w:tcW w:w="2596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told</w:t>
            </w:r>
          </w:p>
        </w:tc>
        <w:tc>
          <w:tcPr>
            <w:tcW w:w="2235" w:type="dxa"/>
            <w:vAlign w:val="center"/>
          </w:tcPr>
          <w:p w:rsidR="00D2065B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called</w:t>
            </w:r>
          </w:p>
        </w:tc>
      </w:tr>
      <w:tr w:rsidR="00684AB5" w:rsidRPr="00CE1F6D" w:rsidTr="00684AB5">
        <w:trPr>
          <w:trHeight w:val="828"/>
        </w:trPr>
        <w:tc>
          <w:tcPr>
            <w:tcW w:w="2972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997" w:type="dxa"/>
            <w:vAlign w:val="center"/>
          </w:tcPr>
          <w:p w:rsidR="00684AB5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knight</w:t>
            </w:r>
          </w:p>
        </w:tc>
        <w:tc>
          <w:tcPr>
            <w:tcW w:w="2774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548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596" w:type="dxa"/>
            <w:vAlign w:val="center"/>
          </w:tcPr>
          <w:p w:rsidR="00684AB5" w:rsidRPr="00684AB5" w:rsidRDefault="00584C75" w:rsidP="00D2065B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called</w:t>
            </w:r>
          </w:p>
        </w:tc>
        <w:tc>
          <w:tcPr>
            <w:tcW w:w="2235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</w:tr>
      <w:tr w:rsidR="00684AB5" w:rsidRPr="00CE1F6D" w:rsidTr="00684AB5">
        <w:trPr>
          <w:trHeight w:val="828"/>
        </w:trPr>
        <w:tc>
          <w:tcPr>
            <w:tcW w:w="2972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997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774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548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596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235" w:type="dxa"/>
            <w:vAlign w:val="center"/>
          </w:tcPr>
          <w:p w:rsidR="00684AB5" w:rsidRPr="00684AB5" w:rsidRDefault="00684AB5" w:rsidP="00D2065B">
            <w:pPr>
              <w:rPr>
                <w:rFonts w:cstheme="minorHAnsi"/>
                <w:sz w:val="44"/>
                <w:szCs w:val="44"/>
              </w:rPr>
            </w:pPr>
          </w:p>
        </w:tc>
      </w:tr>
    </w:tbl>
    <w:p w:rsidR="00FC7758" w:rsidRPr="00665020" w:rsidRDefault="00FC7758">
      <w:pPr>
        <w:rPr>
          <w:rFonts w:ascii="Twinkl Cursive Unlooped" w:hAnsi="Twinkl Cursive Unlooped"/>
        </w:rPr>
      </w:pPr>
    </w:p>
    <w:sectPr w:rsidR="00FC7758" w:rsidRPr="00665020" w:rsidSect="00200733">
      <w:pgSz w:w="16838" w:h="11906" w:orient="landscape"/>
      <w:pgMar w:top="284" w:right="7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Alta-Regular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58"/>
    <w:rsid w:val="00012A3B"/>
    <w:rsid w:val="000F1CBC"/>
    <w:rsid w:val="00101322"/>
    <w:rsid w:val="001E2CCD"/>
    <w:rsid w:val="00200733"/>
    <w:rsid w:val="002503C0"/>
    <w:rsid w:val="003C65BE"/>
    <w:rsid w:val="003D6003"/>
    <w:rsid w:val="00467088"/>
    <w:rsid w:val="00584C75"/>
    <w:rsid w:val="00665020"/>
    <w:rsid w:val="00684AB5"/>
    <w:rsid w:val="007267A9"/>
    <w:rsid w:val="007D7E99"/>
    <w:rsid w:val="0080708C"/>
    <w:rsid w:val="00826B1E"/>
    <w:rsid w:val="00842EAD"/>
    <w:rsid w:val="009157A8"/>
    <w:rsid w:val="009709DB"/>
    <w:rsid w:val="00AB0643"/>
    <w:rsid w:val="00B20885"/>
    <w:rsid w:val="00CE1F6D"/>
    <w:rsid w:val="00D2065B"/>
    <w:rsid w:val="00DC18EA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DA51"/>
  <w15:chartTrackingRefBased/>
  <w15:docId w15:val="{DE10AD85-55AC-4E06-AE42-94449305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0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65020"/>
    <w:rPr>
      <w:rFonts w:ascii="OpenDyslexicAlta-Regular" w:hAnsi="OpenDyslexicAlta-Regular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CE1F6D"/>
    <w:rPr>
      <w:rFonts w:ascii="Calibri-BoldItalic" w:hAnsi="Calibri-BoldItalic" w:hint="default"/>
      <w:b/>
      <w:bCs/>
      <w:i/>
      <w:i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Joanne Warner</cp:lastModifiedBy>
  <cp:revision>3</cp:revision>
  <cp:lastPrinted>2020-01-06T07:23:00Z</cp:lastPrinted>
  <dcterms:created xsi:type="dcterms:W3CDTF">2020-10-04T14:28:00Z</dcterms:created>
  <dcterms:modified xsi:type="dcterms:W3CDTF">2020-10-04T14:28:00Z</dcterms:modified>
</cp:coreProperties>
</file>