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 w:val="18"/>
          <w:szCs w:val="36"/>
          <w:u w:val="single"/>
        </w:rPr>
      </w:pPr>
    </w:p>
    <w:p w:rsidR="004A5B92" w:rsidRDefault="006A4014" w:rsidP="00864F86">
      <w:pPr>
        <w:pStyle w:val="Head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Year 2 Spellings – Summer Term 2 – Week 1 to Week 4</w:t>
      </w:r>
    </w:p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Cs w:val="36"/>
          <w:u w:val="single"/>
        </w:rPr>
      </w:pPr>
    </w:p>
    <w:p w:rsidR="00B603A7" w:rsidRPr="00864F86" w:rsidRDefault="00B603A7" w:rsidP="00864F86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Here are some spellings for each week. I have used different phonics sounds </w:t>
      </w:r>
      <w:r w:rsidR="006A482A" w:rsidRPr="00864F86">
        <w:rPr>
          <w:rFonts w:cstheme="minorHAnsi"/>
          <w:sz w:val="24"/>
          <w:szCs w:val="26"/>
        </w:rPr>
        <w:t xml:space="preserve">and spelling strategies that we have learnt this year for each </w:t>
      </w:r>
      <w:r w:rsidRPr="00864F86">
        <w:rPr>
          <w:rFonts w:cstheme="minorHAnsi"/>
          <w:sz w:val="24"/>
          <w:szCs w:val="26"/>
        </w:rPr>
        <w:t>set of spellings. Hopefully this will help you to remember your phonics</w:t>
      </w:r>
      <w:r w:rsidR="006A482A" w:rsidRPr="00864F86">
        <w:rPr>
          <w:rFonts w:cstheme="minorHAnsi"/>
          <w:sz w:val="24"/>
          <w:szCs w:val="26"/>
        </w:rPr>
        <w:t xml:space="preserve"> and SPAG learning </w:t>
      </w:r>
      <w:r w:rsidRPr="00864F86">
        <w:rPr>
          <w:rFonts w:cstheme="minorHAnsi"/>
          <w:sz w:val="24"/>
          <w:szCs w:val="26"/>
        </w:rPr>
        <w:t xml:space="preserve">as well! </w:t>
      </w:r>
      <w:r w:rsidRPr="00864F86">
        <w:rPr>
          <w:rFonts w:cstheme="minorHAnsi"/>
          <w:sz w:val="24"/>
          <w:szCs w:val="26"/>
        </w:rPr>
        <w:sym w:font="Wingdings" w:char="F04A"/>
      </w:r>
      <w:r w:rsidRPr="00864F86">
        <w:rPr>
          <w:rFonts w:cstheme="minorHAnsi"/>
          <w:sz w:val="24"/>
          <w:szCs w:val="26"/>
        </w:rPr>
        <w:t xml:space="preserve"> </w:t>
      </w:r>
    </w:p>
    <w:p w:rsidR="00771C02" w:rsidRPr="00864F86" w:rsidRDefault="00B603A7" w:rsidP="00864F86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Don’t </w:t>
      </w:r>
      <w:r w:rsidR="006A482A" w:rsidRPr="00864F86">
        <w:rPr>
          <w:rFonts w:cstheme="minorHAnsi"/>
          <w:sz w:val="24"/>
          <w:szCs w:val="26"/>
        </w:rPr>
        <w:t>forget to keep practising the Y2</w:t>
      </w:r>
      <w:r w:rsidRPr="00864F86">
        <w:rPr>
          <w:rFonts w:cstheme="minorHAnsi"/>
          <w:sz w:val="24"/>
          <w:szCs w:val="26"/>
        </w:rPr>
        <w:t xml:space="preserve"> common exception words and the days of the week, months of the year and numbers </w:t>
      </w:r>
      <w:r w:rsidR="006A482A" w:rsidRPr="00864F86">
        <w:rPr>
          <w:rFonts w:cstheme="minorHAnsi"/>
          <w:sz w:val="24"/>
          <w:szCs w:val="26"/>
        </w:rPr>
        <w:t xml:space="preserve">to 100 </w:t>
      </w:r>
      <w:r w:rsidRPr="00864F86">
        <w:rPr>
          <w:rFonts w:cstheme="minorHAnsi"/>
          <w:sz w:val="24"/>
          <w:szCs w:val="26"/>
        </w:rPr>
        <w:t xml:space="preserve">as words!  </w:t>
      </w:r>
    </w:p>
    <w:p w:rsidR="00B603A7" w:rsidRPr="004A5B92" w:rsidRDefault="00B603A7" w:rsidP="00B603A7">
      <w:pPr>
        <w:jc w:val="center"/>
        <w:rPr>
          <w:rFonts w:cstheme="minorHAnsi"/>
          <w:sz w:val="8"/>
          <w:szCs w:val="28"/>
        </w:rPr>
      </w:pPr>
    </w:p>
    <w:tbl>
      <w:tblPr>
        <w:tblStyle w:val="TableGrid"/>
        <w:tblW w:w="15422" w:type="dxa"/>
        <w:tblInd w:w="-440" w:type="dxa"/>
        <w:tblLook w:val="04A0" w:firstRow="1" w:lastRow="0" w:firstColumn="1" w:lastColumn="0" w:noHBand="0" w:noVBand="1"/>
      </w:tblPr>
      <w:tblGrid>
        <w:gridCol w:w="3603"/>
        <w:gridCol w:w="3798"/>
        <w:gridCol w:w="4011"/>
        <w:gridCol w:w="4010"/>
      </w:tblGrid>
      <w:tr w:rsidR="007021A5" w:rsidRPr="004A5B92" w:rsidTr="007021A5">
        <w:trPr>
          <w:trHeight w:val="7051"/>
        </w:trPr>
        <w:tc>
          <w:tcPr>
            <w:tcW w:w="3603" w:type="dxa"/>
          </w:tcPr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1</w:t>
            </w:r>
          </w:p>
          <w:p w:rsidR="007021A5" w:rsidRPr="004A5B92" w:rsidRDefault="007021A5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Default="007021A5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>These w</w:t>
            </w:r>
            <w:r>
              <w:rPr>
                <w:rFonts w:cstheme="minorHAnsi"/>
                <w:sz w:val="20"/>
              </w:rPr>
              <w:t>ords contain sounds from phase 6</w:t>
            </w:r>
            <w:r w:rsidRPr="004A5B92">
              <w:rPr>
                <w:rFonts w:cstheme="minorHAnsi"/>
                <w:sz w:val="20"/>
              </w:rPr>
              <w:t xml:space="preserve"> in our phonics and SPAG lessons.  </w:t>
            </w:r>
            <w:r>
              <w:rPr>
                <w:rFonts w:cstheme="minorHAnsi"/>
                <w:sz w:val="20"/>
              </w:rPr>
              <w:t xml:space="preserve">They include: </w:t>
            </w:r>
          </w:p>
          <w:p w:rsidR="007021A5" w:rsidRDefault="007021A5" w:rsidP="00DA4E5A">
            <w:pPr>
              <w:rPr>
                <w:rFonts w:cstheme="minorHAnsi"/>
                <w:sz w:val="20"/>
              </w:rPr>
            </w:pPr>
            <w:r w:rsidRPr="00DA4E5A">
              <w:rPr>
                <w:rFonts w:cstheme="minorHAnsi"/>
                <w:sz w:val="20"/>
              </w:rPr>
              <w:t xml:space="preserve">* </w:t>
            </w:r>
            <w:r w:rsidRPr="00DA4E5A">
              <w:rPr>
                <w:rFonts w:cstheme="minorHAnsi"/>
                <w:sz w:val="20"/>
              </w:rPr>
              <w:t xml:space="preserve">The sound (‘or’) </w:t>
            </w:r>
            <w:r>
              <w:rPr>
                <w:rFonts w:cstheme="minorHAnsi"/>
                <w:sz w:val="20"/>
              </w:rPr>
              <w:t xml:space="preserve">spelt </w:t>
            </w:r>
            <w:r w:rsidRPr="00DA4E5A">
              <w:rPr>
                <w:rFonts w:cstheme="minorHAnsi"/>
                <w:sz w:val="20"/>
              </w:rPr>
              <w:t xml:space="preserve">as </w:t>
            </w:r>
            <w:r>
              <w:rPr>
                <w:rFonts w:cstheme="minorHAnsi"/>
                <w:sz w:val="20"/>
              </w:rPr>
              <w:t>‘</w:t>
            </w:r>
            <w:r w:rsidRPr="00DA4E5A"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’</w:t>
            </w:r>
            <w:r w:rsidRPr="00DA4E5A">
              <w:rPr>
                <w:rFonts w:cstheme="minorHAnsi"/>
                <w:sz w:val="20"/>
              </w:rPr>
              <w:t xml:space="preserve"> before l and ll. </w:t>
            </w:r>
          </w:p>
          <w:p w:rsidR="007021A5" w:rsidRDefault="007021A5" w:rsidP="00DA4E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‘u’ sound spelt ‘o’. </w:t>
            </w:r>
          </w:p>
          <w:p w:rsidR="007021A5" w:rsidRDefault="007021A5" w:rsidP="00DA4E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‘ee’ sound spelt ‘ey’. </w:t>
            </w:r>
          </w:p>
          <w:p w:rsidR="007021A5" w:rsidRPr="00DA4E5A" w:rsidRDefault="007021A5" w:rsidP="00DA4E5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‘o’ sound spelt ‘a’ after w or qu. </w:t>
            </w:r>
          </w:p>
          <w:p w:rsidR="007021A5" w:rsidRPr="004A5B92" w:rsidRDefault="007021A5" w:rsidP="004A5B92">
            <w:pPr>
              <w:rPr>
                <w:rFonts w:cstheme="minorHAnsi"/>
                <w:sz w:val="20"/>
              </w:rPr>
            </w:pPr>
          </w:p>
          <w:p w:rsidR="007021A5" w:rsidRPr="004A5B92" w:rsidRDefault="007021A5" w:rsidP="004A5B92">
            <w:pPr>
              <w:rPr>
                <w:rFonts w:cstheme="minorHAnsi"/>
                <w:sz w:val="24"/>
              </w:rPr>
            </w:pPr>
          </w:p>
          <w:p w:rsidR="007021A5" w:rsidRPr="004A5B92" w:rsidRDefault="007021A5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fall </w:t>
            </w:r>
          </w:p>
          <w:p w:rsidR="007021A5" w:rsidRPr="00DA4E5A" w:rsidRDefault="007021A5" w:rsidP="00DA4E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call</w:t>
            </w:r>
          </w:p>
          <w:p w:rsidR="007021A5" w:rsidRPr="004A5B92" w:rsidRDefault="007021A5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mother </w:t>
            </w:r>
          </w:p>
          <w:p w:rsidR="007021A5" w:rsidRPr="004A5B92" w:rsidRDefault="007021A5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money  </w:t>
            </w:r>
          </w:p>
          <w:p w:rsidR="007021A5" w:rsidRPr="004A5B92" w:rsidRDefault="007021A5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donkey </w:t>
            </w:r>
          </w:p>
          <w:p w:rsidR="007021A5" w:rsidRPr="004A5B92" w:rsidRDefault="007021A5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honey </w:t>
            </w:r>
          </w:p>
          <w:p w:rsidR="007021A5" w:rsidRPr="00042589" w:rsidRDefault="007021A5" w:rsidP="000425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wash </w:t>
            </w:r>
          </w:p>
          <w:p w:rsidR="007021A5" w:rsidRDefault="007021A5" w:rsidP="000425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quarry </w:t>
            </w:r>
          </w:p>
          <w:p w:rsidR="007021A5" w:rsidRDefault="007021A5" w:rsidP="000425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squash </w:t>
            </w:r>
          </w:p>
          <w:p w:rsidR="007021A5" w:rsidRPr="00042589" w:rsidRDefault="007021A5" w:rsidP="000425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wander </w:t>
            </w:r>
          </w:p>
          <w:p w:rsidR="007021A5" w:rsidRDefault="007021A5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4A5B92" w:rsidRDefault="007021A5" w:rsidP="00DA4E5A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3798" w:type="dxa"/>
          </w:tcPr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2</w:t>
            </w:r>
          </w:p>
          <w:p w:rsidR="007021A5" w:rsidRPr="004A5B92" w:rsidRDefault="007021A5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Default="007021A5" w:rsidP="0003320B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>These w</w:t>
            </w:r>
            <w:r>
              <w:rPr>
                <w:rFonts w:cstheme="minorHAnsi"/>
                <w:sz w:val="20"/>
              </w:rPr>
              <w:t>ords contain sounds from phase 6</w:t>
            </w:r>
            <w:r w:rsidRPr="004A5B92">
              <w:rPr>
                <w:rFonts w:cstheme="minorHAnsi"/>
                <w:sz w:val="20"/>
              </w:rPr>
              <w:t xml:space="preserve"> in our phonics and SPAG lessons.  </w:t>
            </w:r>
            <w:r>
              <w:rPr>
                <w:rFonts w:cstheme="minorHAnsi"/>
                <w:sz w:val="20"/>
              </w:rPr>
              <w:t xml:space="preserve">They include: </w:t>
            </w:r>
          </w:p>
          <w:p w:rsidR="007021A5" w:rsidRDefault="007021A5" w:rsidP="000332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‘er’ sound spelt ‘or’ after w. </w:t>
            </w:r>
          </w:p>
          <w:p w:rsidR="007021A5" w:rsidRDefault="007021A5" w:rsidP="000332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‘or’ sound spelt ‘ar’ after w. </w:t>
            </w:r>
          </w:p>
          <w:p w:rsidR="007021A5" w:rsidRDefault="007021A5" w:rsidP="000332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‘sh’ sound spelt ‘s’. </w:t>
            </w:r>
          </w:p>
          <w:p w:rsidR="007021A5" w:rsidRDefault="007021A5" w:rsidP="000332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*The ‘sh’ sound spelt ‘ch’. </w:t>
            </w:r>
          </w:p>
          <w:p w:rsidR="007021A5" w:rsidRPr="004A5B92" w:rsidRDefault="007021A5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Default="007021A5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word </w:t>
            </w:r>
          </w:p>
          <w:p w:rsidR="007021A5" w:rsidRDefault="007021A5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work </w:t>
            </w:r>
          </w:p>
          <w:p w:rsidR="007021A5" w:rsidRPr="004A5B92" w:rsidRDefault="007021A5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worship </w:t>
            </w:r>
          </w:p>
          <w:p w:rsidR="007021A5" w:rsidRPr="00E21B4E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warm </w:t>
            </w:r>
          </w:p>
          <w:p w:rsidR="007021A5" w:rsidRPr="00E21B4E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towards </w:t>
            </w:r>
          </w:p>
          <w:p w:rsidR="007021A5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</w:rPr>
            </w:pPr>
            <w:r w:rsidRPr="00C40671">
              <w:rPr>
                <w:rFonts w:cstheme="minorHAnsi"/>
                <w:sz w:val="24"/>
                <w:szCs w:val="28"/>
              </w:rPr>
              <w:t xml:space="preserve">wardrobe </w:t>
            </w:r>
          </w:p>
          <w:p w:rsidR="007021A5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treasure </w:t>
            </w:r>
          </w:p>
          <w:p w:rsidR="007021A5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television </w:t>
            </w:r>
          </w:p>
          <w:p w:rsidR="007021A5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chef </w:t>
            </w:r>
          </w:p>
          <w:p w:rsidR="007021A5" w:rsidRDefault="007021A5" w:rsidP="00033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machine </w:t>
            </w:r>
          </w:p>
          <w:p w:rsidR="007021A5" w:rsidRDefault="007021A5" w:rsidP="001A444B">
            <w:pPr>
              <w:rPr>
                <w:rFonts w:cstheme="minorHAnsi"/>
                <w:sz w:val="24"/>
                <w:szCs w:val="28"/>
              </w:rPr>
            </w:pPr>
          </w:p>
          <w:p w:rsidR="007021A5" w:rsidRDefault="007021A5" w:rsidP="001A444B">
            <w:pPr>
              <w:rPr>
                <w:rFonts w:cstheme="minorHAnsi"/>
                <w:sz w:val="24"/>
                <w:szCs w:val="28"/>
              </w:rPr>
            </w:pPr>
          </w:p>
          <w:p w:rsidR="007021A5" w:rsidRPr="001A444B" w:rsidRDefault="007021A5" w:rsidP="001A444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011" w:type="dxa"/>
          </w:tcPr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3</w:t>
            </w:r>
          </w:p>
          <w:p w:rsidR="007021A5" w:rsidRPr="004A5B92" w:rsidRDefault="007021A5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Default="007021A5" w:rsidP="00045371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>
              <w:rPr>
                <w:rFonts w:cstheme="minorHAnsi"/>
                <w:sz w:val="20"/>
              </w:rPr>
              <w:t xml:space="preserve">words contain contractions and homophones. </w:t>
            </w:r>
          </w:p>
          <w:p w:rsidR="007021A5" w:rsidRPr="004A5B92" w:rsidRDefault="007021A5" w:rsidP="004A5B92">
            <w:pPr>
              <w:rPr>
                <w:rFonts w:cstheme="minorHAnsi"/>
              </w:rPr>
            </w:pPr>
          </w:p>
          <w:p w:rsidR="007021A5" w:rsidRPr="00C25F7F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can’t </w:t>
            </w:r>
          </w:p>
          <w:p w:rsidR="007021A5" w:rsidRPr="00C25F7F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didn’t </w:t>
            </w:r>
          </w:p>
          <w:p w:rsidR="007021A5" w:rsidRPr="00C25F7F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hasn’t </w:t>
            </w:r>
          </w:p>
          <w:p w:rsidR="007021A5" w:rsidRPr="00F464EE" w:rsidRDefault="007021A5" w:rsidP="00F464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couldn’t </w:t>
            </w:r>
          </w:p>
          <w:p w:rsidR="007021A5" w:rsidRPr="00C25F7F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I’ll </w:t>
            </w:r>
          </w:p>
          <w:p w:rsidR="007021A5" w:rsidRPr="00F464EE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there </w:t>
            </w:r>
          </w:p>
          <w:p w:rsidR="007021A5" w:rsidRPr="00F464EE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their </w:t>
            </w:r>
          </w:p>
          <w:p w:rsidR="007021A5" w:rsidRPr="00F464EE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they’re </w:t>
            </w:r>
          </w:p>
          <w:p w:rsidR="007021A5" w:rsidRPr="00F464EE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to </w:t>
            </w:r>
          </w:p>
          <w:p w:rsidR="007021A5" w:rsidRPr="00F464EE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too </w:t>
            </w:r>
          </w:p>
          <w:p w:rsidR="007021A5" w:rsidRPr="00F464EE" w:rsidRDefault="007021A5" w:rsidP="000453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two </w:t>
            </w:r>
          </w:p>
          <w:p w:rsidR="007021A5" w:rsidRDefault="007021A5" w:rsidP="00F464EE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F464EE" w:rsidRDefault="007021A5" w:rsidP="00F464EE">
            <w:pPr>
              <w:rPr>
                <w:rFonts w:cstheme="minorHAnsi"/>
                <w:sz w:val="24"/>
                <w:szCs w:val="28"/>
              </w:rPr>
            </w:pPr>
            <w:r w:rsidRPr="00F464EE">
              <w:rPr>
                <w:rFonts w:cstheme="minorHAnsi"/>
                <w:sz w:val="24"/>
                <w:szCs w:val="28"/>
              </w:rPr>
              <w:t xml:space="preserve">What do all </w:t>
            </w:r>
            <w:r>
              <w:rPr>
                <w:rFonts w:cstheme="minorHAnsi"/>
                <w:sz w:val="24"/>
                <w:szCs w:val="28"/>
              </w:rPr>
              <w:t xml:space="preserve">of </w:t>
            </w:r>
            <w:r w:rsidRPr="00F464EE">
              <w:rPr>
                <w:rFonts w:cstheme="minorHAnsi"/>
                <w:sz w:val="24"/>
                <w:szCs w:val="28"/>
              </w:rPr>
              <w:t xml:space="preserve">these words mean? </w:t>
            </w:r>
          </w:p>
        </w:tc>
        <w:tc>
          <w:tcPr>
            <w:tcW w:w="4010" w:type="dxa"/>
          </w:tcPr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4A5B92" w:rsidRDefault="007021A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4</w:t>
            </w:r>
          </w:p>
          <w:p w:rsidR="007021A5" w:rsidRPr="004A5B92" w:rsidRDefault="007021A5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7021A5" w:rsidRPr="004A5B92" w:rsidRDefault="007021A5" w:rsidP="007021A5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words contain sounds and spelling strategies </w:t>
            </w:r>
            <w:r>
              <w:rPr>
                <w:rFonts w:cstheme="minorHAnsi"/>
                <w:sz w:val="20"/>
              </w:rPr>
              <w:t xml:space="preserve">from the year. </w:t>
            </w:r>
          </w:p>
          <w:p w:rsidR="007021A5" w:rsidRPr="004A5B92" w:rsidRDefault="007021A5" w:rsidP="004A5B92">
            <w:pPr>
              <w:rPr>
                <w:rFonts w:cstheme="minorHAnsi"/>
              </w:rPr>
            </w:pPr>
          </w:p>
          <w:p w:rsidR="00390F4A" w:rsidRPr="00390F4A" w:rsidRDefault="00390F4A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</w:rPr>
              <w:t xml:space="preserve">children </w:t>
            </w:r>
          </w:p>
          <w:p w:rsidR="00390F4A" w:rsidRPr="00390F4A" w:rsidRDefault="00390F4A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</w:rPr>
              <w:t xml:space="preserve">friends </w:t>
            </w:r>
          </w:p>
          <w:p w:rsidR="00390F4A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walked </w:t>
            </w:r>
          </w:p>
          <w:p w:rsidR="002C2585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together </w:t>
            </w:r>
          </w:p>
          <w:p w:rsidR="002C2585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different </w:t>
            </w:r>
          </w:p>
          <w:p w:rsidR="002C2585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eyes </w:t>
            </w:r>
          </w:p>
          <w:p w:rsidR="002C2585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birthday </w:t>
            </w:r>
          </w:p>
          <w:p w:rsidR="002C2585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suddenly </w:t>
            </w:r>
          </w:p>
          <w:p w:rsidR="002C2585" w:rsidRPr="002C2585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asked </w:t>
            </w:r>
          </w:p>
          <w:p w:rsidR="002C2585" w:rsidRPr="00390F4A" w:rsidRDefault="002C2585" w:rsidP="00390F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important </w:t>
            </w:r>
            <w:bookmarkStart w:id="0" w:name="_GoBack"/>
            <w:bookmarkEnd w:id="0"/>
          </w:p>
        </w:tc>
      </w:tr>
    </w:tbl>
    <w:p w:rsidR="002F6888" w:rsidRPr="004A5B92" w:rsidRDefault="002F6888" w:rsidP="004A5B92">
      <w:pPr>
        <w:rPr>
          <w:rFonts w:cstheme="minorHAnsi"/>
          <w:sz w:val="24"/>
        </w:rPr>
      </w:pPr>
    </w:p>
    <w:sectPr w:rsidR="002F6888" w:rsidRPr="004A5B92" w:rsidSect="004A5B9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87" w:rsidRDefault="00E13887" w:rsidP="003A4F18">
      <w:pPr>
        <w:spacing w:after="0" w:line="240" w:lineRule="auto"/>
      </w:pPr>
      <w:r>
        <w:separator/>
      </w:r>
    </w:p>
  </w:endnote>
  <w:endnote w:type="continuationSeparator" w:id="0">
    <w:p w:rsidR="00E13887" w:rsidRDefault="00E13887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87" w:rsidRDefault="00E13887" w:rsidP="003A4F18">
      <w:pPr>
        <w:spacing w:after="0" w:line="240" w:lineRule="auto"/>
      </w:pPr>
      <w:r>
        <w:separator/>
      </w:r>
    </w:p>
  </w:footnote>
  <w:footnote w:type="continuationSeparator" w:id="0">
    <w:p w:rsidR="00E13887" w:rsidRDefault="00E13887" w:rsidP="003A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3B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E0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24C"/>
    <w:multiLevelType w:val="hybridMultilevel"/>
    <w:tmpl w:val="378C5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980"/>
    <w:multiLevelType w:val="hybridMultilevel"/>
    <w:tmpl w:val="83C0F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C76"/>
    <w:multiLevelType w:val="hybridMultilevel"/>
    <w:tmpl w:val="D4E63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D38"/>
    <w:multiLevelType w:val="hybridMultilevel"/>
    <w:tmpl w:val="584CE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0F17"/>
    <w:multiLevelType w:val="hybridMultilevel"/>
    <w:tmpl w:val="E32CA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593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11D69"/>
    <w:multiLevelType w:val="hybridMultilevel"/>
    <w:tmpl w:val="3490C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EEF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55D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3FC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0116EC"/>
    <w:rsid w:val="000144CB"/>
    <w:rsid w:val="0003320B"/>
    <w:rsid w:val="00042589"/>
    <w:rsid w:val="00045371"/>
    <w:rsid w:val="00053B47"/>
    <w:rsid w:val="000748B9"/>
    <w:rsid w:val="000871C6"/>
    <w:rsid w:val="000E50A4"/>
    <w:rsid w:val="000E7063"/>
    <w:rsid w:val="0013324B"/>
    <w:rsid w:val="00152259"/>
    <w:rsid w:val="00165125"/>
    <w:rsid w:val="00166EE9"/>
    <w:rsid w:val="001747F2"/>
    <w:rsid w:val="001A444B"/>
    <w:rsid w:val="001C041E"/>
    <w:rsid w:val="001F1933"/>
    <w:rsid w:val="002336CE"/>
    <w:rsid w:val="0024333B"/>
    <w:rsid w:val="00271CDF"/>
    <w:rsid w:val="0028597B"/>
    <w:rsid w:val="002B30AC"/>
    <w:rsid w:val="002C2585"/>
    <w:rsid w:val="002F6888"/>
    <w:rsid w:val="002F7CC6"/>
    <w:rsid w:val="00317251"/>
    <w:rsid w:val="003269B0"/>
    <w:rsid w:val="003341FA"/>
    <w:rsid w:val="00340F39"/>
    <w:rsid w:val="00382D33"/>
    <w:rsid w:val="00390F4A"/>
    <w:rsid w:val="003A4F18"/>
    <w:rsid w:val="003B15F1"/>
    <w:rsid w:val="0045553F"/>
    <w:rsid w:val="0048758F"/>
    <w:rsid w:val="004A5B92"/>
    <w:rsid w:val="004D2565"/>
    <w:rsid w:val="004E4A10"/>
    <w:rsid w:val="00553FB7"/>
    <w:rsid w:val="005C5457"/>
    <w:rsid w:val="005E093B"/>
    <w:rsid w:val="00615B9A"/>
    <w:rsid w:val="00650291"/>
    <w:rsid w:val="00696CBE"/>
    <w:rsid w:val="006A4014"/>
    <w:rsid w:val="006A482A"/>
    <w:rsid w:val="007021A5"/>
    <w:rsid w:val="00771C02"/>
    <w:rsid w:val="007852C9"/>
    <w:rsid w:val="008604B7"/>
    <w:rsid w:val="00864F86"/>
    <w:rsid w:val="008C19CF"/>
    <w:rsid w:val="00AA2517"/>
    <w:rsid w:val="00AE1929"/>
    <w:rsid w:val="00B0713E"/>
    <w:rsid w:val="00B273B1"/>
    <w:rsid w:val="00B603A7"/>
    <w:rsid w:val="00BB20DF"/>
    <w:rsid w:val="00BE7CAE"/>
    <w:rsid w:val="00BF58E5"/>
    <w:rsid w:val="00C00819"/>
    <w:rsid w:val="00C25F7F"/>
    <w:rsid w:val="00C34E4F"/>
    <w:rsid w:val="00C40671"/>
    <w:rsid w:val="00C75BC3"/>
    <w:rsid w:val="00CE03E1"/>
    <w:rsid w:val="00D45418"/>
    <w:rsid w:val="00D9476B"/>
    <w:rsid w:val="00DA4E5A"/>
    <w:rsid w:val="00DB425D"/>
    <w:rsid w:val="00E06146"/>
    <w:rsid w:val="00E13887"/>
    <w:rsid w:val="00E21B4E"/>
    <w:rsid w:val="00E416A8"/>
    <w:rsid w:val="00E51489"/>
    <w:rsid w:val="00E67C8A"/>
    <w:rsid w:val="00EA3E35"/>
    <w:rsid w:val="00EE1453"/>
    <w:rsid w:val="00F464EE"/>
    <w:rsid w:val="00F82D2A"/>
    <w:rsid w:val="00F92443"/>
    <w:rsid w:val="00FE023B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88C1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  <w:style w:type="paragraph" w:styleId="ListParagraph">
    <w:name w:val="List Paragraph"/>
    <w:basedOn w:val="Normal"/>
    <w:uiPriority w:val="34"/>
    <w:qFormat/>
    <w:rsid w:val="00C34E4F"/>
    <w:pPr>
      <w:ind w:left="720"/>
      <w:contextualSpacing/>
    </w:pPr>
  </w:style>
  <w:style w:type="table" w:styleId="TableGrid">
    <w:name w:val="Table Grid"/>
    <w:basedOn w:val="TableNormal"/>
    <w:uiPriority w:val="39"/>
    <w:rsid w:val="004A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Jessica Jones</cp:lastModifiedBy>
  <cp:revision>20</cp:revision>
  <dcterms:created xsi:type="dcterms:W3CDTF">2020-05-06T13:20:00Z</dcterms:created>
  <dcterms:modified xsi:type="dcterms:W3CDTF">2020-05-06T13:45:00Z</dcterms:modified>
</cp:coreProperties>
</file>