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033B39">
      <w:pPr>
        <w:jc w:val="both"/>
      </w:pPr>
    </w:p>
    <w:p w14:paraId="272B534F" w14:textId="77777777" w:rsidR="00223DD8" w:rsidRDefault="00223DD8" w:rsidP="00223DD8">
      <w:r>
        <w:rPr>
          <w:noProof/>
          <w:lang w:eastAsia="en-GB"/>
        </w:rPr>
        <w:drawing>
          <wp:inline distT="0" distB="0" distL="0" distR="0" wp14:anchorId="504D3B1C" wp14:editId="3DE17D69">
            <wp:extent cx="4162425" cy="6995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53D6747A" w:rsidR="00223DD8" w:rsidRPr="00402B19" w:rsidRDefault="00F84316" w:rsidP="00223DD8">
      <w:pPr>
        <w:rPr>
          <w:b/>
          <w:sz w:val="28"/>
          <w:szCs w:val="28"/>
        </w:rPr>
      </w:pPr>
      <w:r>
        <w:rPr>
          <w:b/>
          <w:sz w:val="28"/>
          <w:szCs w:val="28"/>
        </w:rPr>
        <w:t>OF THE AC</w:t>
      </w:r>
      <w:r w:rsidR="00223DD8" w:rsidRPr="00402B19">
        <w:rPr>
          <w:b/>
          <w:sz w:val="28"/>
          <w:szCs w:val="28"/>
        </w:rPr>
        <w:t>TIVE LEARNING TRUST</w:t>
      </w:r>
    </w:p>
    <w:p w14:paraId="1BE565AB" w14:textId="00B53420"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EF2598">
        <w:rPr>
          <w:b/>
          <w:i/>
          <w:sz w:val="28"/>
          <w:szCs w:val="28"/>
        </w:rPr>
        <w:t>Thursday 17</w:t>
      </w:r>
      <w:r w:rsidR="00EF2598" w:rsidRPr="00EF2598">
        <w:rPr>
          <w:b/>
          <w:i/>
          <w:sz w:val="28"/>
          <w:szCs w:val="28"/>
          <w:vertAlign w:val="superscript"/>
        </w:rPr>
        <w:t>th</w:t>
      </w:r>
      <w:r w:rsidR="00EF2598">
        <w:rPr>
          <w:b/>
          <w:i/>
          <w:sz w:val="28"/>
          <w:szCs w:val="28"/>
        </w:rPr>
        <w:t xml:space="preserve"> </w:t>
      </w:r>
      <w:r w:rsidR="00410420">
        <w:rPr>
          <w:b/>
          <w:i/>
          <w:sz w:val="28"/>
          <w:szCs w:val="28"/>
        </w:rPr>
        <w:t>December</w:t>
      </w:r>
      <w:r w:rsidR="00601A35">
        <w:rPr>
          <w:b/>
          <w:i/>
          <w:sz w:val="28"/>
          <w:szCs w:val="28"/>
        </w:rPr>
        <w:t xml:space="preserve"> 2020</w:t>
      </w:r>
      <w:r w:rsidR="00223DD8">
        <w:rPr>
          <w:b/>
          <w:i/>
          <w:sz w:val="28"/>
          <w:szCs w:val="28"/>
        </w:rPr>
        <w:t xml:space="preserve"> </w:t>
      </w:r>
    </w:p>
    <w:p w14:paraId="4A79FFBA" w14:textId="4EA68CF7" w:rsidR="00223DD8" w:rsidRPr="00402B19" w:rsidRDefault="000A5476" w:rsidP="00223DD8">
      <w:pPr>
        <w:rPr>
          <w:b/>
          <w:i/>
          <w:sz w:val="28"/>
          <w:szCs w:val="28"/>
        </w:rPr>
      </w:pPr>
      <w:r>
        <w:rPr>
          <w:b/>
          <w:i/>
          <w:sz w:val="28"/>
          <w:szCs w:val="28"/>
        </w:rPr>
        <w:t xml:space="preserve">1pm </w:t>
      </w:r>
      <w:r w:rsidR="00024AF5">
        <w:rPr>
          <w:b/>
          <w:i/>
          <w:sz w:val="28"/>
          <w:szCs w:val="28"/>
        </w:rPr>
        <w:t>via online Video-link</w:t>
      </w:r>
    </w:p>
    <w:p w14:paraId="7947B6D7" w14:textId="77777777" w:rsidR="00223DD8" w:rsidRDefault="00223DD8" w:rsidP="00033B39">
      <w:pPr>
        <w:jc w:val="both"/>
      </w:pPr>
    </w:p>
    <w:p w14:paraId="13D1BC8A" w14:textId="6AD48B59" w:rsidR="00F84316" w:rsidRPr="00F84316" w:rsidRDefault="00223DD8" w:rsidP="00F84316">
      <w:pPr>
        <w:rPr>
          <w:b/>
          <w:sz w:val="52"/>
          <w:szCs w:val="52"/>
        </w:rPr>
      </w:pPr>
      <w:r w:rsidRPr="00223DD8">
        <w:rPr>
          <w:b/>
          <w:sz w:val="52"/>
          <w:szCs w:val="52"/>
        </w:rPr>
        <w:t>MINUTES</w:t>
      </w:r>
    </w:p>
    <w:p w14:paraId="4E1DB8CC" w14:textId="32078691" w:rsidR="00F84316" w:rsidRDefault="00F84316" w:rsidP="00F84316">
      <w:pPr>
        <w:jc w:val="both"/>
      </w:pPr>
    </w:p>
    <w:p w14:paraId="7CAF9D5E" w14:textId="77777777" w:rsidR="00AC6213" w:rsidRDefault="00AC6213"/>
    <w:p w14:paraId="3D911AB7" w14:textId="135146C6" w:rsidR="00E136C7" w:rsidRDefault="00B86CF2" w:rsidP="00754578">
      <w:pPr>
        <w:ind w:left="2160" w:hanging="2160"/>
        <w:jc w:val="left"/>
      </w:pPr>
      <w:r>
        <w:t>Trustees</w:t>
      </w:r>
      <w:r w:rsidR="00E41827">
        <w:t xml:space="preserve"> Present</w:t>
      </w:r>
      <w:r w:rsidR="002D0B7A">
        <w:t xml:space="preserve">: </w:t>
      </w:r>
      <w:r w:rsidR="00243F9C">
        <w:tab/>
      </w:r>
      <w:r w:rsidR="00601A35">
        <w:tab/>
      </w:r>
      <w:r w:rsidR="00F766E9">
        <w:t xml:space="preserve">Mr D. Bateson </w:t>
      </w:r>
      <w:r w:rsidR="00250CC3">
        <w:t>OBE</w:t>
      </w:r>
      <w:r w:rsidR="00754578">
        <w:tab/>
      </w:r>
      <w:r w:rsidR="00E136C7">
        <w:tab/>
        <w:t>Mr J. Beswick</w:t>
      </w:r>
      <w:r w:rsidR="00754578">
        <w:tab/>
      </w:r>
    </w:p>
    <w:p w14:paraId="66FE7868" w14:textId="77777777" w:rsidR="00E136C7" w:rsidRDefault="00E136C7" w:rsidP="00E136C7">
      <w:pPr>
        <w:ind w:left="2160" w:firstLine="720"/>
        <w:jc w:val="left"/>
      </w:pPr>
      <w:r>
        <w:t>Prof. A. Boddison</w:t>
      </w:r>
      <w:r>
        <w:tab/>
      </w:r>
      <w:r>
        <w:tab/>
      </w:r>
      <w:r w:rsidR="00783D0F">
        <w:t>Mr S. Chamberlain (CEO)</w:t>
      </w:r>
      <w:r w:rsidR="00783D0F">
        <w:tab/>
      </w:r>
    </w:p>
    <w:p w14:paraId="2E583B9F" w14:textId="77777777" w:rsidR="00E136C7" w:rsidRDefault="00024AF5" w:rsidP="00E136C7">
      <w:pPr>
        <w:ind w:left="2160" w:firstLine="720"/>
        <w:jc w:val="left"/>
      </w:pPr>
      <w:r>
        <w:t>Mrs J. Cutchey</w:t>
      </w:r>
      <w:r w:rsidR="00601A35">
        <w:tab/>
      </w:r>
      <w:r>
        <w:tab/>
      </w:r>
      <w:r>
        <w:tab/>
      </w:r>
      <w:r w:rsidR="00806BF5">
        <w:t>Mr R.</w:t>
      </w:r>
      <w:r w:rsidR="00474912">
        <w:t xml:space="preserve"> </w:t>
      </w:r>
      <w:r w:rsidR="00806BF5">
        <w:t>Dool</w:t>
      </w:r>
      <w:r>
        <w:t xml:space="preserve"> (Chair)</w:t>
      </w:r>
      <w:r>
        <w:tab/>
      </w:r>
      <w:r w:rsidR="00783D0F">
        <w:tab/>
      </w:r>
    </w:p>
    <w:p w14:paraId="26D61F0E" w14:textId="77777777" w:rsidR="00E136C7" w:rsidRDefault="00754578" w:rsidP="00E136C7">
      <w:pPr>
        <w:ind w:left="2160" w:firstLine="720"/>
        <w:jc w:val="left"/>
      </w:pPr>
      <w:r>
        <w:t>Mr G. Hely-Hutchinson</w:t>
      </w:r>
      <w:r>
        <w:tab/>
      </w:r>
      <w:r w:rsidR="00783D0F">
        <w:tab/>
      </w:r>
      <w:r w:rsidR="00F766E9">
        <w:t>Mr M. Kerr</w:t>
      </w:r>
      <w:r w:rsidR="00E136C7">
        <w:tab/>
      </w:r>
      <w:r w:rsidR="00E136C7">
        <w:tab/>
      </w:r>
      <w:r w:rsidR="00E136C7">
        <w:tab/>
      </w:r>
    </w:p>
    <w:p w14:paraId="50F7CCCB" w14:textId="28A88FBE" w:rsidR="002D0B7A" w:rsidRDefault="00E136C7" w:rsidP="00E136C7">
      <w:pPr>
        <w:ind w:left="2160" w:firstLine="720"/>
        <w:jc w:val="left"/>
      </w:pPr>
      <w:r>
        <w:t>Ms M. Lloyd</w:t>
      </w:r>
      <w:r>
        <w:tab/>
      </w:r>
      <w:r>
        <w:tab/>
      </w:r>
      <w:r>
        <w:tab/>
        <w:t>Ms R. Weaver</w:t>
      </w:r>
      <w:r w:rsidR="00455CF8">
        <w:tab/>
      </w:r>
      <w:r w:rsidR="00455CF8">
        <w:tab/>
      </w:r>
      <w:r w:rsidR="00783D0F">
        <w:tab/>
      </w:r>
    </w:p>
    <w:p w14:paraId="16DD6652" w14:textId="77777777" w:rsidR="00601A35" w:rsidRDefault="00601A35" w:rsidP="00601A35">
      <w:pPr>
        <w:ind w:left="2160" w:firstLine="720"/>
        <w:jc w:val="left"/>
      </w:pPr>
    </w:p>
    <w:p w14:paraId="1A890001" w14:textId="338A4383" w:rsidR="00783D0F" w:rsidRDefault="00783D0F" w:rsidP="00601A35">
      <w:pPr>
        <w:ind w:left="2160" w:hanging="2160"/>
        <w:jc w:val="left"/>
      </w:pPr>
      <w:r>
        <w:t>Members Present:</w:t>
      </w:r>
      <w:r>
        <w:tab/>
      </w:r>
      <w:r>
        <w:tab/>
        <w:t>Ms L. Adams</w:t>
      </w:r>
      <w:r>
        <w:tab/>
      </w:r>
      <w:r>
        <w:tab/>
      </w:r>
      <w:r>
        <w:tab/>
      </w:r>
    </w:p>
    <w:p w14:paraId="12667773" w14:textId="77777777" w:rsidR="00783D0F" w:rsidRDefault="00783D0F" w:rsidP="00601A35">
      <w:pPr>
        <w:ind w:left="2160" w:hanging="2160"/>
        <w:jc w:val="left"/>
      </w:pPr>
    </w:p>
    <w:p w14:paraId="32CD1EE4" w14:textId="77777777" w:rsidR="00801603"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p>
    <w:p w14:paraId="65D57C75" w14:textId="72E9801F" w:rsidR="00B86CF2" w:rsidRDefault="00801603" w:rsidP="00783D0F">
      <w:pPr>
        <w:ind w:left="2160" w:hanging="2160"/>
        <w:jc w:val="left"/>
      </w:pPr>
      <w:r>
        <w:tab/>
      </w:r>
      <w:r>
        <w:tab/>
        <w:t>Mr C. Paskell</w:t>
      </w:r>
      <w:r>
        <w:tab/>
      </w:r>
      <w:r>
        <w:tab/>
      </w:r>
      <w:r>
        <w:tab/>
        <w:t>Mrs J. Steel</w:t>
      </w:r>
      <w:r w:rsidR="00017E47">
        <w:tab/>
      </w:r>
    </w:p>
    <w:p w14:paraId="66C2BDBD" w14:textId="35F0E36E" w:rsidR="006C2463" w:rsidRDefault="006C2463" w:rsidP="00783D0F">
      <w:pPr>
        <w:ind w:left="2160" w:hanging="2160"/>
        <w:jc w:val="left"/>
      </w:pPr>
    </w:p>
    <w:p w14:paraId="24EC5421" w14:textId="516CE123" w:rsidR="00F84316" w:rsidRDefault="00F84316" w:rsidP="00F84316">
      <w:pPr>
        <w:jc w:val="both"/>
      </w:pPr>
    </w:p>
    <w:p w14:paraId="5905E177" w14:textId="77777777" w:rsidR="00F84316" w:rsidRDefault="00F84316" w:rsidP="00F84316">
      <w:pPr>
        <w:jc w:val="both"/>
      </w:pPr>
    </w:p>
    <w:p w14:paraId="19644112" w14:textId="77777777" w:rsidR="00F84316" w:rsidRDefault="00F84316" w:rsidP="00F84316"/>
    <w:tbl>
      <w:tblPr>
        <w:tblStyle w:val="TableGrid"/>
        <w:tblW w:w="0" w:type="auto"/>
        <w:tblLook w:val="04A0" w:firstRow="1" w:lastRow="0" w:firstColumn="1" w:lastColumn="0" w:noHBand="0" w:noVBand="1"/>
      </w:tblPr>
      <w:tblGrid>
        <w:gridCol w:w="2405"/>
        <w:gridCol w:w="6611"/>
      </w:tblGrid>
      <w:tr w:rsidR="00F84316" w14:paraId="2B8341DE" w14:textId="77777777" w:rsidTr="00B654FC">
        <w:tc>
          <w:tcPr>
            <w:tcW w:w="9016" w:type="dxa"/>
            <w:gridSpan w:val="2"/>
            <w:tcBorders>
              <w:top w:val="single" w:sz="4" w:space="0" w:color="auto"/>
              <w:left w:val="single" w:sz="4" w:space="0" w:color="auto"/>
              <w:bottom w:val="single" w:sz="4" w:space="0" w:color="auto"/>
              <w:right w:val="single" w:sz="4" w:space="0" w:color="auto"/>
            </w:tcBorders>
            <w:hideMark/>
          </w:tcPr>
          <w:p w14:paraId="3621032A" w14:textId="77777777" w:rsidR="00F84316" w:rsidRDefault="00F84316" w:rsidP="00B654FC">
            <w:r>
              <w:t>THE KEY DECISIONS AND RECOMMENDATIONS OF THE MEETING ARE SUMMARISED BELOW</w:t>
            </w:r>
          </w:p>
        </w:tc>
      </w:tr>
      <w:tr w:rsidR="00F84316" w14:paraId="69400FB3"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82B2CB"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20B15" w14:textId="4EFEA2DA" w:rsidR="00F84316" w:rsidRDefault="008B054A" w:rsidP="00B654FC">
            <w:pPr>
              <w:jc w:val="left"/>
            </w:pPr>
            <w:r>
              <w:t>Approved changes to Financial Controls Manual</w:t>
            </w:r>
          </w:p>
        </w:tc>
      </w:tr>
      <w:tr w:rsidR="00F84316" w14:paraId="36B30295"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A73585"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BD13F1" w14:textId="3F4DD92F" w:rsidR="00F84316" w:rsidRDefault="008B054A" w:rsidP="00B654FC">
            <w:pPr>
              <w:jc w:val="left"/>
            </w:pPr>
            <w:r>
              <w:t>Approved spend for IT strategic project</w:t>
            </w:r>
          </w:p>
        </w:tc>
      </w:tr>
      <w:tr w:rsidR="00F84316" w14:paraId="375DD946"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76D5B0"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F08652" w14:textId="28A9CCA3" w:rsidR="00F84316" w:rsidRDefault="008B054A" w:rsidP="00B654FC">
            <w:pPr>
              <w:jc w:val="left"/>
            </w:pPr>
            <w:r>
              <w:t>Agreed in-house option to collate stakeholder voice</w:t>
            </w:r>
          </w:p>
        </w:tc>
      </w:tr>
      <w:tr w:rsidR="00F84316" w14:paraId="5AE3106D"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6511F9"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6F3223" w14:textId="68C2CE61" w:rsidR="00F84316" w:rsidRDefault="008B054A" w:rsidP="00B654FC">
            <w:pPr>
              <w:jc w:val="left"/>
            </w:pPr>
            <w:r>
              <w:t>Approved Stages of Intervention Programme</w:t>
            </w:r>
          </w:p>
        </w:tc>
      </w:tr>
      <w:tr w:rsidR="00F84316" w14:paraId="0D38E0BA"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FA09C7"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55EB83" w14:textId="592B4B7C" w:rsidR="00F84316" w:rsidRDefault="008B054A" w:rsidP="00B654FC">
            <w:pPr>
              <w:jc w:val="left"/>
            </w:pPr>
            <w:r>
              <w:t>Approved amendments to Data Protection Policy</w:t>
            </w:r>
          </w:p>
        </w:tc>
      </w:tr>
      <w:tr w:rsidR="00F84316" w14:paraId="48A3C0C8"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11F4C5" w14:textId="77777777" w:rsidR="00F84316" w:rsidRDefault="00F84316" w:rsidP="00B654FC">
            <w:pPr>
              <w:jc w:val="left"/>
            </w:pPr>
            <w:r>
              <w:t>RECOMMENDATION</w:t>
            </w:r>
          </w:p>
        </w:tc>
        <w:tc>
          <w:tcPr>
            <w:tcW w:w="661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E8020E" w14:textId="7421F766" w:rsidR="00F84316" w:rsidRDefault="008B054A" w:rsidP="00B654FC">
            <w:pPr>
              <w:jc w:val="left"/>
            </w:pPr>
            <w:r>
              <w:t>Annual Accounts to be approved by Members</w:t>
            </w:r>
          </w:p>
        </w:tc>
      </w:tr>
    </w:tbl>
    <w:p w14:paraId="4D278F7F" w14:textId="77777777" w:rsidR="00F84316" w:rsidRDefault="00F84316" w:rsidP="00F84316">
      <w:pPr>
        <w:jc w:val="left"/>
      </w:pPr>
    </w:p>
    <w:p w14:paraId="7551BFAF" w14:textId="6DA733B2" w:rsidR="00F84316" w:rsidRDefault="00F84316" w:rsidP="00783D0F">
      <w:pPr>
        <w:ind w:left="2160" w:hanging="2160"/>
        <w:jc w:val="left"/>
      </w:pPr>
    </w:p>
    <w:p w14:paraId="42772B79" w14:textId="4329CCE2" w:rsidR="00F84316" w:rsidRDefault="00F84316" w:rsidP="00783D0F">
      <w:pPr>
        <w:ind w:left="2160" w:hanging="2160"/>
        <w:jc w:val="left"/>
      </w:pPr>
    </w:p>
    <w:p w14:paraId="35A5DA03" w14:textId="2597EC35" w:rsidR="00F84316" w:rsidRDefault="00F84316" w:rsidP="00783D0F">
      <w:pPr>
        <w:ind w:left="2160" w:hanging="2160"/>
        <w:jc w:val="left"/>
      </w:pPr>
    </w:p>
    <w:p w14:paraId="504D8704" w14:textId="5E9A587D" w:rsidR="00F84316" w:rsidRDefault="00F84316" w:rsidP="00783D0F">
      <w:pPr>
        <w:ind w:left="2160" w:hanging="2160"/>
        <w:jc w:val="left"/>
      </w:pPr>
    </w:p>
    <w:p w14:paraId="62418DEC" w14:textId="292C642E" w:rsidR="00F84316" w:rsidRDefault="00F84316" w:rsidP="00783D0F">
      <w:pPr>
        <w:ind w:left="2160" w:hanging="2160"/>
        <w:jc w:val="left"/>
      </w:pPr>
    </w:p>
    <w:p w14:paraId="270BF721" w14:textId="52BDFC1E" w:rsidR="00F84316" w:rsidRDefault="00F84316" w:rsidP="00783D0F">
      <w:pPr>
        <w:ind w:left="2160" w:hanging="2160"/>
        <w:jc w:val="left"/>
      </w:pPr>
    </w:p>
    <w:p w14:paraId="5D7DDD18" w14:textId="14E7D3CE" w:rsidR="00F84316" w:rsidRDefault="00F84316" w:rsidP="00783D0F">
      <w:pPr>
        <w:ind w:left="2160" w:hanging="2160"/>
        <w:jc w:val="left"/>
      </w:pPr>
    </w:p>
    <w:p w14:paraId="1CB54228" w14:textId="0A8E9F0A" w:rsidR="00F84316" w:rsidRDefault="00F84316" w:rsidP="00783D0F">
      <w:pPr>
        <w:ind w:left="2160" w:hanging="2160"/>
        <w:jc w:val="left"/>
      </w:pPr>
    </w:p>
    <w:p w14:paraId="1C77F177" w14:textId="0AF1B741" w:rsidR="00F84316" w:rsidRDefault="00F84316" w:rsidP="00783D0F">
      <w:pPr>
        <w:ind w:left="2160" w:hanging="2160"/>
        <w:jc w:val="left"/>
      </w:pPr>
    </w:p>
    <w:p w14:paraId="760FFCDF" w14:textId="70C057E5" w:rsidR="00F84316" w:rsidRDefault="00F84316" w:rsidP="00783D0F">
      <w:pPr>
        <w:ind w:left="2160" w:hanging="2160"/>
        <w:jc w:val="left"/>
      </w:pPr>
    </w:p>
    <w:p w14:paraId="1DF8E966" w14:textId="0B7D5579" w:rsidR="00F84316" w:rsidRDefault="00F84316" w:rsidP="00783D0F">
      <w:pPr>
        <w:ind w:left="2160" w:hanging="2160"/>
        <w:jc w:val="left"/>
      </w:pPr>
    </w:p>
    <w:p w14:paraId="6244C4E4" w14:textId="3D06200F" w:rsidR="00F84316" w:rsidRDefault="00F84316" w:rsidP="00783D0F">
      <w:pPr>
        <w:ind w:left="2160" w:hanging="2160"/>
        <w:jc w:val="left"/>
      </w:pPr>
    </w:p>
    <w:p w14:paraId="2F08B64B" w14:textId="3F7AC28B" w:rsidR="00F84316" w:rsidRDefault="00F84316" w:rsidP="00783D0F">
      <w:pPr>
        <w:ind w:left="2160" w:hanging="2160"/>
        <w:jc w:val="left"/>
      </w:pPr>
    </w:p>
    <w:p w14:paraId="63861E85" w14:textId="68C712EE" w:rsidR="00F84316" w:rsidRDefault="00F84316" w:rsidP="00783D0F">
      <w:pPr>
        <w:ind w:left="2160" w:hanging="2160"/>
        <w:jc w:val="left"/>
      </w:pPr>
    </w:p>
    <w:p w14:paraId="382E2E12" w14:textId="35D431F8" w:rsidR="00F84316" w:rsidRDefault="00F84316" w:rsidP="00783D0F">
      <w:pPr>
        <w:ind w:left="2160" w:hanging="2160"/>
        <w:jc w:val="left"/>
      </w:pPr>
    </w:p>
    <w:p w14:paraId="288DCC70" w14:textId="77777777" w:rsidR="008B054A" w:rsidRDefault="008B054A" w:rsidP="00783D0F">
      <w:pPr>
        <w:ind w:left="2160" w:hanging="2160"/>
        <w:jc w:val="left"/>
      </w:pPr>
    </w:p>
    <w:p w14:paraId="497009E9" w14:textId="23F1B4F0" w:rsidR="000D1945" w:rsidRDefault="000D1945" w:rsidP="00783D0F">
      <w:pPr>
        <w:ind w:left="2160" w:hanging="2160"/>
        <w:jc w:val="left"/>
      </w:pPr>
    </w:p>
    <w:p w14:paraId="321D5578" w14:textId="1B329040" w:rsidR="00F84316" w:rsidRPr="00F84316" w:rsidRDefault="00F84316" w:rsidP="00F84316">
      <w:pPr>
        <w:rPr>
          <w:b/>
          <w:sz w:val="52"/>
          <w:szCs w:val="52"/>
        </w:rPr>
      </w:pPr>
      <w:r w:rsidRPr="00223DD8">
        <w:rPr>
          <w:b/>
          <w:sz w:val="52"/>
          <w:szCs w:val="52"/>
        </w:rPr>
        <w:lastRenderedPageBreak/>
        <w:t>MINUTES</w:t>
      </w:r>
    </w:p>
    <w:p w14:paraId="10160B8E" w14:textId="77777777" w:rsidR="000D1945" w:rsidRDefault="000D1945" w:rsidP="00783D0F">
      <w:pPr>
        <w:ind w:left="2160" w:hanging="2160"/>
        <w:jc w:val="left"/>
      </w:pPr>
    </w:p>
    <w:p w14:paraId="652941B4" w14:textId="7D88D716" w:rsidR="00783D0F" w:rsidRPr="000D1945" w:rsidRDefault="002D099E" w:rsidP="00783D0F">
      <w:pPr>
        <w:ind w:left="2160" w:hanging="2160"/>
        <w:jc w:val="left"/>
        <w:rPr>
          <w:b/>
          <w:color w:val="FF0000"/>
        </w:rPr>
      </w:pPr>
      <w:r>
        <w:rPr>
          <w:b/>
          <w:color w:val="FF0000"/>
        </w:rPr>
        <w:t xml:space="preserve">Confidential Items </w:t>
      </w:r>
      <w:proofErr w:type="gramStart"/>
      <w:r>
        <w:rPr>
          <w:b/>
          <w:color w:val="FF0000"/>
        </w:rPr>
        <w:t>have been redacted</w:t>
      </w:r>
      <w:proofErr w:type="gramEnd"/>
      <w:r>
        <w:rPr>
          <w:b/>
          <w:color w:val="FF0000"/>
        </w:rPr>
        <w:t xml:space="preserve"> for public minutes</w:t>
      </w:r>
      <w:r w:rsidR="00017E47" w:rsidRPr="000D1945">
        <w:rPr>
          <w:b/>
          <w:color w:val="FF0000"/>
        </w:rPr>
        <w:tab/>
      </w:r>
    </w:p>
    <w:p w14:paraId="11929FEB" w14:textId="45EBD220" w:rsidR="00202DA4" w:rsidRDefault="00474912" w:rsidP="000D1945">
      <w:pPr>
        <w:ind w:left="2160" w:firstLine="720"/>
        <w:jc w:val="left"/>
      </w:pPr>
      <w:r>
        <w:tab/>
      </w:r>
    </w:p>
    <w:p w14:paraId="5F63542E" w14:textId="0297FB72" w:rsidR="006C2463" w:rsidRDefault="00024AF5" w:rsidP="002D0B7A">
      <w:pPr>
        <w:jc w:val="left"/>
        <w:rPr>
          <w:b/>
        </w:rPr>
      </w:pPr>
      <w:r>
        <w:rPr>
          <w:b/>
        </w:rPr>
        <w:t>1</w:t>
      </w:r>
      <w:r w:rsidR="00243F9C" w:rsidRPr="004637B6">
        <w:rPr>
          <w:b/>
        </w:rPr>
        <w:t>.</w:t>
      </w:r>
      <w:r w:rsidR="00243F9C">
        <w:t xml:space="preserve"> </w:t>
      </w:r>
      <w:r w:rsidR="00243F9C">
        <w:tab/>
      </w:r>
      <w:r w:rsidR="006C2463">
        <w:rPr>
          <w:b/>
        </w:rPr>
        <w:t>APOLOGIES FOR ABSEN</w:t>
      </w:r>
      <w:r w:rsidR="00783D0F">
        <w:rPr>
          <w:b/>
        </w:rPr>
        <w:t>CE, NOTICE &amp; QUORUM</w:t>
      </w:r>
    </w:p>
    <w:p w14:paraId="51FCA563" w14:textId="5212E505" w:rsidR="006C2463" w:rsidRDefault="00801603" w:rsidP="00801603">
      <w:pPr>
        <w:jc w:val="left"/>
        <w:rPr>
          <w:b/>
        </w:rPr>
      </w:pPr>
      <w:r>
        <w:rPr>
          <w:b/>
        </w:rPr>
        <w:tab/>
      </w:r>
    </w:p>
    <w:p w14:paraId="788CA77E" w14:textId="05365C82" w:rsidR="00EF2598" w:rsidRDefault="00801603" w:rsidP="00EF2598">
      <w:pPr>
        <w:pStyle w:val="ListParagraph"/>
        <w:numPr>
          <w:ilvl w:val="1"/>
          <w:numId w:val="30"/>
        </w:numPr>
        <w:jc w:val="left"/>
      </w:pPr>
      <w:r>
        <w:t xml:space="preserve">Apologies for absence </w:t>
      </w:r>
      <w:proofErr w:type="gramStart"/>
      <w:r>
        <w:t>had been received</w:t>
      </w:r>
      <w:proofErr w:type="gramEnd"/>
      <w:r>
        <w:t xml:space="preserve"> prior to the m</w:t>
      </w:r>
      <w:r w:rsidR="00EF2598">
        <w:t>eeting from Mr Bush</w:t>
      </w:r>
      <w:r w:rsidR="004B31B6">
        <w:t xml:space="preserve"> </w:t>
      </w:r>
      <w:r>
        <w:t>and Mrs Capron.</w:t>
      </w:r>
      <w:r w:rsidR="00F766E9">
        <w:t xml:space="preserve">  </w:t>
      </w:r>
      <w:r w:rsidR="00EF2598">
        <w:t xml:space="preserve"> </w:t>
      </w:r>
    </w:p>
    <w:p w14:paraId="00285365" w14:textId="5270B2B9" w:rsidR="000B6BBC" w:rsidRDefault="00921B1E" w:rsidP="00EF2598">
      <w:pPr>
        <w:pStyle w:val="ListParagraph"/>
        <w:numPr>
          <w:ilvl w:val="1"/>
          <w:numId w:val="30"/>
        </w:numPr>
        <w:jc w:val="left"/>
      </w:pPr>
      <w:r>
        <w:t>All apologies were accepted.</w:t>
      </w:r>
    </w:p>
    <w:p w14:paraId="037ECF60" w14:textId="77777777" w:rsidR="00C538BB" w:rsidRDefault="00C538BB" w:rsidP="00C538BB">
      <w:pPr>
        <w:pStyle w:val="ListParagraph"/>
        <w:ind w:left="360"/>
        <w:jc w:val="left"/>
      </w:pPr>
      <w:r>
        <w:t xml:space="preserve">     </w:t>
      </w:r>
    </w:p>
    <w:p w14:paraId="10F8832E" w14:textId="485208CB" w:rsidR="00B86CF2" w:rsidRPr="00C538BB" w:rsidRDefault="00801603" w:rsidP="00801603">
      <w:pPr>
        <w:jc w:val="left"/>
      </w:pPr>
      <w:r>
        <w:rPr>
          <w:b/>
        </w:rPr>
        <w:t>2.</w:t>
      </w:r>
      <w:r w:rsidR="00C538BB" w:rsidRPr="00801603">
        <w:rPr>
          <w:b/>
        </w:rPr>
        <w:t xml:space="preserve">       </w:t>
      </w:r>
      <w:r w:rsidR="00B86CF2" w:rsidRPr="00801603">
        <w:rPr>
          <w:b/>
        </w:rPr>
        <w:t>DECLARATIONS OF INTEREST</w:t>
      </w:r>
    </w:p>
    <w:p w14:paraId="42AB2ED0" w14:textId="77777777" w:rsidR="00281E72" w:rsidRDefault="00281E72" w:rsidP="002077A0">
      <w:pPr>
        <w:jc w:val="left"/>
      </w:pPr>
    </w:p>
    <w:p w14:paraId="01C9A04B" w14:textId="3F51DB72" w:rsidR="00B86CF2" w:rsidRDefault="00455CF8" w:rsidP="00EF2598">
      <w:pPr>
        <w:pStyle w:val="ListParagraph"/>
        <w:numPr>
          <w:ilvl w:val="1"/>
          <w:numId w:val="29"/>
        </w:numPr>
        <w:jc w:val="left"/>
      </w:pPr>
      <w:r>
        <w:t xml:space="preserve">No new interests </w:t>
      </w:r>
      <w:proofErr w:type="gramStart"/>
      <w:r>
        <w:t>were declared</w:t>
      </w:r>
      <w:proofErr w:type="gramEnd"/>
      <w:r>
        <w:t xml:space="preserve"> for items</w:t>
      </w:r>
      <w:r w:rsidR="00683F9A">
        <w:t xml:space="preserve"> </w:t>
      </w:r>
      <w:r>
        <w:t>on the agenda.</w:t>
      </w:r>
    </w:p>
    <w:p w14:paraId="56F1D4FE" w14:textId="6FA3DA3F" w:rsidR="006C2463" w:rsidRDefault="00801603" w:rsidP="00EF2598">
      <w:pPr>
        <w:pStyle w:val="ListParagraph"/>
        <w:numPr>
          <w:ilvl w:val="1"/>
          <w:numId w:val="29"/>
        </w:numPr>
        <w:jc w:val="left"/>
      </w:pPr>
      <w:r>
        <w:t xml:space="preserve">No updates </w:t>
      </w:r>
      <w:proofErr w:type="gramStart"/>
      <w:r>
        <w:t>were notified</w:t>
      </w:r>
      <w:proofErr w:type="gramEnd"/>
      <w:r>
        <w:t xml:space="preserve"> for the Register of Interests</w:t>
      </w:r>
      <w:r w:rsidR="00921B1E">
        <w:t>.  Mr Dool</w:t>
      </w:r>
      <w:r w:rsidR="000D3531">
        <w:t xml:space="preserve"> reminded Trustees t</w:t>
      </w:r>
      <w:r w:rsidR="00921B1E">
        <w:t xml:space="preserve">hat those who </w:t>
      </w:r>
      <w:r w:rsidR="002D0399">
        <w:t>have not</w:t>
      </w:r>
      <w:r w:rsidR="00921B1E">
        <w:t xml:space="preserve"> returned their annual declaration forms to Mrs Jarvis should do so as </w:t>
      </w:r>
      <w:r w:rsidR="008B054A">
        <w:t>a matter of urgency.</w:t>
      </w:r>
    </w:p>
    <w:p w14:paraId="1E727C84" w14:textId="18486057" w:rsidR="00B86CF2" w:rsidRDefault="00B86CF2" w:rsidP="00B86CF2">
      <w:pPr>
        <w:jc w:val="left"/>
      </w:pPr>
    </w:p>
    <w:p w14:paraId="1061A87F" w14:textId="3947CF96" w:rsidR="00EF2598" w:rsidRDefault="00EF2598" w:rsidP="00EF2598">
      <w:pPr>
        <w:pStyle w:val="ListParagraph"/>
        <w:numPr>
          <w:ilvl w:val="0"/>
          <w:numId w:val="29"/>
        </w:numPr>
        <w:jc w:val="left"/>
        <w:rPr>
          <w:b/>
        </w:rPr>
      </w:pPr>
      <w:r>
        <w:rPr>
          <w:b/>
        </w:rPr>
        <w:t>AUDITORS REPORT &amp; ANNUAL ACCOUNTS</w:t>
      </w:r>
    </w:p>
    <w:p w14:paraId="12F37E45" w14:textId="22CF2B08" w:rsidR="00EF2598" w:rsidRDefault="00EF2598" w:rsidP="00EF2598">
      <w:pPr>
        <w:pStyle w:val="ListParagraph"/>
        <w:ind w:left="360"/>
        <w:jc w:val="left"/>
        <w:rPr>
          <w:b/>
        </w:rPr>
      </w:pPr>
    </w:p>
    <w:p w14:paraId="205C33DC" w14:textId="1DE701E9" w:rsidR="00EF2598" w:rsidRDefault="00EF2598" w:rsidP="00EF2598">
      <w:pPr>
        <w:pStyle w:val="ListParagraph"/>
        <w:numPr>
          <w:ilvl w:val="1"/>
          <w:numId w:val="29"/>
        </w:numPr>
        <w:jc w:val="left"/>
      </w:pPr>
      <w:r>
        <w:t xml:space="preserve">Mr Gary Miller from Price Bailey LLP presented the </w:t>
      </w:r>
      <w:proofErr w:type="spellStart"/>
      <w:r>
        <w:t>auditors</w:t>
      </w:r>
      <w:proofErr w:type="spellEnd"/>
      <w:r>
        <w:t xml:space="preserve"> report relating to the Annual Accounts for 2019/20.   The report and Accounts </w:t>
      </w:r>
      <w:proofErr w:type="gramStart"/>
      <w:r>
        <w:t>had been circulated</w:t>
      </w:r>
      <w:proofErr w:type="gramEnd"/>
      <w:r>
        <w:t xml:space="preserve"> to all Trustees prior to th</w:t>
      </w:r>
      <w:r w:rsidR="008B054A">
        <w:t>e meeting.   Mr Miller</w:t>
      </w:r>
      <w:r>
        <w:t xml:space="preserve"> took all present through the Management Letter, highlighting the following points:</w:t>
      </w:r>
    </w:p>
    <w:p w14:paraId="5CB1D531" w14:textId="77777777" w:rsidR="00BC0ADA" w:rsidRDefault="00EF2598" w:rsidP="00BA091D">
      <w:pPr>
        <w:pStyle w:val="ListParagraph"/>
        <w:numPr>
          <w:ilvl w:val="0"/>
          <w:numId w:val="31"/>
        </w:numPr>
        <w:jc w:val="left"/>
      </w:pPr>
      <w:r>
        <w:t>The audit had taken place</w:t>
      </w:r>
      <w:r w:rsidR="00BC0ADA">
        <w:t xml:space="preserve"> remotely </w:t>
      </w:r>
      <w:r>
        <w:t>dur</w:t>
      </w:r>
      <w:r w:rsidR="00BC0ADA">
        <w:t>ing lockdown</w:t>
      </w:r>
      <w:r>
        <w:t xml:space="preserve">.   Mr Miller expressed thanks to school staff, whose work had increased </w:t>
      </w:r>
      <w:r w:rsidR="00BC0ADA">
        <w:t>due to auditors not being able to visit sites.</w:t>
      </w:r>
      <w:r>
        <w:t xml:space="preserve">   </w:t>
      </w:r>
    </w:p>
    <w:p w14:paraId="74F1941B" w14:textId="1F984088" w:rsidR="00BC0ADA" w:rsidRDefault="00BC0ADA" w:rsidP="00BA091D">
      <w:pPr>
        <w:pStyle w:val="ListParagraph"/>
        <w:numPr>
          <w:ilvl w:val="0"/>
          <w:numId w:val="31"/>
        </w:numPr>
        <w:jc w:val="left"/>
      </w:pPr>
      <w:r>
        <w:t xml:space="preserve">Areas considered </w:t>
      </w:r>
      <w:proofErr w:type="gramStart"/>
      <w:r>
        <w:t>are:</w:t>
      </w:r>
      <w:proofErr w:type="gramEnd"/>
      <w:r>
        <w:t xml:space="preserve"> Revenue Recognition, Management Over-ride, Related Parties, Fund Allocation and Staff &amp; Salary Costs.  </w:t>
      </w:r>
    </w:p>
    <w:p w14:paraId="00B2A861" w14:textId="05CAB3F0" w:rsidR="00EF2598" w:rsidRDefault="00BC0ADA" w:rsidP="00BA091D">
      <w:pPr>
        <w:pStyle w:val="ListParagraph"/>
        <w:numPr>
          <w:ilvl w:val="0"/>
          <w:numId w:val="31"/>
        </w:numPr>
        <w:jc w:val="left"/>
      </w:pPr>
      <w:r>
        <w:t>Value of sites and Pensions are NOT considered.</w:t>
      </w:r>
      <w:r w:rsidR="00EF2598">
        <w:tab/>
      </w:r>
    </w:p>
    <w:p w14:paraId="4C65BC74" w14:textId="2D2B1253" w:rsidR="00BC0ADA" w:rsidRDefault="00BC0ADA" w:rsidP="00BA091D">
      <w:pPr>
        <w:pStyle w:val="ListParagraph"/>
        <w:numPr>
          <w:ilvl w:val="0"/>
          <w:numId w:val="31"/>
        </w:numPr>
        <w:jc w:val="left"/>
      </w:pPr>
      <w:r>
        <w:t>There is a Summary of Income and Expenditure.</w:t>
      </w:r>
    </w:p>
    <w:p w14:paraId="686ACD2C" w14:textId="6203AAE1" w:rsidR="00BC0ADA" w:rsidRDefault="00BC0ADA" w:rsidP="00BA091D">
      <w:pPr>
        <w:pStyle w:val="ListParagraph"/>
        <w:numPr>
          <w:ilvl w:val="0"/>
          <w:numId w:val="31"/>
        </w:numPr>
        <w:jc w:val="left"/>
      </w:pPr>
      <w:r>
        <w:t>The Accounts balance</w:t>
      </w:r>
      <w:r w:rsidR="008B054A">
        <w:t>,</w:t>
      </w:r>
      <w:r>
        <w:t xml:space="preserve"> and show an in-year surplus of </w:t>
      </w:r>
      <w:r w:rsidR="00DA5243">
        <w:t>£</w:t>
      </w:r>
      <w:r>
        <w:t>1.6 million</w:t>
      </w:r>
    </w:p>
    <w:p w14:paraId="3522BF21" w14:textId="6361D836" w:rsidR="00BC0ADA" w:rsidRDefault="00BC0ADA" w:rsidP="00BA091D">
      <w:pPr>
        <w:pStyle w:val="ListParagraph"/>
        <w:numPr>
          <w:ilvl w:val="0"/>
          <w:numId w:val="31"/>
        </w:numPr>
        <w:jc w:val="left"/>
      </w:pPr>
      <w:r>
        <w:t xml:space="preserve">The total carry forward of reserves is </w:t>
      </w:r>
      <w:r w:rsidR="00DA5243">
        <w:t>£</w:t>
      </w:r>
      <w:r>
        <w:t>8.6 million – the majority of which is unrestricted</w:t>
      </w:r>
    </w:p>
    <w:p w14:paraId="1B6E3243" w14:textId="2872187E" w:rsidR="00BC0ADA" w:rsidRDefault="00BC0ADA" w:rsidP="00BA091D">
      <w:pPr>
        <w:pStyle w:val="ListParagraph"/>
        <w:numPr>
          <w:ilvl w:val="0"/>
          <w:numId w:val="31"/>
        </w:numPr>
        <w:jc w:val="left"/>
      </w:pPr>
      <w:r>
        <w:t xml:space="preserve">Some accounting adjustments </w:t>
      </w:r>
      <w:proofErr w:type="gramStart"/>
      <w:r>
        <w:t>have been made</w:t>
      </w:r>
      <w:proofErr w:type="gramEnd"/>
      <w:r>
        <w:t>, but these are minimal.  There are no systematic problems with control accounts.</w:t>
      </w:r>
    </w:p>
    <w:p w14:paraId="23D82F20" w14:textId="72431570" w:rsidR="00BC0ADA" w:rsidRDefault="00BC0ADA" w:rsidP="00BA091D">
      <w:pPr>
        <w:pStyle w:val="ListParagraph"/>
        <w:numPr>
          <w:ilvl w:val="0"/>
          <w:numId w:val="31"/>
        </w:numPr>
        <w:jc w:val="left"/>
      </w:pPr>
      <w:r>
        <w:t xml:space="preserve">The Auditors consider The Active Learning Trust to be a ‘going concern’, and in the top percentile of </w:t>
      </w:r>
      <w:proofErr w:type="gramStart"/>
      <w:r>
        <w:t>MATs</w:t>
      </w:r>
      <w:proofErr w:type="gramEnd"/>
      <w:r>
        <w:t xml:space="preserve"> they work with.  </w:t>
      </w:r>
    </w:p>
    <w:p w14:paraId="129A5729" w14:textId="36757AB9" w:rsidR="00BC0ADA" w:rsidRDefault="00BC0ADA" w:rsidP="00BA091D">
      <w:pPr>
        <w:pStyle w:val="ListParagraph"/>
        <w:numPr>
          <w:ilvl w:val="0"/>
          <w:numId w:val="31"/>
        </w:numPr>
        <w:jc w:val="left"/>
      </w:pPr>
      <w:r>
        <w:t xml:space="preserve">Some points raised in the 2019 Management letter </w:t>
      </w:r>
      <w:proofErr w:type="gramStart"/>
      <w:r>
        <w:t>have been rewritten</w:t>
      </w:r>
      <w:proofErr w:type="gramEnd"/>
      <w:r>
        <w:t xml:space="preserve"> into 2020.   </w:t>
      </w:r>
    </w:p>
    <w:p w14:paraId="53F1CDF4" w14:textId="0A59ED6F" w:rsidR="00BC0ADA" w:rsidRDefault="00BC0ADA" w:rsidP="00BA091D">
      <w:pPr>
        <w:pStyle w:val="ListParagraph"/>
        <w:numPr>
          <w:ilvl w:val="0"/>
          <w:numId w:val="31"/>
        </w:numPr>
        <w:jc w:val="left"/>
      </w:pPr>
      <w:r>
        <w:t xml:space="preserve">There are no Priority </w:t>
      </w:r>
      <w:proofErr w:type="gramStart"/>
      <w:r>
        <w:t>One</w:t>
      </w:r>
      <w:proofErr w:type="gramEnd"/>
      <w:r>
        <w:t xml:space="preserve"> findings (serious breaches) but there </w:t>
      </w:r>
      <w:r w:rsidR="008B054A">
        <w:t xml:space="preserve">are </w:t>
      </w:r>
      <w:r w:rsidR="00DA5243">
        <w:t>some</w:t>
      </w:r>
      <w:r>
        <w:t xml:space="preserve"> Priority Two findings around Companies House</w:t>
      </w:r>
      <w:r w:rsidR="008B054A">
        <w:t xml:space="preserve"> registrations</w:t>
      </w:r>
      <w:r>
        <w:t xml:space="preserve"> not agreeing with declarations made by Trustees. </w:t>
      </w:r>
    </w:p>
    <w:p w14:paraId="14AB94AB" w14:textId="734A23AC" w:rsidR="005F16BC" w:rsidRDefault="00BC0ADA" w:rsidP="00BA091D">
      <w:pPr>
        <w:pStyle w:val="ListParagraph"/>
        <w:numPr>
          <w:ilvl w:val="0"/>
          <w:numId w:val="31"/>
        </w:numPr>
        <w:jc w:val="left"/>
      </w:pPr>
      <w:r>
        <w:t>Priority Three findings are minimal and relate to the treatment of Salix funding</w:t>
      </w:r>
      <w:r w:rsidR="005F16BC">
        <w:t>.</w:t>
      </w:r>
    </w:p>
    <w:p w14:paraId="7E476C99" w14:textId="49A851C1" w:rsidR="005F16BC" w:rsidRDefault="005F16BC" w:rsidP="00BA091D">
      <w:pPr>
        <w:pStyle w:val="ListParagraph"/>
        <w:numPr>
          <w:ilvl w:val="0"/>
          <w:numId w:val="31"/>
        </w:numPr>
        <w:jc w:val="left"/>
      </w:pPr>
      <w:r>
        <w:t>Priority Four findings are observations and recommendations.</w:t>
      </w:r>
    </w:p>
    <w:p w14:paraId="59553619" w14:textId="4496AACC" w:rsidR="005F16BC" w:rsidRDefault="005F16BC" w:rsidP="00BA091D">
      <w:pPr>
        <w:pStyle w:val="ListParagraph"/>
        <w:numPr>
          <w:ilvl w:val="0"/>
          <w:numId w:val="31"/>
        </w:numPr>
        <w:jc w:val="left"/>
      </w:pPr>
      <w:r>
        <w:t>There is a strong preference that Members are non-Trustees.</w:t>
      </w:r>
    </w:p>
    <w:p w14:paraId="63232900" w14:textId="2288640C" w:rsidR="005F16BC" w:rsidRDefault="005F16BC" w:rsidP="00BA091D">
      <w:pPr>
        <w:pStyle w:val="ListParagraph"/>
        <w:numPr>
          <w:ilvl w:val="0"/>
          <w:numId w:val="31"/>
        </w:numPr>
        <w:jc w:val="left"/>
      </w:pPr>
      <w:r>
        <w:t>Summarised as the fi</w:t>
      </w:r>
      <w:r w:rsidR="008B054A">
        <w:t>nancial position of the Trust being</w:t>
      </w:r>
      <w:r>
        <w:t xml:space="preserve"> robust and </w:t>
      </w:r>
      <w:proofErr w:type="gramStart"/>
      <w:r>
        <w:t>well-managed</w:t>
      </w:r>
      <w:proofErr w:type="gramEnd"/>
      <w:r>
        <w:t>.</w:t>
      </w:r>
    </w:p>
    <w:p w14:paraId="69EFEED4" w14:textId="20CD0038" w:rsidR="005F16BC" w:rsidRDefault="005F16BC" w:rsidP="005F16BC">
      <w:pPr>
        <w:pStyle w:val="ListParagraph"/>
        <w:ind w:left="360"/>
        <w:jc w:val="left"/>
      </w:pPr>
    </w:p>
    <w:p w14:paraId="738E39D6" w14:textId="25609777" w:rsidR="005F16BC" w:rsidRDefault="005F16BC" w:rsidP="005F16BC">
      <w:pPr>
        <w:pStyle w:val="ListParagraph"/>
        <w:ind w:left="360"/>
        <w:jc w:val="left"/>
      </w:pPr>
      <w:r>
        <w:t>Prof. Boddison asked for a professional view on whether the le</w:t>
      </w:r>
      <w:r w:rsidR="008B054A">
        <w:t>vel of reserves is excessive, and</w:t>
      </w:r>
      <w:r>
        <w:t xml:space="preserve"> is the view that funds </w:t>
      </w:r>
      <w:proofErr w:type="gramStart"/>
      <w:r>
        <w:t>should be spent</w:t>
      </w:r>
      <w:proofErr w:type="gramEnd"/>
      <w:r>
        <w:t xml:space="preserve"> on the current pupils.  Mr Bateson reminded Trustees </w:t>
      </w:r>
      <w:r w:rsidR="00707D4E">
        <w:t xml:space="preserve">that between 5% and 8% of reserves </w:t>
      </w:r>
      <w:proofErr w:type="gramStart"/>
      <w:r w:rsidR="00707D4E">
        <w:t>is considered</w:t>
      </w:r>
      <w:proofErr w:type="gramEnd"/>
      <w:r w:rsidR="00707D4E">
        <w:t xml:space="preserve"> normal.  He added that </w:t>
      </w:r>
      <w:r w:rsidR="00DA5243">
        <w:t>£</w:t>
      </w:r>
      <w:r w:rsidR="00707D4E">
        <w:t>1.6 million is modest in terms of all schools, but is a total that leaves no excuse from a financial view not to effect change where needed.  Mr Miller stated that ALT spend more than others, and his personal view is that schools should do more to build up funds.  He reminded Trustees that they are in control.</w:t>
      </w:r>
    </w:p>
    <w:p w14:paraId="775B66A8" w14:textId="676FEF1B" w:rsidR="00707D4E" w:rsidRDefault="00707D4E" w:rsidP="00707D4E">
      <w:pPr>
        <w:pStyle w:val="ListParagraph"/>
        <w:ind w:left="360"/>
        <w:jc w:val="left"/>
      </w:pPr>
      <w:r>
        <w:t xml:space="preserve">Mrs Cutchey asked </w:t>
      </w:r>
      <w:proofErr w:type="gramStart"/>
      <w:r>
        <w:t>if Mr Miller was familiar with 5% to 8% and would this be his recommendation</w:t>
      </w:r>
      <w:proofErr w:type="gramEnd"/>
      <w:r>
        <w:t>.  Mr Miller replied that it is up to the Trust to set limit</w:t>
      </w:r>
      <w:r w:rsidR="008B054A">
        <w:t>s</w:t>
      </w:r>
      <w:r>
        <w:t xml:space="preserve">, and there is no pressure from the EFSA on reserves </w:t>
      </w:r>
      <w:proofErr w:type="gramStart"/>
      <w:r>
        <w:t>at the moment</w:t>
      </w:r>
      <w:proofErr w:type="gramEnd"/>
      <w:r>
        <w:t xml:space="preserve">.  Mr Chamberlain reminded Trustees that the central services top slice of 4% is </w:t>
      </w:r>
      <w:proofErr w:type="gramStart"/>
      <w:r>
        <w:t>modest,</w:t>
      </w:r>
      <w:proofErr w:type="gramEnd"/>
      <w:r>
        <w:t xml:space="preserve"> particularly compared with Trusts in ALT’s areas.  Mr Miller agreed, stati</w:t>
      </w:r>
      <w:r w:rsidR="008B054A">
        <w:t>ng that the average is 4% to 5% nationally.</w:t>
      </w:r>
    </w:p>
    <w:p w14:paraId="04F13071" w14:textId="2C832CDE" w:rsidR="00707D4E" w:rsidRDefault="00707D4E" w:rsidP="005F16BC">
      <w:pPr>
        <w:pStyle w:val="ListParagraph"/>
        <w:ind w:left="360"/>
        <w:jc w:val="left"/>
      </w:pPr>
    </w:p>
    <w:p w14:paraId="3F5D17DE" w14:textId="09C33F3D" w:rsidR="00707D4E" w:rsidRDefault="00707D4E" w:rsidP="005F16BC">
      <w:pPr>
        <w:pStyle w:val="ListParagraph"/>
        <w:ind w:left="360"/>
        <w:jc w:val="left"/>
      </w:pPr>
      <w:r>
        <w:t xml:space="preserve">Ms Weaver asked if the </w:t>
      </w:r>
      <w:r w:rsidR="00DA5243">
        <w:t>£</w:t>
      </w:r>
      <w:r>
        <w:t xml:space="preserve">8.1 million carry forward </w:t>
      </w:r>
      <w:proofErr w:type="gramStart"/>
      <w:r>
        <w:t>is invested</w:t>
      </w:r>
      <w:proofErr w:type="gramEnd"/>
      <w:r>
        <w:t xml:space="preserve">.  Mr Paskell replied that some is with </w:t>
      </w:r>
      <w:proofErr w:type="gramStart"/>
      <w:r>
        <w:t>short term</w:t>
      </w:r>
      <w:proofErr w:type="gramEnd"/>
      <w:r>
        <w:t xml:space="preserve"> cash deposits, some is cash flow and some is in working capital.</w:t>
      </w:r>
    </w:p>
    <w:p w14:paraId="6F80D274" w14:textId="65EB5DDB" w:rsidR="00707D4E" w:rsidRDefault="00707D4E" w:rsidP="005F16BC">
      <w:pPr>
        <w:pStyle w:val="ListParagraph"/>
        <w:ind w:left="360"/>
        <w:jc w:val="left"/>
      </w:pPr>
    </w:p>
    <w:p w14:paraId="117C8556" w14:textId="3DD635F7" w:rsidR="00707D4E" w:rsidRDefault="00707D4E" w:rsidP="005F16BC">
      <w:pPr>
        <w:pStyle w:val="ListParagraph"/>
        <w:ind w:left="360"/>
        <w:jc w:val="left"/>
      </w:pPr>
      <w:r>
        <w:t xml:space="preserve">Mr Chamberlain reminded Trustees that the proposed IT project will use up </w:t>
      </w:r>
      <w:r w:rsidR="0051359D">
        <w:t>some reserves, and he considered the reserves necessary to enable the Trust to meet the current challenges.  He added that the Trust is being penalised under COVID (</w:t>
      </w:r>
      <w:proofErr w:type="spellStart"/>
      <w:r w:rsidR="0051359D">
        <w:t>ie</w:t>
      </w:r>
      <w:proofErr w:type="spellEnd"/>
      <w:r w:rsidR="0051359D">
        <w:t xml:space="preserve"> cannot access government funding) because of the level of reserves held.  Mr Dool added that he is confident </w:t>
      </w:r>
      <w:r w:rsidR="00FE6E10">
        <w:t xml:space="preserve">that </w:t>
      </w:r>
      <w:proofErr w:type="gramStart"/>
      <w:r w:rsidR="00FE6E10">
        <w:t>funding issues, and how school improvement can be supported financially, are discussed by the Board and the Audit and Finance Committees</w:t>
      </w:r>
      <w:proofErr w:type="gramEnd"/>
      <w:r w:rsidR="00FE6E10">
        <w:t xml:space="preserve"> to a level that enables informed decisions to be made.</w:t>
      </w:r>
    </w:p>
    <w:p w14:paraId="5DE11B32" w14:textId="048E5269" w:rsidR="00FE6E10" w:rsidRDefault="00FE6E10" w:rsidP="005F16BC">
      <w:pPr>
        <w:pStyle w:val="ListParagraph"/>
        <w:ind w:left="360"/>
        <w:jc w:val="left"/>
      </w:pPr>
    </w:p>
    <w:p w14:paraId="62FC4036" w14:textId="724B1E79" w:rsidR="00FE6E10" w:rsidRDefault="00FE6E10" w:rsidP="005F16BC">
      <w:pPr>
        <w:pStyle w:val="ListParagraph"/>
        <w:ind w:left="360"/>
        <w:jc w:val="left"/>
      </w:pPr>
      <w:r>
        <w:t>Mr Miller concluded his report by informing Trustees that he will debrief with Mr Paskell on the Audit, with a view to improving the process for all concerned.   Mr Dool thanked Mr Miller for attending.</w:t>
      </w:r>
    </w:p>
    <w:p w14:paraId="46DD0F21" w14:textId="6565E2F4" w:rsidR="00FE6E10" w:rsidRDefault="00FE6E10" w:rsidP="005F16BC">
      <w:pPr>
        <w:pStyle w:val="ListParagraph"/>
        <w:ind w:left="360"/>
        <w:jc w:val="left"/>
      </w:pPr>
    </w:p>
    <w:p w14:paraId="10C09292" w14:textId="7DE259D2" w:rsidR="00FE6E10" w:rsidRDefault="00FE6E10" w:rsidP="005F16BC">
      <w:pPr>
        <w:pStyle w:val="ListParagraph"/>
        <w:ind w:left="360"/>
        <w:jc w:val="left"/>
      </w:pPr>
      <w:r>
        <w:t>Mr Miller left the meeting at this point.</w:t>
      </w:r>
    </w:p>
    <w:p w14:paraId="6F9CDA14" w14:textId="75C6D656" w:rsidR="00FE6E10" w:rsidRDefault="00FE6E10" w:rsidP="005F16BC">
      <w:pPr>
        <w:pStyle w:val="ListParagraph"/>
        <w:ind w:left="360"/>
        <w:jc w:val="left"/>
      </w:pPr>
    </w:p>
    <w:p w14:paraId="68198EEF" w14:textId="6AC4EE2B" w:rsidR="00FE6E10" w:rsidRPr="00E55010" w:rsidRDefault="00FE6E10" w:rsidP="005F16BC">
      <w:pPr>
        <w:pStyle w:val="ListParagraph"/>
        <w:ind w:left="360"/>
        <w:jc w:val="left"/>
        <w:rPr>
          <w:b/>
          <w:i/>
        </w:rPr>
      </w:pPr>
      <w:r w:rsidRPr="00E55010">
        <w:rPr>
          <w:b/>
          <w:i/>
        </w:rPr>
        <w:t xml:space="preserve">Trustees unanimously voted to recommend to the Members of The Active Learning Trust that the Annual Accounts </w:t>
      </w:r>
      <w:proofErr w:type="gramStart"/>
      <w:r w:rsidRPr="00E55010">
        <w:rPr>
          <w:b/>
          <w:i/>
        </w:rPr>
        <w:t>be approved</w:t>
      </w:r>
      <w:proofErr w:type="gramEnd"/>
      <w:r w:rsidRPr="00E55010">
        <w:rPr>
          <w:b/>
          <w:i/>
        </w:rPr>
        <w:t xml:space="preserve">. </w:t>
      </w:r>
    </w:p>
    <w:p w14:paraId="44E76253" w14:textId="65C2103E" w:rsidR="00EF2598" w:rsidRPr="00FE6E10" w:rsidRDefault="00EF2598" w:rsidP="00FE6E10">
      <w:pPr>
        <w:jc w:val="left"/>
        <w:rPr>
          <w:b/>
        </w:rPr>
      </w:pPr>
    </w:p>
    <w:p w14:paraId="2BA49717" w14:textId="19E6CE75" w:rsidR="00B86CF2" w:rsidRPr="00EF2598" w:rsidRDefault="00B86CF2" w:rsidP="00EF2598">
      <w:pPr>
        <w:pStyle w:val="ListParagraph"/>
        <w:numPr>
          <w:ilvl w:val="0"/>
          <w:numId w:val="29"/>
        </w:numPr>
        <w:jc w:val="left"/>
        <w:rPr>
          <w:b/>
        </w:rPr>
      </w:pPr>
      <w:r w:rsidRPr="00EF2598">
        <w:rPr>
          <w:b/>
        </w:rPr>
        <w:t>CHAIR’S ACTION</w:t>
      </w:r>
    </w:p>
    <w:p w14:paraId="496DCA9D" w14:textId="459D8136" w:rsidR="00B86CF2" w:rsidRDefault="00B86CF2" w:rsidP="00B86CF2">
      <w:pPr>
        <w:pStyle w:val="ListParagraph"/>
        <w:ind w:left="360"/>
        <w:jc w:val="left"/>
      </w:pPr>
    </w:p>
    <w:p w14:paraId="2E50513A" w14:textId="242CD80C" w:rsidR="00BA091D" w:rsidRDefault="00B86CF2" w:rsidP="00BA091D">
      <w:pPr>
        <w:pStyle w:val="ListParagraph"/>
        <w:numPr>
          <w:ilvl w:val="1"/>
          <w:numId w:val="29"/>
        </w:numPr>
        <w:jc w:val="left"/>
      </w:pPr>
      <w:r>
        <w:t xml:space="preserve">Mr Dool </w:t>
      </w:r>
      <w:r w:rsidR="00FE6E10">
        <w:t>informed Trustees that he and Mr Chamberlain had met with a prospective new Trustee</w:t>
      </w:r>
      <w:r w:rsidR="00BA091D">
        <w:t xml:space="preserve"> – Catherina Quinn.   He gave a brief outline of Ms Quinn’s background, adding that she has the skill set and diversity that would be an asset to the Board.  All Trustees confirmed they had the </w:t>
      </w:r>
      <w:r w:rsidR="002541AA">
        <w:t xml:space="preserve">seen the </w:t>
      </w:r>
      <w:r w:rsidR="00BA091D">
        <w:t>bio of Ms Quinn that had been circulated prior to the meeting, and were unanimous in their recommendation that the Members approve Ms Quinn as a new Trustee.</w:t>
      </w:r>
    </w:p>
    <w:p w14:paraId="2F4B8015" w14:textId="585A8514" w:rsidR="00BA091D" w:rsidRDefault="00BA091D" w:rsidP="00BA091D">
      <w:pPr>
        <w:pStyle w:val="ListParagraph"/>
        <w:ind w:left="360"/>
        <w:jc w:val="left"/>
      </w:pPr>
    </w:p>
    <w:p w14:paraId="38333DBF" w14:textId="461568F8" w:rsidR="00594F30" w:rsidRDefault="00BA091D" w:rsidP="006932B6">
      <w:pPr>
        <w:pStyle w:val="ListParagraph"/>
        <w:ind w:left="360"/>
        <w:jc w:val="left"/>
      </w:pPr>
      <w:r>
        <w:t xml:space="preserve">Mr Dool </w:t>
      </w:r>
      <w:r w:rsidR="006932B6">
        <w:t xml:space="preserve">also informed the Board that another </w:t>
      </w:r>
      <w:proofErr w:type="gramStart"/>
      <w:r w:rsidR="006932B6">
        <w:t>gentleman</w:t>
      </w:r>
      <w:proofErr w:type="gramEnd"/>
      <w:r w:rsidR="006932B6">
        <w:t xml:space="preserve"> </w:t>
      </w:r>
      <w:r w:rsidR="00D42C7F">
        <w:t xml:space="preserve">has expressed an interest in joining the Board.  His bio </w:t>
      </w:r>
      <w:proofErr w:type="gramStart"/>
      <w:r w:rsidR="00D42C7F">
        <w:t>will be provided</w:t>
      </w:r>
      <w:proofErr w:type="gramEnd"/>
      <w:r w:rsidR="00D42C7F">
        <w:t xml:space="preserve"> for Trustees to consider before the next meeting.  He asked if anyone had a recommendation for </w:t>
      </w:r>
      <w:proofErr w:type="gramStart"/>
      <w:r w:rsidR="00D42C7F">
        <w:t>Members</w:t>
      </w:r>
      <w:proofErr w:type="gramEnd"/>
      <w:r w:rsidR="00D42C7F">
        <w:t xml:space="preserve"> they should let him know – particularly in light of the Auditor’s views that Members should be non-Trustees.</w:t>
      </w:r>
    </w:p>
    <w:p w14:paraId="43689525" w14:textId="5F50E0E2" w:rsidR="00B86CF2" w:rsidRDefault="00B86CF2" w:rsidP="00B86CF2">
      <w:pPr>
        <w:jc w:val="left"/>
      </w:pPr>
    </w:p>
    <w:p w14:paraId="2B950328" w14:textId="77777777" w:rsidR="00AF7150" w:rsidRDefault="00AF7150" w:rsidP="00AF7150">
      <w:pPr>
        <w:pStyle w:val="ListParagraph"/>
        <w:ind w:left="709"/>
        <w:jc w:val="left"/>
      </w:pPr>
    </w:p>
    <w:p w14:paraId="1F6D5109" w14:textId="37B5B531" w:rsidR="00921B1E" w:rsidRDefault="00AF7150" w:rsidP="00EF2598">
      <w:pPr>
        <w:pStyle w:val="ListParagraph"/>
        <w:numPr>
          <w:ilvl w:val="0"/>
          <w:numId w:val="29"/>
        </w:numPr>
        <w:jc w:val="left"/>
        <w:rPr>
          <w:b/>
        </w:rPr>
      </w:pPr>
      <w:r w:rsidRPr="00AF7150">
        <w:rPr>
          <w:b/>
        </w:rPr>
        <w:t xml:space="preserve"> MINUTES OF THE PREVIOUS MEETING</w:t>
      </w:r>
      <w:r w:rsidR="00D42C7F">
        <w:rPr>
          <w:b/>
        </w:rPr>
        <w:t xml:space="preserve"> HELD ON 22</w:t>
      </w:r>
      <w:r w:rsidR="00D42C7F" w:rsidRPr="00D42C7F">
        <w:rPr>
          <w:b/>
          <w:vertAlign w:val="superscript"/>
        </w:rPr>
        <w:t>nd</w:t>
      </w:r>
      <w:r w:rsidR="00D42C7F">
        <w:rPr>
          <w:b/>
        </w:rPr>
        <w:t xml:space="preserve"> OCTOBER </w:t>
      </w:r>
      <w:r>
        <w:rPr>
          <w:b/>
        </w:rPr>
        <w:t>2020</w:t>
      </w:r>
    </w:p>
    <w:p w14:paraId="3A265B11" w14:textId="77777777" w:rsidR="00F84316" w:rsidRPr="00AF7150" w:rsidRDefault="00F84316" w:rsidP="00F84316">
      <w:pPr>
        <w:pStyle w:val="ListParagraph"/>
        <w:ind w:left="360"/>
        <w:jc w:val="left"/>
        <w:rPr>
          <w:b/>
        </w:rPr>
      </w:pPr>
    </w:p>
    <w:p w14:paraId="785653BF" w14:textId="77777777" w:rsidR="00D42C7F" w:rsidRDefault="00AF7150" w:rsidP="00D42C7F">
      <w:pPr>
        <w:pStyle w:val="ListParagraph"/>
        <w:numPr>
          <w:ilvl w:val="1"/>
          <w:numId w:val="29"/>
        </w:numPr>
        <w:jc w:val="left"/>
      </w:pPr>
      <w:r>
        <w:t xml:space="preserve">The minutes of the previous meeting </w:t>
      </w:r>
      <w:proofErr w:type="gramStart"/>
      <w:r>
        <w:t>wer</w:t>
      </w:r>
      <w:r w:rsidR="00D42C7F">
        <w:t>e accepted</w:t>
      </w:r>
      <w:proofErr w:type="gramEnd"/>
      <w:r w:rsidR="00D42C7F">
        <w:t xml:space="preserve"> as a factual record of events</w:t>
      </w:r>
      <w:r>
        <w:t>.</w:t>
      </w:r>
      <w:r w:rsidR="00D42C7F">
        <w:t xml:space="preserve">   It </w:t>
      </w:r>
      <w:proofErr w:type="gramStart"/>
      <w:r w:rsidR="00D42C7F">
        <w:t>was noted</w:t>
      </w:r>
      <w:proofErr w:type="gramEnd"/>
      <w:r w:rsidR="00D42C7F">
        <w:t xml:space="preserve"> that Ms Weaver’s title needed amending.</w:t>
      </w:r>
    </w:p>
    <w:p w14:paraId="7D7CBD7E" w14:textId="2B0BA219" w:rsidR="00AF7150" w:rsidRDefault="00AF7150" w:rsidP="00D42C7F">
      <w:pPr>
        <w:pStyle w:val="ListParagraph"/>
        <w:numPr>
          <w:ilvl w:val="1"/>
          <w:numId w:val="29"/>
        </w:numPr>
        <w:jc w:val="left"/>
      </w:pPr>
      <w:r>
        <w:t xml:space="preserve">There were no matters arising that </w:t>
      </w:r>
      <w:proofErr w:type="gramStart"/>
      <w:r>
        <w:t>were not listed</w:t>
      </w:r>
      <w:proofErr w:type="gramEnd"/>
      <w:r>
        <w:t xml:space="preserve"> on the Agenda.</w:t>
      </w:r>
    </w:p>
    <w:p w14:paraId="524517B4" w14:textId="2A523E31" w:rsidR="0048529A" w:rsidRDefault="0048529A" w:rsidP="00921B1E">
      <w:pPr>
        <w:jc w:val="left"/>
      </w:pPr>
    </w:p>
    <w:p w14:paraId="3028B3E5" w14:textId="77777777" w:rsidR="00D42C7F" w:rsidRPr="00921B1E" w:rsidRDefault="00D42C7F" w:rsidP="00921B1E">
      <w:pPr>
        <w:jc w:val="left"/>
      </w:pPr>
    </w:p>
    <w:p w14:paraId="21187E13" w14:textId="49EB618D" w:rsidR="00B0144B" w:rsidRPr="00C728E6" w:rsidRDefault="00AF7150" w:rsidP="00EF2598">
      <w:pPr>
        <w:pStyle w:val="ListParagraph"/>
        <w:numPr>
          <w:ilvl w:val="0"/>
          <w:numId w:val="29"/>
        </w:numPr>
        <w:jc w:val="left"/>
        <w:rPr>
          <w:b/>
        </w:rPr>
      </w:pPr>
      <w:r w:rsidRPr="00C728E6">
        <w:rPr>
          <w:b/>
        </w:rPr>
        <w:t>BOARD COMMITTEES</w:t>
      </w:r>
    </w:p>
    <w:p w14:paraId="3B60A9D3" w14:textId="36247D36" w:rsidR="00AF7150" w:rsidRPr="00AF7150" w:rsidRDefault="00AF7150" w:rsidP="00D42C7F">
      <w:pPr>
        <w:jc w:val="left"/>
      </w:pPr>
    </w:p>
    <w:p w14:paraId="60E48007" w14:textId="75CBE470" w:rsidR="00AF7150" w:rsidRDefault="00AF7150" w:rsidP="00EF2598">
      <w:pPr>
        <w:pStyle w:val="ListParagraph"/>
        <w:numPr>
          <w:ilvl w:val="1"/>
          <w:numId w:val="29"/>
        </w:numPr>
        <w:jc w:val="left"/>
      </w:pPr>
      <w:r>
        <w:t xml:space="preserve">The notes of the meeting of the Remuneration &amp; Personnel Committee held on </w:t>
      </w:r>
      <w:r w:rsidR="00D664D4">
        <w:t>30</w:t>
      </w:r>
      <w:r w:rsidR="00D664D4" w:rsidRPr="00D664D4">
        <w:rPr>
          <w:vertAlign w:val="superscript"/>
        </w:rPr>
        <w:t>th</w:t>
      </w:r>
      <w:r w:rsidR="00D664D4">
        <w:t xml:space="preserve"> November 2020 </w:t>
      </w:r>
      <w:proofErr w:type="gramStart"/>
      <w:r>
        <w:t>were noted</w:t>
      </w:r>
      <w:proofErr w:type="gramEnd"/>
      <w:r>
        <w:t>.</w:t>
      </w:r>
      <w:r w:rsidR="00D664D4">
        <w:t xml:space="preserve">  </w:t>
      </w:r>
    </w:p>
    <w:p w14:paraId="72D31ED0" w14:textId="508D57E8" w:rsidR="00AF7150" w:rsidRDefault="00AF7150" w:rsidP="00EF2598">
      <w:pPr>
        <w:pStyle w:val="ListParagraph"/>
        <w:numPr>
          <w:ilvl w:val="1"/>
          <w:numId w:val="29"/>
        </w:numPr>
        <w:jc w:val="left"/>
      </w:pPr>
      <w:r>
        <w:t>The notes of the meeting of the Quality o</w:t>
      </w:r>
      <w:r w:rsidR="00B654FC">
        <w:t>f Education Committee held on 26</w:t>
      </w:r>
      <w:r w:rsidR="00B654FC" w:rsidRPr="00B654FC">
        <w:rPr>
          <w:vertAlign w:val="superscript"/>
        </w:rPr>
        <w:t>th</w:t>
      </w:r>
      <w:r w:rsidR="00B654FC">
        <w:t xml:space="preserve"> November 2020</w:t>
      </w:r>
      <w:r>
        <w:t xml:space="preserve"> </w:t>
      </w:r>
      <w:proofErr w:type="gramStart"/>
      <w:r>
        <w:t>were noted</w:t>
      </w:r>
      <w:proofErr w:type="gramEnd"/>
      <w:r>
        <w:t>.</w:t>
      </w:r>
      <w:r w:rsidR="00B654FC">
        <w:t xml:space="preserve">  Prof. Boddison added that the Committee were receiving helpful indicators and the agreed cycle of reporting gives a reassurance on approach.  </w:t>
      </w:r>
    </w:p>
    <w:p w14:paraId="597241F6" w14:textId="018BD0C0" w:rsidR="00B654FC" w:rsidRDefault="00B654FC" w:rsidP="00EF2598">
      <w:pPr>
        <w:pStyle w:val="ListParagraph"/>
        <w:numPr>
          <w:ilvl w:val="1"/>
          <w:numId w:val="29"/>
        </w:numPr>
        <w:jc w:val="left"/>
      </w:pPr>
      <w:r>
        <w:t>The notes of the meeting of the Safeguarding Committee held on 26</w:t>
      </w:r>
      <w:r w:rsidRPr="00B654FC">
        <w:rPr>
          <w:vertAlign w:val="superscript"/>
        </w:rPr>
        <w:t>th</w:t>
      </w:r>
      <w:r>
        <w:t xml:space="preserve"> November 2020 </w:t>
      </w:r>
      <w:proofErr w:type="gramStart"/>
      <w:r>
        <w:t>were noted</w:t>
      </w:r>
      <w:proofErr w:type="gramEnd"/>
      <w:r>
        <w:t xml:space="preserve">.  </w:t>
      </w:r>
      <w:r w:rsidR="006A1CBF">
        <w:t xml:space="preserve">Mrs Cutchey informed Trustees that this was a robust initial meeting with training high on the agenda.  It </w:t>
      </w:r>
      <w:proofErr w:type="gramStart"/>
      <w:r w:rsidR="006A1CBF">
        <w:t>was noted</w:t>
      </w:r>
      <w:proofErr w:type="gramEnd"/>
      <w:r w:rsidR="006A1CBF">
        <w:t xml:space="preserve"> that some Trustees have completed on-line training, and Mrs Jarvis will be investigating how training can be assured for all Trustees.</w:t>
      </w:r>
    </w:p>
    <w:p w14:paraId="4D1E88F3" w14:textId="77777777" w:rsidR="002541AA" w:rsidRPr="002541AA" w:rsidRDefault="006A1CBF" w:rsidP="00EF2598">
      <w:pPr>
        <w:pStyle w:val="ListParagraph"/>
        <w:numPr>
          <w:ilvl w:val="1"/>
          <w:numId w:val="29"/>
        </w:numPr>
        <w:jc w:val="left"/>
        <w:rPr>
          <w:b/>
          <w:i/>
        </w:rPr>
      </w:pPr>
      <w:r>
        <w:t>The notes of the meeting of the Finance Committee held on 22</w:t>
      </w:r>
      <w:r w:rsidRPr="006A1CBF">
        <w:rPr>
          <w:vertAlign w:val="superscript"/>
        </w:rPr>
        <w:t>nd</w:t>
      </w:r>
      <w:r>
        <w:t xml:space="preserve"> October 2020 </w:t>
      </w:r>
      <w:proofErr w:type="gramStart"/>
      <w:r>
        <w:t>were noted</w:t>
      </w:r>
      <w:proofErr w:type="gramEnd"/>
      <w:r>
        <w:t xml:space="preserve">.  </w:t>
      </w:r>
      <w:r w:rsidR="00722AEE">
        <w:t>Mr Hely Hutchinson informed Truste</w:t>
      </w:r>
      <w:r>
        <w:t>es that a meeting had also taken place prior to this</w:t>
      </w:r>
      <w:r w:rsidR="00722AEE">
        <w:t xml:space="preserve"> Board meetin</w:t>
      </w:r>
      <w:r>
        <w:t>g.  Items discussed included amendments to the Financial Controls Manual.  Mr</w:t>
      </w:r>
      <w:r w:rsidR="002541AA">
        <w:t>s</w:t>
      </w:r>
      <w:r>
        <w:t xml:space="preserve"> Jarvis </w:t>
      </w:r>
      <w:r>
        <w:lastRenderedPageBreak/>
        <w:t xml:space="preserve">asked that, based on the recommendation of Committee members, Trustees would approve the FCM updates so that they could be circulated to schools for the </w:t>
      </w:r>
      <w:proofErr w:type="gramStart"/>
      <w:r>
        <w:t>new year</w:t>
      </w:r>
      <w:proofErr w:type="gramEnd"/>
      <w:r>
        <w:t xml:space="preserve">.  </w:t>
      </w:r>
    </w:p>
    <w:p w14:paraId="447C0A02" w14:textId="77777777" w:rsidR="002541AA" w:rsidRDefault="002541AA" w:rsidP="002541AA">
      <w:pPr>
        <w:pStyle w:val="ListParagraph"/>
        <w:ind w:left="360"/>
        <w:jc w:val="left"/>
      </w:pPr>
    </w:p>
    <w:p w14:paraId="3C60A19E" w14:textId="2CA76349" w:rsidR="00AF7150" w:rsidRDefault="006A1CBF" w:rsidP="002541AA">
      <w:pPr>
        <w:pStyle w:val="ListParagraph"/>
        <w:ind w:left="360"/>
        <w:jc w:val="left"/>
        <w:rPr>
          <w:b/>
          <w:i/>
        </w:rPr>
      </w:pPr>
      <w:r w:rsidRPr="002541AA">
        <w:rPr>
          <w:b/>
          <w:i/>
        </w:rPr>
        <w:t>Trustees approved the changes as recommended by the Finance Committee.</w:t>
      </w:r>
    </w:p>
    <w:p w14:paraId="2C98BBAA" w14:textId="77777777" w:rsidR="002541AA" w:rsidRPr="002541AA" w:rsidRDefault="002541AA" w:rsidP="002541AA">
      <w:pPr>
        <w:pStyle w:val="ListParagraph"/>
        <w:ind w:left="360"/>
        <w:jc w:val="left"/>
        <w:rPr>
          <w:b/>
          <w:i/>
        </w:rPr>
      </w:pPr>
    </w:p>
    <w:p w14:paraId="19CBBAA9" w14:textId="14F38BEB" w:rsidR="00976E5B" w:rsidRDefault="006A1CBF" w:rsidP="00EF2598">
      <w:pPr>
        <w:pStyle w:val="ListParagraph"/>
        <w:numPr>
          <w:ilvl w:val="1"/>
          <w:numId w:val="29"/>
        </w:numPr>
        <w:jc w:val="left"/>
      </w:pPr>
      <w:r>
        <w:t>The notes of the meeting of the Audit Committee held on 22</w:t>
      </w:r>
      <w:r w:rsidRPr="006A1CBF">
        <w:rPr>
          <w:vertAlign w:val="superscript"/>
        </w:rPr>
        <w:t>nd</w:t>
      </w:r>
      <w:r>
        <w:t xml:space="preserve"> October 2020 </w:t>
      </w:r>
      <w:proofErr w:type="gramStart"/>
      <w:r>
        <w:t>were noted</w:t>
      </w:r>
      <w:proofErr w:type="gramEnd"/>
      <w:r>
        <w:t xml:space="preserve">.   Mr Beswick informed Trustees that a meeting had also taken place prior to this Board meeting.    </w:t>
      </w:r>
      <w:r w:rsidR="00722AEE">
        <w:t xml:space="preserve"> Particular note was made of the </w:t>
      </w:r>
      <w:r w:rsidR="003672CA">
        <w:t xml:space="preserve">high </w:t>
      </w:r>
      <w:r w:rsidR="00722AEE">
        <w:t>quality of the Audit Reports from the Trust’s Compliance Officer.</w:t>
      </w:r>
    </w:p>
    <w:p w14:paraId="7E49AC4F" w14:textId="77777777" w:rsidR="00F84316" w:rsidRDefault="00F84316" w:rsidP="00F84316">
      <w:pPr>
        <w:pStyle w:val="ListParagraph"/>
        <w:ind w:left="1069"/>
        <w:jc w:val="left"/>
      </w:pPr>
    </w:p>
    <w:p w14:paraId="62AA5178" w14:textId="77777777" w:rsidR="0001153E" w:rsidRDefault="0001153E" w:rsidP="0001153E">
      <w:pPr>
        <w:pStyle w:val="ListParagraph"/>
        <w:ind w:left="1069"/>
        <w:jc w:val="left"/>
      </w:pPr>
    </w:p>
    <w:p w14:paraId="0AD40BD0" w14:textId="38DC0768" w:rsidR="00754578" w:rsidRDefault="00B213D4" w:rsidP="00EF2598">
      <w:pPr>
        <w:pStyle w:val="ListParagraph"/>
        <w:numPr>
          <w:ilvl w:val="0"/>
          <w:numId w:val="29"/>
        </w:numPr>
        <w:jc w:val="left"/>
        <w:rPr>
          <w:b/>
        </w:rPr>
      </w:pPr>
      <w:r w:rsidRPr="0001153E">
        <w:rPr>
          <w:b/>
        </w:rPr>
        <w:t>CEO</w:t>
      </w:r>
      <w:r w:rsidR="00170C2A">
        <w:rPr>
          <w:b/>
        </w:rPr>
        <w:t>’s REPORT</w:t>
      </w:r>
    </w:p>
    <w:p w14:paraId="6C15015D" w14:textId="77777777" w:rsidR="00F84316" w:rsidRDefault="00F84316" w:rsidP="00F84316">
      <w:pPr>
        <w:pStyle w:val="ListParagraph"/>
        <w:ind w:left="360"/>
        <w:jc w:val="left"/>
        <w:rPr>
          <w:b/>
        </w:rPr>
      </w:pPr>
    </w:p>
    <w:p w14:paraId="621BB29E" w14:textId="4701E361" w:rsidR="00307B37" w:rsidRDefault="00754578" w:rsidP="00754578">
      <w:pPr>
        <w:pStyle w:val="ListParagraph"/>
        <w:ind w:left="360"/>
        <w:jc w:val="left"/>
      </w:pPr>
      <w:r w:rsidRPr="00754578">
        <w:t xml:space="preserve">Trustees confirmed that they had received the CEO report that </w:t>
      </w:r>
      <w:proofErr w:type="gramStart"/>
      <w:r w:rsidRPr="00754578">
        <w:t>was distributed</w:t>
      </w:r>
      <w:proofErr w:type="gramEnd"/>
      <w:r w:rsidRPr="00754578">
        <w:t xml:space="preserve"> prior to the meeting.</w:t>
      </w:r>
      <w:r w:rsidR="00722AEE">
        <w:t xml:space="preserve">   Mr Chamberlain took Trustees thr</w:t>
      </w:r>
      <w:r w:rsidR="008B054A">
        <w:t>ough his</w:t>
      </w:r>
      <w:r w:rsidR="00AF528B">
        <w:t xml:space="preserve"> report.</w:t>
      </w:r>
      <w:r w:rsidR="00722AEE">
        <w:t xml:space="preserve"> </w:t>
      </w:r>
    </w:p>
    <w:p w14:paraId="2B1D0060" w14:textId="77777777" w:rsidR="00307B37" w:rsidRDefault="00307B37" w:rsidP="00754578">
      <w:pPr>
        <w:pStyle w:val="ListParagraph"/>
        <w:ind w:left="360"/>
        <w:jc w:val="left"/>
      </w:pPr>
    </w:p>
    <w:p w14:paraId="4951408E" w14:textId="61C2678C" w:rsidR="00FE0E92" w:rsidRPr="00E55010" w:rsidRDefault="00AF528B" w:rsidP="00754578">
      <w:pPr>
        <w:pStyle w:val="ListParagraph"/>
        <w:ind w:left="360"/>
        <w:jc w:val="left"/>
        <w:rPr>
          <w:b/>
          <w:u w:val="single"/>
        </w:rPr>
      </w:pPr>
      <w:r w:rsidRPr="00E55010">
        <w:rPr>
          <w:b/>
          <w:u w:val="single"/>
        </w:rPr>
        <w:t>Section 1: COVID update</w:t>
      </w:r>
    </w:p>
    <w:p w14:paraId="7A0B4A69" w14:textId="1B9AAE14" w:rsidR="00AF528B" w:rsidRDefault="00AF528B" w:rsidP="00754578">
      <w:pPr>
        <w:pStyle w:val="ListParagraph"/>
        <w:ind w:left="360"/>
        <w:jc w:val="left"/>
      </w:pPr>
      <w:r>
        <w:t xml:space="preserve">Positive cases in Fenland and Ipswich are rising rapidly.  Mr Chamberlain was able to assure Trustees that the central team and schools have robust plans in place and are able to react appropriately when positive cases occur.  He reported that the National Tutoring Programme has experienced a slow </w:t>
      </w:r>
      <w:proofErr w:type="gramStart"/>
      <w:r>
        <w:t>roll-out</w:t>
      </w:r>
      <w:proofErr w:type="gramEnd"/>
      <w:r>
        <w:t xml:space="preserve"> process, and is therefore unlikely to impact student progress this academic year.  </w:t>
      </w:r>
    </w:p>
    <w:p w14:paraId="1814EE4A" w14:textId="47BE71D1" w:rsidR="00AF528B" w:rsidRDefault="00AF528B" w:rsidP="00754578">
      <w:pPr>
        <w:pStyle w:val="ListParagraph"/>
        <w:ind w:left="360"/>
        <w:jc w:val="left"/>
      </w:pPr>
    </w:p>
    <w:p w14:paraId="16745FB7" w14:textId="3319C111" w:rsidR="00AE25D0" w:rsidRPr="00E55010" w:rsidRDefault="00E55010" w:rsidP="00754578">
      <w:pPr>
        <w:pStyle w:val="ListParagraph"/>
        <w:ind w:left="360"/>
        <w:jc w:val="left"/>
        <w:rPr>
          <w:b/>
          <w:u w:val="single"/>
        </w:rPr>
      </w:pPr>
      <w:r>
        <w:rPr>
          <w:b/>
          <w:u w:val="single"/>
        </w:rPr>
        <w:t>Section 2</w:t>
      </w:r>
      <w:r w:rsidR="00AF528B" w:rsidRPr="00E55010">
        <w:rPr>
          <w:b/>
          <w:u w:val="single"/>
        </w:rPr>
        <w:t xml:space="preserve">: </w:t>
      </w:r>
      <w:r w:rsidR="00AE25D0" w:rsidRPr="00E55010">
        <w:rPr>
          <w:b/>
          <w:u w:val="single"/>
        </w:rPr>
        <w:t>Trust Developments / Strategy</w:t>
      </w:r>
    </w:p>
    <w:p w14:paraId="388AD739" w14:textId="1DE21E81" w:rsidR="00AC7B5E" w:rsidRDefault="00AE25D0" w:rsidP="00754578">
      <w:pPr>
        <w:pStyle w:val="ListParagraph"/>
        <w:ind w:left="360"/>
        <w:jc w:val="left"/>
      </w:pPr>
      <w:r>
        <w:t>Mr Hilton and Mr Paskell have been working on a digital strategy plan that set</w:t>
      </w:r>
      <w:r w:rsidR="00765C6A">
        <w:t>s</w:t>
      </w:r>
      <w:r>
        <w:t xml:space="preserve"> out the educational benefits of on</w:t>
      </w:r>
      <w:r w:rsidR="00AC7B5E">
        <w:t>-</w:t>
      </w:r>
      <w:r>
        <w:t xml:space="preserve">line CPD for all staff.  £56k is required to move the project forward.   Mr Bateson stated his belief that it is essential that the project </w:t>
      </w:r>
      <w:proofErr w:type="gramStart"/>
      <w:r>
        <w:t>goes</w:t>
      </w:r>
      <w:proofErr w:type="gramEnd"/>
      <w:r>
        <w:t xml:space="preserve"> ahead as it liberates learning for under-performing groups.  He added that IT can be a “money pit” but if managed </w:t>
      </w:r>
      <w:r w:rsidR="00AC7B5E">
        <w:t>correctly it can be very beneficial.</w:t>
      </w:r>
      <w:r>
        <w:t xml:space="preserve"> </w:t>
      </w:r>
      <w:r w:rsidR="00AC7B5E">
        <w:t xml:space="preserve">  Mr Paskell explained that the software is well designed and packaged,</w:t>
      </w:r>
      <w:r>
        <w:t xml:space="preserve"> </w:t>
      </w:r>
      <w:r w:rsidR="00AC7B5E">
        <w:t xml:space="preserve">but the end-user devices need to </w:t>
      </w:r>
      <w:proofErr w:type="gramStart"/>
      <w:r w:rsidR="00AC7B5E">
        <w:t>be aligned</w:t>
      </w:r>
      <w:proofErr w:type="gramEnd"/>
      <w:r w:rsidR="00AC7B5E">
        <w:t xml:space="preserve">.  Mr Hilton added that the strength of the project </w:t>
      </w:r>
      <w:proofErr w:type="gramStart"/>
      <w:r w:rsidR="00AC7B5E">
        <w:t>will</w:t>
      </w:r>
      <w:proofErr w:type="gramEnd"/>
      <w:r w:rsidR="00AC7B5E">
        <w:t xml:space="preserve"> be to build upon the work over the last few months.  Networks </w:t>
      </w:r>
      <w:proofErr w:type="gramStart"/>
      <w:r w:rsidR="00AC7B5E">
        <w:t>will be aligned</w:t>
      </w:r>
      <w:proofErr w:type="gramEnd"/>
      <w:r w:rsidR="00AC7B5E">
        <w:t xml:space="preserve"> with stronger infrastructures, and an on-line platform will be developed further.   Currently systems are at the edge of their capacity.</w:t>
      </w:r>
    </w:p>
    <w:p w14:paraId="1D5AED60" w14:textId="77777777" w:rsidR="00AC7B5E" w:rsidRDefault="00AC7B5E" w:rsidP="00754578">
      <w:pPr>
        <w:pStyle w:val="ListParagraph"/>
        <w:ind w:left="360"/>
        <w:jc w:val="left"/>
      </w:pPr>
    </w:p>
    <w:p w14:paraId="70213E75" w14:textId="6EF7785E" w:rsidR="00AF528B" w:rsidRPr="00605A79" w:rsidRDefault="00AC7B5E" w:rsidP="00754578">
      <w:pPr>
        <w:pStyle w:val="ListParagraph"/>
        <w:ind w:left="360"/>
        <w:jc w:val="left"/>
        <w:rPr>
          <w:b/>
          <w:i/>
        </w:rPr>
      </w:pPr>
      <w:r w:rsidRPr="00605A79">
        <w:rPr>
          <w:b/>
          <w:i/>
        </w:rPr>
        <w:t xml:space="preserve">Trustees approved </w:t>
      </w:r>
      <w:proofErr w:type="gramStart"/>
      <w:r w:rsidRPr="00605A79">
        <w:rPr>
          <w:b/>
          <w:i/>
        </w:rPr>
        <w:t>the spend</w:t>
      </w:r>
      <w:proofErr w:type="gramEnd"/>
      <w:r w:rsidRPr="00605A79">
        <w:rPr>
          <w:b/>
          <w:i/>
        </w:rPr>
        <w:t xml:space="preserve"> of £56k from the Central Budget to support the IT project.</w:t>
      </w:r>
      <w:r w:rsidR="00AE25D0" w:rsidRPr="00605A79">
        <w:rPr>
          <w:b/>
          <w:i/>
        </w:rPr>
        <w:t xml:space="preserve"> </w:t>
      </w:r>
      <w:r w:rsidR="00AF528B" w:rsidRPr="00605A79">
        <w:rPr>
          <w:b/>
          <w:i/>
        </w:rPr>
        <w:t xml:space="preserve"> </w:t>
      </w:r>
    </w:p>
    <w:p w14:paraId="26D19B9F" w14:textId="3122A720" w:rsidR="00AC7B5E" w:rsidRDefault="00AC7B5E" w:rsidP="00754578">
      <w:pPr>
        <w:pStyle w:val="ListParagraph"/>
        <w:ind w:left="360"/>
        <w:jc w:val="left"/>
      </w:pPr>
    </w:p>
    <w:p w14:paraId="19724FB8" w14:textId="399F912F" w:rsidR="00AC7B5E" w:rsidRDefault="00AC7B5E" w:rsidP="00754578">
      <w:pPr>
        <w:pStyle w:val="ListParagraph"/>
        <w:ind w:left="360"/>
        <w:jc w:val="left"/>
      </w:pPr>
      <w:r>
        <w:t xml:space="preserve">Mr Chamberlain explained the options for </w:t>
      </w:r>
      <w:r w:rsidR="00765C6A">
        <w:t>improving stakeholder voice, by</w:t>
      </w:r>
      <w:r>
        <w:t xml:space="preserve"> gathering data from a range of interested parties.  </w:t>
      </w:r>
      <w:proofErr w:type="spellStart"/>
      <w:r>
        <w:t>Edurio</w:t>
      </w:r>
      <w:proofErr w:type="spellEnd"/>
      <w:r>
        <w:t xml:space="preserve"> offer a purpose-built </w:t>
      </w:r>
      <w:r w:rsidR="00224FBF">
        <w:t xml:space="preserve">service where information </w:t>
      </w:r>
      <w:proofErr w:type="gramStart"/>
      <w:r w:rsidR="00224FBF">
        <w:t>is gathered</w:t>
      </w:r>
      <w:proofErr w:type="gramEnd"/>
      <w:r w:rsidR="00224FBF">
        <w:t xml:space="preserve"> via surveys, but the barrier is cost.   Schools currently complete their own </w:t>
      </w:r>
      <w:r w:rsidR="002541AA">
        <w:t>surveys</w:t>
      </w:r>
      <w:r w:rsidR="00224FBF">
        <w:t xml:space="preserve"> so it would be possible for the Central Team to collate this information to give a Trust overview.  </w:t>
      </w:r>
      <w:proofErr w:type="spellStart"/>
      <w:r w:rsidR="00224FBF">
        <w:t>Edurio</w:t>
      </w:r>
      <w:proofErr w:type="spellEnd"/>
      <w:r w:rsidR="00224FBF">
        <w:t xml:space="preserve"> offer benchmarking against other Trusts they work with, whereas the in-house option would only be able to compare against Ofsted </w:t>
      </w:r>
      <w:r w:rsidR="00605A79">
        <w:t>based quest</w:t>
      </w:r>
      <w:r w:rsidR="00224FBF">
        <w:t xml:space="preserve">ions.    Mr Chamberlain questioned whether the Trust should fund the </w:t>
      </w:r>
      <w:proofErr w:type="spellStart"/>
      <w:r w:rsidR="00224FBF">
        <w:t>Edurio</w:t>
      </w:r>
      <w:proofErr w:type="spellEnd"/>
      <w:r w:rsidR="00224FBF">
        <w:t xml:space="preserve"> option as it will not directly </w:t>
      </w:r>
      <w:proofErr w:type="gramStart"/>
      <w:r w:rsidR="00224FBF">
        <w:t>impact</w:t>
      </w:r>
      <w:proofErr w:type="gramEnd"/>
      <w:r w:rsidR="00224FBF">
        <w:t xml:space="preserve"> or benefit schools.   Mr Hilton added that as all schools now use TEAMS or Google Classroom it</w:t>
      </w:r>
      <w:r w:rsidR="002541AA">
        <w:t xml:space="preserve"> would be</w:t>
      </w:r>
      <w:r w:rsidR="00224FBF">
        <w:t xml:space="preserve"> easy to develop this area in-house and develop our own questions, similar to surveys already in place for Mental Health and COVID.  Prof Boddison asked if there is capacity in-house to develop the project – Mr Hilton responded that there is capacity within the School Improvement Team (Trust Intern).   All present agreed to go forward with the in-house option, with a more detailed plan </w:t>
      </w:r>
      <w:proofErr w:type="gramStart"/>
      <w:r w:rsidR="00224FBF">
        <w:t>being requested</w:t>
      </w:r>
      <w:proofErr w:type="gramEnd"/>
      <w:r w:rsidR="00224FBF">
        <w:t xml:space="preserve"> for the next Quality of Education Committee meeting.</w:t>
      </w:r>
    </w:p>
    <w:p w14:paraId="2F79CC86" w14:textId="10E0022C" w:rsidR="00605A79" w:rsidRDefault="00605A79" w:rsidP="00754578">
      <w:pPr>
        <w:pStyle w:val="ListParagraph"/>
        <w:ind w:left="360"/>
        <w:jc w:val="left"/>
      </w:pPr>
    </w:p>
    <w:p w14:paraId="7CC0042F" w14:textId="0EA4B3D1" w:rsidR="00605A79" w:rsidRDefault="00605A79" w:rsidP="00754578">
      <w:pPr>
        <w:pStyle w:val="ListParagraph"/>
        <w:ind w:left="360"/>
        <w:jc w:val="left"/>
      </w:pPr>
      <w:r>
        <w:t xml:space="preserve">Mr Chamberlain reported on the recent Leadership </w:t>
      </w:r>
      <w:r w:rsidR="002541AA">
        <w:t>Conference, which</w:t>
      </w:r>
      <w:r>
        <w:t xml:space="preserve"> </w:t>
      </w:r>
      <w:proofErr w:type="gramStart"/>
      <w:r>
        <w:t>was well received</w:t>
      </w:r>
      <w:proofErr w:type="gramEnd"/>
      <w:r>
        <w:t xml:space="preserve"> by heads, with an approval rating of 4.6.  Mr Dool agreed that the Conference was a success, with input from excellent speakers, and allowing </w:t>
      </w:r>
      <w:proofErr w:type="gramStart"/>
      <w:r>
        <w:t>all present</w:t>
      </w:r>
      <w:proofErr w:type="gramEnd"/>
      <w:r>
        <w:t xml:space="preserve"> to be involved.  A blended approach of virtual and on-line conferences </w:t>
      </w:r>
      <w:proofErr w:type="gramStart"/>
      <w:r>
        <w:t>will be used</w:t>
      </w:r>
      <w:proofErr w:type="gramEnd"/>
      <w:r>
        <w:t xml:space="preserve"> in future.</w:t>
      </w:r>
    </w:p>
    <w:p w14:paraId="582934B3" w14:textId="55343165" w:rsidR="00605A79" w:rsidRDefault="00605A79" w:rsidP="00754578">
      <w:pPr>
        <w:pStyle w:val="ListParagraph"/>
        <w:ind w:left="360"/>
        <w:jc w:val="left"/>
      </w:pPr>
    </w:p>
    <w:p w14:paraId="4E57D8D1" w14:textId="5BB3F44E" w:rsidR="00605A79" w:rsidRDefault="00605A79" w:rsidP="00754578">
      <w:pPr>
        <w:pStyle w:val="ListParagraph"/>
        <w:ind w:left="360"/>
        <w:jc w:val="left"/>
      </w:pPr>
      <w:r>
        <w:t>Mr Chamberlain updated Trustees on recent estates and building developments:</w:t>
      </w:r>
    </w:p>
    <w:p w14:paraId="21B04734" w14:textId="7081DDF2" w:rsidR="00605A79" w:rsidRDefault="007443C5" w:rsidP="00765C6A">
      <w:pPr>
        <w:pStyle w:val="ListParagraph"/>
        <w:numPr>
          <w:ilvl w:val="0"/>
          <w:numId w:val="40"/>
        </w:numPr>
        <w:jc w:val="left"/>
      </w:pPr>
      <w:r>
        <w:lastRenderedPageBreak/>
        <w:t>Cromwell early years has opened in a temporary building.  Morgan Sindall, who the Trust have worked with before, are managing the primary phase of the build.</w:t>
      </w:r>
    </w:p>
    <w:p w14:paraId="59FB44B5" w14:textId="437A0F69" w:rsidR="007443C5" w:rsidRPr="002D099E" w:rsidRDefault="007443C5" w:rsidP="002D099E">
      <w:pPr>
        <w:ind w:left="720"/>
        <w:jc w:val="left"/>
        <w:rPr>
          <w:color w:val="FF0000"/>
        </w:rPr>
      </w:pPr>
      <w:bookmarkStart w:id="0" w:name="_GoBack"/>
      <w:bookmarkEnd w:id="0"/>
      <w:r w:rsidRPr="002D099E">
        <w:rPr>
          <w:color w:val="FF0000"/>
        </w:rPr>
        <w:t xml:space="preserve">   </w:t>
      </w:r>
    </w:p>
    <w:p w14:paraId="754A7D75" w14:textId="40B187EE" w:rsidR="007443C5" w:rsidRPr="00765C6A" w:rsidRDefault="007443C5" w:rsidP="00754578">
      <w:pPr>
        <w:pStyle w:val="ListParagraph"/>
        <w:ind w:left="360"/>
        <w:jc w:val="left"/>
        <w:rPr>
          <w:color w:val="FF0000"/>
        </w:rPr>
      </w:pPr>
    </w:p>
    <w:p w14:paraId="75B88003" w14:textId="244D7E2C" w:rsidR="007443C5" w:rsidRPr="00E55010" w:rsidRDefault="007443C5" w:rsidP="00754578">
      <w:pPr>
        <w:pStyle w:val="ListParagraph"/>
        <w:ind w:left="360"/>
        <w:jc w:val="left"/>
        <w:rPr>
          <w:b/>
          <w:u w:val="single"/>
        </w:rPr>
      </w:pPr>
      <w:r w:rsidRPr="00E55010">
        <w:rPr>
          <w:b/>
          <w:u w:val="single"/>
        </w:rPr>
        <w:t>Section 3: School Improvement</w:t>
      </w:r>
    </w:p>
    <w:p w14:paraId="4BEE3221" w14:textId="063175A9" w:rsidR="000C2ED7" w:rsidRDefault="000C2ED7" w:rsidP="00754578">
      <w:pPr>
        <w:pStyle w:val="ListParagraph"/>
        <w:ind w:left="360"/>
        <w:jc w:val="left"/>
      </w:pPr>
      <w:r>
        <w:t xml:space="preserve">Mr Chamberlain took Trustees through the proposed Stages of Intervention Programme, which </w:t>
      </w:r>
      <w:proofErr w:type="gramStart"/>
      <w:r>
        <w:t>would be introduced</w:t>
      </w:r>
      <w:proofErr w:type="gramEnd"/>
      <w:r>
        <w:t xml:space="preserve"> to support schools causing concern.  </w:t>
      </w:r>
      <w:r w:rsidR="009D2551">
        <w:t xml:space="preserve">Each stage of intervention </w:t>
      </w:r>
      <w:proofErr w:type="gramStart"/>
      <w:r w:rsidR="009D2551">
        <w:t>was explained</w:t>
      </w:r>
      <w:proofErr w:type="gramEnd"/>
      <w:r w:rsidR="009D2551">
        <w:t xml:space="preserve">.   </w:t>
      </w:r>
      <w:r>
        <w:t xml:space="preserve">Schools identified by the School Improvement Team </w:t>
      </w:r>
      <w:proofErr w:type="gramStart"/>
      <w:r>
        <w:t>would be placed</w:t>
      </w:r>
      <w:proofErr w:type="gramEnd"/>
      <w:r>
        <w:t xml:space="preserve"> on </w:t>
      </w:r>
      <w:r w:rsidR="009D2551">
        <w:t xml:space="preserve">a programme to support improvement via targeted intervention.  It was noted that the Quality of Education Committee had recommended that the </w:t>
      </w:r>
      <w:proofErr w:type="gramStart"/>
      <w:r w:rsidR="009D2551">
        <w:t>Intervention Programme be approved by the Board</w:t>
      </w:r>
      <w:proofErr w:type="gramEnd"/>
      <w:r w:rsidR="009D2551">
        <w:t>.</w:t>
      </w:r>
    </w:p>
    <w:p w14:paraId="327B7716" w14:textId="1985B002" w:rsidR="009D2551" w:rsidRDefault="009D2551" w:rsidP="00754578">
      <w:pPr>
        <w:pStyle w:val="ListParagraph"/>
        <w:ind w:left="360"/>
        <w:jc w:val="left"/>
      </w:pPr>
    </w:p>
    <w:p w14:paraId="38BDF0E1" w14:textId="0CD861EC" w:rsidR="009D2551" w:rsidRPr="002541AA" w:rsidRDefault="009D2551" w:rsidP="00754578">
      <w:pPr>
        <w:pStyle w:val="ListParagraph"/>
        <w:ind w:left="360"/>
        <w:jc w:val="left"/>
        <w:rPr>
          <w:b/>
          <w:i/>
        </w:rPr>
      </w:pPr>
      <w:r w:rsidRPr="002541AA">
        <w:rPr>
          <w:b/>
          <w:i/>
        </w:rPr>
        <w:t xml:space="preserve">Trustees agreed that the Stages of intervention Programme </w:t>
      </w:r>
      <w:proofErr w:type="gramStart"/>
      <w:r w:rsidRPr="002541AA">
        <w:rPr>
          <w:b/>
          <w:i/>
        </w:rPr>
        <w:t>should be adopted by the Trust and looked forward to feedback on its impact</w:t>
      </w:r>
      <w:proofErr w:type="gramEnd"/>
      <w:r w:rsidRPr="002541AA">
        <w:rPr>
          <w:b/>
          <w:i/>
        </w:rPr>
        <w:t>.</w:t>
      </w:r>
    </w:p>
    <w:p w14:paraId="64314285" w14:textId="514AB90A" w:rsidR="00F03D22" w:rsidRDefault="00F03D22" w:rsidP="00754578">
      <w:pPr>
        <w:pStyle w:val="ListParagraph"/>
        <w:ind w:left="360"/>
        <w:jc w:val="left"/>
      </w:pPr>
    </w:p>
    <w:p w14:paraId="46BD95EB" w14:textId="4A9FC23F" w:rsidR="00F03D22" w:rsidRDefault="00F03D22" w:rsidP="00754578">
      <w:pPr>
        <w:pStyle w:val="ListParagraph"/>
        <w:ind w:left="360"/>
        <w:jc w:val="left"/>
      </w:pPr>
      <w:r>
        <w:t xml:space="preserve">Mr Chamberlain informed Trustees of the schools currently causing concern.  He added that the practice of inviting headteacher to join Board meetings on a rolling programme </w:t>
      </w:r>
      <w:proofErr w:type="gramStart"/>
      <w:r>
        <w:t>will</w:t>
      </w:r>
      <w:proofErr w:type="gramEnd"/>
      <w:r>
        <w:t xml:space="preserve"> be reintroduced for future meetings.  Trustees approved of this proposal, with Mr Beswick commenting that it allows for a good two-way discussion</w:t>
      </w:r>
      <w:r w:rsidR="0022267B">
        <w:t>.  The central team will revisit the headteacher report template to ensure presentations are comparable and time limited.</w:t>
      </w:r>
    </w:p>
    <w:p w14:paraId="6DEBC6BF" w14:textId="089937B6" w:rsidR="0022267B" w:rsidRDefault="0022267B" w:rsidP="00754578">
      <w:pPr>
        <w:pStyle w:val="ListParagraph"/>
        <w:ind w:left="360"/>
        <w:jc w:val="left"/>
      </w:pPr>
    </w:p>
    <w:p w14:paraId="78FAE7DA" w14:textId="304ECBE1" w:rsidR="0022267B" w:rsidRDefault="0022267B" w:rsidP="00754578">
      <w:pPr>
        <w:pStyle w:val="ListParagraph"/>
        <w:ind w:left="360"/>
        <w:jc w:val="left"/>
      </w:pPr>
      <w:r>
        <w:t>Mr Hilton explained improvements to the Cambridgeshire Opportunities Area funding, where Trusts are</w:t>
      </w:r>
      <w:r w:rsidR="00765C6A">
        <w:t xml:space="preserve"> now</w:t>
      </w:r>
      <w:r>
        <w:t xml:space="preserve"> being involved at the initial stages.  This has allowed embedment in school improvement plans.  Three schools are currently benefitting – Kingsfield, Burrowmoor and Neale-Wade.    Mr Dool asked if a similar approach </w:t>
      </w:r>
      <w:proofErr w:type="gramStart"/>
      <w:r>
        <w:t>would be implemented</w:t>
      </w:r>
      <w:proofErr w:type="gramEnd"/>
      <w:r>
        <w:t xml:space="preserve"> for Suffolk schools.  Mr Chamberlain replied that he is hopeful that this will be </w:t>
      </w:r>
      <w:proofErr w:type="spellStart"/>
      <w:r>
        <w:t>be</w:t>
      </w:r>
      <w:proofErr w:type="spellEnd"/>
      <w:r>
        <w:t xml:space="preserve"> case, but Suffolk are not as far into the process as Cambridgeshire.  He added that the projects are in the final year of confirmed funding, and there is uncertainty about whether the funding will continue.</w:t>
      </w:r>
    </w:p>
    <w:p w14:paraId="338E95C8" w14:textId="1C511473" w:rsidR="0022267B" w:rsidRDefault="0022267B" w:rsidP="00754578">
      <w:pPr>
        <w:pStyle w:val="ListParagraph"/>
        <w:ind w:left="360"/>
        <w:jc w:val="left"/>
      </w:pPr>
    </w:p>
    <w:p w14:paraId="6D8A2E75" w14:textId="258B8974" w:rsidR="0022267B" w:rsidRDefault="0022267B" w:rsidP="00754578">
      <w:pPr>
        <w:pStyle w:val="ListParagraph"/>
        <w:ind w:left="360"/>
        <w:jc w:val="left"/>
      </w:pPr>
      <w:r>
        <w:t xml:space="preserve">Mr Chamberlain informed the Board of the work that Mrs Driver had undertaken to secure addition funding for school through grant applications.  She has currently assisted schools to receive £12,700 through a range of grants, with other bids </w:t>
      </w:r>
      <w:proofErr w:type="gramStart"/>
      <w:r>
        <w:t>having been submitted</w:t>
      </w:r>
      <w:proofErr w:type="gramEnd"/>
      <w:r>
        <w:t xml:space="preserve">.   He also informed </w:t>
      </w:r>
      <w:r w:rsidR="008B11C2">
        <w:t xml:space="preserve">Trustees of a Music grant that </w:t>
      </w:r>
      <w:proofErr w:type="gramStart"/>
      <w:r w:rsidR="008B11C2">
        <w:t>has been secured</w:t>
      </w:r>
      <w:proofErr w:type="gramEnd"/>
      <w:r w:rsidR="008B11C2">
        <w:t xml:space="preserve"> for Cromwell Community College for £19,500.   </w:t>
      </w:r>
    </w:p>
    <w:p w14:paraId="7524F909" w14:textId="2F7AB458" w:rsidR="008B11C2" w:rsidRDefault="008B11C2" w:rsidP="00754578">
      <w:pPr>
        <w:pStyle w:val="ListParagraph"/>
        <w:ind w:left="360"/>
        <w:jc w:val="left"/>
      </w:pPr>
    </w:p>
    <w:p w14:paraId="11656FE9" w14:textId="5415A63A" w:rsidR="008B11C2" w:rsidRDefault="008B11C2" w:rsidP="00754578">
      <w:pPr>
        <w:pStyle w:val="ListParagraph"/>
        <w:ind w:left="360"/>
        <w:jc w:val="left"/>
      </w:pPr>
      <w:r>
        <w:t>Trustees confirmed that they had received an</w:t>
      </w:r>
      <w:r w:rsidR="000E247E">
        <w:t>d</w:t>
      </w:r>
      <w:r>
        <w:t xml:space="preserve"> reviewed the key dials for schools.  The Quality of Education Committee will be reviewing these in detail at each of their meetings.</w:t>
      </w:r>
    </w:p>
    <w:p w14:paraId="1CE7B463" w14:textId="122726F6" w:rsidR="005A3E24" w:rsidRDefault="005A3E24" w:rsidP="00170C2A">
      <w:pPr>
        <w:jc w:val="left"/>
      </w:pPr>
    </w:p>
    <w:p w14:paraId="32714DEC" w14:textId="0F5946A3" w:rsidR="005E157A" w:rsidRPr="005E157A" w:rsidRDefault="005E157A" w:rsidP="009D7D45">
      <w:pPr>
        <w:ind w:left="360"/>
        <w:jc w:val="left"/>
        <w:rPr>
          <w:b/>
          <w:i/>
        </w:rPr>
      </w:pPr>
      <w:r w:rsidRPr="005E157A">
        <w:rPr>
          <w:b/>
          <w:i/>
        </w:rPr>
        <w:t xml:space="preserve">Trustees noted the content of Mr Chamberlain’s comprehensive report and the actions </w:t>
      </w:r>
      <w:proofErr w:type="gramStart"/>
      <w:r w:rsidRPr="005E157A">
        <w:rPr>
          <w:b/>
          <w:i/>
        </w:rPr>
        <w:t>being undertaken</w:t>
      </w:r>
      <w:proofErr w:type="gramEnd"/>
      <w:r w:rsidRPr="005E157A">
        <w:rPr>
          <w:b/>
          <w:i/>
        </w:rPr>
        <w:t xml:space="preserve"> </w:t>
      </w:r>
      <w:r w:rsidR="003A1A94">
        <w:rPr>
          <w:b/>
          <w:i/>
        </w:rPr>
        <w:t xml:space="preserve">to support schools </w:t>
      </w:r>
      <w:r w:rsidRPr="005E157A">
        <w:rPr>
          <w:b/>
          <w:i/>
        </w:rPr>
        <w:t>across the Trust.</w:t>
      </w:r>
    </w:p>
    <w:p w14:paraId="268F5B23" w14:textId="77777777" w:rsidR="005E157A" w:rsidRDefault="005E157A" w:rsidP="00A41BFB">
      <w:pPr>
        <w:ind w:firstLine="720"/>
        <w:jc w:val="left"/>
      </w:pPr>
    </w:p>
    <w:p w14:paraId="697B6D38" w14:textId="77777777" w:rsidR="00D672B9" w:rsidRDefault="00D672B9" w:rsidP="00D672B9">
      <w:pPr>
        <w:jc w:val="left"/>
      </w:pPr>
    </w:p>
    <w:p w14:paraId="74BEA68E" w14:textId="11070ACB" w:rsidR="00960FDB" w:rsidRPr="00D672B9" w:rsidRDefault="00D672B9" w:rsidP="00D672B9">
      <w:pPr>
        <w:pStyle w:val="ListParagraph"/>
        <w:numPr>
          <w:ilvl w:val="0"/>
          <w:numId w:val="29"/>
        </w:numPr>
        <w:jc w:val="left"/>
        <w:rPr>
          <w:b/>
        </w:rPr>
      </w:pPr>
      <w:r w:rsidRPr="00D672B9">
        <w:rPr>
          <w:b/>
        </w:rPr>
        <w:t>REPORTS FROM THE INTERNAL AUDITOR &amp; DATA PROTECTION OFFICER</w:t>
      </w:r>
    </w:p>
    <w:p w14:paraId="767D8095" w14:textId="1154E4B4" w:rsidR="00D672B9" w:rsidRDefault="00D672B9" w:rsidP="00D672B9">
      <w:pPr>
        <w:jc w:val="left"/>
        <w:rPr>
          <w:b/>
        </w:rPr>
      </w:pPr>
    </w:p>
    <w:p w14:paraId="00D67DCC" w14:textId="18405A8A" w:rsidR="00D672B9" w:rsidRPr="00D672B9" w:rsidRDefault="00D672B9" w:rsidP="00D672B9">
      <w:pPr>
        <w:ind w:firstLine="360"/>
        <w:jc w:val="left"/>
        <w:rPr>
          <w:b/>
          <w:i/>
        </w:rPr>
      </w:pPr>
      <w:r w:rsidRPr="00D672B9">
        <w:rPr>
          <w:b/>
          <w:i/>
        </w:rPr>
        <w:t>Mrs Driver joined the meeting for this item of the agenda</w:t>
      </w:r>
    </w:p>
    <w:p w14:paraId="1D80F18D" w14:textId="77777777" w:rsidR="00F84316" w:rsidRPr="00170C2A" w:rsidRDefault="00F84316" w:rsidP="00F84316">
      <w:pPr>
        <w:pStyle w:val="ListParagraph"/>
        <w:jc w:val="left"/>
        <w:rPr>
          <w:b/>
        </w:rPr>
      </w:pPr>
    </w:p>
    <w:p w14:paraId="5BC22ECD" w14:textId="2ACB7AF1" w:rsidR="00805187" w:rsidRDefault="00D672B9" w:rsidP="00D672B9">
      <w:pPr>
        <w:pStyle w:val="ListParagraph"/>
        <w:numPr>
          <w:ilvl w:val="1"/>
          <w:numId w:val="29"/>
        </w:numPr>
        <w:jc w:val="left"/>
      </w:pPr>
      <w:r w:rsidRPr="00765C6A">
        <w:rPr>
          <w:b/>
          <w:u w:val="single"/>
        </w:rPr>
        <w:t>Annual Data Protection Report</w:t>
      </w:r>
      <w:r>
        <w:t>.  Mrs Driver took Tr</w:t>
      </w:r>
      <w:r w:rsidR="00765C6A">
        <w:t>ustees through the report, high</w:t>
      </w:r>
      <w:r>
        <w:t>lighting the following areas:</w:t>
      </w:r>
    </w:p>
    <w:p w14:paraId="58F575C3" w14:textId="1205C4AF" w:rsidR="00D672B9" w:rsidRDefault="00D672B9" w:rsidP="00C728E6">
      <w:pPr>
        <w:pStyle w:val="ListParagraph"/>
        <w:numPr>
          <w:ilvl w:val="0"/>
          <w:numId w:val="34"/>
        </w:numPr>
        <w:jc w:val="left"/>
      </w:pPr>
      <w:r>
        <w:t xml:space="preserve">The law </w:t>
      </w:r>
      <w:r w:rsidR="00410420">
        <w:t>states that Trusts should aim</w:t>
      </w:r>
      <w:r>
        <w:t xml:space="preserve"> for 100% staff training – at the </w:t>
      </w:r>
      <w:proofErr w:type="gramStart"/>
      <w:r>
        <w:t>time</w:t>
      </w:r>
      <w:proofErr w:type="gramEnd"/>
      <w:r>
        <w:t xml:space="preserve"> the report was written 84% of staff have received training.</w:t>
      </w:r>
    </w:p>
    <w:p w14:paraId="5D8AFC02" w14:textId="77777777" w:rsidR="00D672B9" w:rsidRDefault="00D672B9" w:rsidP="00C728E6">
      <w:pPr>
        <w:pStyle w:val="ListParagraph"/>
        <w:numPr>
          <w:ilvl w:val="0"/>
          <w:numId w:val="34"/>
        </w:numPr>
        <w:jc w:val="left"/>
      </w:pPr>
      <w:r>
        <w:t xml:space="preserve">Data breaches are down to </w:t>
      </w:r>
      <w:proofErr w:type="gramStart"/>
      <w:r>
        <w:t>21 recorded</w:t>
      </w:r>
      <w:proofErr w:type="gramEnd"/>
      <w:r>
        <w:t xml:space="preserve"> incidents, which are mainly related to emails.</w:t>
      </w:r>
    </w:p>
    <w:p w14:paraId="303C54D2" w14:textId="77777777" w:rsidR="00D672B9" w:rsidRDefault="00D672B9" w:rsidP="00C728E6">
      <w:pPr>
        <w:pStyle w:val="ListParagraph"/>
        <w:numPr>
          <w:ilvl w:val="0"/>
          <w:numId w:val="34"/>
        </w:numPr>
        <w:jc w:val="left"/>
      </w:pPr>
      <w:r>
        <w:t xml:space="preserve">Subject Access Requests are down from 40 to 20, which </w:t>
      </w:r>
      <w:proofErr w:type="gramStart"/>
      <w:r>
        <w:t>have all been responded</w:t>
      </w:r>
      <w:proofErr w:type="gramEnd"/>
      <w:r>
        <w:t xml:space="preserve"> to within the required deadlines.</w:t>
      </w:r>
    </w:p>
    <w:p w14:paraId="032C28AA" w14:textId="77777777" w:rsidR="00D672B9" w:rsidRDefault="00D672B9" w:rsidP="00C728E6">
      <w:pPr>
        <w:pStyle w:val="ListParagraph"/>
        <w:numPr>
          <w:ilvl w:val="0"/>
          <w:numId w:val="34"/>
        </w:numPr>
        <w:jc w:val="left"/>
      </w:pPr>
      <w:proofErr w:type="gramStart"/>
      <w:r>
        <w:t>There is one area of the Data Retention Policy that some schools are not fully compliant with.</w:t>
      </w:r>
      <w:proofErr w:type="gramEnd"/>
      <w:r>
        <w:t xml:space="preserve">  This relates to bulk deletion of records from SIMS and is </w:t>
      </w:r>
      <w:proofErr w:type="gramStart"/>
      <w:r>
        <w:t>currently  outside</w:t>
      </w:r>
      <w:proofErr w:type="gramEnd"/>
      <w:r>
        <w:t xml:space="preserve"> of ALT’s control.</w:t>
      </w:r>
    </w:p>
    <w:p w14:paraId="73074D3A" w14:textId="77777777" w:rsidR="00D672B9" w:rsidRDefault="00D672B9" w:rsidP="00C728E6">
      <w:pPr>
        <w:pStyle w:val="ListParagraph"/>
        <w:numPr>
          <w:ilvl w:val="0"/>
          <w:numId w:val="34"/>
        </w:numPr>
        <w:jc w:val="left"/>
      </w:pPr>
      <w:r>
        <w:lastRenderedPageBreak/>
        <w:t>Data Protection Impact Statements have risen from 48 to 57.</w:t>
      </w:r>
    </w:p>
    <w:p w14:paraId="4B12F50D" w14:textId="77777777" w:rsidR="00E44835" w:rsidRDefault="00D672B9" w:rsidP="00C728E6">
      <w:pPr>
        <w:pStyle w:val="ListParagraph"/>
        <w:numPr>
          <w:ilvl w:val="0"/>
          <w:numId w:val="34"/>
        </w:numPr>
        <w:jc w:val="left"/>
      </w:pPr>
      <w:r>
        <w:t>Data Protection queries have dropped from 181 to 54.</w:t>
      </w:r>
    </w:p>
    <w:p w14:paraId="59BCF018" w14:textId="430BEACB" w:rsidR="00D672B9" w:rsidRDefault="00E44835" w:rsidP="00C728E6">
      <w:pPr>
        <w:pStyle w:val="ListParagraph"/>
        <w:numPr>
          <w:ilvl w:val="0"/>
          <w:numId w:val="34"/>
        </w:numPr>
        <w:jc w:val="left"/>
      </w:pPr>
      <w:r>
        <w:t xml:space="preserve">Privacy notices </w:t>
      </w:r>
      <w:proofErr w:type="gramStart"/>
      <w:r>
        <w:t>are being updated</w:t>
      </w:r>
      <w:proofErr w:type="gramEnd"/>
      <w:r>
        <w:t>, but some school may need to reconsider companies that they subscribe to.</w:t>
      </w:r>
      <w:r w:rsidR="00D672B9">
        <w:t xml:space="preserve"> </w:t>
      </w:r>
      <w:r>
        <w:t xml:space="preserve">  The EU Board have released standard clauses that are currentl</w:t>
      </w:r>
      <w:r w:rsidR="00C728E6">
        <w:t>y out</w:t>
      </w:r>
      <w:r>
        <w:t xml:space="preserve"> for consultation.</w:t>
      </w:r>
    </w:p>
    <w:p w14:paraId="0576F007" w14:textId="019F75E3" w:rsidR="00E44835" w:rsidRDefault="00E44835" w:rsidP="00D672B9">
      <w:pPr>
        <w:pStyle w:val="ListParagraph"/>
        <w:ind w:left="360"/>
        <w:jc w:val="left"/>
      </w:pPr>
    </w:p>
    <w:p w14:paraId="5D7A4501" w14:textId="19FE25E2" w:rsidR="00E44835" w:rsidRDefault="00E44835" w:rsidP="00D672B9">
      <w:pPr>
        <w:pStyle w:val="ListParagraph"/>
        <w:ind w:left="360"/>
        <w:jc w:val="left"/>
      </w:pPr>
      <w:r>
        <w:t>Mr Dool thanked Mrs Driver for her comprehensive report and asked that Trustees note its content.</w:t>
      </w:r>
    </w:p>
    <w:p w14:paraId="46001D40" w14:textId="71933016" w:rsidR="00E44835" w:rsidRDefault="00E44835" w:rsidP="00E44835">
      <w:pPr>
        <w:jc w:val="left"/>
      </w:pPr>
    </w:p>
    <w:p w14:paraId="36A89F0C" w14:textId="1671B19C" w:rsidR="00E44835" w:rsidRDefault="00E44835" w:rsidP="00C728E6">
      <w:pPr>
        <w:pStyle w:val="ListParagraph"/>
        <w:numPr>
          <w:ilvl w:val="1"/>
          <w:numId w:val="29"/>
        </w:numPr>
        <w:jc w:val="left"/>
      </w:pPr>
      <w:r w:rsidRPr="00765C6A">
        <w:rPr>
          <w:b/>
          <w:u w:val="single"/>
        </w:rPr>
        <w:t>Information Governance Report</w:t>
      </w:r>
      <w:r>
        <w:t xml:space="preserve">.  </w:t>
      </w:r>
      <w:r w:rsidR="00C728E6">
        <w:t>Following Mrs Driver’s report, Trustees:</w:t>
      </w:r>
    </w:p>
    <w:p w14:paraId="03F798A0" w14:textId="760FE111" w:rsidR="00C728E6" w:rsidRDefault="00C728E6" w:rsidP="00C728E6">
      <w:pPr>
        <w:pStyle w:val="ListParagraph"/>
        <w:numPr>
          <w:ilvl w:val="0"/>
          <w:numId w:val="35"/>
        </w:numPr>
        <w:jc w:val="left"/>
      </w:pPr>
      <w:r>
        <w:t>Noted the new Data Protection Training Report</w:t>
      </w:r>
    </w:p>
    <w:p w14:paraId="5A3A3C0A" w14:textId="5FA458BB" w:rsidR="00C728E6" w:rsidRDefault="00C728E6" w:rsidP="00C728E6">
      <w:pPr>
        <w:pStyle w:val="ListParagraph"/>
        <w:numPr>
          <w:ilvl w:val="0"/>
          <w:numId w:val="35"/>
        </w:numPr>
        <w:jc w:val="left"/>
      </w:pPr>
      <w:r>
        <w:t>Approved the amendments to the Data Protection Policy</w:t>
      </w:r>
    </w:p>
    <w:p w14:paraId="3EECF632" w14:textId="12AD8AAD" w:rsidR="00C728E6" w:rsidRDefault="00C728E6" w:rsidP="00C728E6">
      <w:pPr>
        <w:pStyle w:val="ListParagraph"/>
        <w:numPr>
          <w:ilvl w:val="0"/>
          <w:numId w:val="35"/>
        </w:numPr>
        <w:jc w:val="left"/>
      </w:pPr>
      <w:r>
        <w:t>Noted changes to the Privacy Notices</w:t>
      </w:r>
    </w:p>
    <w:p w14:paraId="26ADD67B" w14:textId="3D1D5B43" w:rsidR="00C728E6" w:rsidRDefault="00C728E6" w:rsidP="00C728E6">
      <w:pPr>
        <w:ind w:left="360"/>
        <w:jc w:val="left"/>
      </w:pPr>
      <w:r>
        <w:t xml:space="preserve">All updated information </w:t>
      </w:r>
      <w:proofErr w:type="gramStart"/>
      <w:r>
        <w:t>will be circulated</w:t>
      </w:r>
      <w:proofErr w:type="gramEnd"/>
      <w:r>
        <w:t xml:space="preserve"> to schools in January 2021.</w:t>
      </w:r>
    </w:p>
    <w:p w14:paraId="2A42F787" w14:textId="77777777" w:rsidR="00C728E6" w:rsidRDefault="00C728E6" w:rsidP="00C728E6">
      <w:pPr>
        <w:ind w:left="360"/>
        <w:jc w:val="left"/>
      </w:pPr>
    </w:p>
    <w:p w14:paraId="2BBF09E4" w14:textId="77777777" w:rsidR="00C728E6" w:rsidRDefault="00C728E6" w:rsidP="00C728E6">
      <w:pPr>
        <w:ind w:left="360"/>
        <w:jc w:val="left"/>
      </w:pPr>
    </w:p>
    <w:p w14:paraId="30A51CA1" w14:textId="623DD0EB" w:rsidR="00C728E6" w:rsidRPr="00C728E6" w:rsidRDefault="00C728E6" w:rsidP="00C728E6">
      <w:pPr>
        <w:jc w:val="left"/>
        <w:rPr>
          <w:b/>
        </w:rPr>
      </w:pPr>
      <w:r w:rsidRPr="00C728E6">
        <w:rPr>
          <w:b/>
        </w:rPr>
        <w:t>9.    POLICIES</w:t>
      </w:r>
    </w:p>
    <w:p w14:paraId="36FB419A" w14:textId="7BD0E7FD" w:rsidR="00D672B9" w:rsidRDefault="00D672B9" w:rsidP="007F1209">
      <w:pPr>
        <w:jc w:val="left"/>
      </w:pPr>
    </w:p>
    <w:p w14:paraId="27910A08" w14:textId="7984A884" w:rsidR="00D672B9" w:rsidRPr="007F1209" w:rsidRDefault="007F1209" w:rsidP="007F1209">
      <w:pPr>
        <w:pStyle w:val="ListParagraph"/>
        <w:numPr>
          <w:ilvl w:val="1"/>
          <w:numId w:val="39"/>
        </w:numPr>
        <w:jc w:val="left"/>
      </w:pPr>
      <w:r w:rsidRPr="007F1209">
        <w:t>No further polices were presented for consideration</w:t>
      </w:r>
    </w:p>
    <w:p w14:paraId="409E5340" w14:textId="69973249" w:rsidR="00835404" w:rsidRDefault="00835404" w:rsidP="00835404">
      <w:pPr>
        <w:jc w:val="left"/>
      </w:pPr>
    </w:p>
    <w:p w14:paraId="712BD83F" w14:textId="06EB868A" w:rsidR="00835404" w:rsidRPr="007F1209" w:rsidRDefault="007F1209" w:rsidP="007F1209">
      <w:pPr>
        <w:jc w:val="left"/>
        <w:rPr>
          <w:b/>
        </w:rPr>
      </w:pPr>
      <w:r>
        <w:rPr>
          <w:b/>
        </w:rPr>
        <w:t xml:space="preserve">10.   </w:t>
      </w:r>
      <w:r w:rsidR="00835404" w:rsidRPr="007F1209">
        <w:rPr>
          <w:b/>
        </w:rPr>
        <w:t>SAFEGUARDING AND HEALTH &amp; SAFETY</w:t>
      </w:r>
    </w:p>
    <w:p w14:paraId="0A2A73C3" w14:textId="77777777" w:rsidR="00F84316" w:rsidRPr="00FD2BDF" w:rsidRDefault="00F84316" w:rsidP="00F84316">
      <w:pPr>
        <w:pStyle w:val="ListParagraph"/>
        <w:jc w:val="left"/>
        <w:rPr>
          <w:b/>
        </w:rPr>
      </w:pPr>
    </w:p>
    <w:p w14:paraId="2DAED26E" w14:textId="022FB292" w:rsidR="00FD2BDF" w:rsidRDefault="007F1209" w:rsidP="007F1209">
      <w:pPr>
        <w:jc w:val="left"/>
      </w:pPr>
      <w:r>
        <w:t xml:space="preserve">10.1. No further updates </w:t>
      </w:r>
      <w:proofErr w:type="gramStart"/>
      <w:r>
        <w:t>were presented</w:t>
      </w:r>
      <w:proofErr w:type="gramEnd"/>
      <w:r>
        <w:t xml:space="preserve"> on Safeguarding</w:t>
      </w:r>
    </w:p>
    <w:p w14:paraId="7AE2427C" w14:textId="58A4D0DA" w:rsidR="007F1209" w:rsidRDefault="007F1209" w:rsidP="007F1209">
      <w:pPr>
        <w:jc w:val="left"/>
      </w:pPr>
    </w:p>
    <w:p w14:paraId="7F82D441" w14:textId="34A10DD0" w:rsidR="00835404" w:rsidRDefault="007F1209" w:rsidP="007F1209">
      <w:pPr>
        <w:jc w:val="left"/>
      </w:pPr>
      <w:r>
        <w:t>10.2</w:t>
      </w:r>
      <w:proofErr w:type="gramStart"/>
      <w:r>
        <w:t>.  Mrs</w:t>
      </w:r>
      <w:proofErr w:type="gramEnd"/>
      <w:r>
        <w:t xml:space="preserve"> Jarvis referred to the</w:t>
      </w:r>
      <w:r w:rsidR="00835404">
        <w:t xml:space="preserve"> report on Health and Safety across the Trust. </w:t>
      </w:r>
      <w:r>
        <w:t xml:space="preserve">  She explained that the report </w:t>
      </w:r>
      <w:proofErr w:type="gramStart"/>
      <w:r>
        <w:t>had been written</w:t>
      </w:r>
      <w:proofErr w:type="gramEnd"/>
      <w:r>
        <w:t xml:space="preserve"> to compare RAG ratings of the Autumn Term Health &amp; Safety Audits with RAG ratings for completion of Handsam tasks.</w:t>
      </w:r>
      <w:r w:rsidR="00835404">
        <w:t xml:space="preserve"> </w:t>
      </w:r>
      <w:r>
        <w:t xml:space="preserve">  Schools showing concern </w:t>
      </w:r>
      <w:proofErr w:type="gramStart"/>
      <w:r>
        <w:t>were discussed</w:t>
      </w:r>
      <w:proofErr w:type="gramEnd"/>
      <w:r>
        <w:t>, with Trustees agreeing that a strong message should be given to schools that are below expected standards.</w:t>
      </w:r>
    </w:p>
    <w:p w14:paraId="219BC0CD" w14:textId="4666F848" w:rsidR="007F1209" w:rsidRDefault="007F1209" w:rsidP="007F1209">
      <w:pPr>
        <w:jc w:val="left"/>
      </w:pPr>
    </w:p>
    <w:p w14:paraId="774FCB0E" w14:textId="6056024C" w:rsidR="007F1209" w:rsidRDefault="007F1209" w:rsidP="007F1209">
      <w:pPr>
        <w:jc w:val="left"/>
      </w:pPr>
      <w:r>
        <w:t xml:space="preserve">Mrs Jarvis explained that an example of a full audit report had been included so that trustees </w:t>
      </w:r>
      <w:proofErr w:type="gramStart"/>
      <w:r>
        <w:t>would be assured</w:t>
      </w:r>
      <w:proofErr w:type="gramEnd"/>
      <w:r>
        <w:t xml:space="preserve"> of the robustness of the audit process.</w:t>
      </w:r>
    </w:p>
    <w:p w14:paraId="6C50AC07" w14:textId="77777777" w:rsidR="00FD2BDF" w:rsidRDefault="00FD2BDF" w:rsidP="00835404">
      <w:pPr>
        <w:pStyle w:val="ListParagraph"/>
        <w:jc w:val="left"/>
      </w:pPr>
    </w:p>
    <w:p w14:paraId="753138B9" w14:textId="11772D0B" w:rsidR="004B31B6" w:rsidRPr="00FD2BDF" w:rsidRDefault="00FD2BDF" w:rsidP="007F1209">
      <w:pPr>
        <w:jc w:val="left"/>
        <w:rPr>
          <w:b/>
          <w:i/>
        </w:rPr>
      </w:pPr>
      <w:r w:rsidRPr="00FD2BDF">
        <w:rPr>
          <w:b/>
          <w:i/>
        </w:rPr>
        <w:t>Trustees noted the content of the Health &amp; Safety Report and the on-going work in this area across the Trust.</w:t>
      </w:r>
    </w:p>
    <w:p w14:paraId="5957D012" w14:textId="13591355" w:rsidR="002D6B89" w:rsidRDefault="002D6B89" w:rsidP="002D6B89">
      <w:pPr>
        <w:jc w:val="left"/>
      </w:pPr>
    </w:p>
    <w:p w14:paraId="19D82114" w14:textId="3BD6C05A" w:rsidR="00065B0C" w:rsidRDefault="007F1209" w:rsidP="002D6B89">
      <w:pPr>
        <w:jc w:val="left"/>
        <w:rPr>
          <w:b/>
        </w:rPr>
      </w:pPr>
      <w:r>
        <w:rPr>
          <w:b/>
        </w:rPr>
        <w:t>11</w:t>
      </w:r>
      <w:r w:rsidR="00065B0C" w:rsidRPr="00594F30">
        <w:rPr>
          <w:b/>
        </w:rPr>
        <w:t>.</w:t>
      </w:r>
      <w:r w:rsidR="00065B0C" w:rsidRPr="00594F30">
        <w:rPr>
          <w:b/>
        </w:rPr>
        <w:tab/>
      </w:r>
      <w:r w:rsidR="00FD2BDF">
        <w:rPr>
          <w:b/>
        </w:rPr>
        <w:t>DATE OF NEXT MEETING</w:t>
      </w:r>
    </w:p>
    <w:p w14:paraId="6A14320D" w14:textId="18378D31" w:rsidR="00240867" w:rsidRDefault="00240867" w:rsidP="00240867">
      <w:pPr>
        <w:jc w:val="left"/>
      </w:pPr>
    </w:p>
    <w:p w14:paraId="58ACE47E" w14:textId="2C7F05AC" w:rsidR="004D09A6" w:rsidRDefault="00240867" w:rsidP="00653319">
      <w:pPr>
        <w:jc w:val="left"/>
      </w:pPr>
      <w:r>
        <w:t xml:space="preserve">The date of the </w:t>
      </w:r>
      <w:r w:rsidR="00EB6C2F">
        <w:t>next meeting</w:t>
      </w:r>
      <w:r w:rsidR="00FD2BDF">
        <w:t xml:space="preserve"> </w:t>
      </w:r>
      <w:proofErr w:type="gramStart"/>
      <w:r w:rsidR="00FD2BDF">
        <w:t>was confirmed</w:t>
      </w:r>
      <w:proofErr w:type="gramEnd"/>
      <w:r w:rsidR="00FD2BDF">
        <w:t xml:space="preserve"> as</w:t>
      </w:r>
      <w:r w:rsidR="007F1209">
        <w:t xml:space="preserve"> </w:t>
      </w:r>
      <w:r w:rsidR="009622AC">
        <w:t>11</w:t>
      </w:r>
      <w:r w:rsidR="009622AC" w:rsidRPr="009622AC">
        <w:rPr>
          <w:vertAlign w:val="superscript"/>
        </w:rPr>
        <w:t>th</w:t>
      </w:r>
      <w:r w:rsidR="009622AC">
        <w:t xml:space="preserve"> February</w:t>
      </w:r>
      <w:r w:rsidR="007F1209">
        <w:t xml:space="preserve"> 2021</w:t>
      </w:r>
      <w:r w:rsidR="00FD2BDF">
        <w:t xml:space="preserve">.  </w:t>
      </w:r>
      <w:r w:rsidR="004B31B6">
        <w:t xml:space="preserve"> </w:t>
      </w:r>
      <w:r w:rsidR="009622AC">
        <w:t xml:space="preserve">It </w:t>
      </w:r>
      <w:proofErr w:type="gramStart"/>
      <w:r w:rsidR="009622AC">
        <w:t>was agreed</w:t>
      </w:r>
      <w:proofErr w:type="gramEnd"/>
      <w:r w:rsidR="009622AC">
        <w:t xml:space="preserve"> that, although virtual meetings are working well, a face-to-face meeting should be arranged as soon as restrictions allow.</w:t>
      </w:r>
    </w:p>
    <w:p w14:paraId="200966B0" w14:textId="07639237" w:rsidR="009622AC" w:rsidRDefault="009622AC" w:rsidP="00FD2BDF">
      <w:pPr>
        <w:ind w:left="720"/>
        <w:jc w:val="left"/>
      </w:pPr>
    </w:p>
    <w:p w14:paraId="11ED0041" w14:textId="300EB9D3" w:rsidR="009622AC" w:rsidRDefault="009622AC" w:rsidP="00653319">
      <w:pPr>
        <w:jc w:val="left"/>
      </w:pPr>
      <w:r>
        <w:t xml:space="preserve">Mr Dool thanked Trustees for their commitment and work this year, particularly considering COVID, and </w:t>
      </w:r>
      <w:proofErr w:type="gramStart"/>
      <w:r w:rsidR="000E247E">
        <w:t xml:space="preserve">offered </w:t>
      </w:r>
      <w:r>
        <w:t xml:space="preserve"> all</w:t>
      </w:r>
      <w:proofErr w:type="gramEnd"/>
      <w:r>
        <w:t xml:space="preserve"> good wishes for Christmas.   It </w:t>
      </w:r>
      <w:proofErr w:type="gramStart"/>
      <w:r>
        <w:t>was noted</w:t>
      </w:r>
      <w:proofErr w:type="gramEnd"/>
      <w:r>
        <w:t xml:space="preserve"> that Mr Chamber</w:t>
      </w:r>
      <w:r w:rsidR="00765C6A">
        <w:t>lain had written to all schools</w:t>
      </w:r>
      <w:r w:rsidR="000E247E">
        <w:t xml:space="preserve">, on behalf of trustees, </w:t>
      </w:r>
      <w:r w:rsidR="00765C6A">
        <w:t>to express thanks and good wishes for the Christmas break.</w:t>
      </w:r>
    </w:p>
    <w:p w14:paraId="5976B3FE" w14:textId="0A8D5A52" w:rsidR="007476FF" w:rsidRDefault="007476FF" w:rsidP="00522ED8">
      <w:pPr>
        <w:jc w:val="both"/>
      </w:pPr>
    </w:p>
    <w:p w14:paraId="6BCEB794" w14:textId="4C6058D1" w:rsidR="00F80CD7" w:rsidRDefault="00F80CD7" w:rsidP="00522ED8">
      <w:pPr>
        <w:jc w:val="both"/>
      </w:pPr>
    </w:p>
    <w:p w14:paraId="273C2C62" w14:textId="1EF346A5" w:rsidR="00F80CD7" w:rsidRDefault="00F80CD7" w:rsidP="00522ED8">
      <w:pPr>
        <w:jc w:val="both"/>
      </w:pPr>
    </w:p>
    <w:p w14:paraId="75E9DD83" w14:textId="5671423F" w:rsidR="00F80CD7" w:rsidRDefault="00F80CD7" w:rsidP="00522ED8">
      <w:pPr>
        <w:jc w:val="both"/>
      </w:pPr>
    </w:p>
    <w:p w14:paraId="52075C1A" w14:textId="1B60C0A6" w:rsidR="00F80CD7" w:rsidRDefault="00F80CD7" w:rsidP="00522ED8">
      <w:pPr>
        <w:jc w:val="both"/>
      </w:pPr>
    </w:p>
    <w:p w14:paraId="69CB6CF4" w14:textId="29294BEF" w:rsidR="00D51516" w:rsidRDefault="00D51516" w:rsidP="00522ED8">
      <w:pPr>
        <w:jc w:val="both"/>
      </w:pPr>
    </w:p>
    <w:p w14:paraId="3052CE64" w14:textId="34B7B7E1" w:rsidR="00D51516" w:rsidRDefault="00D51516" w:rsidP="00522ED8">
      <w:pPr>
        <w:jc w:val="both"/>
      </w:pPr>
    </w:p>
    <w:p w14:paraId="1047648F" w14:textId="087AD477" w:rsidR="00D51516" w:rsidRDefault="00D51516" w:rsidP="008B054A">
      <w:pPr>
        <w:jc w:val="both"/>
      </w:pPr>
    </w:p>
    <w:p w14:paraId="60906667" w14:textId="77777777" w:rsidR="00F80CD7" w:rsidRDefault="00F80CD7" w:rsidP="00F80CD7">
      <w:r>
        <w:rPr>
          <w:noProof/>
          <w:lang w:eastAsia="en-GB"/>
        </w:rPr>
        <w:lastRenderedPageBreak/>
        <w:drawing>
          <wp:inline distT="0" distB="0" distL="0" distR="0" wp14:anchorId="27552437" wp14:editId="085B25AE">
            <wp:extent cx="4162425" cy="6995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 Logo.png"/>
                    <pic:cNvPicPr/>
                  </pic:nvPicPr>
                  <pic:blipFill>
                    <a:blip r:embed="rId8">
                      <a:extLst>
                        <a:ext uri="{28A0092B-C50C-407E-A947-70E740481C1C}">
                          <a14:useLocalDpi xmlns:a14="http://schemas.microsoft.com/office/drawing/2010/main" val="0"/>
                        </a:ext>
                      </a:extLst>
                    </a:blip>
                    <a:stretch>
                      <a:fillRect/>
                    </a:stretch>
                  </pic:blipFill>
                  <pic:spPr>
                    <a:xfrm>
                      <a:off x="0" y="0"/>
                      <a:ext cx="4174596" cy="701630"/>
                    </a:xfrm>
                    <a:prstGeom prst="rect">
                      <a:avLst/>
                    </a:prstGeom>
                  </pic:spPr>
                </pic:pic>
              </a:graphicData>
            </a:graphic>
          </wp:inline>
        </w:drawing>
      </w:r>
    </w:p>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67061CF7" w:rsidR="00F80CD7" w:rsidRPr="00402B19" w:rsidRDefault="008B054A" w:rsidP="00F80CD7">
      <w:pPr>
        <w:rPr>
          <w:b/>
          <w:i/>
          <w:sz w:val="28"/>
          <w:szCs w:val="28"/>
        </w:rPr>
      </w:pPr>
      <w:proofErr w:type="gramStart"/>
      <w:r>
        <w:rPr>
          <w:b/>
          <w:i/>
          <w:sz w:val="28"/>
          <w:szCs w:val="28"/>
        </w:rPr>
        <w:t>held</w:t>
      </w:r>
      <w:proofErr w:type="gramEnd"/>
      <w:r>
        <w:rPr>
          <w:b/>
          <w:i/>
          <w:sz w:val="28"/>
          <w:szCs w:val="28"/>
        </w:rPr>
        <w:t xml:space="preserve"> on Thursday 17</w:t>
      </w:r>
      <w:r w:rsidRPr="008B054A">
        <w:rPr>
          <w:b/>
          <w:i/>
          <w:sz w:val="28"/>
          <w:szCs w:val="28"/>
          <w:vertAlign w:val="superscript"/>
        </w:rPr>
        <w:t>th</w:t>
      </w:r>
      <w:r>
        <w:rPr>
          <w:b/>
          <w:i/>
          <w:sz w:val="28"/>
          <w:szCs w:val="28"/>
        </w:rPr>
        <w:t xml:space="preserve"> December</w:t>
      </w:r>
      <w:r w:rsidR="00FD2BDF">
        <w:rPr>
          <w:b/>
          <w:i/>
          <w:sz w:val="28"/>
          <w:szCs w:val="28"/>
        </w:rPr>
        <w:t xml:space="preserve"> </w:t>
      </w:r>
      <w:r w:rsidR="00F80CD7">
        <w:rPr>
          <w:b/>
          <w:i/>
          <w:sz w:val="28"/>
          <w:szCs w:val="28"/>
        </w:rPr>
        <w:t xml:space="preserve">2020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36"/>
        <w:gridCol w:w="1386"/>
        <w:gridCol w:w="4984"/>
        <w:gridCol w:w="1945"/>
      </w:tblGrid>
      <w:tr w:rsidR="002C0123" w:rsidRPr="00F80CD7" w14:paraId="702486A5" w14:textId="77777777" w:rsidTr="007F1982">
        <w:tc>
          <w:tcPr>
            <w:tcW w:w="1036" w:type="dxa"/>
          </w:tcPr>
          <w:p w14:paraId="7761A670" w14:textId="34494C41" w:rsidR="002C0123" w:rsidRPr="00F80CD7" w:rsidRDefault="002C0123" w:rsidP="002C0123">
            <w:pPr>
              <w:rPr>
                <w:b/>
              </w:rPr>
            </w:pPr>
            <w:r w:rsidRPr="00F80CD7">
              <w:rPr>
                <w:b/>
              </w:rPr>
              <w:t>Agenda Item</w:t>
            </w:r>
          </w:p>
        </w:tc>
        <w:tc>
          <w:tcPr>
            <w:tcW w:w="1386" w:type="dxa"/>
          </w:tcPr>
          <w:p w14:paraId="783B1397" w14:textId="3116AE26" w:rsidR="002C0123" w:rsidRPr="00F80CD7" w:rsidRDefault="002C0123" w:rsidP="002C0123">
            <w:pPr>
              <w:rPr>
                <w:b/>
              </w:rPr>
            </w:pPr>
            <w:r w:rsidRPr="00F80CD7">
              <w:rPr>
                <w:b/>
              </w:rPr>
              <w:t>Who?</w:t>
            </w:r>
          </w:p>
        </w:tc>
        <w:tc>
          <w:tcPr>
            <w:tcW w:w="4984" w:type="dxa"/>
          </w:tcPr>
          <w:p w14:paraId="45A9F951" w14:textId="7CE97F85" w:rsidR="002C0123" w:rsidRPr="00F80CD7" w:rsidRDefault="002C0123" w:rsidP="002C0123">
            <w:pPr>
              <w:rPr>
                <w:b/>
              </w:rPr>
            </w:pPr>
            <w:r w:rsidRPr="00F80CD7">
              <w:rPr>
                <w:b/>
              </w:rPr>
              <w:t>Action</w:t>
            </w:r>
          </w:p>
        </w:tc>
        <w:tc>
          <w:tcPr>
            <w:tcW w:w="1945" w:type="dxa"/>
          </w:tcPr>
          <w:p w14:paraId="0D6B8045" w14:textId="08513626" w:rsidR="002C0123" w:rsidRPr="00F80CD7" w:rsidRDefault="002C0123" w:rsidP="002C0123">
            <w:pPr>
              <w:rPr>
                <w:b/>
              </w:rPr>
            </w:pPr>
            <w:r>
              <w:rPr>
                <w:b/>
              </w:rPr>
              <w:t>Timeline</w:t>
            </w:r>
          </w:p>
        </w:tc>
      </w:tr>
      <w:tr w:rsidR="006E2F37" w:rsidRPr="007F1982" w14:paraId="4B296A68" w14:textId="77777777" w:rsidTr="007F1982">
        <w:tc>
          <w:tcPr>
            <w:tcW w:w="1036" w:type="dxa"/>
          </w:tcPr>
          <w:p w14:paraId="64C9EF86" w14:textId="42A920C4" w:rsidR="006E2F37" w:rsidRPr="007F1982" w:rsidRDefault="008B054A" w:rsidP="007F1982">
            <w:r>
              <w:t>7.</w:t>
            </w:r>
          </w:p>
        </w:tc>
        <w:tc>
          <w:tcPr>
            <w:tcW w:w="1386" w:type="dxa"/>
          </w:tcPr>
          <w:p w14:paraId="31F6C724" w14:textId="0345FF3C" w:rsidR="006E2F37" w:rsidRPr="007F1982" w:rsidRDefault="008B054A" w:rsidP="007F1982">
            <w:r>
              <w:t>Central Team</w:t>
            </w:r>
          </w:p>
        </w:tc>
        <w:tc>
          <w:tcPr>
            <w:tcW w:w="4984" w:type="dxa"/>
          </w:tcPr>
          <w:p w14:paraId="63427349" w14:textId="108C3868" w:rsidR="006E2F37" w:rsidRPr="007F1982" w:rsidRDefault="008B054A" w:rsidP="007F1982">
            <w:pPr>
              <w:jc w:val="left"/>
            </w:pPr>
            <w:r>
              <w:t>Review and revise HT template for reporting at Board meetings</w:t>
            </w:r>
          </w:p>
        </w:tc>
        <w:tc>
          <w:tcPr>
            <w:tcW w:w="1945" w:type="dxa"/>
          </w:tcPr>
          <w:p w14:paraId="074DB51A" w14:textId="7A9EBB01" w:rsidR="006E2F37" w:rsidRPr="007F1982" w:rsidRDefault="008B054A" w:rsidP="007F1982">
            <w:pPr>
              <w:jc w:val="left"/>
            </w:pPr>
            <w:r>
              <w:t>By next meeting</w:t>
            </w:r>
          </w:p>
        </w:tc>
      </w:tr>
      <w:tr w:rsidR="006E2F37" w:rsidRPr="007F1982" w14:paraId="692F0ADB" w14:textId="77777777" w:rsidTr="007F1982">
        <w:tc>
          <w:tcPr>
            <w:tcW w:w="1036" w:type="dxa"/>
          </w:tcPr>
          <w:p w14:paraId="379931A2" w14:textId="6B5F2264" w:rsidR="006E2F37" w:rsidRPr="007F1982" w:rsidRDefault="008B054A" w:rsidP="007F1982">
            <w:r>
              <w:t>8.2</w:t>
            </w:r>
          </w:p>
        </w:tc>
        <w:tc>
          <w:tcPr>
            <w:tcW w:w="1386" w:type="dxa"/>
          </w:tcPr>
          <w:p w14:paraId="0B11E2E8" w14:textId="374BD47F" w:rsidR="006E2F37" w:rsidRPr="007F1982" w:rsidRDefault="008B054A" w:rsidP="007F1982">
            <w:r>
              <w:t>CD</w:t>
            </w:r>
          </w:p>
        </w:tc>
        <w:tc>
          <w:tcPr>
            <w:tcW w:w="4984" w:type="dxa"/>
          </w:tcPr>
          <w:p w14:paraId="483A8398" w14:textId="293B3370" w:rsidR="006E2F37" w:rsidRPr="007F1982" w:rsidRDefault="008B054A" w:rsidP="007F1982">
            <w:pPr>
              <w:jc w:val="left"/>
            </w:pPr>
            <w:r>
              <w:t>Circulate revised DP Policy to schools</w:t>
            </w:r>
          </w:p>
        </w:tc>
        <w:tc>
          <w:tcPr>
            <w:tcW w:w="1945" w:type="dxa"/>
          </w:tcPr>
          <w:p w14:paraId="07D74998" w14:textId="02223594" w:rsidR="006E2F37" w:rsidRPr="007F1982" w:rsidRDefault="008B054A" w:rsidP="007F1982">
            <w:pPr>
              <w:jc w:val="left"/>
            </w:pPr>
            <w:r>
              <w:t>Early Spring term</w:t>
            </w:r>
          </w:p>
        </w:tc>
      </w:tr>
      <w:tr w:rsidR="006E2F37" w:rsidRPr="007F1982" w14:paraId="50AA4855" w14:textId="77777777" w:rsidTr="007F1982">
        <w:tc>
          <w:tcPr>
            <w:tcW w:w="1036" w:type="dxa"/>
          </w:tcPr>
          <w:p w14:paraId="51957B14" w14:textId="4F6A0B42" w:rsidR="006E2F37" w:rsidRPr="007F1982" w:rsidRDefault="008B054A" w:rsidP="007F1982">
            <w:r>
              <w:t>6.4</w:t>
            </w:r>
          </w:p>
        </w:tc>
        <w:tc>
          <w:tcPr>
            <w:tcW w:w="1386" w:type="dxa"/>
          </w:tcPr>
          <w:p w14:paraId="6E9F80C2" w14:textId="6F032070" w:rsidR="006E2F37" w:rsidRPr="007F1982" w:rsidRDefault="008B054A" w:rsidP="007F1982">
            <w:r>
              <w:t>CP</w:t>
            </w:r>
          </w:p>
        </w:tc>
        <w:tc>
          <w:tcPr>
            <w:tcW w:w="4984" w:type="dxa"/>
          </w:tcPr>
          <w:p w14:paraId="781B9227" w14:textId="540C33F8" w:rsidR="006E2F37" w:rsidRPr="007F1982" w:rsidRDefault="008B054A" w:rsidP="007F1982">
            <w:pPr>
              <w:jc w:val="left"/>
            </w:pPr>
            <w:r>
              <w:t>Circulate amended FCM to schools</w:t>
            </w:r>
          </w:p>
        </w:tc>
        <w:tc>
          <w:tcPr>
            <w:tcW w:w="1945" w:type="dxa"/>
          </w:tcPr>
          <w:p w14:paraId="54C2CFCA" w14:textId="20725A03" w:rsidR="006E2F37" w:rsidRPr="007F1982" w:rsidRDefault="008B054A" w:rsidP="007F1982">
            <w:pPr>
              <w:jc w:val="left"/>
            </w:pPr>
            <w:r>
              <w:t>Early Spring term</w:t>
            </w:r>
          </w:p>
        </w:tc>
      </w:tr>
    </w:tbl>
    <w:p w14:paraId="101F918B" w14:textId="77777777" w:rsidR="00F80CD7" w:rsidRDefault="00F80CD7" w:rsidP="007F1982">
      <w:pPr>
        <w:jc w:val="left"/>
      </w:pPr>
    </w:p>
    <w:sectPr w:rsidR="00F80CD7"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57B17" w14:textId="77777777" w:rsidR="00700F9E" w:rsidRDefault="00700F9E" w:rsidP="00D46DBF">
      <w:r>
        <w:separator/>
      </w:r>
    </w:p>
  </w:endnote>
  <w:endnote w:type="continuationSeparator" w:id="0">
    <w:p w14:paraId="34DFE984" w14:textId="77777777" w:rsidR="00700F9E" w:rsidRDefault="00700F9E"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B654FC" w:rsidRDefault="00B654FC"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B654FC" w:rsidRDefault="00B65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61C61A00" w:rsidR="00B654FC" w:rsidRDefault="00B654FC"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099E">
      <w:rPr>
        <w:rStyle w:val="PageNumber"/>
        <w:noProof/>
      </w:rPr>
      <w:t>7</w:t>
    </w:r>
    <w:r>
      <w:rPr>
        <w:rStyle w:val="PageNumber"/>
      </w:rPr>
      <w:fldChar w:fldCharType="end"/>
    </w:r>
  </w:p>
  <w:p w14:paraId="1B943FAF" w14:textId="77777777" w:rsidR="00B654FC" w:rsidRDefault="00B6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4252F" w14:textId="77777777" w:rsidR="00700F9E" w:rsidRDefault="00700F9E" w:rsidP="00D46DBF">
      <w:r>
        <w:separator/>
      </w:r>
    </w:p>
  </w:footnote>
  <w:footnote w:type="continuationSeparator" w:id="0">
    <w:p w14:paraId="1473982C" w14:textId="77777777" w:rsidR="00700F9E" w:rsidRDefault="00700F9E"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BF7"/>
    <w:multiLevelType w:val="multilevel"/>
    <w:tmpl w:val="EEF02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499B"/>
    <w:multiLevelType w:val="hybridMultilevel"/>
    <w:tmpl w:val="4C5A71C2"/>
    <w:lvl w:ilvl="0" w:tplc="A866BD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3526E8"/>
    <w:multiLevelType w:val="hybridMultilevel"/>
    <w:tmpl w:val="821854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CA1C2A"/>
    <w:multiLevelType w:val="hybridMultilevel"/>
    <w:tmpl w:val="69BA6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3B4BBB"/>
    <w:multiLevelType w:val="hybridMultilevel"/>
    <w:tmpl w:val="22CC6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5A3F84"/>
    <w:multiLevelType w:val="hybridMultilevel"/>
    <w:tmpl w:val="D562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075C3B"/>
    <w:multiLevelType w:val="hybridMultilevel"/>
    <w:tmpl w:val="7100A724"/>
    <w:lvl w:ilvl="0" w:tplc="DE7243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871766"/>
    <w:multiLevelType w:val="multilevel"/>
    <w:tmpl w:val="C0CA8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AD3DBF"/>
    <w:multiLevelType w:val="hybridMultilevel"/>
    <w:tmpl w:val="15CC9240"/>
    <w:lvl w:ilvl="0" w:tplc="B454A8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E7688B"/>
    <w:multiLevelType w:val="multilevel"/>
    <w:tmpl w:val="CA56F50E"/>
    <w:lvl w:ilvl="0">
      <w:start w:val="8"/>
      <w:numFmt w:val="decimal"/>
      <w:lvlText w:val="%1."/>
      <w:lvlJc w:val="left"/>
      <w:pPr>
        <w:ind w:left="720" w:hanging="360"/>
      </w:pPr>
      <w:rPr>
        <w:rFonts w:hint="default"/>
      </w:rPr>
    </w:lvl>
    <w:lvl w:ilvl="1">
      <w:start w:val="2"/>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316E2F"/>
    <w:multiLevelType w:val="multilevel"/>
    <w:tmpl w:val="9366589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BA423DF"/>
    <w:multiLevelType w:val="hybridMultilevel"/>
    <w:tmpl w:val="C0A898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527CA1"/>
    <w:multiLevelType w:val="hybridMultilevel"/>
    <w:tmpl w:val="1F2A1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B2B00"/>
    <w:multiLevelType w:val="hybridMultilevel"/>
    <w:tmpl w:val="CB1814C8"/>
    <w:lvl w:ilvl="0" w:tplc="F0AC8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C8822E1"/>
    <w:multiLevelType w:val="hybridMultilevel"/>
    <w:tmpl w:val="5D62EF36"/>
    <w:lvl w:ilvl="0" w:tplc="C21AF4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DE260D3"/>
    <w:multiLevelType w:val="hybridMultilevel"/>
    <w:tmpl w:val="43D848A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FA1046"/>
    <w:multiLevelType w:val="hybridMultilevel"/>
    <w:tmpl w:val="134ED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0D599E"/>
    <w:multiLevelType w:val="multilevel"/>
    <w:tmpl w:val="6690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F72DC6"/>
    <w:multiLevelType w:val="hybridMultilevel"/>
    <w:tmpl w:val="9F4A56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9704D7"/>
    <w:multiLevelType w:val="multilevel"/>
    <w:tmpl w:val="9DFC3312"/>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3E922217"/>
    <w:multiLevelType w:val="hybridMultilevel"/>
    <w:tmpl w:val="0AD4B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5B6E47"/>
    <w:multiLevelType w:val="multilevel"/>
    <w:tmpl w:val="BDEED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D41F82"/>
    <w:multiLevelType w:val="hybridMultilevel"/>
    <w:tmpl w:val="EEA4913E"/>
    <w:lvl w:ilvl="0" w:tplc="0809000D">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686E1F"/>
    <w:multiLevelType w:val="hybridMultilevel"/>
    <w:tmpl w:val="DAB055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C907A2C"/>
    <w:multiLevelType w:val="hybridMultilevel"/>
    <w:tmpl w:val="5A4C8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2B7CB4"/>
    <w:multiLevelType w:val="hybridMultilevel"/>
    <w:tmpl w:val="B58AE4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3162FB2"/>
    <w:multiLevelType w:val="hybridMultilevel"/>
    <w:tmpl w:val="EEDCF07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802888"/>
    <w:multiLevelType w:val="hybridMultilevel"/>
    <w:tmpl w:val="5D5E73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005CD4"/>
    <w:multiLevelType w:val="hybridMultilevel"/>
    <w:tmpl w:val="8AA45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060352"/>
    <w:multiLevelType w:val="hybridMultilevel"/>
    <w:tmpl w:val="BE682FF0"/>
    <w:lvl w:ilvl="0" w:tplc="61AA4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9C454B2"/>
    <w:multiLevelType w:val="hybridMultilevel"/>
    <w:tmpl w:val="ADB8F52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E266C39"/>
    <w:multiLevelType w:val="hybridMultilevel"/>
    <w:tmpl w:val="480C83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8674B"/>
    <w:multiLevelType w:val="multilevel"/>
    <w:tmpl w:val="F43EA9F0"/>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7140046B"/>
    <w:multiLevelType w:val="multilevel"/>
    <w:tmpl w:val="4498CED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1400750"/>
    <w:multiLevelType w:val="hybridMultilevel"/>
    <w:tmpl w:val="4F304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2B37BD7"/>
    <w:multiLevelType w:val="hybridMultilevel"/>
    <w:tmpl w:val="92600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07E6"/>
    <w:multiLevelType w:val="hybridMultilevel"/>
    <w:tmpl w:val="417A658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9C6BC9"/>
    <w:multiLevelType w:val="hybridMultilevel"/>
    <w:tmpl w:val="025CD4C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507EC6"/>
    <w:multiLevelType w:val="hybridMultilevel"/>
    <w:tmpl w:val="B9DCB13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DF546F"/>
    <w:multiLevelType w:val="hybridMultilevel"/>
    <w:tmpl w:val="FABA7B3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6"/>
  </w:num>
  <w:num w:numId="4">
    <w:abstractNumId w:val="17"/>
  </w:num>
  <w:num w:numId="5">
    <w:abstractNumId w:val="29"/>
  </w:num>
  <w:num w:numId="6">
    <w:abstractNumId w:val="8"/>
  </w:num>
  <w:num w:numId="7">
    <w:abstractNumId w:val="2"/>
  </w:num>
  <w:num w:numId="8">
    <w:abstractNumId w:val="3"/>
  </w:num>
  <w:num w:numId="9">
    <w:abstractNumId w:val="26"/>
  </w:num>
  <w:num w:numId="10">
    <w:abstractNumId w:val="22"/>
  </w:num>
  <w:num w:numId="11">
    <w:abstractNumId w:val="0"/>
  </w:num>
  <w:num w:numId="12">
    <w:abstractNumId w:val="32"/>
  </w:num>
  <w:num w:numId="13">
    <w:abstractNumId w:val="10"/>
  </w:num>
  <w:num w:numId="14">
    <w:abstractNumId w:val="30"/>
  </w:num>
  <w:num w:numId="15">
    <w:abstractNumId w:val="19"/>
  </w:num>
  <w:num w:numId="16">
    <w:abstractNumId w:val="25"/>
  </w:num>
  <w:num w:numId="17">
    <w:abstractNumId w:val="39"/>
  </w:num>
  <w:num w:numId="18">
    <w:abstractNumId w:val="24"/>
  </w:num>
  <w:num w:numId="19">
    <w:abstractNumId w:val="12"/>
  </w:num>
  <w:num w:numId="20">
    <w:abstractNumId w:val="35"/>
  </w:num>
  <w:num w:numId="21">
    <w:abstractNumId w:val="5"/>
  </w:num>
  <w:num w:numId="22">
    <w:abstractNumId w:val="27"/>
  </w:num>
  <w:num w:numId="23">
    <w:abstractNumId w:val="20"/>
  </w:num>
  <w:num w:numId="24">
    <w:abstractNumId w:val="18"/>
  </w:num>
  <w:num w:numId="25">
    <w:abstractNumId w:val="9"/>
  </w:num>
  <w:num w:numId="26">
    <w:abstractNumId w:val="14"/>
  </w:num>
  <w:num w:numId="27">
    <w:abstractNumId w:val="1"/>
  </w:num>
  <w:num w:numId="28">
    <w:abstractNumId w:val="13"/>
  </w:num>
  <w:num w:numId="29">
    <w:abstractNumId w:val="21"/>
  </w:num>
  <w:num w:numId="30">
    <w:abstractNumId w:val="7"/>
  </w:num>
  <w:num w:numId="31">
    <w:abstractNumId w:val="23"/>
  </w:num>
  <w:num w:numId="32">
    <w:abstractNumId w:val="15"/>
  </w:num>
  <w:num w:numId="33">
    <w:abstractNumId w:val="37"/>
  </w:num>
  <w:num w:numId="34">
    <w:abstractNumId w:val="11"/>
  </w:num>
  <w:num w:numId="35">
    <w:abstractNumId w:val="28"/>
  </w:num>
  <w:num w:numId="36">
    <w:abstractNumId w:val="31"/>
  </w:num>
  <w:num w:numId="37">
    <w:abstractNumId w:val="36"/>
  </w:num>
  <w:num w:numId="38">
    <w:abstractNumId w:val="38"/>
  </w:num>
  <w:num w:numId="39">
    <w:abstractNumId w:val="33"/>
  </w:num>
  <w:num w:numId="40">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3830"/>
    <w:rsid w:val="00004169"/>
    <w:rsid w:val="0001153E"/>
    <w:rsid w:val="00014237"/>
    <w:rsid w:val="00016C8B"/>
    <w:rsid w:val="00017340"/>
    <w:rsid w:val="00017E47"/>
    <w:rsid w:val="00024AF5"/>
    <w:rsid w:val="00025B52"/>
    <w:rsid w:val="00025C3E"/>
    <w:rsid w:val="00026E92"/>
    <w:rsid w:val="00031D53"/>
    <w:rsid w:val="00033B39"/>
    <w:rsid w:val="0004142A"/>
    <w:rsid w:val="00044BFE"/>
    <w:rsid w:val="00044D51"/>
    <w:rsid w:val="00047D9D"/>
    <w:rsid w:val="0005194D"/>
    <w:rsid w:val="00052017"/>
    <w:rsid w:val="000524E5"/>
    <w:rsid w:val="000540C5"/>
    <w:rsid w:val="00054910"/>
    <w:rsid w:val="00060062"/>
    <w:rsid w:val="00061347"/>
    <w:rsid w:val="00062413"/>
    <w:rsid w:val="0006295E"/>
    <w:rsid w:val="000631F0"/>
    <w:rsid w:val="00065B0C"/>
    <w:rsid w:val="00066DA7"/>
    <w:rsid w:val="00066F2F"/>
    <w:rsid w:val="00067C72"/>
    <w:rsid w:val="00070A03"/>
    <w:rsid w:val="00072A2A"/>
    <w:rsid w:val="00077026"/>
    <w:rsid w:val="000770F1"/>
    <w:rsid w:val="00083B07"/>
    <w:rsid w:val="00084645"/>
    <w:rsid w:val="0009110C"/>
    <w:rsid w:val="000947C8"/>
    <w:rsid w:val="00095C31"/>
    <w:rsid w:val="00095EC7"/>
    <w:rsid w:val="000A21B1"/>
    <w:rsid w:val="000A24E0"/>
    <w:rsid w:val="000A2864"/>
    <w:rsid w:val="000A33EC"/>
    <w:rsid w:val="000A3998"/>
    <w:rsid w:val="000A39FC"/>
    <w:rsid w:val="000A5476"/>
    <w:rsid w:val="000A58BE"/>
    <w:rsid w:val="000A631F"/>
    <w:rsid w:val="000B0C33"/>
    <w:rsid w:val="000B2BB4"/>
    <w:rsid w:val="000B3566"/>
    <w:rsid w:val="000B5A07"/>
    <w:rsid w:val="000B6BBC"/>
    <w:rsid w:val="000B6F90"/>
    <w:rsid w:val="000B7808"/>
    <w:rsid w:val="000C2C23"/>
    <w:rsid w:val="000C2ED7"/>
    <w:rsid w:val="000C3AD2"/>
    <w:rsid w:val="000C3E5C"/>
    <w:rsid w:val="000C3E91"/>
    <w:rsid w:val="000C48A0"/>
    <w:rsid w:val="000C5D4D"/>
    <w:rsid w:val="000D1945"/>
    <w:rsid w:val="000D3531"/>
    <w:rsid w:val="000D5858"/>
    <w:rsid w:val="000D7260"/>
    <w:rsid w:val="000E13CD"/>
    <w:rsid w:val="000E247E"/>
    <w:rsid w:val="000E2773"/>
    <w:rsid w:val="000E3124"/>
    <w:rsid w:val="000E65F1"/>
    <w:rsid w:val="000E7C69"/>
    <w:rsid w:val="000F19AC"/>
    <w:rsid w:val="000F2FF2"/>
    <w:rsid w:val="000F6FFF"/>
    <w:rsid w:val="001024E4"/>
    <w:rsid w:val="00103C15"/>
    <w:rsid w:val="00105C2D"/>
    <w:rsid w:val="001123B5"/>
    <w:rsid w:val="00113E28"/>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EC9"/>
    <w:rsid w:val="0015707B"/>
    <w:rsid w:val="001616DC"/>
    <w:rsid w:val="00164EAB"/>
    <w:rsid w:val="00165D8F"/>
    <w:rsid w:val="00165FD9"/>
    <w:rsid w:val="0017088E"/>
    <w:rsid w:val="00170C2A"/>
    <w:rsid w:val="00177FFA"/>
    <w:rsid w:val="00186C9B"/>
    <w:rsid w:val="00190FD5"/>
    <w:rsid w:val="00193A95"/>
    <w:rsid w:val="001954B2"/>
    <w:rsid w:val="00195DAF"/>
    <w:rsid w:val="00196AFF"/>
    <w:rsid w:val="00196CCB"/>
    <w:rsid w:val="001A1BEC"/>
    <w:rsid w:val="001A5D9F"/>
    <w:rsid w:val="001B4CC0"/>
    <w:rsid w:val="001B608F"/>
    <w:rsid w:val="001C2154"/>
    <w:rsid w:val="001C2D22"/>
    <w:rsid w:val="001C3195"/>
    <w:rsid w:val="001C4607"/>
    <w:rsid w:val="001D0ABA"/>
    <w:rsid w:val="001D1F74"/>
    <w:rsid w:val="001D546D"/>
    <w:rsid w:val="001D7939"/>
    <w:rsid w:val="001E07D5"/>
    <w:rsid w:val="001E31D4"/>
    <w:rsid w:val="001E6357"/>
    <w:rsid w:val="001F1AB7"/>
    <w:rsid w:val="001F1CD6"/>
    <w:rsid w:val="001F636A"/>
    <w:rsid w:val="00202DA4"/>
    <w:rsid w:val="0020302B"/>
    <w:rsid w:val="002055E5"/>
    <w:rsid w:val="002062C0"/>
    <w:rsid w:val="00206DD3"/>
    <w:rsid w:val="002077A0"/>
    <w:rsid w:val="002100FB"/>
    <w:rsid w:val="0021082C"/>
    <w:rsid w:val="00211B51"/>
    <w:rsid w:val="00212013"/>
    <w:rsid w:val="002135C8"/>
    <w:rsid w:val="002220D8"/>
    <w:rsid w:val="0022267B"/>
    <w:rsid w:val="00223D6C"/>
    <w:rsid w:val="00223DD8"/>
    <w:rsid w:val="00224FBF"/>
    <w:rsid w:val="002253CD"/>
    <w:rsid w:val="00225A9B"/>
    <w:rsid w:val="00227A32"/>
    <w:rsid w:val="002330B4"/>
    <w:rsid w:val="00236E1A"/>
    <w:rsid w:val="00237E7E"/>
    <w:rsid w:val="00240867"/>
    <w:rsid w:val="00240B9F"/>
    <w:rsid w:val="002437C5"/>
    <w:rsid w:val="00243F9C"/>
    <w:rsid w:val="00244115"/>
    <w:rsid w:val="002478F7"/>
    <w:rsid w:val="00250CC3"/>
    <w:rsid w:val="002510A1"/>
    <w:rsid w:val="002541AA"/>
    <w:rsid w:val="00264F0B"/>
    <w:rsid w:val="002701A0"/>
    <w:rsid w:val="002723D1"/>
    <w:rsid w:val="00273946"/>
    <w:rsid w:val="00275589"/>
    <w:rsid w:val="002763B3"/>
    <w:rsid w:val="00280D64"/>
    <w:rsid w:val="00281E72"/>
    <w:rsid w:val="002833B3"/>
    <w:rsid w:val="002867EA"/>
    <w:rsid w:val="002871D9"/>
    <w:rsid w:val="002877B4"/>
    <w:rsid w:val="00290EA3"/>
    <w:rsid w:val="00291E79"/>
    <w:rsid w:val="002A1281"/>
    <w:rsid w:val="002A1743"/>
    <w:rsid w:val="002A1C14"/>
    <w:rsid w:val="002A1D99"/>
    <w:rsid w:val="002A228F"/>
    <w:rsid w:val="002A28B6"/>
    <w:rsid w:val="002A6C55"/>
    <w:rsid w:val="002B0EED"/>
    <w:rsid w:val="002B3658"/>
    <w:rsid w:val="002B5943"/>
    <w:rsid w:val="002C0123"/>
    <w:rsid w:val="002C06A5"/>
    <w:rsid w:val="002C2F20"/>
    <w:rsid w:val="002C455E"/>
    <w:rsid w:val="002C4BBA"/>
    <w:rsid w:val="002D0399"/>
    <w:rsid w:val="002D099E"/>
    <w:rsid w:val="002D0B7A"/>
    <w:rsid w:val="002D6B89"/>
    <w:rsid w:val="002E0CC9"/>
    <w:rsid w:val="002E753E"/>
    <w:rsid w:val="002E7700"/>
    <w:rsid w:val="002F102B"/>
    <w:rsid w:val="002F13DC"/>
    <w:rsid w:val="002F1E39"/>
    <w:rsid w:val="002F6235"/>
    <w:rsid w:val="00301BC8"/>
    <w:rsid w:val="003023F7"/>
    <w:rsid w:val="00302906"/>
    <w:rsid w:val="0030655A"/>
    <w:rsid w:val="00307B37"/>
    <w:rsid w:val="00307EB0"/>
    <w:rsid w:val="0031369F"/>
    <w:rsid w:val="00314546"/>
    <w:rsid w:val="003148E7"/>
    <w:rsid w:val="003155EC"/>
    <w:rsid w:val="00321D85"/>
    <w:rsid w:val="0032221C"/>
    <w:rsid w:val="00322908"/>
    <w:rsid w:val="00322A17"/>
    <w:rsid w:val="003231A5"/>
    <w:rsid w:val="00326DF6"/>
    <w:rsid w:val="00330856"/>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672CA"/>
    <w:rsid w:val="003724E6"/>
    <w:rsid w:val="00373840"/>
    <w:rsid w:val="00374D55"/>
    <w:rsid w:val="003763D1"/>
    <w:rsid w:val="00377B2A"/>
    <w:rsid w:val="003802DF"/>
    <w:rsid w:val="003804BF"/>
    <w:rsid w:val="003805A5"/>
    <w:rsid w:val="00381D75"/>
    <w:rsid w:val="00391BFA"/>
    <w:rsid w:val="00396CFE"/>
    <w:rsid w:val="00396FEC"/>
    <w:rsid w:val="00397898"/>
    <w:rsid w:val="003A1223"/>
    <w:rsid w:val="003A1514"/>
    <w:rsid w:val="003A1A94"/>
    <w:rsid w:val="003A586A"/>
    <w:rsid w:val="003A6D6A"/>
    <w:rsid w:val="003B4F20"/>
    <w:rsid w:val="003B572B"/>
    <w:rsid w:val="003D5160"/>
    <w:rsid w:val="003D53BE"/>
    <w:rsid w:val="003D623C"/>
    <w:rsid w:val="003E05E8"/>
    <w:rsid w:val="003E1987"/>
    <w:rsid w:val="003E2E2F"/>
    <w:rsid w:val="003E2F8F"/>
    <w:rsid w:val="003E4DBD"/>
    <w:rsid w:val="003E7E2C"/>
    <w:rsid w:val="003F2143"/>
    <w:rsid w:val="003F38F0"/>
    <w:rsid w:val="003F5FA8"/>
    <w:rsid w:val="003F628C"/>
    <w:rsid w:val="003F6499"/>
    <w:rsid w:val="003F78C3"/>
    <w:rsid w:val="003F7FED"/>
    <w:rsid w:val="00401539"/>
    <w:rsid w:val="004021CA"/>
    <w:rsid w:val="004039CE"/>
    <w:rsid w:val="00405770"/>
    <w:rsid w:val="00405D30"/>
    <w:rsid w:val="004073CC"/>
    <w:rsid w:val="00410420"/>
    <w:rsid w:val="00410566"/>
    <w:rsid w:val="00414BF7"/>
    <w:rsid w:val="00415AB2"/>
    <w:rsid w:val="00420DBD"/>
    <w:rsid w:val="00421642"/>
    <w:rsid w:val="00423B89"/>
    <w:rsid w:val="00423F83"/>
    <w:rsid w:val="0043113C"/>
    <w:rsid w:val="00431F03"/>
    <w:rsid w:val="004340CC"/>
    <w:rsid w:val="004349C0"/>
    <w:rsid w:val="0043760F"/>
    <w:rsid w:val="00437DE3"/>
    <w:rsid w:val="00446C4E"/>
    <w:rsid w:val="00446EBE"/>
    <w:rsid w:val="00447AC3"/>
    <w:rsid w:val="00447C99"/>
    <w:rsid w:val="00453C54"/>
    <w:rsid w:val="00455CF8"/>
    <w:rsid w:val="004567FE"/>
    <w:rsid w:val="00456C9A"/>
    <w:rsid w:val="00461226"/>
    <w:rsid w:val="004637B6"/>
    <w:rsid w:val="0046423A"/>
    <w:rsid w:val="00466AC3"/>
    <w:rsid w:val="00467D07"/>
    <w:rsid w:val="004726E6"/>
    <w:rsid w:val="00474912"/>
    <w:rsid w:val="00475CF8"/>
    <w:rsid w:val="00482421"/>
    <w:rsid w:val="004828F0"/>
    <w:rsid w:val="00483F37"/>
    <w:rsid w:val="0048529A"/>
    <w:rsid w:val="00485519"/>
    <w:rsid w:val="0049011A"/>
    <w:rsid w:val="00492E0D"/>
    <w:rsid w:val="0049356E"/>
    <w:rsid w:val="004945D2"/>
    <w:rsid w:val="00496F91"/>
    <w:rsid w:val="004A2B40"/>
    <w:rsid w:val="004A36DC"/>
    <w:rsid w:val="004A5F42"/>
    <w:rsid w:val="004B031D"/>
    <w:rsid w:val="004B31B6"/>
    <w:rsid w:val="004B31F3"/>
    <w:rsid w:val="004B4E5D"/>
    <w:rsid w:val="004B50F4"/>
    <w:rsid w:val="004B5DBF"/>
    <w:rsid w:val="004C4802"/>
    <w:rsid w:val="004C5FEA"/>
    <w:rsid w:val="004D09A6"/>
    <w:rsid w:val="004D09B3"/>
    <w:rsid w:val="004D48BD"/>
    <w:rsid w:val="004D4B0B"/>
    <w:rsid w:val="004D5318"/>
    <w:rsid w:val="004D54C8"/>
    <w:rsid w:val="004D5C8A"/>
    <w:rsid w:val="004D5E5E"/>
    <w:rsid w:val="004E1A1C"/>
    <w:rsid w:val="004E3749"/>
    <w:rsid w:val="004E4942"/>
    <w:rsid w:val="004E4D73"/>
    <w:rsid w:val="004E77F3"/>
    <w:rsid w:val="004F2623"/>
    <w:rsid w:val="004F4FC5"/>
    <w:rsid w:val="004F5762"/>
    <w:rsid w:val="004F7567"/>
    <w:rsid w:val="00507D95"/>
    <w:rsid w:val="005106F0"/>
    <w:rsid w:val="005117D3"/>
    <w:rsid w:val="0051359D"/>
    <w:rsid w:val="0051404D"/>
    <w:rsid w:val="00514212"/>
    <w:rsid w:val="00522D66"/>
    <w:rsid w:val="00522ED8"/>
    <w:rsid w:val="005249C3"/>
    <w:rsid w:val="00526371"/>
    <w:rsid w:val="005305FE"/>
    <w:rsid w:val="0053086B"/>
    <w:rsid w:val="00531580"/>
    <w:rsid w:val="00531709"/>
    <w:rsid w:val="005351F6"/>
    <w:rsid w:val="00535FE6"/>
    <w:rsid w:val="005374AC"/>
    <w:rsid w:val="005377C1"/>
    <w:rsid w:val="00540894"/>
    <w:rsid w:val="00542548"/>
    <w:rsid w:val="00543FA9"/>
    <w:rsid w:val="00544701"/>
    <w:rsid w:val="00545ABC"/>
    <w:rsid w:val="005467E2"/>
    <w:rsid w:val="00550900"/>
    <w:rsid w:val="00553950"/>
    <w:rsid w:val="00554AA0"/>
    <w:rsid w:val="00563907"/>
    <w:rsid w:val="00566B27"/>
    <w:rsid w:val="00567446"/>
    <w:rsid w:val="005677FF"/>
    <w:rsid w:val="00567E97"/>
    <w:rsid w:val="005702C8"/>
    <w:rsid w:val="0057193F"/>
    <w:rsid w:val="00572532"/>
    <w:rsid w:val="00572F92"/>
    <w:rsid w:val="0057311E"/>
    <w:rsid w:val="00576E67"/>
    <w:rsid w:val="00594F30"/>
    <w:rsid w:val="00595564"/>
    <w:rsid w:val="00596100"/>
    <w:rsid w:val="005A3D70"/>
    <w:rsid w:val="005A3E24"/>
    <w:rsid w:val="005A5551"/>
    <w:rsid w:val="005A63FA"/>
    <w:rsid w:val="005A7BED"/>
    <w:rsid w:val="005B4FC8"/>
    <w:rsid w:val="005B5680"/>
    <w:rsid w:val="005C0018"/>
    <w:rsid w:val="005C1F4B"/>
    <w:rsid w:val="005C2AD6"/>
    <w:rsid w:val="005C3F1D"/>
    <w:rsid w:val="005C459A"/>
    <w:rsid w:val="005C5051"/>
    <w:rsid w:val="005C5BC8"/>
    <w:rsid w:val="005D5F69"/>
    <w:rsid w:val="005E157A"/>
    <w:rsid w:val="005E7D28"/>
    <w:rsid w:val="005F16BC"/>
    <w:rsid w:val="005F1C97"/>
    <w:rsid w:val="005F4849"/>
    <w:rsid w:val="00601A35"/>
    <w:rsid w:val="00603A44"/>
    <w:rsid w:val="00604453"/>
    <w:rsid w:val="00604BDE"/>
    <w:rsid w:val="00605A79"/>
    <w:rsid w:val="00606D67"/>
    <w:rsid w:val="0061647C"/>
    <w:rsid w:val="00620DE8"/>
    <w:rsid w:val="00625C92"/>
    <w:rsid w:val="00626B14"/>
    <w:rsid w:val="00627A98"/>
    <w:rsid w:val="00633E64"/>
    <w:rsid w:val="0063556C"/>
    <w:rsid w:val="00635C13"/>
    <w:rsid w:val="00636300"/>
    <w:rsid w:val="0063780F"/>
    <w:rsid w:val="006428C6"/>
    <w:rsid w:val="00643253"/>
    <w:rsid w:val="0064431F"/>
    <w:rsid w:val="00652671"/>
    <w:rsid w:val="00652D18"/>
    <w:rsid w:val="00653319"/>
    <w:rsid w:val="00655F31"/>
    <w:rsid w:val="00661B2A"/>
    <w:rsid w:val="0066359C"/>
    <w:rsid w:val="00664A0E"/>
    <w:rsid w:val="00665B1F"/>
    <w:rsid w:val="00665CE7"/>
    <w:rsid w:val="006662E2"/>
    <w:rsid w:val="00667129"/>
    <w:rsid w:val="0067232A"/>
    <w:rsid w:val="006724E5"/>
    <w:rsid w:val="00672D53"/>
    <w:rsid w:val="00673C2F"/>
    <w:rsid w:val="00674EEF"/>
    <w:rsid w:val="00675E85"/>
    <w:rsid w:val="0067643F"/>
    <w:rsid w:val="00683E3A"/>
    <w:rsid w:val="00683F9A"/>
    <w:rsid w:val="006931F1"/>
    <w:rsid w:val="006932B6"/>
    <w:rsid w:val="006A1CBF"/>
    <w:rsid w:val="006A26DD"/>
    <w:rsid w:val="006A3386"/>
    <w:rsid w:val="006B0050"/>
    <w:rsid w:val="006B1447"/>
    <w:rsid w:val="006B3F7D"/>
    <w:rsid w:val="006B5CAC"/>
    <w:rsid w:val="006B6008"/>
    <w:rsid w:val="006B68B6"/>
    <w:rsid w:val="006C21DE"/>
    <w:rsid w:val="006C2463"/>
    <w:rsid w:val="006D0344"/>
    <w:rsid w:val="006E1DF0"/>
    <w:rsid w:val="006E21C4"/>
    <w:rsid w:val="006E2A6A"/>
    <w:rsid w:val="006E2F37"/>
    <w:rsid w:val="006E34BC"/>
    <w:rsid w:val="006F39BF"/>
    <w:rsid w:val="006F7B66"/>
    <w:rsid w:val="00700F9E"/>
    <w:rsid w:val="0070162C"/>
    <w:rsid w:val="00703321"/>
    <w:rsid w:val="007079CC"/>
    <w:rsid w:val="00707D4E"/>
    <w:rsid w:val="007131C8"/>
    <w:rsid w:val="00713DEC"/>
    <w:rsid w:val="00714F87"/>
    <w:rsid w:val="00715F37"/>
    <w:rsid w:val="00720A23"/>
    <w:rsid w:val="00722AEE"/>
    <w:rsid w:val="00725896"/>
    <w:rsid w:val="00725FDD"/>
    <w:rsid w:val="0073021E"/>
    <w:rsid w:val="007306A3"/>
    <w:rsid w:val="00731DAB"/>
    <w:rsid w:val="00735D07"/>
    <w:rsid w:val="00742A87"/>
    <w:rsid w:val="007443C5"/>
    <w:rsid w:val="00744BDB"/>
    <w:rsid w:val="007464F2"/>
    <w:rsid w:val="007476FF"/>
    <w:rsid w:val="00750FBE"/>
    <w:rsid w:val="0075445A"/>
    <w:rsid w:val="00754578"/>
    <w:rsid w:val="00754F22"/>
    <w:rsid w:val="007621AD"/>
    <w:rsid w:val="00764373"/>
    <w:rsid w:val="00765C6A"/>
    <w:rsid w:val="00775089"/>
    <w:rsid w:val="0077575D"/>
    <w:rsid w:val="00780096"/>
    <w:rsid w:val="00783D0F"/>
    <w:rsid w:val="0078417E"/>
    <w:rsid w:val="00786248"/>
    <w:rsid w:val="00787C54"/>
    <w:rsid w:val="007915E3"/>
    <w:rsid w:val="00791E83"/>
    <w:rsid w:val="007922B9"/>
    <w:rsid w:val="00792E9D"/>
    <w:rsid w:val="00797154"/>
    <w:rsid w:val="00797528"/>
    <w:rsid w:val="00797CAC"/>
    <w:rsid w:val="007A0052"/>
    <w:rsid w:val="007A4577"/>
    <w:rsid w:val="007A49CD"/>
    <w:rsid w:val="007B2843"/>
    <w:rsid w:val="007C0239"/>
    <w:rsid w:val="007C3A67"/>
    <w:rsid w:val="007D05F4"/>
    <w:rsid w:val="007D08CA"/>
    <w:rsid w:val="007D1C53"/>
    <w:rsid w:val="007D5F92"/>
    <w:rsid w:val="007D757D"/>
    <w:rsid w:val="007D7943"/>
    <w:rsid w:val="007E154B"/>
    <w:rsid w:val="007E31C2"/>
    <w:rsid w:val="007E3FE4"/>
    <w:rsid w:val="007E6293"/>
    <w:rsid w:val="007E7562"/>
    <w:rsid w:val="007E7C92"/>
    <w:rsid w:val="007F1209"/>
    <w:rsid w:val="007F1982"/>
    <w:rsid w:val="007F5D72"/>
    <w:rsid w:val="007F7839"/>
    <w:rsid w:val="007F7852"/>
    <w:rsid w:val="00801603"/>
    <w:rsid w:val="00801705"/>
    <w:rsid w:val="00803BC3"/>
    <w:rsid w:val="00803CE1"/>
    <w:rsid w:val="00805187"/>
    <w:rsid w:val="00806BF5"/>
    <w:rsid w:val="00811B09"/>
    <w:rsid w:val="00812328"/>
    <w:rsid w:val="00812A68"/>
    <w:rsid w:val="0081423F"/>
    <w:rsid w:val="00814338"/>
    <w:rsid w:val="0081482F"/>
    <w:rsid w:val="008151CB"/>
    <w:rsid w:val="0081600C"/>
    <w:rsid w:val="00817C33"/>
    <w:rsid w:val="0082159C"/>
    <w:rsid w:val="00822137"/>
    <w:rsid w:val="00823DC2"/>
    <w:rsid w:val="00824877"/>
    <w:rsid w:val="00824BD0"/>
    <w:rsid w:val="00833834"/>
    <w:rsid w:val="008343AB"/>
    <w:rsid w:val="00835404"/>
    <w:rsid w:val="0083549E"/>
    <w:rsid w:val="00835D2A"/>
    <w:rsid w:val="00835DA5"/>
    <w:rsid w:val="00841502"/>
    <w:rsid w:val="008417F4"/>
    <w:rsid w:val="00843C36"/>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4529"/>
    <w:rsid w:val="00885275"/>
    <w:rsid w:val="0088638B"/>
    <w:rsid w:val="00887C83"/>
    <w:rsid w:val="008929E2"/>
    <w:rsid w:val="0089358E"/>
    <w:rsid w:val="00893EC5"/>
    <w:rsid w:val="008941AE"/>
    <w:rsid w:val="0089467D"/>
    <w:rsid w:val="00895B73"/>
    <w:rsid w:val="00897148"/>
    <w:rsid w:val="00897A94"/>
    <w:rsid w:val="008A0CD5"/>
    <w:rsid w:val="008A4161"/>
    <w:rsid w:val="008A5816"/>
    <w:rsid w:val="008A725D"/>
    <w:rsid w:val="008A7333"/>
    <w:rsid w:val="008A76D1"/>
    <w:rsid w:val="008B054A"/>
    <w:rsid w:val="008B0BBE"/>
    <w:rsid w:val="008B0D44"/>
    <w:rsid w:val="008B11C2"/>
    <w:rsid w:val="008B1E6D"/>
    <w:rsid w:val="008B255A"/>
    <w:rsid w:val="008B65E4"/>
    <w:rsid w:val="008C4A67"/>
    <w:rsid w:val="008C5405"/>
    <w:rsid w:val="008C5B09"/>
    <w:rsid w:val="008C63C1"/>
    <w:rsid w:val="008C6E63"/>
    <w:rsid w:val="008D19AB"/>
    <w:rsid w:val="008D21F4"/>
    <w:rsid w:val="008D3402"/>
    <w:rsid w:val="008F575D"/>
    <w:rsid w:val="008F6D32"/>
    <w:rsid w:val="008F7431"/>
    <w:rsid w:val="00900EEB"/>
    <w:rsid w:val="00901EB6"/>
    <w:rsid w:val="00902553"/>
    <w:rsid w:val="00905413"/>
    <w:rsid w:val="00906C03"/>
    <w:rsid w:val="00907979"/>
    <w:rsid w:val="009107E4"/>
    <w:rsid w:val="00912958"/>
    <w:rsid w:val="00913AA6"/>
    <w:rsid w:val="009141AC"/>
    <w:rsid w:val="009161C3"/>
    <w:rsid w:val="00917000"/>
    <w:rsid w:val="00920574"/>
    <w:rsid w:val="00921B1E"/>
    <w:rsid w:val="00921D61"/>
    <w:rsid w:val="00925038"/>
    <w:rsid w:val="0092775A"/>
    <w:rsid w:val="00927CA3"/>
    <w:rsid w:val="00930A5F"/>
    <w:rsid w:val="00930A76"/>
    <w:rsid w:val="009316C8"/>
    <w:rsid w:val="00935475"/>
    <w:rsid w:val="00935A22"/>
    <w:rsid w:val="00937E29"/>
    <w:rsid w:val="009404EB"/>
    <w:rsid w:val="00942434"/>
    <w:rsid w:val="00946FC5"/>
    <w:rsid w:val="0095044C"/>
    <w:rsid w:val="00951FD9"/>
    <w:rsid w:val="00952468"/>
    <w:rsid w:val="009537B6"/>
    <w:rsid w:val="00955239"/>
    <w:rsid w:val="00955A96"/>
    <w:rsid w:val="00955DE6"/>
    <w:rsid w:val="0096070E"/>
    <w:rsid w:val="00960DD5"/>
    <w:rsid w:val="00960FDB"/>
    <w:rsid w:val="009622AC"/>
    <w:rsid w:val="00965160"/>
    <w:rsid w:val="00967951"/>
    <w:rsid w:val="00967C9E"/>
    <w:rsid w:val="00972E48"/>
    <w:rsid w:val="00975A13"/>
    <w:rsid w:val="00976682"/>
    <w:rsid w:val="00976E5B"/>
    <w:rsid w:val="00977A83"/>
    <w:rsid w:val="00977B86"/>
    <w:rsid w:val="00983144"/>
    <w:rsid w:val="009855DA"/>
    <w:rsid w:val="00985B5F"/>
    <w:rsid w:val="0098659F"/>
    <w:rsid w:val="009867C0"/>
    <w:rsid w:val="00991B40"/>
    <w:rsid w:val="00994490"/>
    <w:rsid w:val="00994742"/>
    <w:rsid w:val="00996AC8"/>
    <w:rsid w:val="00997392"/>
    <w:rsid w:val="00997776"/>
    <w:rsid w:val="009A2310"/>
    <w:rsid w:val="009A2664"/>
    <w:rsid w:val="009A2CD4"/>
    <w:rsid w:val="009A469C"/>
    <w:rsid w:val="009A46E3"/>
    <w:rsid w:val="009A49B4"/>
    <w:rsid w:val="009A4BEB"/>
    <w:rsid w:val="009B1505"/>
    <w:rsid w:val="009B34AC"/>
    <w:rsid w:val="009B4AB0"/>
    <w:rsid w:val="009C3974"/>
    <w:rsid w:val="009C468E"/>
    <w:rsid w:val="009C536D"/>
    <w:rsid w:val="009D0F06"/>
    <w:rsid w:val="009D2551"/>
    <w:rsid w:val="009D2FF9"/>
    <w:rsid w:val="009D54B4"/>
    <w:rsid w:val="009D58D8"/>
    <w:rsid w:val="009D6597"/>
    <w:rsid w:val="009D6964"/>
    <w:rsid w:val="009D70B1"/>
    <w:rsid w:val="009D7D45"/>
    <w:rsid w:val="009E0492"/>
    <w:rsid w:val="009E2A33"/>
    <w:rsid w:val="009E2D7F"/>
    <w:rsid w:val="009E608A"/>
    <w:rsid w:val="009E7E3E"/>
    <w:rsid w:val="009F08F7"/>
    <w:rsid w:val="009F1EF3"/>
    <w:rsid w:val="009F29F3"/>
    <w:rsid w:val="00A015FA"/>
    <w:rsid w:val="00A03257"/>
    <w:rsid w:val="00A04827"/>
    <w:rsid w:val="00A04841"/>
    <w:rsid w:val="00A10ED4"/>
    <w:rsid w:val="00A14723"/>
    <w:rsid w:val="00A17DDD"/>
    <w:rsid w:val="00A23435"/>
    <w:rsid w:val="00A2400A"/>
    <w:rsid w:val="00A25117"/>
    <w:rsid w:val="00A27B93"/>
    <w:rsid w:val="00A305BC"/>
    <w:rsid w:val="00A33944"/>
    <w:rsid w:val="00A361E8"/>
    <w:rsid w:val="00A36F52"/>
    <w:rsid w:val="00A41BFB"/>
    <w:rsid w:val="00A42E81"/>
    <w:rsid w:val="00A43146"/>
    <w:rsid w:val="00A43182"/>
    <w:rsid w:val="00A4711B"/>
    <w:rsid w:val="00A55203"/>
    <w:rsid w:val="00A55CC5"/>
    <w:rsid w:val="00A56AFD"/>
    <w:rsid w:val="00A621FF"/>
    <w:rsid w:val="00A634F6"/>
    <w:rsid w:val="00A640F9"/>
    <w:rsid w:val="00A70B90"/>
    <w:rsid w:val="00A73DD3"/>
    <w:rsid w:val="00A747AF"/>
    <w:rsid w:val="00A75E13"/>
    <w:rsid w:val="00A777FF"/>
    <w:rsid w:val="00A80255"/>
    <w:rsid w:val="00A81081"/>
    <w:rsid w:val="00A81E33"/>
    <w:rsid w:val="00A829BC"/>
    <w:rsid w:val="00A8421E"/>
    <w:rsid w:val="00A84495"/>
    <w:rsid w:val="00A8495D"/>
    <w:rsid w:val="00A84DB5"/>
    <w:rsid w:val="00A86C0B"/>
    <w:rsid w:val="00A9088F"/>
    <w:rsid w:val="00A90C49"/>
    <w:rsid w:val="00A91E85"/>
    <w:rsid w:val="00A943C8"/>
    <w:rsid w:val="00A9773B"/>
    <w:rsid w:val="00AA1020"/>
    <w:rsid w:val="00AA11DA"/>
    <w:rsid w:val="00AA1808"/>
    <w:rsid w:val="00AA241D"/>
    <w:rsid w:val="00AA312F"/>
    <w:rsid w:val="00AA39D0"/>
    <w:rsid w:val="00AA42B3"/>
    <w:rsid w:val="00AA57CE"/>
    <w:rsid w:val="00AA5B97"/>
    <w:rsid w:val="00AB4386"/>
    <w:rsid w:val="00AB4445"/>
    <w:rsid w:val="00AB5125"/>
    <w:rsid w:val="00AB775D"/>
    <w:rsid w:val="00AB7891"/>
    <w:rsid w:val="00AC23E3"/>
    <w:rsid w:val="00AC3779"/>
    <w:rsid w:val="00AC4ACA"/>
    <w:rsid w:val="00AC5023"/>
    <w:rsid w:val="00AC58C2"/>
    <w:rsid w:val="00AC604D"/>
    <w:rsid w:val="00AC6213"/>
    <w:rsid w:val="00AC7B5E"/>
    <w:rsid w:val="00AD03B9"/>
    <w:rsid w:val="00AD0537"/>
    <w:rsid w:val="00AD161E"/>
    <w:rsid w:val="00AD2377"/>
    <w:rsid w:val="00AD3CB1"/>
    <w:rsid w:val="00AD59E9"/>
    <w:rsid w:val="00AD5CE2"/>
    <w:rsid w:val="00AD7EAA"/>
    <w:rsid w:val="00AD7FA6"/>
    <w:rsid w:val="00AE12B9"/>
    <w:rsid w:val="00AE25D0"/>
    <w:rsid w:val="00AE2C43"/>
    <w:rsid w:val="00AE52AB"/>
    <w:rsid w:val="00AE59E0"/>
    <w:rsid w:val="00AF0465"/>
    <w:rsid w:val="00AF1C05"/>
    <w:rsid w:val="00AF2BF6"/>
    <w:rsid w:val="00AF4043"/>
    <w:rsid w:val="00AF4390"/>
    <w:rsid w:val="00AF528B"/>
    <w:rsid w:val="00AF7150"/>
    <w:rsid w:val="00B0144B"/>
    <w:rsid w:val="00B04672"/>
    <w:rsid w:val="00B054A8"/>
    <w:rsid w:val="00B06559"/>
    <w:rsid w:val="00B17A73"/>
    <w:rsid w:val="00B17CC3"/>
    <w:rsid w:val="00B202C4"/>
    <w:rsid w:val="00B213D4"/>
    <w:rsid w:val="00B25287"/>
    <w:rsid w:val="00B2656A"/>
    <w:rsid w:val="00B41DFC"/>
    <w:rsid w:val="00B44312"/>
    <w:rsid w:val="00B4593E"/>
    <w:rsid w:val="00B46D6E"/>
    <w:rsid w:val="00B5419C"/>
    <w:rsid w:val="00B56878"/>
    <w:rsid w:val="00B57964"/>
    <w:rsid w:val="00B61E44"/>
    <w:rsid w:val="00B64182"/>
    <w:rsid w:val="00B64570"/>
    <w:rsid w:val="00B64F7C"/>
    <w:rsid w:val="00B654FC"/>
    <w:rsid w:val="00B66D2E"/>
    <w:rsid w:val="00B70A67"/>
    <w:rsid w:val="00B717C5"/>
    <w:rsid w:val="00B7517E"/>
    <w:rsid w:val="00B76557"/>
    <w:rsid w:val="00B81224"/>
    <w:rsid w:val="00B8164A"/>
    <w:rsid w:val="00B82FAF"/>
    <w:rsid w:val="00B8356F"/>
    <w:rsid w:val="00B83DEF"/>
    <w:rsid w:val="00B86CF2"/>
    <w:rsid w:val="00B90EC1"/>
    <w:rsid w:val="00B9118D"/>
    <w:rsid w:val="00B93E43"/>
    <w:rsid w:val="00B93E70"/>
    <w:rsid w:val="00B96AED"/>
    <w:rsid w:val="00BA091D"/>
    <w:rsid w:val="00BA3825"/>
    <w:rsid w:val="00BA4442"/>
    <w:rsid w:val="00BA577D"/>
    <w:rsid w:val="00BA5A5E"/>
    <w:rsid w:val="00BA73F1"/>
    <w:rsid w:val="00BB0576"/>
    <w:rsid w:val="00BB135D"/>
    <w:rsid w:val="00BB2A4F"/>
    <w:rsid w:val="00BB7CC3"/>
    <w:rsid w:val="00BC0ADA"/>
    <w:rsid w:val="00BC4C47"/>
    <w:rsid w:val="00BC6711"/>
    <w:rsid w:val="00BC7744"/>
    <w:rsid w:val="00BD187E"/>
    <w:rsid w:val="00BD239D"/>
    <w:rsid w:val="00BD382D"/>
    <w:rsid w:val="00BD3F56"/>
    <w:rsid w:val="00BD5E62"/>
    <w:rsid w:val="00BD675B"/>
    <w:rsid w:val="00BD68B8"/>
    <w:rsid w:val="00BE17D1"/>
    <w:rsid w:val="00BE4F6D"/>
    <w:rsid w:val="00BF0D3D"/>
    <w:rsid w:val="00BF2C9C"/>
    <w:rsid w:val="00BF3F96"/>
    <w:rsid w:val="00BF4BE6"/>
    <w:rsid w:val="00BF7F2B"/>
    <w:rsid w:val="00C00EEE"/>
    <w:rsid w:val="00C035EE"/>
    <w:rsid w:val="00C037F7"/>
    <w:rsid w:val="00C051CE"/>
    <w:rsid w:val="00C10AA8"/>
    <w:rsid w:val="00C11345"/>
    <w:rsid w:val="00C1166E"/>
    <w:rsid w:val="00C14F6B"/>
    <w:rsid w:val="00C154D5"/>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48FF"/>
    <w:rsid w:val="00C4664E"/>
    <w:rsid w:val="00C50294"/>
    <w:rsid w:val="00C52F52"/>
    <w:rsid w:val="00C538BB"/>
    <w:rsid w:val="00C53D52"/>
    <w:rsid w:val="00C564CA"/>
    <w:rsid w:val="00C62226"/>
    <w:rsid w:val="00C62D9C"/>
    <w:rsid w:val="00C728E6"/>
    <w:rsid w:val="00C73A15"/>
    <w:rsid w:val="00C80BF9"/>
    <w:rsid w:val="00C80D57"/>
    <w:rsid w:val="00C818D9"/>
    <w:rsid w:val="00C84AF7"/>
    <w:rsid w:val="00C86457"/>
    <w:rsid w:val="00C873CC"/>
    <w:rsid w:val="00C90357"/>
    <w:rsid w:val="00C91123"/>
    <w:rsid w:val="00C92154"/>
    <w:rsid w:val="00C92E19"/>
    <w:rsid w:val="00C951AB"/>
    <w:rsid w:val="00C96EB1"/>
    <w:rsid w:val="00CA3CA8"/>
    <w:rsid w:val="00CA4367"/>
    <w:rsid w:val="00CB0697"/>
    <w:rsid w:val="00CB0FB2"/>
    <w:rsid w:val="00CB30B7"/>
    <w:rsid w:val="00CB36D3"/>
    <w:rsid w:val="00CB51BA"/>
    <w:rsid w:val="00CB5C36"/>
    <w:rsid w:val="00CB725C"/>
    <w:rsid w:val="00CB7D51"/>
    <w:rsid w:val="00CC03F3"/>
    <w:rsid w:val="00CC1F95"/>
    <w:rsid w:val="00CC23AC"/>
    <w:rsid w:val="00CC4009"/>
    <w:rsid w:val="00CC55AB"/>
    <w:rsid w:val="00CC6727"/>
    <w:rsid w:val="00CC737C"/>
    <w:rsid w:val="00CC74E9"/>
    <w:rsid w:val="00CD00E1"/>
    <w:rsid w:val="00CD3584"/>
    <w:rsid w:val="00CD435A"/>
    <w:rsid w:val="00CD600A"/>
    <w:rsid w:val="00CD7D8F"/>
    <w:rsid w:val="00CE1318"/>
    <w:rsid w:val="00CE1DB8"/>
    <w:rsid w:val="00CE4D47"/>
    <w:rsid w:val="00CE64E6"/>
    <w:rsid w:val="00CE66D0"/>
    <w:rsid w:val="00CF039A"/>
    <w:rsid w:val="00CF153E"/>
    <w:rsid w:val="00CF3D60"/>
    <w:rsid w:val="00CF51EE"/>
    <w:rsid w:val="00CF728C"/>
    <w:rsid w:val="00D0084B"/>
    <w:rsid w:val="00D016F5"/>
    <w:rsid w:val="00D01A51"/>
    <w:rsid w:val="00D025E8"/>
    <w:rsid w:val="00D03F2B"/>
    <w:rsid w:val="00D06EC3"/>
    <w:rsid w:val="00D07DD0"/>
    <w:rsid w:val="00D1748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2C7F"/>
    <w:rsid w:val="00D4307A"/>
    <w:rsid w:val="00D434B7"/>
    <w:rsid w:val="00D456C6"/>
    <w:rsid w:val="00D46DBF"/>
    <w:rsid w:val="00D50F7B"/>
    <w:rsid w:val="00D51516"/>
    <w:rsid w:val="00D52107"/>
    <w:rsid w:val="00D54762"/>
    <w:rsid w:val="00D578E3"/>
    <w:rsid w:val="00D618B3"/>
    <w:rsid w:val="00D63378"/>
    <w:rsid w:val="00D65DC7"/>
    <w:rsid w:val="00D664D4"/>
    <w:rsid w:val="00D672B9"/>
    <w:rsid w:val="00D71D85"/>
    <w:rsid w:val="00D736EA"/>
    <w:rsid w:val="00D74119"/>
    <w:rsid w:val="00D82C06"/>
    <w:rsid w:val="00D857E5"/>
    <w:rsid w:val="00D921E7"/>
    <w:rsid w:val="00D921F2"/>
    <w:rsid w:val="00D95510"/>
    <w:rsid w:val="00D95B8A"/>
    <w:rsid w:val="00DA4097"/>
    <w:rsid w:val="00DA517D"/>
    <w:rsid w:val="00DA5243"/>
    <w:rsid w:val="00DA5D4B"/>
    <w:rsid w:val="00DA700F"/>
    <w:rsid w:val="00DA7BE7"/>
    <w:rsid w:val="00DB7B91"/>
    <w:rsid w:val="00DC0CA0"/>
    <w:rsid w:val="00DC3BC7"/>
    <w:rsid w:val="00DC70E2"/>
    <w:rsid w:val="00DE2892"/>
    <w:rsid w:val="00DE4889"/>
    <w:rsid w:val="00DE7708"/>
    <w:rsid w:val="00DF22C2"/>
    <w:rsid w:val="00DF2CC1"/>
    <w:rsid w:val="00DF365B"/>
    <w:rsid w:val="00DF6CF6"/>
    <w:rsid w:val="00E02211"/>
    <w:rsid w:val="00E02C6F"/>
    <w:rsid w:val="00E030EC"/>
    <w:rsid w:val="00E03912"/>
    <w:rsid w:val="00E03FC7"/>
    <w:rsid w:val="00E05D8C"/>
    <w:rsid w:val="00E06913"/>
    <w:rsid w:val="00E06FC9"/>
    <w:rsid w:val="00E07BB6"/>
    <w:rsid w:val="00E12357"/>
    <w:rsid w:val="00E136C7"/>
    <w:rsid w:val="00E15FCE"/>
    <w:rsid w:val="00E16CD9"/>
    <w:rsid w:val="00E23AEC"/>
    <w:rsid w:val="00E25EC5"/>
    <w:rsid w:val="00E27AF5"/>
    <w:rsid w:val="00E3349B"/>
    <w:rsid w:val="00E34606"/>
    <w:rsid w:val="00E40ACB"/>
    <w:rsid w:val="00E41827"/>
    <w:rsid w:val="00E42F7D"/>
    <w:rsid w:val="00E44835"/>
    <w:rsid w:val="00E44D2A"/>
    <w:rsid w:val="00E471CD"/>
    <w:rsid w:val="00E47AE1"/>
    <w:rsid w:val="00E50AF2"/>
    <w:rsid w:val="00E53E7C"/>
    <w:rsid w:val="00E55007"/>
    <w:rsid w:val="00E55010"/>
    <w:rsid w:val="00E55D55"/>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20B"/>
    <w:rsid w:val="00EC0A7E"/>
    <w:rsid w:val="00EC4F1E"/>
    <w:rsid w:val="00EC6797"/>
    <w:rsid w:val="00EC6FC7"/>
    <w:rsid w:val="00EC763E"/>
    <w:rsid w:val="00ED138B"/>
    <w:rsid w:val="00ED2563"/>
    <w:rsid w:val="00ED7A71"/>
    <w:rsid w:val="00EE26BD"/>
    <w:rsid w:val="00EE3DBF"/>
    <w:rsid w:val="00EE4FE3"/>
    <w:rsid w:val="00EE6D7F"/>
    <w:rsid w:val="00EE76FC"/>
    <w:rsid w:val="00EF2598"/>
    <w:rsid w:val="00EF2F6E"/>
    <w:rsid w:val="00EF537E"/>
    <w:rsid w:val="00EF7B01"/>
    <w:rsid w:val="00F006DE"/>
    <w:rsid w:val="00F0126D"/>
    <w:rsid w:val="00F03D22"/>
    <w:rsid w:val="00F03DE9"/>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945"/>
    <w:rsid w:val="00F430BC"/>
    <w:rsid w:val="00F44E3D"/>
    <w:rsid w:val="00F5184A"/>
    <w:rsid w:val="00F5312E"/>
    <w:rsid w:val="00F60F34"/>
    <w:rsid w:val="00F61C77"/>
    <w:rsid w:val="00F66DF5"/>
    <w:rsid w:val="00F71704"/>
    <w:rsid w:val="00F71769"/>
    <w:rsid w:val="00F75F9B"/>
    <w:rsid w:val="00F766E9"/>
    <w:rsid w:val="00F76D51"/>
    <w:rsid w:val="00F7795B"/>
    <w:rsid w:val="00F80CD7"/>
    <w:rsid w:val="00F81B85"/>
    <w:rsid w:val="00F8271D"/>
    <w:rsid w:val="00F8342B"/>
    <w:rsid w:val="00F84316"/>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1622"/>
    <w:rsid w:val="00FB4154"/>
    <w:rsid w:val="00FB6918"/>
    <w:rsid w:val="00FC0443"/>
    <w:rsid w:val="00FC2060"/>
    <w:rsid w:val="00FC6233"/>
    <w:rsid w:val="00FD11A4"/>
    <w:rsid w:val="00FD2BDF"/>
    <w:rsid w:val="00FD4975"/>
    <w:rsid w:val="00FD62A5"/>
    <w:rsid w:val="00FD63C0"/>
    <w:rsid w:val="00FE0E92"/>
    <w:rsid w:val="00FE2A95"/>
    <w:rsid w:val="00FE6E10"/>
    <w:rsid w:val="00FE7804"/>
    <w:rsid w:val="00FE79F2"/>
    <w:rsid w:val="00FF0363"/>
    <w:rsid w:val="00FF2D75"/>
    <w:rsid w:val="00FF3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F949264D-B8EE-4AAD-9329-6BFA984A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4754F-3D1F-4255-A695-CAA105A8D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2020-08-09T11:04:00Z</cp:lastPrinted>
  <dcterms:created xsi:type="dcterms:W3CDTF">2021-02-16T12:53:00Z</dcterms:created>
  <dcterms:modified xsi:type="dcterms:W3CDTF">2021-02-16T13:14:00Z</dcterms:modified>
</cp:coreProperties>
</file>