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2B5BF" w14:textId="77777777" w:rsidR="002D0B7A" w:rsidRDefault="002D0B7A" w:rsidP="00033B39">
      <w:pPr>
        <w:jc w:val="both"/>
      </w:pPr>
    </w:p>
    <w:p w14:paraId="272B534F" w14:textId="23379CB2" w:rsidR="00223DD8" w:rsidRDefault="004277B9" w:rsidP="00223DD8">
      <w:r w:rsidRPr="00440257">
        <w:rPr>
          <w:noProof/>
          <w:lang w:eastAsia="en-GB"/>
        </w:rPr>
        <w:drawing>
          <wp:anchor distT="0" distB="0" distL="114300" distR="114300" simplePos="0" relativeHeight="251659264" behindDoc="0" locked="0" layoutInCell="1" allowOverlap="1" wp14:anchorId="69BB87DB" wp14:editId="489DC2B6">
            <wp:simplePos x="0" y="0"/>
            <wp:positionH relativeFrom="margin">
              <wp:posOffset>1336876</wp:posOffset>
            </wp:positionH>
            <wp:positionV relativeFrom="paragraph">
              <wp:posOffset>169408</wp:posOffset>
            </wp:positionV>
            <wp:extent cx="3032559" cy="1362070"/>
            <wp:effectExtent l="0" t="0" r="0" b="0"/>
            <wp:wrapNone/>
            <wp:docPr id="20" name="Picture 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9603" cy="1396674"/>
                    </a:xfrm>
                    <a:prstGeom prst="rect">
                      <a:avLst/>
                    </a:prstGeom>
                  </pic:spPr>
                </pic:pic>
              </a:graphicData>
            </a:graphic>
            <wp14:sizeRelH relativeFrom="page">
              <wp14:pctWidth>0</wp14:pctWidth>
            </wp14:sizeRelH>
            <wp14:sizeRelV relativeFrom="page">
              <wp14:pctHeight>0</wp14:pctHeight>
            </wp14:sizeRelV>
          </wp:anchor>
        </w:drawing>
      </w:r>
    </w:p>
    <w:p w14:paraId="246048C8" w14:textId="261F8B81" w:rsidR="004277B9" w:rsidRDefault="004277B9" w:rsidP="00223DD8"/>
    <w:p w14:paraId="10150E10" w14:textId="6EBCEF3F" w:rsidR="004277B9" w:rsidRDefault="004277B9" w:rsidP="00223DD8"/>
    <w:p w14:paraId="6133382C" w14:textId="40EB7585" w:rsidR="004277B9" w:rsidRDefault="004277B9" w:rsidP="00223DD8"/>
    <w:p w14:paraId="24084509" w14:textId="22A4C162" w:rsidR="004277B9" w:rsidRDefault="004277B9" w:rsidP="00223DD8"/>
    <w:p w14:paraId="259B97AF" w14:textId="068481B3" w:rsidR="004277B9" w:rsidRDefault="004277B9" w:rsidP="00223DD8"/>
    <w:p w14:paraId="24705D36" w14:textId="4E386872" w:rsidR="004277B9" w:rsidRDefault="004277B9" w:rsidP="00223DD8"/>
    <w:p w14:paraId="650BC989" w14:textId="55E415F9" w:rsidR="004277B9" w:rsidRDefault="004277B9" w:rsidP="004277B9"/>
    <w:p w14:paraId="2A2BE2FA" w14:textId="533E99B6" w:rsidR="004277B9" w:rsidRDefault="004277B9" w:rsidP="00223DD8"/>
    <w:p w14:paraId="239BAA52" w14:textId="55A21F50" w:rsidR="004277B9" w:rsidRDefault="004277B9" w:rsidP="00223DD8"/>
    <w:p w14:paraId="4798236B" w14:textId="77777777" w:rsidR="004277B9" w:rsidRDefault="004277B9" w:rsidP="00223DD8"/>
    <w:p w14:paraId="43546B0B" w14:textId="77777777" w:rsidR="00223DD8" w:rsidRPr="00402B19" w:rsidRDefault="00223DD8" w:rsidP="00223DD8">
      <w:pPr>
        <w:rPr>
          <w:b/>
          <w:sz w:val="28"/>
          <w:szCs w:val="28"/>
        </w:rPr>
      </w:pPr>
      <w:r w:rsidRPr="00402B19">
        <w:rPr>
          <w:b/>
          <w:sz w:val="28"/>
          <w:szCs w:val="28"/>
        </w:rPr>
        <w:t>MEETING OF</w:t>
      </w:r>
      <w:r>
        <w:rPr>
          <w:b/>
          <w:sz w:val="28"/>
          <w:szCs w:val="28"/>
        </w:rPr>
        <w:t xml:space="preserve"> THE BOARD OF DIRECTORS</w:t>
      </w:r>
    </w:p>
    <w:p w14:paraId="189B6103" w14:textId="53D6747A" w:rsidR="00223DD8" w:rsidRPr="00402B19" w:rsidRDefault="00F84316" w:rsidP="00223DD8">
      <w:pPr>
        <w:rPr>
          <w:b/>
          <w:sz w:val="28"/>
          <w:szCs w:val="28"/>
        </w:rPr>
      </w:pPr>
      <w:r>
        <w:rPr>
          <w:b/>
          <w:sz w:val="28"/>
          <w:szCs w:val="28"/>
        </w:rPr>
        <w:t>OF THE AC</w:t>
      </w:r>
      <w:r w:rsidR="00223DD8" w:rsidRPr="00402B19">
        <w:rPr>
          <w:b/>
          <w:sz w:val="28"/>
          <w:szCs w:val="28"/>
        </w:rPr>
        <w:t>TIVE LEARNING TRUST</w:t>
      </w:r>
    </w:p>
    <w:p w14:paraId="1BE565AB" w14:textId="317AEF24" w:rsidR="00223DD8" w:rsidRPr="00402B19" w:rsidRDefault="00E41827" w:rsidP="00223DD8">
      <w:pPr>
        <w:rPr>
          <w:b/>
          <w:i/>
          <w:sz w:val="28"/>
          <w:szCs w:val="28"/>
        </w:rPr>
      </w:pPr>
      <w:proofErr w:type="gramStart"/>
      <w:r>
        <w:rPr>
          <w:b/>
          <w:i/>
          <w:sz w:val="28"/>
          <w:szCs w:val="28"/>
        </w:rPr>
        <w:t>held</w:t>
      </w:r>
      <w:proofErr w:type="gramEnd"/>
      <w:r>
        <w:rPr>
          <w:b/>
          <w:i/>
          <w:sz w:val="28"/>
          <w:szCs w:val="28"/>
        </w:rPr>
        <w:t xml:space="preserve"> on </w:t>
      </w:r>
      <w:r w:rsidR="00EF4384">
        <w:rPr>
          <w:b/>
          <w:i/>
          <w:sz w:val="28"/>
          <w:szCs w:val="28"/>
        </w:rPr>
        <w:t>Thursday 25</w:t>
      </w:r>
      <w:r w:rsidR="00EF4384" w:rsidRPr="00EF4384">
        <w:rPr>
          <w:b/>
          <w:i/>
          <w:sz w:val="28"/>
          <w:szCs w:val="28"/>
          <w:vertAlign w:val="superscript"/>
        </w:rPr>
        <w:t>th</w:t>
      </w:r>
      <w:r w:rsidR="00EF4384">
        <w:rPr>
          <w:b/>
          <w:i/>
          <w:sz w:val="28"/>
          <w:szCs w:val="28"/>
        </w:rPr>
        <w:t xml:space="preserve"> March</w:t>
      </w:r>
      <w:r w:rsidR="0060231D">
        <w:rPr>
          <w:b/>
          <w:i/>
          <w:sz w:val="28"/>
          <w:szCs w:val="28"/>
        </w:rPr>
        <w:t xml:space="preserve"> 2021</w:t>
      </w:r>
      <w:r w:rsidR="00223DD8">
        <w:rPr>
          <w:b/>
          <w:i/>
          <w:sz w:val="28"/>
          <w:szCs w:val="28"/>
        </w:rPr>
        <w:t xml:space="preserve"> </w:t>
      </w:r>
    </w:p>
    <w:p w14:paraId="4A79FFBA" w14:textId="4EA68CF7" w:rsidR="00223DD8" w:rsidRPr="00402B19" w:rsidRDefault="000A5476" w:rsidP="00223DD8">
      <w:pPr>
        <w:rPr>
          <w:b/>
          <w:i/>
          <w:sz w:val="28"/>
          <w:szCs w:val="28"/>
        </w:rPr>
      </w:pPr>
      <w:r>
        <w:rPr>
          <w:b/>
          <w:i/>
          <w:sz w:val="28"/>
          <w:szCs w:val="28"/>
        </w:rPr>
        <w:t xml:space="preserve">1pm </w:t>
      </w:r>
      <w:r w:rsidR="00024AF5">
        <w:rPr>
          <w:b/>
          <w:i/>
          <w:sz w:val="28"/>
          <w:szCs w:val="28"/>
        </w:rPr>
        <w:t>via online Video-link</w:t>
      </w:r>
    </w:p>
    <w:p w14:paraId="7947B6D7" w14:textId="77777777" w:rsidR="00223DD8" w:rsidRDefault="00223DD8" w:rsidP="00033B39">
      <w:pPr>
        <w:jc w:val="both"/>
      </w:pPr>
    </w:p>
    <w:p w14:paraId="13D1BC8A" w14:textId="6AD48B59" w:rsidR="00F84316" w:rsidRPr="00F84316" w:rsidRDefault="00223DD8" w:rsidP="00F84316">
      <w:pPr>
        <w:rPr>
          <w:b/>
          <w:sz w:val="52"/>
          <w:szCs w:val="52"/>
        </w:rPr>
      </w:pPr>
      <w:r w:rsidRPr="00223DD8">
        <w:rPr>
          <w:b/>
          <w:sz w:val="52"/>
          <w:szCs w:val="52"/>
        </w:rPr>
        <w:t>MINUTES</w:t>
      </w:r>
    </w:p>
    <w:p w14:paraId="4E1DB8CC" w14:textId="32078691" w:rsidR="00F84316" w:rsidRDefault="00F84316" w:rsidP="00F84316">
      <w:pPr>
        <w:jc w:val="both"/>
      </w:pPr>
    </w:p>
    <w:p w14:paraId="7CAF9D5E" w14:textId="77777777" w:rsidR="00AC6213" w:rsidRDefault="00AC6213"/>
    <w:p w14:paraId="537EC64A" w14:textId="63F32129" w:rsidR="00EF4384" w:rsidRDefault="00B86CF2" w:rsidP="005F4A0D">
      <w:pPr>
        <w:ind w:left="2160" w:hanging="2160"/>
        <w:jc w:val="left"/>
      </w:pPr>
      <w:r>
        <w:t>Trustees</w:t>
      </w:r>
      <w:r w:rsidR="00EF4384">
        <w:t xml:space="preserve"> &amp; Members</w:t>
      </w:r>
      <w:r w:rsidR="002D0B7A">
        <w:t xml:space="preserve"> </w:t>
      </w:r>
      <w:r w:rsidR="00243F9C">
        <w:tab/>
      </w:r>
      <w:r w:rsidR="00754578">
        <w:tab/>
      </w:r>
      <w:r w:rsidR="00EF4384">
        <w:t>Ms L. Adams</w:t>
      </w:r>
      <w:r w:rsidR="00EF4384">
        <w:tab/>
      </w:r>
      <w:r w:rsidR="00EF4384">
        <w:tab/>
      </w:r>
      <w:r w:rsidR="00EF4384">
        <w:tab/>
        <w:t>Mr D. Bateson MBE</w:t>
      </w:r>
      <w:r w:rsidR="00EF4384">
        <w:tab/>
      </w:r>
      <w:r w:rsidR="00EF4384">
        <w:tab/>
      </w:r>
    </w:p>
    <w:p w14:paraId="3C440251" w14:textId="5FB7CB62" w:rsidR="00EF4384" w:rsidRDefault="00EF4384" w:rsidP="00EF4384">
      <w:pPr>
        <w:jc w:val="left"/>
      </w:pPr>
      <w:r>
        <w:t>Present:</w:t>
      </w:r>
      <w:r w:rsidR="00754578">
        <w:tab/>
      </w:r>
      <w:r>
        <w:tab/>
      </w:r>
      <w:r>
        <w:tab/>
      </w:r>
      <w:r w:rsidR="00E136C7">
        <w:t>Prof. A. Boddison</w:t>
      </w:r>
      <w:r w:rsidR="00E136C7">
        <w:tab/>
      </w:r>
      <w:r w:rsidR="00E136C7">
        <w:tab/>
      </w:r>
      <w:r w:rsidR="00783D0F">
        <w:t>Mr S. Chamberlain (CEO)</w:t>
      </w:r>
      <w:r w:rsidR="00783D0F">
        <w:tab/>
      </w:r>
    </w:p>
    <w:p w14:paraId="2E583B9F" w14:textId="2269D5E7" w:rsidR="00E136C7" w:rsidRDefault="005F4A0D" w:rsidP="00EF4384">
      <w:pPr>
        <w:ind w:left="2160" w:firstLine="720"/>
        <w:jc w:val="left"/>
      </w:pPr>
      <w:r>
        <w:t>Mr C. Bush</w:t>
      </w:r>
      <w:r w:rsidR="00EF4384">
        <w:tab/>
      </w:r>
      <w:r w:rsidR="00EF4384">
        <w:tab/>
      </w:r>
      <w:r w:rsidR="00EF4384">
        <w:tab/>
      </w:r>
      <w:r w:rsidR="00806BF5">
        <w:t>Mr R.</w:t>
      </w:r>
      <w:r w:rsidR="00474912">
        <w:t xml:space="preserve"> </w:t>
      </w:r>
      <w:r w:rsidR="00806BF5">
        <w:t>Dool</w:t>
      </w:r>
      <w:r w:rsidR="00024AF5">
        <w:t xml:space="preserve"> (Chair)</w:t>
      </w:r>
      <w:r w:rsidR="00024AF5">
        <w:tab/>
      </w:r>
      <w:r w:rsidR="00783D0F">
        <w:tab/>
      </w:r>
    </w:p>
    <w:p w14:paraId="68BD568A" w14:textId="77777777" w:rsidR="00EF4384" w:rsidRDefault="00754578" w:rsidP="005F4A0D">
      <w:pPr>
        <w:ind w:left="2160" w:firstLine="720"/>
        <w:jc w:val="left"/>
      </w:pPr>
      <w:r>
        <w:t>Mr G. Hely-Hutchinson</w:t>
      </w:r>
      <w:r>
        <w:tab/>
      </w:r>
      <w:r w:rsidR="00783D0F">
        <w:tab/>
      </w:r>
      <w:r w:rsidR="00EF4384">
        <w:t>Mr M. Kerr</w:t>
      </w:r>
    </w:p>
    <w:p w14:paraId="2FCC8AD3" w14:textId="77777777" w:rsidR="00EF4384" w:rsidRDefault="00E136C7" w:rsidP="00EF4384">
      <w:pPr>
        <w:ind w:left="2160" w:firstLine="720"/>
        <w:jc w:val="left"/>
      </w:pPr>
      <w:r>
        <w:t>Ms M. Lloyd</w:t>
      </w:r>
      <w:r>
        <w:tab/>
      </w:r>
      <w:r>
        <w:tab/>
      </w:r>
      <w:r>
        <w:tab/>
      </w:r>
      <w:r w:rsidR="005F4A0D">
        <w:t>Mrs C. Quinn</w:t>
      </w:r>
      <w:r w:rsidR="005F4A0D">
        <w:tab/>
      </w:r>
      <w:r w:rsidR="005F4A0D">
        <w:tab/>
      </w:r>
      <w:r w:rsidR="005F4A0D">
        <w:tab/>
      </w:r>
    </w:p>
    <w:p w14:paraId="1A890001" w14:textId="6209DF68" w:rsidR="00783D0F" w:rsidRDefault="00E136C7" w:rsidP="00EF4384">
      <w:pPr>
        <w:ind w:left="2160" w:firstLine="720"/>
        <w:jc w:val="left"/>
      </w:pPr>
      <w:r>
        <w:t>Ms R. Weaver</w:t>
      </w:r>
      <w:r w:rsidR="00EF4384">
        <w:t xml:space="preserve"> BEM</w:t>
      </w:r>
      <w:r w:rsidR="00455CF8">
        <w:tab/>
      </w:r>
      <w:r w:rsidR="00455CF8">
        <w:tab/>
      </w:r>
      <w:r w:rsidR="00783D0F">
        <w:tab/>
      </w:r>
      <w:r w:rsidR="00783D0F">
        <w:tab/>
      </w:r>
      <w:r w:rsidR="00783D0F">
        <w:tab/>
      </w:r>
    </w:p>
    <w:p w14:paraId="12667773" w14:textId="77777777" w:rsidR="00783D0F" w:rsidRDefault="00783D0F" w:rsidP="00601A35">
      <w:pPr>
        <w:ind w:left="2160" w:hanging="2160"/>
        <w:jc w:val="left"/>
      </w:pPr>
    </w:p>
    <w:p w14:paraId="32CD1EE4" w14:textId="77777777" w:rsidR="00801603" w:rsidRDefault="00243F9C" w:rsidP="00783D0F">
      <w:pPr>
        <w:ind w:left="2160" w:hanging="2160"/>
        <w:jc w:val="left"/>
      </w:pPr>
      <w:r>
        <w:t>Officers</w:t>
      </w:r>
      <w:r w:rsidR="00E41827">
        <w:t xml:space="preserve"> Present</w:t>
      </w:r>
      <w:r>
        <w:t>:</w:t>
      </w:r>
      <w:r>
        <w:tab/>
      </w:r>
      <w:r w:rsidR="00783D0F">
        <w:tab/>
        <w:t>Mr D. Hilton</w:t>
      </w:r>
      <w:r w:rsidR="00783D0F">
        <w:tab/>
      </w:r>
      <w:r w:rsidR="00783D0F">
        <w:tab/>
      </w:r>
      <w:r w:rsidR="00783D0F">
        <w:tab/>
      </w:r>
      <w:r w:rsidR="00E41827">
        <w:t>Mrs K. Jarvis</w:t>
      </w:r>
    </w:p>
    <w:p w14:paraId="65D57C75" w14:textId="51CDA77A" w:rsidR="00B86CF2" w:rsidRDefault="00801603" w:rsidP="00783D0F">
      <w:pPr>
        <w:ind w:left="2160" w:hanging="2160"/>
        <w:jc w:val="left"/>
      </w:pPr>
      <w:r>
        <w:tab/>
      </w:r>
      <w:r>
        <w:tab/>
        <w:t>Mr C. Paskell</w:t>
      </w:r>
      <w:r>
        <w:tab/>
      </w:r>
      <w:r>
        <w:tab/>
      </w:r>
      <w:r>
        <w:tab/>
      </w:r>
      <w:r w:rsidR="00017E47">
        <w:tab/>
      </w:r>
    </w:p>
    <w:p w14:paraId="66C2BDBD" w14:textId="35F0E36E" w:rsidR="006C2463" w:rsidRDefault="006C2463" w:rsidP="00783D0F">
      <w:pPr>
        <w:ind w:left="2160" w:hanging="2160"/>
        <w:jc w:val="left"/>
      </w:pPr>
    </w:p>
    <w:p w14:paraId="24EC5421" w14:textId="516CE123" w:rsidR="00F84316" w:rsidRDefault="00F84316" w:rsidP="00F84316">
      <w:pPr>
        <w:jc w:val="both"/>
      </w:pPr>
    </w:p>
    <w:p w14:paraId="5905E177" w14:textId="77777777" w:rsidR="00F84316" w:rsidRDefault="00F84316" w:rsidP="00F84316">
      <w:pPr>
        <w:jc w:val="both"/>
      </w:pPr>
    </w:p>
    <w:p w14:paraId="19644112" w14:textId="77777777" w:rsidR="00F84316" w:rsidRDefault="00F84316" w:rsidP="00F84316"/>
    <w:tbl>
      <w:tblPr>
        <w:tblStyle w:val="TableGrid"/>
        <w:tblW w:w="0" w:type="auto"/>
        <w:tblLook w:val="04A0" w:firstRow="1" w:lastRow="0" w:firstColumn="1" w:lastColumn="0" w:noHBand="0" w:noVBand="1"/>
      </w:tblPr>
      <w:tblGrid>
        <w:gridCol w:w="2405"/>
        <w:gridCol w:w="6611"/>
      </w:tblGrid>
      <w:tr w:rsidR="00F84316" w14:paraId="2B8341DE" w14:textId="77777777" w:rsidTr="00B654FC">
        <w:tc>
          <w:tcPr>
            <w:tcW w:w="9016" w:type="dxa"/>
            <w:gridSpan w:val="2"/>
            <w:tcBorders>
              <w:top w:val="single" w:sz="4" w:space="0" w:color="auto"/>
              <w:left w:val="single" w:sz="4" w:space="0" w:color="auto"/>
              <w:bottom w:val="single" w:sz="4" w:space="0" w:color="auto"/>
              <w:right w:val="single" w:sz="4" w:space="0" w:color="auto"/>
            </w:tcBorders>
            <w:hideMark/>
          </w:tcPr>
          <w:p w14:paraId="3621032A" w14:textId="77777777" w:rsidR="00F84316" w:rsidRDefault="00F84316" w:rsidP="00B654FC">
            <w:r>
              <w:t>THE KEY DECISIONS AND RECOMMENDATIONS OF THE MEETING ARE SUMMARISED BELOW</w:t>
            </w:r>
          </w:p>
        </w:tc>
      </w:tr>
      <w:tr w:rsidR="00F84316" w14:paraId="69400FB3" w14:textId="77777777" w:rsidTr="00B654FC">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582B2CB" w14:textId="77777777" w:rsidR="00F84316" w:rsidRDefault="00F84316" w:rsidP="00B654FC">
            <w:pPr>
              <w:jc w:val="left"/>
            </w:pPr>
            <w:r>
              <w:t>DECISION</w:t>
            </w:r>
          </w:p>
        </w:tc>
        <w:tc>
          <w:tcPr>
            <w:tcW w:w="66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120B15" w14:textId="569AEB95" w:rsidR="00F84316" w:rsidRDefault="00700505" w:rsidP="00177BFD">
            <w:pPr>
              <w:jc w:val="left"/>
            </w:pPr>
            <w:r>
              <w:t>NONE</w:t>
            </w:r>
          </w:p>
        </w:tc>
      </w:tr>
      <w:tr w:rsidR="00D51D6A" w14:paraId="36B30295" w14:textId="77777777" w:rsidTr="00700505">
        <w:tc>
          <w:tcPr>
            <w:tcW w:w="240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A73585" w14:textId="6442D2F2" w:rsidR="00D51D6A" w:rsidRDefault="00700505" w:rsidP="00D51D6A">
            <w:pPr>
              <w:jc w:val="left"/>
            </w:pPr>
            <w:r>
              <w:t>RECOMMENDATION</w:t>
            </w:r>
          </w:p>
        </w:tc>
        <w:tc>
          <w:tcPr>
            <w:tcW w:w="661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EBD13F1" w14:textId="0A78D5C3" w:rsidR="00D51D6A" w:rsidRDefault="00700505" w:rsidP="00D51D6A">
            <w:pPr>
              <w:jc w:val="left"/>
            </w:pPr>
            <w:r>
              <w:t>NONE</w:t>
            </w:r>
          </w:p>
        </w:tc>
      </w:tr>
    </w:tbl>
    <w:p w14:paraId="4D278F7F" w14:textId="77777777" w:rsidR="00F84316" w:rsidRDefault="00F84316" w:rsidP="00F84316">
      <w:pPr>
        <w:jc w:val="left"/>
      </w:pPr>
    </w:p>
    <w:p w14:paraId="7551BFAF" w14:textId="6DA733B2" w:rsidR="00F84316" w:rsidRDefault="00F84316" w:rsidP="00783D0F">
      <w:pPr>
        <w:ind w:left="2160" w:hanging="2160"/>
        <w:jc w:val="left"/>
      </w:pPr>
    </w:p>
    <w:p w14:paraId="42772B79" w14:textId="4329CCE2" w:rsidR="00F84316" w:rsidRDefault="00F84316" w:rsidP="00783D0F">
      <w:pPr>
        <w:ind w:left="2160" w:hanging="2160"/>
        <w:jc w:val="left"/>
      </w:pPr>
    </w:p>
    <w:p w14:paraId="35A5DA03" w14:textId="2597EC35" w:rsidR="00F84316" w:rsidRDefault="00F84316" w:rsidP="00783D0F">
      <w:pPr>
        <w:ind w:left="2160" w:hanging="2160"/>
        <w:jc w:val="left"/>
      </w:pPr>
    </w:p>
    <w:p w14:paraId="504D8704" w14:textId="5E9A587D" w:rsidR="00F84316" w:rsidRDefault="00F84316" w:rsidP="00783D0F">
      <w:pPr>
        <w:ind w:left="2160" w:hanging="2160"/>
        <w:jc w:val="left"/>
      </w:pPr>
    </w:p>
    <w:p w14:paraId="62418DEC" w14:textId="292C642E" w:rsidR="00F84316" w:rsidRDefault="00F84316" w:rsidP="00783D0F">
      <w:pPr>
        <w:ind w:left="2160" w:hanging="2160"/>
        <w:jc w:val="left"/>
      </w:pPr>
    </w:p>
    <w:p w14:paraId="270BF721" w14:textId="52BDFC1E" w:rsidR="00F84316" w:rsidRDefault="00F84316" w:rsidP="00783D0F">
      <w:pPr>
        <w:ind w:left="2160" w:hanging="2160"/>
        <w:jc w:val="left"/>
      </w:pPr>
    </w:p>
    <w:p w14:paraId="5D7DDD18" w14:textId="14E7D3CE" w:rsidR="00F84316" w:rsidRDefault="00F84316" w:rsidP="00783D0F">
      <w:pPr>
        <w:ind w:left="2160" w:hanging="2160"/>
        <w:jc w:val="left"/>
      </w:pPr>
    </w:p>
    <w:p w14:paraId="1CB54228" w14:textId="0A8E9F0A" w:rsidR="00F84316" w:rsidRDefault="00F84316" w:rsidP="00783D0F">
      <w:pPr>
        <w:ind w:left="2160" w:hanging="2160"/>
        <w:jc w:val="left"/>
      </w:pPr>
    </w:p>
    <w:p w14:paraId="1C77F177" w14:textId="0AF1B741" w:rsidR="00F84316" w:rsidRDefault="00F84316" w:rsidP="00783D0F">
      <w:pPr>
        <w:ind w:left="2160" w:hanging="2160"/>
        <w:jc w:val="left"/>
      </w:pPr>
    </w:p>
    <w:p w14:paraId="760FFCDF" w14:textId="70C057E5" w:rsidR="00F84316" w:rsidRDefault="00F84316" w:rsidP="00783D0F">
      <w:pPr>
        <w:ind w:left="2160" w:hanging="2160"/>
        <w:jc w:val="left"/>
      </w:pPr>
    </w:p>
    <w:p w14:paraId="1DF8E966" w14:textId="0B7D5579" w:rsidR="00F84316" w:rsidRDefault="00F84316" w:rsidP="00783D0F">
      <w:pPr>
        <w:ind w:left="2160" w:hanging="2160"/>
        <w:jc w:val="left"/>
      </w:pPr>
    </w:p>
    <w:p w14:paraId="12C9E0C9" w14:textId="44FE2FB1" w:rsidR="001D5918" w:rsidRDefault="001D5918" w:rsidP="004277B9">
      <w:pPr>
        <w:jc w:val="left"/>
      </w:pPr>
    </w:p>
    <w:p w14:paraId="667881D3" w14:textId="77777777" w:rsidR="00700505" w:rsidRDefault="00700505" w:rsidP="004277B9">
      <w:pPr>
        <w:jc w:val="left"/>
      </w:pPr>
    </w:p>
    <w:p w14:paraId="288DCC70" w14:textId="77777777" w:rsidR="008B054A" w:rsidRDefault="008B054A" w:rsidP="00783D0F">
      <w:pPr>
        <w:ind w:left="2160" w:hanging="2160"/>
        <w:jc w:val="left"/>
      </w:pPr>
    </w:p>
    <w:p w14:paraId="497009E9" w14:textId="23F1B4F0" w:rsidR="000D1945" w:rsidRDefault="000D1945" w:rsidP="00783D0F">
      <w:pPr>
        <w:ind w:left="2160" w:hanging="2160"/>
        <w:jc w:val="left"/>
      </w:pPr>
    </w:p>
    <w:p w14:paraId="321D5578" w14:textId="1B329040" w:rsidR="00F84316" w:rsidRPr="00F84316" w:rsidRDefault="00F84316" w:rsidP="00F84316">
      <w:pPr>
        <w:rPr>
          <w:b/>
          <w:sz w:val="52"/>
          <w:szCs w:val="52"/>
        </w:rPr>
      </w:pPr>
      <w:r w:rsidRPr="00223DD8">
        <w:rPr>
          <w:b/>
          <w:sz w:val="52"/>
          <w:szCs w:val="52"/>
        </w:rPr>
        <w:lastRenderedPageBreak/>
        <w:t>MINUTES</w:t>
      </w:r>
    </w:p>
    <w:p w14:paraId="10160B8E" w14:textId="77777777" w:rsidR="000D1945" w:rsidRDefault="000D1945" w:rsidP="00783D0F">
      <w:pPr>
        <w:ind w:left="2160" w:hanging="2160"/>
        <w:jc w:val="left"/>
      </w:pPr>
    </w:p>
    <w:p w14:paraId="652941B4" w14:textId="36538DCE" w:rsidR="00783D0F" w:rsidRDefault="000D1945" w:rsidP="00783D0F">
      <w:pPr>
        <w:ind w:left="2160" w:hanging="2160"/>
        <w:jc w:val="left"/>
        <w:rPr>
          <w:b/>
          <w:color w:val="FF0000"/>
        </w:rPr>
      </w:pPr>
      <w:r w:rsidRPr="000D1945">
        <w:rPr>
          <w:b/>
          <w:color w:val="FF0000"/>
        </w:rPr>
        <w:t>Confidential Items are highlighted in Red</w:t>
      </w:r>
      <w:r w:rsidR="00017E47" w:rsidRPr="000D1945">
        <w:rPr>
          <w:b/>
          <w:color w:val="FF0000"/>
        </w:rPr>
        <w:tab/>
      </w:r>
    </w:p>
    <w:p w14:paraId="1B28AF15" w14:textId="263CED07" w:rsidR="006C4E3C" w:rsidRPr="000D1945" w:rsidRDefault="006C4E3C" w:rsidP="006C4E3C">
      <w:pPr>
        <w:jc w:val="left"/>
        <w:rPr>
          <w:b/>
          <w:color w:val="FF0000"/>
        </w:rPr>
      </w:pPr>
      <w:r>
        <w:rPr>
          <w:b/>
          <w:color w:val="FF0000"/>
        </w:rPr>
        <w:tab/>
      </w:r>
    </w:p>
    <w:p w14:paraId="11929FEB" w14:textId="45EBD220" w:rsidR="00202DA4" w:rsidRDefault="00474912" w:rsidP="000D1945">
      <w:pPr>
        <w:ind w:left="2160" w:firstLine="720"/>
        <w:jc w:val="left"/>
      </w:pPr>
      <w:r>
        <w:tab/>
      </w:r>
    </w:p>
    <w:p w14:paraId="6FFF37F4" w14:textId="77777777" w:rsidR="006C4E3C" w:rsidRDefault="006C4E3C" w:rsidP="002D0B7A">
      <w:pPr>
        <w:jc w:val="left"/>
        <w:rPr>
          <w:b/>
        </w:rPr>
      </w:pPr>
      <w:r>
        <w:rPr>
          <w:b/>
        </w:rPr>
        <w:t>4</w:t>
      </w:r>
      <w:r w:rsidR="00243F9C" w:rsidRPr="004637B6">
        <w:rPr>
          <w:b/>
        </w:rPr>
        <w:t>.</w:t>
      </w:r>
      <w:r>
        <w:rPr>
          <w:b/>
        </w:rPr>
        <w:t xml:space="preserve">   </w:t>
      </w:r>
      <w:r>
        <w:rPr>
          <w:b/>
        </w:rPr>
        <w:tab/>
        <w:t>PRESENTATIONS FROM EXECUTIVE HEADS</w:t>
      </w:r>
    </w:p>
    <w:p w14:paraId="00C3FE49" w14:textId="77777777" w:rsidR="006C4E3C" w:rsidRDefault="006C4E3C" w:rsidP="002D0B7A">
      <w:pPr>
        <w:jc w:val="left"/>
        <w:rPr>
          <w:b/>
        </w:rPr>
      </w:pPr>
    </w:p>
    <w:p w14:paraId="5943FD0E" w14:textId="02C533BE" w:rsidR="006C4E3C" w:rsidRPr="006C4E3C" w:rsidRDefault="006C4E3C" w:rsidP="006C4E3C">
      <w:pPr>
        <w:ind w:left="720"/>
        <w:jc w:val="left"/>
      </w:pPr>
      <w:r>
        <w:t>4.1. Mr Dool explained that the agenda would be taken out of order to allow for presentations from t</w:t>
      </w:r>
      <w:r w:rsidRPr="006C4E3C">
        <w:t>hree executive headteachers</w:t>
      </w:r>
      <w:r>
        <w:t xml:space="preserve"> of the Trust.  The heads spoke informatively</w:t>
      </w:r>
      <w:r w:rsidRPr="006C4E3C">
        <w:t xml:space="preserve"> on their work, their schools and the projects they lead upon across the Trust.   Further details are given at Appendix A.</w:t>
      </w:r>
      <w:r w:rsidR="00243F9C" w:rsidRPr="006C4E3C">
        <w:t xml:space="preserve"> </w:t>
      </w:r>
      <w:r w:rsidR="00243F9C" w:rsidRPr="006C4E3C">
        <w:tab/>
      </w:r>
    </w:p>
    <w:p w14:paraId="318825E0" w14:textId="77777777" w:rsidR="006C4E3C" w:rsidRPr="006C4E3C" w:rsidRDefault="006C4E3C" w:rsidP="002D0B7A">
      <w:pPr>
        <w:jc w:val="left"/>
      </w:pPr>
    </w:p>
    <w:p w14:paraId="18AF8C9E" w14:textId="77777777" w:rsidR="006C4E3C" w:rsidRDefault="006C4E3C" w:rsidP="002D0B7A">
      <w:pPr>
        <w:jc w:val="left"/>
      </w:pPr>
    </w:p>
    <w:p w14:paraId="5F63542E" w14:textId="248D44CB" w:rsidR="006C2463" w:rsidRPr="006C4E3C" w:rsidRDefault="006C4E3C" w:rsidP="002D0B7A">
      <w:pPr>
        <w:jc w:val="left"/>
        <w:rPr>
          <w:b/>
        </w:rPr>
      </w:pPr>
      <w:r w:rsidRPr="006C4E3C">
        <w:rPr>
          <w:b/>
        </w:rPr>
        <w:t>1.</w:t>
      </w:r>
      <w:r w:rsidRPr="006C4E3C">
        <w:rPr>
          <w:b/>
        </w:rPr>
        <w:tab/>
      </w:r>
      <w:r w:rsidR="006C2463" w:rsidRPr="006C4E3C">
        <w:rPr>
          <w:b/>
        </w:rPr>
        <w:t>APOLOGIES FOR ABSEN</w:t>
      </w:r>
      <w:r w:rsidR="00783D0F" w:rsidRPr="006C4E3C">
        <w:rPr>
          <w:b/>
        </w:rPr>
        <w:t>CE, NOTICE &amp; QUORUM</w:t>
      </w:r>
    </w:p>
    <w:p w14:paraId="51FCA563" w14:textId="5212E505" w:rsidR="006C2463" w:rsidRDefault="00801603" w:rsidP="00801603">
      <w:pPr>
        <w:jc w:val="left"/>
        <w:rPr>
          <w:b/>
        </w:rPr>
      </w:pPr>
      <w:r>
        <w:rPr>
          <w:b/>
        </w:rPr>
        <w:tab/>
      </w:r>
    </w:p>
    <w:p w14:paraId="75FDAA24" w14:textId="6B0BDCDB" w:rsidR="0060231D" w:rsidRDefault="00B35ADD" w:rsidP="0003003B">
      <w:pPr>
        <w:ind w:left="720"/>
        <w:jc w:val="left"/>
      </w:pPr>
      <w:r>
        <w:t xml:space="preserve">1.1. </w:t>
      </w:r>
      <w:r w:rsidR="00801603">
        <w:t>Apologies for absence had been received prior to the m</w:t>
      </w:r>
      <w:r w:rsidR="00EF4384">
        <w:t xml:space="preserve">eeting from Mr Beswick, </w:t>
      </w:r>
      <w:r w:rsidR="0003003B">
        <w:t xml:space="preserve">Mrs </w:t>
      </w:r>
      <w:r w:rsidR="00801603">
        <w:t>Capron</w:t>
      </w:r>
      <w:r w:rsidR="00EF4384">
        <w:t xml:space="preserve"> and Mrs Cutchey</w:t>
      </w:r>
      <w:r w:rsidR="00801603">
        <w:t>.</w:t>
      </w:r>
      <w:r w:rsidR="00F766E9">
        <w:t xml:space="preserve">  </w:t>
      </w:r>
    </w:p>
    <w:p w14:paraId="32BD64ED" w14:textId="77777777" w:rsidR="00002A99" w:rsidRDefault="00EF2598" w:rsidP="00002A99">
      <w:pPr>
        <w:pStyle w:val="ListParagraph"/>
        <w:ind w:left="360"/>
        <w:jc w:val="left"/>
      </w:pPr>
      <w:r>
        <w:t xml:space="preserve"> </w:t>
      </w:r>
    </w:p>
    <w:p w14:paraId="3F65BABB" w14:textId="57FADA67" w:rsidR="006C04B3" w:rsidRDefault="00B35ADD" w:rsidP="00EF4384">
      <w:pPr>
        <w:ind w:firstLine="720"/>
        <w:jc w:val="left"/>
      </w:pPr>
      <w:r>
        <w:t xml:space="preserve">1.2. </w:t>
      </w:r>
      <w:r w:rsidR="00921B1E">
        <w:t>All apologies were accepted.</w:t>
      </w:r>
    </w:p>
    <w:p w14:paraId="4D9991CF" w14:textId="77777777" w:rsidR="00373CAA" w:rsidRDefault="00373CAA" w:rsidP="00EF4384">
      <w:pPr>
        <w:ind w:firstLine="720"/>
        <w:jc w:val="left"/>
      </w:pPr>
    </w:p>
    <w:p w14:paraId="57A2B025" w14:textId="0FB4FA3E" w:rsidR="0060231D" w:rsidRDefault="0060231D" w:rsidP="0060231D">
      <w:pPr>
        <w:jc w:val="left"/>
      </w:pPr>
    </w:p>
    <w:p w14:paraId="2CF0DEA6" w14:textId="74CC07AD" w:rsidR="0060231D" w:rsidRPr="0060231D" w:rsidRDefault="0060231D" w:rsidP="0060231D">
      <w:pPr>
        <w:jc w:val="left"/>
        <w:rPr>
          <w:b/>
        </w:rPr>
      </w:pPr>
      <w:r w:rsidRPr="0060231D">
        <w:rPr>
          <w:b/>
        </w:rPr>
        <w:t>2.</w:t>
      </w:r>
      <w:r w:rsidRPr="0060231D">
        <w:rPr>
          <w:b/>
        </w:rPr>
        <w:tab/>
        <w:t>BOARD MEMBERSHIP</w:t>
      </w:r>
    </w:p>
    <w:p w14:paraId="524F6E29" w14:textId="77777777" w:rsidR="0060231D" w:rsidRDefault="0060231D" w:rsidP="0060231D">
      <w:pPr>
        <w:jc w:val="left"/>
      </w:pPr>
    </w:p>
    <w:p w14:paraId="0667C92A" w14:textId="6B3B08B2" w:rsidR="0060231D" w:rsidRDefault="00EF4384" w:rsidP="00002A99">
      <w:pPr>
        <w:ind w:left="720"/>
        <w:jc w:val="left"/>
      </w:pPr>
      <w:r>
        <w:t>2.1. Mr Dool extended a very warm welcome to Mr Mark Kerr, who has re-joined as a Member of The Active Learning Trust.   Mr Dool expressed his pleasure that Mr Kerr’s experience will add a depth of balance and independence to the Membership that will be invaluable</w:t>
      </w:r>
      <w:r w:rsidR="0060231D">
        <w:tab/>
      </w:r>
    </w:p>
    <w:p w14:paraId="52C97A1E" w14:textId="229B44F0" w:rsidR="00EF4384" w:rsidRDefault="00EF4384" w:rsidP="00002A99">
      <w:pPr>
        <w:ind w:left="720"/>
        <w:jc w:val="left"/>
      </w:pPr>
    </w:p>
    <w:p w14:paraId="39B075E4" w14:textId="266491AD" w:rsidR="00EF4384" w:rsidRDefault="00EF4384" w:rsidP="00002A99">
      <w:pPr>
        <w:ind w:left="720"/>
        <w:jc w:val="left"/>
      </w:pPr>
      <w:r>
        <w:t xml:space="preserve">2.2. Mr Dool asked </w:t>
      </w:r>
      <w:r w:rsidR="006C4E3C">
        <w:t>those present to consider</w:t>
      </w:r>
      <w:r>
        <w:t xml:space="preserve"> the </w:t>
      </w:r>
      <w:r w:rsidR="006C4E3C">
        <w:t xml:space="preserve">content of their individual biographies and photos that had been distributed with the meeting papers, and ask that any updates be forwarded to Mrs Jarvis by the end of the Easter break so the Trust website could be updated. </w:t>
      </w:r>
    </w:p>
    <w:p w14:paraId="7B35545D" w14:textId="37A6AA38" w:rsidR="006C4E3C" w:rsidRDefault="006C4E3C" w:rsidP="00002A99">
      <w:pPr>
        <w:ind w:left="720"/>
        <w:jc w:val="left"/>
      </w:pPr>
    </w:p>
    <w:p w14:paraId="61C8C434" w14:textId="77777777" w:rsidR="00004870" w:rsidRDefault="006C4E3C" w:rsidP="00002A99">
      <w:pPr>
        <w:ind w:left="720"/>
        <w:jc w:val="left"/>
      </w:pPr>
      <w:r>
        <w:t>2.3. Mr Dool informed Trustees that Mrs Jan Steel, the Trust’s Director of HR, had decided to retire.  Mr Dool spoke for everyone when he recognised how much Mrs Steel will be missed.</w:t>
      </w:r>
      <w:r w:rsidR="00B43970">
        <w:t xml:space="preserve">  </w:t>
      </w:r>
    </w:p>
    <w:p w14:paraId="7C56E896" w14:textId="77777777" w:rsidR="00004870" w:rsidRDefault="00004870" w:rsidP="00002A99">
      <w:pPr>
        <w:ind w:left="720"/>
        <w:jc w:val="left"/>
      </w:pPr>
    </w:p>
    <w:p w14:paraId="0FDCE92F" w14:textId="0D33191B" w:rsidR="006C4E3C" w:rsidRDefault="00B43970" w:rsidP="00002A99">
      <w:pPr>
        <w:ind w:left="720"/>
        <w:jc w:val="left"/>
      </w:pPr>
      <w:r>
        <w:t>Mr Dool spoke of Mrs Steel’s dedication to ALT and how she was instrumental in seeing it grow since inception.  She has led the Board and three CEO’s through much transition to the organisation that ALT is today.  He added that Mrs Steel is an outstanding practitioner not only in term of knowledge, skills and experience, but has a compassionate and understanding manner that has enables her to resolve issues in a caring and professional way.</w:t>
      </w:r>
    </w:p>
    <w:p w14:paraId="246B95D3" w14:textId="1BA17D28" w:rsidR="00B43970" w:rsidRDefault="00B43970" w:rsidP="00002A99">
      <w:pPr>
        <w:ind w:left="720"/>
        <w:jc w:val="left"/>
      </w:pPr>
    </w:p>
    <w:p w14:paraId="1D4B3A1B" w14:textId="3E83096D" w:rsidR="00B43970" w:rsidRDefault="00B43970" w:rsidP="00002A99">
      <w:pPr>
        <w:ind w:left="720"/>
        <w:jc w:val="left"/>
      </w:pPr>
      <w:r>
        <w:t xml:space="preserve">Mr Dool </w:t>
      </w:r>
      <w:r w:rsidR="003D797C">
        <w:t>concluded that</w:t>
      </w:r>
      <w:r w:rsidR="00AC62DC">
        <w:rPr>
          <w:color w:val="FF0000"/>
        </w:rPr>
        <w:t xml:space="preserve"> </w:t>
      </w:r>
      <w:r w:rsidR="003D797C">
        <w:t>he wanted the minutes to reflect the sincere gratitude of the Board for the highly professional and human manner in which she had led and delivered a first class HR service across the Trust</w:t>
      </w:r>
      <w:r w:rsidR="00004870">
        <w:t>. On behalf of the Board, he wished Ms Steel a long and happy retirement.</w:t>
      </w:r>
    </w:p>
    <w:p w14:paraId="636380EB" w14:textId="26328918" w:rsidR="00B43970" w:rsidRDefault="00B43970" w:rsidP="006C4E3C">
      <w:pPr>
        <w:jc w:val="left"/>
      </w:pPr>
    </w:p>
    <w:p w14:paraId="037ECF60" w14:textId="77777777" w:rsidR="00C538BB" w:rsidRDefault="00C538BB" w:rsidP="00C538BB">
      <w:pPr>
        <w:pStyle w:val="ListParagraph"/>
        <w:ind w:left="360"/>
        <w:jc w:val="left"/>
      </w:pPr>
      <w:r>
        <w:t xml:space="preserve">     </w:t>
      </w:r>
    </w:p>
    <w:p w14:paraId="10F8832E" w14:textId="028A774A" w:rsidR="00B86CF2" w:rsidRPr="00C538BB" w:rsidRDefault="00002A99" w:rsidP="00801603">
      <w:pPr>
        <w:jc w:val="left"/>
      </w:pPr>
      <w:r>
        <w:rPr>
          <w:b/>
        </w:rPr>
        <w:t>3</w:t>
      </w:r>
      <w:r w:rsidR="00801603">
        <w:rPr>
          <w:b/>
        </w:rPr>
        <w:t>.</w:t>
      </w:r>
      <w:r w:rsidR="00C538BB" w:rsidRPr="00801603">
        <w:rPr>
          <w:b/>
        </w:rPr>
        <w:t xml:space="preserve">       </w:t>
      </w:r>
      <w:r w:rsidR="00B86CF2" w:rsidRPr="00801603">
        <w:rPr>
          <w:b/>
        </w:rPr>
        <w:t>DECLARATIONS OF INTEREST</w:t>
      </w:r>
    </w:p>
    <w:p w14:paraId="42AB2ED0" w14:textId="77777777" w:rsidR="00281E72" w:rsidRDefault="00281E72" w:rsidP="002077A0">
      <w:pPr>
        <w:jc w:val="left"/>
      </w:pPr>
    </w:p>
    <w:p w14:paraId="01C9A04B" w14:textId="6AED60DC" w:rsidR="00B86CF2" w:rsidRDefault="00B35ADD" w:rsidP="009C0215">
      <w:pPr>
        <w:ind w:firstLine="720"/>
        <w:jc w:val="left"/>
      </w:pPr>
      <w:r>
        <w:t xml:space="preserve">3.1. </w:t>
      </w:r>
      <w:r w:rsidR="00455CF8">
        <w:t>No new interests were declared for items</w:t>
      </w:r>
      <w:r w:rsidR="00683F9A">
        <w:t xml:space="preserve"> </w:t>
      </w:r>
      <w:r w:rsidR="00455CF8">
        <w:t>on the agenda.</w:t>
      </w:r>
    </w:p>
    <w:p w14:paraId="58CC60CD" w14:textId="77777777" w:rsidR="009C0215" w:rsidRDefault="009C0215" w:rsidP="009C0215">
      <w:pPr>
        <w:pStyle w:val="ListParagraph"/>
        <w:ind w:left="360"/>
        <w:jc w:val="left"/>
      </w:pPr>
    </w:p>
    <w:p w14:paraId="2567957E" w14:textId="6DEED1D6" w:rsidR="00A26E79" w:rsidRDefault="00B35ADD" w:rsidP="00373CAA">
      <w:pPr>
        <w:ind w:left="720"/>
        <w:jc w:val="left"/>
      </w:pPr>
      <w:r>
        <w:t xml:space="preserve">3.2. </w:t>
      </w:r>
      <w:r w:rsidR="00801603">
        <w:t>No updates were notified for the Register of Interests</w:t>
      </w:r>
      <w:r w:rsidR="00921B1E">
        <w:t xml:space="preserve">.  </w:t>
      </w:r>
      <w:r w:rsidR="00002A99">
        <w:t>Mrs Jarvis confirmed that all declarations had been received.</w:t>
      </w:r>
    </w:p>
    <w:p w14:paraId="7DF4E52A" w14:textId="77777777" w:rsidR="00373CAA" w:rsidRDefault="00373CAA" w:rsidP="00373CAA">
      <w:pPr>
        <w:ind w:left="720"/>
        <w:jc w:val="left"/>
      </w:pPr>
    </w:p>
    <w:p w14:paraId="2D620AC7" w14:textId="1FB0B60A" w:rsidR="00A07B55" w:rsidRPr="009C0215" w:rsidRDefault="00A07B55" w:rsidP="009C0215">
      <w:pPr>
        <w:jc w:val="left"/>
      </w:pPr>
    </w:p>
    <w:p w14:paraId="6E3C756E" w14:textId="69E73051" w:rsidR="009C0215" w:rsidRDefault="00373CAA" w:rsidP="009C0215">
      <w:pPr>
        <w:jc w:val="left"/>
        <w:rPr>
          <w:b/>
        </w:rPr>
      </w:pPr>
      <w:r>
        <w:rPr>
          <w:b/>
        </w:rPr>
        <w:t>5</w:t>
      </w:r>
      <w:r w:rsidR="009C0215">
        <w:rPr>
          <w:b/>
        </w:rPr>
        <w:t>.</w:t>
      </w:r>
      <w:r w:rsidR="009C0215">
        <w:rPr>
          <w:b/>
        </w:rPr>
        <w:tab/>
        <w:t>CHAIR’S ACTION</w:t>
      </w:r>
    </w:p>
    <w:p w14:paraId="7F3462A9" w14:textId="3C8CB2A0" w:rsidR="009C0215" w:rsidRDefault="009C0215" w:rsidP="009C0215">
      <w:pPr>
        <w:jc w:val="left"/>
        <w:rPr>
          <w:b/>
        </w:rPr>
      </w:pPr>
    </w:p>
    <w:p w14:paraId="43689525" w14:textId="7D70D553" w:rsidR="00B86CF2" w:rsidRDefault="00B35ADD" w:rsidP="007A5A51">
      <w:pPr>
        <w:ind w:left="720"/>
        <w:jc w:val="left"/>
      </w:pPr>
      <w:r>
        <w:t xml:space="preserve">6.1. </w:t>
      </w:r>
      <w:r w:rsidR="009C0215">
        <w:t>Mr Dool confirmed that he had not undertaken any Chair’s Actions since the last meeting.</w:t>
      </w:r>
    </w:p>
    <w:p w14:paraId="6CB4C0DE" w14:textId="77777777" w:rsidR="00373CAA" w:rsidRDefault="00373CAA" w:rsidP="007A5A51">
      <w:pPr>
        <w:ind w:left="720"/>
        <w:jc w:val="left"/>
      </w:pPr>
    </w:p>
    <w:p w14:paraId="2B950328" w14:textId="77777777" w:rsidR="00AF7150" w:rsidRDefault="00AF7150" w:rsidP="00AF7150">
      <w:pPr>
        <w:pStyle w:val="ListParagraph"/>
        <w:ind w:left="709"/>
        <w:jc w:val="left"/>
      </w:pPr>
    </w:p>
    <w:p w14:paraId="1F6D5109" w14:textId="3E560209" w:rsidR="00921B1E" w:rsidRPr="00A41350" w:rsidRDefault="00AF7150" w:rsidP="00A41350">
      <w:pPr>
        <w:jc w:val="left"/>
        <w:rPr>
          <w:b/>
        </w:rPr>
      </w:pPr>
      <w:r w:rsidRPr="00A41350">
        <w:rPr>
          <w:b/>
        </w:rPr>
        <w:t xml:space="preserve"> </w:t>
      </w:r>
      <w:r w:rsidR="00373CAA">
        <w:rPr>
          <w:b/>
        </w:rPr>
        <w:t>6</w:t>
      </w:r>
      <w:r w:rsidR="00A41350">
        <w:rPr>
          <w:b/>
        </w:rPr>
        <w:t xml:space="preserve">.          </w:t>
      </w:r>
      <w:r w:rsidRPr="00A41350">
        <w:rPr>
          <w:b/>
        </w:rPr>
        <w:t>MINUTES OF THE PREVIOUS MEETING</w:t>
      </w:r>
      <w:r w:rsidR="00373CAA">
        <w:rPr>
          <w:b/>
        </w:rPr>
        <w:t xml:space="preserve"> HELD ON 11</w:t>
      </w:r>
      <w:r w:rsidR="00373CAA" w:rsidRPr="00373CAA">
        <w:rPr>
          <w:b/>
          <w:vertAlign w:val="superscript"/>
        </w:rPr>
        <w:t>th</w:t>
      </w:r>
      <w:r w:rsidR="00373CAA">
        <w:rPr>
          <w:b/>
        </w:rPr>
        <w:t xml:space="preserve"> February 2021</w:t>
      </w:r>
    </w:p>
    <w:p w14:paraId="3A265B11" w14:textId="6D2920DB" w:rsidR="00F84316" w:rsidRDefault="00F84316" w:rsidP="00F84316">
      <w:pPr>
        <w:pStyle w:val="ListParagraph"/>
        <w:ind w:left="360"/>
        <w:jc w:val="left"/>
        <w:rPr>
          <w:b/>
        </w:rPr>
      </w:pPr>
    </w:p>
    <w:p w14:paraId="341F926D" w14:textId="5AFDBD94" w:rsidR="002B6443" w:rsidRDefault="00373CAA" w:rsidP="002B6443">
      <w:pPr>
        <w:pStyle w:val="ListParagraph"/>
        <w:jc w:val="left"/>
      </w:pPr>
      <w:r>
        <w:t>6</w:t>
      </w:r>
      <w:r w:rsidR="00B35ADD">
        <w:t xml:space="preserve">.1. </w:t>
      </w:r>
      <w:r w:rsidR="002B6443" w:rsidRPr="002B6443">
        <w:t>The m</w:t>
      </w:r>
      <w:r>
        <w:t>inutes of the meeting held on 11</w:t>
      </w:r>
      <w:r w:rsidRPr="00373CAA">
        <w:rPr>
          <w:vertAlign w:val="superscript"/>
        </w:rPr>
        <w:t>th</w:t>
      </w:r>
      <w:r>
        <w:t xml:space="preserve"> February 2021</w:t>
      </w:r>
      <w:r w:rsidR="002B6443" w:rsidRPr="002B6443">
        <w:t xml:space="preserve"> were accepte</w:t>
      </w:r>
      <w:r w:rsidR="002B6443">
        <w:t>d as a true record.</w:t>
      </w:r>
    </w:p>
    <w:p w14:paraId="759294C6" w14:textId="77777777" w:rsidR="002B6443" w:rsidRDefault="002B6443" w:rsidP="002B6443">
      <w:pPr>
        <w:pStyle w:val="ListParagraph"/>
        <w:jc w:val="left"/>
      </w:pPr>
    </w:p>
    <w:p w14:paraId="5DDE659F" w14:textId="2DCC4EA5" w:rsidR="002B6443" w:rsidRDefault="00B35ADD" w:rsidP="002B6443">
      <w:pPr>
        <w:pStyle w:val="ListParagraph"/>
        <w:jc w:val="left"/>
      </w:pPr>
      <w:r>
        <w:t xml:space="preserve">7.2. </w:t>
      </w:r>
      <w:r w:rsidR="002B6443">
        <w:t xml:space="preserve">Matters Arising.  </w:t>
      </w:r>
      <w:r w:rsidR="00373CAA">
        <w:t>Mr Chamberlain informed Trustees that the Teaching School business plan should be available for the next meeting.  He explained that the dela</w:t>
      </w:r>
      <w:r w:rsidR="00B402F9">
        <w:t>y was due to</w:t>
      </w:r>
      <w:r w:rsidR="00373CAA">
        <w:t xml:space="preserve"> partnership and sponsor organisations being unconfirmed.  </w:t>
      </w:r>
    </w:p>
    <w:p w14:paraId="5BCF7CAD" w14:textId="27C210DC" w:rsidR="002B6443" w:rsidRDefault="002B6443" w:rsidP="002B6443">
      <w:pPr>
        <w:pStyle w:val="ListParagraph"/>
        <w:jc w:val="left"/>
      </w:pPr>
    </w:p>
    <w:p w14:paraId="34D136B3" w14:textId="18B007F4" w:rsidR="00D1244B" w:rsidRPr="00A41350" w:rsidRDefault="00373CAA" w:rsidP="00D1244B">
      <w:pPr>
        <w:jc w:val="left"/>
        <w:rPr>
          <w:b/>
        </w:rPr>
      </w:pPr>
      <w:r>
        <w:rPr>
          <w:b/>
        </w:rPr>
        <w:t>7</w:t>
      </w:r>
      <w:r w:rsidR="00D1244B">
        <w:rPr>
          <w:b/>
        </w:rPr>
        <w:t>.          MINUTES OF THE EXTRA-ORDINARY</w:t>
      </w:r>
      <w:r>
        <w:rPr>
          <w:b/>
        </w:rPr>
        <w:t xml:space="preserve"> MEETING on 3</w:t>
      </w:r>
      <w:r w:rsidRPr="00373CAA">
        <w:rPr>
          <w:b/>
          <w:vertAlign w:val="superscript"/>
        </w:rPr>
        <w:t>rd</w:t>
      </w:r>
      <w:r>
        <w:rPr>
          <w:b/>
        </w:rPr>
        <w:t xml:space="preserve"> MARCH</w:t>
      </w:r>
      <w:r w:rsidR="00D1244B">
        <w:rPr>
          <w:b/>
        </w:rPr>
        <w:t xml:space="preserve"> 2021</w:t>
      </w:r>
    </w:p>
    <w:p w14:paraId="592C3F07" w14:textId="77777777" w:rsidR="00D1244B" w:rsidRDefault="00D1244B" w:rsidP="00D1244B">
      <w:pPr>
        <w:pStyle w:val="ListParagraph"/>
        <w:ind w:left="360"/>
        <w:jc w:val="left"/>
        <w:rPr>
          <w:b/>
        </w:rPr>
      </w:pPr>
    </w:p>
    <w:p w14:paraId="117ACCC2" w14:textId="62C0312D" w:rsidR="00D1244B" w:rsidRDefault="00373CAA" w:rsidP="00D1244B">
      <w:pPr>
        <w:pStyle w:val="ListParagraph"/>
        <w:jc w:val="left"/>
      </w:pPr>
      <w:r>
        <w:t>7.1. &amp; 7</w:t>
      </w:r>
      <w:r w:rsidR="00B35ADD">
        <w:t xml:space="preserve">.2. </w:t>
      </w:r>
      <w:r w:rsidR="00D1244B" w:rsidRPr="002B6443">
        <w:t xml:space="preserve">The minutes of the meeting held </w:t>
      </w:r>
      <w:r>
        <w:t>on 3</w:t>
      </w:r>
      <w:r w:rsidRPr="00373CAA">
        <w:rPr>
          <w:vertAlign w:val="superscript"/>
        </w:rPr>
        <w:t>rd</w:t>
      </w:r>
      <w:r>
        <w:t xml:space="preserve"> March</w:t>
      </w:r>
      <w:r w:rsidR="00D1244B">
        <w:t xml:space="preserve"> 2021</w:t>
      </w:r>
      <w:r w:rsidR="00D1244B" w:rsidRPr="002B6443">
        <w:t xml:space="preserve"> were accepte</w:t>
      </w:r>
      <w:r w:rsidR="00D1244B">
        <w:t>d as a true record, with no matters arising.</w:t>
      </w:r>
    </w:p>
    <w:p w14:paraId="04735DAA" w14:textId="219E015B" w:rsidR="00D1244B" w:rsidRDefault="00D1244B" w:rsidP="00D1244B">
      <w:pPr>
        <w:jc w:val="left"/>
      </w:pPr>
    </w:p>
    <w:p w14:paraId="45A6C3CB" w14:textId="46E407D6" w:rsidR="00D1244B" w:rsidRPr="00BF0525" w:rsidRDefault="00373CAA" w:rsidP="00D1244B">
      <w:pPr>
        <w:jc w:val="left"/>
        <w:rPr>
          <w:b/>
        </w:rPr>
      </w:pPr>
      <w:r>
        <w:rPr>
          <w:b/>
        </w:rPr>
        <w:t>8</w:t>
      </w:r>
      <w:r w:rsidR="00D1244B" w:rsidRPr="00BF0525">
        <w:rPr>
          <w:b/>
        </w:rPr>
        <w:t>.</w:t>
      </w:r>
      <w:r w:rsidR="00D1244B" w:rsidRPr="00BF0525">
        <w:rPr>
          <w:b/>
        </w:rPr>
        <w:tab/>
        <w:t>BOARD COMMITTEES</w:t>
      </w:r>
    </w:p>
    <w:p w14:paraId="519FE996" w14:textId="0B922006" w:rsidR="00D1244B" w:rsidRDefault="00D1244B" w:rsidP="00D1244B">
      <w:pPr>
        <w:jc w:val="left"/>
      </w:pPr>
    </w:p>
    <w:p w14:paraId="7FE33D19" w14:textId="7E2FEF36" w:rsidR="00D1244B" w:rsidRDefault="00373CAA" w:rsidP="00D1244B">
      <w:pPr>
        <w:ind w:left="720"/>
        <w:jc w:val="left"/>
      </w:pPr>
      <w:r>
        <w:t>8.</w:t>
      </w:r>
      <w:r w:rsidR="00D1244B">
        <w:t>1. Trustees noted the minutes of the Fina</w:t>
      </w:r>
      <w:r>
        <w:t>nce Committee meeting held on 11</w:t>
      </w:r>
      <w:r w:rsidRPr="00373CAA">
        <w:rPr>
          <w:vertAlign w:val="superscript"/>
        </w:rPr>
        <w:t>th</w:t>
      </w:r>
      <w:r>
        <w:t xml:space="preserve"> February 2021</w:t>
      </w:r>
      <w:r w:rsidR="00D1244B">
        <w:t xml:space="preserve">.  It was also noted that the Finance Committee had met prior to this meeting and </w:t>
      </w:r>
      <w:r w:rsidR="00315855">
        <w:t xml:space="preserve">had discussed the evolving reporting formats and the finance dashboard. </w:t>
      </w:r>
    </w:p>
    <w:p w14:paraId="3DE48294" w14:textId="22FC6550" w:rsidR="00D1244B" w:rsidRDefault="00D1244B" w:rsidP="00D1244B">
      <w:pPr>
        <w:jc w:val="left"/>
      </w:pPr>
    </w:p>
    <w:p w14:paraId="2B282203" w14:textId="36A2A69F" w:rsidR="00D1244B" w:rsidRDefault="00315855" w:rsidP="00D1244B">
      <w:pPr>
        <w:ind w:left="720"/>
        <w:jc w:val="left"/>
      </w:pPr>
      <w:r>
        <w:t>8</w:t>
      </w:r>
      <w:r w:rsidR="00D1244B">
        <w:t>.2. Trustees noted the minutes of the Au</w:t>
      </w:r>
      <w:r>
        <w:t>dit Committee meeting held on 11</w:t>
      </w:r>
      <w:r w:rsidRPr="00315855">
        <w:rPr>
          <w:vertAlign w:val="superscript"/>
        </w:rPr>
        <w:t>th</w:t>
      </w:r>
      <w:r>
        <w:t xml:space="preserve"> February 2021</w:t>
      </w:r>
      <w:r w:rsidR="00D1244B">
        <w:t>.  It was also noted that the Audit Committe</w:t>
      </w:r>
      <w:r>
        <w:t>e had met prior to this meeting.</w:t>
      </w:r>
    </w:p>
    <w:p w14:paraId="72E56DAD" w14:textId="61612CB0" w:rsidR="00D1244B" w:rsidRDefault="00D1244B" w:rsidP="00D1244B">
      <w:pPr>
        <w:ind w:left="720"/>
        <w:jc w:val="left"/>
      </w:pPr>
    </w:p>
    <w:p w14:paraId="49B04905" w14:textId="538188EB" w:rsidR="00D1244B" w:rsidRDefault="00315855" w:rsidP="00D1244B">
      <w:pPr>
        <w:ind w:left="720"/>
        <w:jc w:val="left"/>
      </w:pPr>
      <w:r>
        <w:t>8</w:t>
      </w:r>
      <w:r w:rsidR="00D1244B">
        <w:t xml:space="preserve">.3. </w:t>
      </w:r>
      <w:r>
        <w:t>Trustees noted the minutes of the Safeguarding Committee meeting held on 11</w:t>
      </w:r>
      <w:r w:rsidRPr="00315855">
        <w:rPr>
          <w:vertAlign w:val="superscript"/>
        </w:rPr>
        <w:t>th</w:t>
      </w:r>
      <w:r>
        <w:t xml:space="preserve"> March 2021, and were pleased to note that the Trust is moving forward with an over-arching Safeguarding strategy.</w:t>
      </w:r>
    </w:p>
    <w:p w14:paraId="2B6E8C18" w14:textId="1DD533AF" w:rsidR="00315855" w:rsidRDefault="00315855" w:rsidP="00D1244B">
      <w:pPr>
        <w:ind w:left="720"/>
        <w:jc w:val="left"/>
      </w:pPr>
    </w:p>
    <w:p w14:paraId="172C8549" w14:textId="3D397779" w:rsidR="00315855" w:rsidRDefault="00315855" w:rsidP="00315855">
      <w:pPr>
        <w:ind w:left="720"/>
        <w:jc w:val="left"/>
      </w:pPr>
      <w:r>
        <w:t>8.4. Trustees noted the minutes of the Quality of Education Committee meeting held on 11</w:t>
      </w:r>
      <w:r w:rsidRPr="00315855">
        <w:rPr>
          <w:vertAlign w:val="superscript"/>
        </w:rPr>
        <w:t>th</w:t>
      </w:r>
      <w:r>
        <w:t xml:space="preserve"> March 2021.   </w:t>
      </w:r>
    </w:p>
    <w:p w14:paraId="60A93BBD" w14:textId="1AD6D637" w:rsidR="00315855" w:rsidRDefault="00315855" w:rsidP="00315855">
      <w:pPr>
        <w:ind w:left="720"/>
        <w:jc w:val="left"/>
      </w:pPr>
    </w:p>
    <w:p w14:paraId="3EE4AB8F" w14:textId="771D1756" w:rsidR="00315855" w:rsidRPr="00B35ADD" w:rsidRDefault="00315855" w:rsidP="00315855">
      <w:pPr>
        <w:ind w:left="720"/>
        <w:jc w:val="left"/>
      </w:pPr>
      <w:r>
        <w:t>Mr Dool expressed satisfaction that the important work of all Committees is going well.</w:t>
      </w:r>
    </w:p>
    <w:p w14:paraId="1898A681" w14:textId="77777777" w:rsidR="00315855" w:rsidRDefault="00315855" w:rsidP="00881B88">
      <w:pPr>
        <w:jc w:val="left"/>
      </w:pPr>
    </w:p>
    <w:p w14:paraId="5957D012" w14:textId="13591355" w:rsidR="002D6B89" w:rsidRDefault="002D6B89" w:rsidP="002D6B89">
      <w:pPr>
        <w:jc w:val="left"/>
      </w:pPr>
    </w:p>
    <w:p w14:paraId="5422ABB0" w14:textId="06FD9900" w:rsidR="00BF0525" w:rsidRDefault="00315855" w:rsidP="002D6B89">
      <w:pPr>
        <w:jc w:val="left"/>
        <w:rPr>
          <w:b/>
        </w:rPr>
      </w:pPr>
      <w:r>
        <w:rPr>
          <w:b/>
        </w:rPr>
        <w:t>9</w:t>
      </w:r>
      <w:r w:rsidR="00065B0C" w:rsidRPr="00594F30">
        <w:rPr>
          <w:b/>
        </w:rPr>
        <w:t>.</w:t>
      </w:r>
      <w:r w:rsidR="00065B0C" w:rsidRPr="00594F30">
        <w:rPr>
          <w:b/>
        </w:rPr>
        <w:tab/>
      </w:r>
      <w:r w:rsidR="00BF0525">
        <w:rPr>
          <w:b/>
        </w:rPr>
        <w:t>CEO’s REPORT</w:t>
      </w:r>
    </w:p>
    <w:p w14:paraId="68EE9D2F" w14:textId="5C427985" w:rsidR="007008FF" w:rsidRDefault="007008FF" w:rsidP="002D6B89">
      <w:pPr>
        <w:jc w:val="left"/>
        <w:rPr>
          <w:b/>
        </w:rPr>
      </w:pPr>
    </w:p>
    <w:p w14:paraId="7D3CCBFD" w14:textId="0AB70876" w:rsidR="007008FF" w:rsidRDefault="00315855" w:rsidP="00F422DE">
      <w:pPr>
        <w:ind w:left="720"/>
        <w:jc w:val="left"/>
      </w:pPr>
      <w:r>
        <w:t>9</w:t>
      </w:r>
      <w:r w:rsidR="00D86D29">
        <w:t xml:space="preserve">.1. </w:t>
      </w:r>
      <w:r w:rsidR="007008FF">
        <w:t>Trustees confirmed that they had received the CEO’s report prior to the meeting and had reviewed its contents.  Mr Chamberlain highlighted the following:</w:t>
      </w:r>
    </w:p>
    <w:p w14:paraId="2ACC3FEE" w14:textId="3EC4996D" w:rsidR="00315855" w:rsidRDefault="00315855" w:rsidP="00F422DE">
      <w:pPr>
        <w:ind w:left="720"/>
        <w:jc w:val="left"/>
      </w:pPr>
    </w:p>
    <w:p w14:paraId="2D3278F5" w14:textId="599D1543" w:rsidR="00315855" w:rsidRDefault="00315855" w:rsidP="00B402F9">
      <w:pPr>
        <w:pStyle w:val="ListParagraph"/>
        <w:numPr>
          <w:ilvl w:val="0"/>
          <w:numId w:val="9"/>
        </w:numPr>
        <w:jc w:val="left"/>
      </w:pPr>
      <w:r>
        <w:t>All schools have re-opened fully during the week commencing 8</w:t>
      </w:r>
      <w:r w:rsidRPr="00B402F9">
        <w:rPr>
          <w:vertAlign w:val="superscript"/>
        </w:rPr>
        <w:t>th</w:t>
      </w:r>
      <w:r>
        <w:t xml:space="preserve"> March 2021 in line with government guidance.   Pupil attendance is good.</w:t>
      </w:r>
    </w:p>
    <w:p w14:paraId="2FB0F42D" w14:textId="336662AA" w:rsidR="007101E8" w:rsidRDefault="007101E8" w:rsidP="00B402F9">
      <w:pPr>
        <w:pStyle w:val="ListParagraph"/>
        <w:numPr>
          <w:ilvl w:val="0"/>
          <w:numId w:val="9"/>
        </w:numPr>
        <w:jc w:val="left"/>
      </w:pPr>
      <w:r>
        <w:t xml:space="preserve">Secondary school testing has revealed </w:t>
      </w:r>
      <w:r w:rsidR="00315855">
        <w:t>a few COVID positive cases</w:t>
      </w:r>
      <w:r>
        <w:t>.  In every case pupils were</w:t>
      </w:r>
      <w:r w:rsidR="004B109C">
        <w:t xml:space="preserve"> asymptomatic</w:t>
      </w:r>
      <w:r>
        <w:t>.  Some bubble isolation has been necessary.</w:t>
      </w:r>
    </w:p>
    <w:p w14:paraId="16AD14DD" w14:textId="2ED2FB6F" w:rsidR="007101E8" w:rsidRDefault="007101E8" w:rsidP="00B402F9">
      <w:pPr>
        <w:pStyle w:val="ListParagraph"/>
        <w:numPr>
          <w:ilvl w:val="0"/>
          <w:numId w:val="9"/>
        </w:numPr>
        <w:jc w:val="left"/>
      </w:pPr>
      <w:r>
        <w:t xml:space="preserve">Some schools are struggling to cover staff who are shielding – both personnel and financially. </w:t>
      </w:r>
    </w:p>
    <w:p w14:paraId="6F049E46" w14:textId="5D54B12F" w:rsidR="007101E8" w:rsidRDefault="007101E8" w:rsidP="00B402F9">
      <w:pPr>
        <w:pStyle w:val="ListParagraph"/>
        <w:numPr>
          <w:ilvl w:val="0"/>
          <w:numId w:val="9"/>
        </w:numPr>
        <w:jc w:val="left"/>
      </w:pPr>
      <w:r>
        <w:t xml:space="preserve">Four schools have been ‘visited’ by Ofsted during lockdown to assess their remote learning provision.  </w:t>
      </w:r>
      <w:r w:rsidR="00E30497">
        <w:t xml:space="preserve">All four received positive reports.  </w:t>
      </w:r>
    </w:p>
    <w:p w14:paraId="3C5F9029" w14:textId="40FBC633" w:rsidR="00E30497" w:rsidRDefault="00E30497" w:rsidP="00B402F9">
      <w:pPr>
        <w:pStyle w:val="ListParagraph"/>
        <w:numPr>
          <w:ilvl w:val="0"/>
          <w:numId w:val="9"/>
        </w:numPr>
        <w:jc w:val="left"/>
      </w:pPr>
      <w:r>
        <w:t xml:space="preserve">Ofsted will be reviewing how inspections should be reintroduced in the summer term, with an emphasis on how to judge COVID disruption </w:t>
      </w:r>
      <w:r w:rsidR="00934B54">
        <w:t>and a focus on moving forward.</w:t>
      </w:r>
      <w:r w:rsidR="003D25D4">
        <w:t xml:space="preserve">  </w:t>
      </w:r>
    </w:p>
    <w:p w14:paraId="15EF6CAB" w14:textId="6DD442A3" w:rsidR="003D25D4" w:rsidRDefault="00B402F9" w:rsidP="00B402F9">
      <w:pPr>
        <w:pStyle w:val="ListParagraph"/>
        <w:numPr>
          <w:ilvl w:val="0"/>
          <w:numId w:val="9"/>
        </w:numPr>
        <w:jc w:val="left"/>
      </w:pPr>
      <w:r>
        <w:lastRenderedPageBreak/>
        <w:t xml:space="preserve">Guide has been launched </w:t>
      </w:r>
      <w:r w:rsidR="003D25D4">
        <w:t>with a positive response.</w:t>
      </w:r>
    </w:p>
    <w:p w14:paraId="6C8D7365" w14:textId="1298B085" w:rsidR="003D25D4" w:rsidRDefault="003D25D4" w:rsidP="00B402F9">
      <w:pPr>
        <w:pStyle w:val="ListParagraph"/>
        <w:numPr>
          <w:ilvl w:val="0"/>
          <w:numId w:val="9"/>
        </w:numPr>
        <w:jc w:val="left"/>
      </w:pPr>
      <w:r>
        <w:t>Teaching school partnerships are still to be confirmed, which is hampering registration. Dependent on which organisations are success</w:t>
      </w:r>
      <w:r w:rsidR="00FD147C">
        <w:t>f</w:t>
      </w:r>
      <w:r>
        <w:t>ul in Hubs, it may mean that ALT will have to work with different providers.</w:t>
      </w:r>
    </w:p>
    <w:p w14:paraId="3B01895B" w14:textId="6D9EB6EF" w:rsidR="003D25D4" w:rsidRDefault="003D25D4" w:rsidP="00B402F9">
      <w:pPr>
        <w:pStyle w:val="ListParagraph"/>
        <w:numPr>
          <w:ilvl w:val="0"/>
          <w:numId w:val="9"/>
        </w:numPr>
        <w:jc w:val="left"/>
      </w:pPr>
      <w:r>
        <w:t>Staff</w:t>
      </w:r>
      <w:r w:rsidR="004B109C">
        <w:t>, trustees</w:t>
      </w:r>
      <w:r w:rsidR="004E66DF">
        <w:t xml:space="preserve"> </w:t>
      </w:r>
      <w:r w:rsidR="004B109C">
        <w:t xml:space="preserve">and governors </w:t>
      </w:r>
      <w:r>
        <w:t>have been invited to the first</w:t>
      </w:r>
      <w:r w:rsidR="00FD147C">
        <w:t xml:space="preserve"> Equality and Diversity session entitled ‘Let’s Talk </w:t>
      </w:r>
      <w:proofErr w:type="gramStart"/>
      <w:r w:rsidR="00FD147C">
        <w:t>About</w:t>
      </w:r>
      <w:proofErr w:type="gramEnd"/>
      <w:r w:rsidR="00FD147C">
        <w:t xml:space="preserve"> Race’.  Work continues in this area and has been added to the Strategic Plan as a Trust priority. </w:t>
      </w:r>
    </w:p>
    <w:p w14:paraId="71E30C33" w14:textId="7DEDCDD9" w:rsidR="00EF6789" w:rsidRDefault="00EF6789" w:rsidP="00B402F9">
      <w:pPr>
        <w:pStyle w:val="ListParagraph"/>
        <w:numPr>
          <w:ilvl w:val="0"/>
          <w:numId w:val="9"/>
        </w:numPr>
        <w:jc w:val="left"/>
      </w:pPr>
      <w:r>
        <w:t>An online weekly newsletter is being published to keep the Trust community updated.</w:t>
      </w:r>
    </w:p>
    <w:p w14:paraId="164504D8" w14:textId="77777777" w:rsidR="007101E8" w:rsidRDefault="007101E8" w:rsidP="00315855">
      <w:pPr>
        <w:ind w:left="720"/>
        <w:jc w:val="left"/>
      </w:pPr>
    </w:p>
    <w:p w14:paraId="7D8F5B9D" w14:textId="77777777" w:rsidR="007101E8" w:rsidRDefault="007101E8" w:rsidP="00315855">
      <w:pPr>
        <w:ind w:left="720"/>
        <w:jc w:val="left"/>
      </w:pPr>
    </w:p>
    <w:p w14:paraId="7A45882C" w14:textId="48CFD131" w:rsidR="00315855" w:rsidRDefault="007101E8" w:rsidP="00315855">
      <w:pPr>
        <w:ind w:left="720"/>
        <w:jc w:val="left"/>
      </w:pPr>
      <w:r>
        <w:t xml:space="preserve">Mr Bush asked what happens if a pupil or member of staff refuses to be tested or wear a face covering.  Mr Chamberlain explained that schools are “strongly encouraging” students and staff, but are not allowed to penalise those who choose to opt out. Secondary schools have produced videos to reassure anxious parents. </w:t>
      </w:r>
      <w:r w:rsidR="00315855">
        <w:t xml:space="preserve"> </w:t>
      </w:r>
    </w:p>
    <w:p w14:paraId="6799224F" w14:textId="5A1E085B" w:rsidR="007101E8" w:rsidRDefault="007101E8" w:rsidP="00315855">
      <w:pPr>
        <w:ind w:left="720"/>
        <w:jc w:val="left"/>
      </w:pPr>
    </w:p>
    <w:p w14:paraId="4D337395" w14:textId="47AE6FF8" w:rsidR="007101E8" w:rsidRDefault="00B402F9" w:rsidP="00315855">
      <w:pPr>
        <w:ind w:left="720"/>
        <w:jc w:val="left"/>
      </w:pPr>
      <w:r>
        <w:t xml:space="preserve">Mrs Quinn asked how </w:t>
      </w:r>
      <w:r w:rsidR="007101E8">
        <w:t xml:space="preserve">prepared schools are should bubble or wider closer be necessary.  Mr Chamberlain reassured Trustees that schools are able to cope should this happen as remote learning processes are now well established and it would be relatively easy to switch between the two teaching set ups.  </w:t>
      </w:r>
    </w:p>
    <w:p w14:paraId="01FEE8CC" w14:textId="263EB85E" w:rsidR="00315855" w:rsidRDefault="00315855" w:rsidP="00F422DE">
      <w:pPr>
        <w:ind w:left="720"/>
        <w:jc w:val="left"/>
      </w:pPr>
    </w:p>
    <w:p w14:paraId="4F33BC39" w14:textId="1F6CE3B1" w:rsidR="00EF6789" w:rsidRDefault="00EF6789" w:rsidP="00F422DE">
      <w:pPr>
        <w:ind w:left="720"/>
        <w:jc w:val="left"/>
      </w:pPr>
      <w:r>
        <w:t xml:space="preserve">Mr </w:t>
      </w:r>
      <w:r w:rsidR="00B402F9">
        <w:t>Bush asked about the discussion</w:t>
      </w:r>
      <w:r>
        <w:t xml:space="preserve"> at </w:t>
      </w:r>
      <w:proofErr w:type="spellStart"/>
      <w:r>
        <w:t>Carr</w:t>
      </w:r>
      <w:proofErr w:type="spellEnd"/>
      <w:r>
        <w:t xml:space="preserve"> Street regarding one or two form entry, and whether a reduction would be financially viable.   Mr Paskell replied that the DfE and the LA haven’t agreed on the final funding revenue stream.  He </w:t>
      </w:r>
      <w:r w:rsidR="00B402F9">
        <w:t>added that a reduction to one f</w:t>
      </w:r>
      <w:r>
        <w:t>o</w:t>
      </w:r>
      <w:r w:rsidR="00B402F9">
        <w:t>r</w:t>
      </w:r>
      <w:r>
        <w:t>m entry would be a risk, but he is opt</w:t>
      </w:r>
      <w:r w:rsidR="005F783A">
        <w:t>i</w:t>
      </w:r>
      <w:r>
        <w:t xml:space="preserve">mistic of a positive outcome.   Mr Dool stated that </w:t>
      </w:r>
      <w:r w:rsidR="004B109C">
        <w:t xml:space="preserve">with a positive communication and marketing strategy, many </w:t>
      </w:r>
      <w:r>
        <w:t xml:space="preserve">local parents are likely to opt for </w:t>
      </w:r>
      <w:proofErr w:type="spellStart"/>
      <w:r>
        <w:t>Carr</w:t>
      </w:r>
      <w:proofErr w:type="spellEnd"/>
      <w:r>
        <w:t xml:space="preserve"> Street as the school of choice.</w:t>
      </w:r>
    </w:p>
    <w:p w14:paraId="00014C8B" w14:textId="5B911BC6" w:rsidR="00F700C5" w:rsidRDefault="00F700C5" w:rsidP="00F422DE">
      <w:pPr>
        <w:ind w:left="720"/>
        <w:jc w:val="left"/>
      </w:pPr>
    </w:p>
    <w:p w14:paraId="68E36626" w14:textId="3403B59E" w:rsidR="00F700C5" w:rsidRDefault="00F700C5" w:rsidP="00F422DE">
      <w:pPr>
        <w:ind w:left="720"/>
        <w:jc w:val="left"/>
      </w:pPr>
      <w:r>
        <w:t>Mr Bush asked about the Data Dashboard information distributed, in relation to Nea</w:t>
      </w:r>
      <w:r w:rsidR="00B402F9">
        <w:t>le-Wade Acad</w:t>
      </w:r>
      <w:r>
        <w:t>emy and Littleport &amp; East Cambs Academy.  Mr Chamberlain referred Trustees to the spreadsheet summaries on Governor Hub, which give more detail than the printed copies.</w:t>
      </w:r>
    </w:p>
    <w:p w14:paraId="375F811D" w14:textId="5F67C631" w:rsidR="00F700C5" w:rsidRDefault="00F700C5" w:rsidP="00F422DE">
      <w:pPr>
        <w:ind w:left="720"/>
        <w:jc w:val="left"/>
      </w:pPr>
    </w:p>
    <w:p w14:paraId="2B2B2842" w14:textId="654B6F7C" w:rsidR="00F700C5" w:rsidRDefault="00F700C5" w:rsidP="00F422DE">
      <w:pPr>
        <w:ind w:left="720"/>
        <w:jc w:val="left"/>
      </w:pPr>
      <w:r>
        <w:t>Mr Dool noted that the RAG ratings on the Data Dashboard for local governors are improving, however he asked that there is continued high scrutiny on this area to ensure that improvement continues.</w:t>
      </w:r>
    </w:p>
    <w:p w14:paraId="3FC0A0F2" w14:textId="5D6FE98F" w:rsidR="00315855" w:rsidRDefault="00315855" w:rsidP="00F422DE">
      <w:pPr>
        <w:ind w:left="720"/>
        <w:jc w:val="left"/>
      </w:pPr>
    </w:p>
    <w:p w14:paraId="07649D39" w14:textId="75B3FDB5" w:rsidR="007008FF" w:rsidRDefault="007008FF" w:rsidP="002D6B89">
      <w:pPr>
        <w:jc w:val="left"/>
      </w:pPr>
    </w:p>
    <w:p w14:paraId="3F216A1B" w14:textId="7780CF35" w:rsidR="00EF6789" w:rsidRDefault="00EF6789" w:rsidP="002D6B89">
      <w:pPr>
        <w:jc w:val="left"/>
        <w:rPr>
          <w:b/>
        </w:rPr>
      </w:pPr>
      <w:r>
        <w:rPr>
          <w:b/>
        </w:rPr>
        <w:t>10</w:t>
      </w:r>
      <w:r w:rsidR="00BF0525">
        <w:rPr>
          <w:b/>
        </w:rPr>
        <w:t>.</w:t>
      </w:r>
      <w:r w:rsidR="00BF0525">
        <w:rPr>
          <w:b/>
        </w:rPr>
        <w:tab/>
      </w:r>
      <w:r>
        <w:rPr>
          <w:b/>
        </w:rPr>
        <w:t>TRUST STRATEGIC PLAN</w:t>
      </w:r>
    </w:p>
    <w:p w14:paraId="239A2296" w14:textId="3922DCE4" w:rsidR="00EF6789" w:rsidRDefault="00EF6789" w:rsidP="002D6B89">
      <w:pPr>
        <w:jc w:val="left"/>
        <w:rPr>
          <w:b/>
        </w:rPr>
      </w:pPr>
    </w:p>
    <w:p w14:paraId="0980F731" w14:textId="09398EBB" w:rsidR="00EF6789" w:rsidRPr="00EF6789" w:rsidRDefault="00EF6789" w:rsidP="00EF6789">
      <w:pPr>
        <w:ind w:left="720"/>
        <w:jc w:val="left"/>
      </w:pPr>
      <w:r>
        <w:t>Mr Chamberlain explained the updates to the Trust Strategic Plan, that now include richer dialogue for Trustees and executive leader links.   It was agreed that Trustees would register an interest in a particular area of the Plan</w:t>
      </w:r>
      <w:r w:rsidR="00F700C5">
        <w:t xml:space="preserve"> prior to the next meeting</w:t>
      </w:r>
      <w:r>
        <w:t xml:space="preserve">, and </w:t>
      </w:r>
      <w:r w:rsidR="004B109C">
        <w:t xml:space="preserve">following this, we </w:t>
      </w:r>
      <w:proofErr w:type="gramStart"/>
      <w:r w:rsidR="004B109C">
        <w:t>will  review</w:t>
      </w:r>
      <w:proofErr w:type="gramEnd"/>
      <w:r>
        <w:t xml:space="preserve"> </w:t>
      </w:r>
      <w:r w:rsidR="004B109C">
        <w:t xml:space="preserve">these </w:t>
      </w:r>
      <w:r w:rsidR="007C70A5">
        <w:t>requests</w:t>
      </w:r>
      <w:r w:rsidR="004E66DF">
        <w:t xml:space="preserve"> </w:t>
      </w:r>
      <w:r w:rsidR="004B109C">
        <w:t xml:space="preserve">alongside </w:t>
      </w:r>
      <w:r w:rsidR="007C70A5">
        <w:t xml:space="preserve"> the latest </w:t>
      </w:r>
      <w:r w:rsidR="004B109C">
        <w:t xml:space="preserve">trustee </w:t>
      </w:r>
      <w:r w:rsidR="007C70A5">
        <w:t>skills audits</w:t>
      </w:r>
      <w:r w:rsidR="004B109C">
        <w:t xml:space="preserve"> and aim to provide a “best fit” to further support the achievement of the aims and objectives within the plan.</w:t>
      </w:r>
    </w:p>
    <w:p w14:paraId="672196F8" w14:textId="77777777" w:rsidR="00EF6789" w:rsidRDefault="00EF6789" w:rsidP="002D6B89">
      <w:pPr>
        <w:jc w:val="left"/>
        <w:rPr>
          <w:b/>
        </w:rPr>
      </w:pPr>
    </w:p>
    <w:p w14:paraId="543AA4D1" w14:textId="305F7A45" w:rsidR="00BF0525" w:rsidRDefault="00EF6789" w:rsidP="002D6B89">
      <w:pPr>
        <w:jc w:val="left"/>
        <w:rPr>
          <w:b/>
        </w:rPr>
      </w:pPr>
      <w:r>
        <w:rPr>
          <w:b/>
        </w:rPr>
        <w:t>11.</w:t>
      </w:r>
      <w:r>
        <w:rPr>
          <w:b/>
        </w:rPr>
        <w:tab/>
      </w:r>
      <w:r w:rsidR="00BF0525">
        <w:rPr>
          <w:b/>
        </w:rPr>
        <w:t>STANDING AGENDA ITEMS</w:t>
      </w:r>
    </w:p>
    <w:p w14:paraId="6ED129D0" w14:textId="77777777" w:rsidR="00BF0525" w:rsidRDefault="00BF0525" w:rsidP="002D6B89">
      <w:pPr>
        <w:jc w:val="left"/>
        <w:rPr>
          <w:b/>
        </w:rPr>
      </w:pPr>
    </w:p>
    <w:p w14:paraId="2011B6AE" w14:textId="5CC6D82E" w:rsidR="00BF0525" w:rsidRDefault="00F422DE" w:rsidP="002D6B89">
      <w:pPr>
        <w:jc w:val="left"/>
      </w:pPr>
      <w:r>
        <w:rPr>
          <w:b/>
        </w:rPr>
        <w:tab/>
      </w:r>
      <w:r w:rsidR="00934B54">
        <w:t>11</w:t>
      </w:r>
      <w:r w:rsidRPr="00F422DE">
        <w:t>.1.</w:t>
      </w:r>
      <w:r>
        <w:t xml:space="preserve"> </w:t>
      </w:r>
      <w:r w:rsidR="00B402F9" w:rsidRPr="00B402F9">
        <w:rPr>
          <w:b/>
        </w:rPr>
        <w:t>Policies.</w:t>
      </w:r>
      <w:r w:rsidR="00B402F9">
        <w:t xml:space="preserve"> </w:t>
      </w:r>
      <w:r w:rsidR="00934B54">
        <w:t>No policies were presented for ratification.</w:t>
      </w:r>
    </w:p>
    <w:p w14:paraId="7F01E21B" w14:textId="294414C1" w:rsidR="00F422DE" w:rsidRDefault="00F422DE" w:rsidP="002D6B89">
      <w:pPr>
        <w:jc w:val="left"/>
      </w:pPr>
    </w:p>
    <w:p w14:paraId="33DCF785" w14:textId="49180F42" w:rsidR="00F422DE" w:rsidRDefault="00934B54" w:rsidP="00D56F4A">
      <w:pPr>
        <w:ind w:left="720"/>
        <w:jc w:val="left"/>
      </w:pPr>
      <w:r>
        <w:t>11</w:t>
      </w:r>
      <w:r w:rsidR="00F422DE">
        <w:t xml:space="preserve">.2. </w:t>
      </w:r>
      <w:r w:rsidR="00F422DE" w:rsidRPr="00D56F4A">
        <w:rPr>
          <w:b/>
        </w:rPr>
        <w:t>Safeguarding</w:t>
      </w:r>
      <w:r w:rsidR="004E66DF">
        <w:t xml:space="preserve">. Covered in item 8.3. - </w:t>
      </w:r>
      <w:r w:rsidR="00B402F9">
        <w:t xml:space="preserve">minutes of the Safeguarding Committee. </w:t>
      </w:r>
    </w:p>
    <w:p w14:paraId="0F3097C3" w14:textId="1145B777" w:rsidR="00D56F4A" w:rsidRDefault="00D56F4A" w:rsidP="00D56F4A">
      <w:pPr>
        <w:ind w:left="720"/>
        <w:jc w:val="left"/>
      </w:pPr>
    </w:p>
    <w:p w14:paraId="2AFE0077" w14:textId="0F99B279" w:rsidR="00BF0525" w:rsidRDefault="00D56F4A" w:rsidP="00934B54">
      <w:pPr>
        <w:ind w:left="720"/>
        <w:jc w:val="left"/>
      </w:pPr>
      <w:r>
        <w:t>1</w:t>
      </w:r>
      <w:r w:rsidR="00934B54">
        <w:t>1</w:t>
      </w:r>
      <w:r>
        <w:t xml:space="preserve">.3. </w:t>
      </w:r>
      <w:r w:rsidRPr="00D56F4A">
        <w:rPr>
          <w:b/>
        </w:rPr>
        <w:t>Health &amp; Safety.</w:t>
      </w:r>
      <w:r>
        <w:t xml:space="preserve">  Trustees confirmed that they had reviewed the report circulated prior to the meeting.   </w:t>
      </w:r>
      <w:r w:rsidR="00F700C5">
        <w:t xml:space="preserve">It was noted that Burrowmoor Primary School had been asked to explain why completion of Handsam scores were low.  Mrs Jarvis reported that </w:t>
      </w:r>
      <w:r w:rsidR="00B402F9">
        <w:t>the school had</w:t>
      </w:r>
      <w:r w:rsidR="00F700C5">
        <w:t xml:space="preserve"> not reallocated tasks when staff had left or moved roles.  This, coupled with a maternity </w:t>
      </w:r>
      <w:r w:rsidR="00F700C5">
        <w:lastRenderedPageBreak/>
        <w:t xml:space="preserve">leave, has led to an absence of recording.  Trustees </w:t>
      </w:r>
      <w:r w:rsidR="00DC03BB">
        <w:t xml:space="preserve">asked that this be followed up as a matter of urgency.  </w:t>
      </w:r>
      <w:r w:rsidR="00F700C5">
        <w:t xml:space="preserve"> </w:t>
      </w:r>
    </w:p>
    <w:p w14:paraId="0C71D720" w14:textId="3EB2808A" w:rsidR="00934B54" w:rsidRDefault="00934B54" w:rsidP="00934B54">
      <w:pPr>
        <w:jc w:val="left"/>
      </w:pPr>
    </w:p>
    <w:p w14:paraId="60F9F517" w14:textId="11918E6D" w:rsidR="00934B54" w:rsidRPr="00934B54" w:rsidRDefault="00B402F9" w:rsidP="00934B54">
      <w:pPr>
        <w:jc w:val="left"/>
        <w:rPr>
          <w:b/>
        </w:rPr>
      </w:pPr>
      <w:r>
        <w:rPr>
          <w:b/>
        </w:rPr>
        <w:t>12.</w:t>
      </w:r>
      <w:r>
        <w:rPr>
          <w:b/>
        </w:rPr>
        <w:tab/>
        <w:t>AN</w:t>
      </w:r>
      <w:r w:rsidR="00934B54" w:rsidRPr="00934B54">
        <w:rPr>
          <w:b/>
        </w:rPr>
        <w:t>Y OTHER URGENT BUSINESS</w:t>
      </w:r>
    </w:p>
    <w:p w14:paraId="0FD2CFC5" w14:textId="56754EAB" w:rsidR="00934B54" w:rsidRDefault="00934B54" w:rsidP="00934B54">
      <w:pPr>
        <w:jc w:val="left"/>
      </w:pPr>
    </w:p>
    <w:p w14:paraId="6D57CDDC" w14:textId="0DDB01BC" w:rsidR="00934B54" w:rsidRDefault="00934B54" w:rsidP="00934B54">
      <w:pPr>
        <w:ind w:left="720"/>
        <w:jc w:val="left"/>
      </w:pPr>
      <w:r>
        <w:t>12.1. Mrs Jarvis asked Trustees to note the content of a summary from Mrs Driver entitled Information Governance Report.   The report gave key performance indicators on subject access requests, data protection training, personal data breaches, and ICO complaints.</w:t>
      </w:r>
    </w:p>
    <w:p w14:paraId="3EE58238" w14:textId="1E09A476" w:rsidR="00934B54" w:rsidRDefault="00934B54" w:rsidP="00934B54">
      <w:pPr>
        <w:jc w:val="left"/>
      </w:pPr>
    </w:p>
    <w:p w14:paraId="18C510F2" w14:textId="2E41DBE4" w:rsidR="00934B54" w:rsidRDefault="00934B54" w:rsidP="00934B54">
      <w:pPr>
        <w:jc w:val="left"/>
        <w:rPr>
          <w:b/>
        </w:rPr>
      </w:pPr>
    </w:p>
    <w:p w14:paraId="19D82114" w14:textId="3793A307" w:rsidR="00065B0C" w:rsidRDefault="00934B54" w:rsidP="002D6B89">
      <w:pPr>
        <w:jc w:val="left"/>
        <w:rPr>
          <w:b/>
        </w:rPr>
      </w:pPr>
      <w:r>
        <w:rPr>
          <w:b/>
        </w:rPr>
        <w:t>12</w:t>
      </w:r>
      <w:r w:rsidR="00BF0525">
        <w:rPr>
          <w:b/>
        </w:rPr>
        <w:t>.</w:t>
      </w:r>
      <w:r w:rsidR="00BF0525">
        <w:rPr>
          <w:b/>
        </w:rPr>
        <w:tab/>
      </w:r>
      <w:r w:rsidR="00FD2BDF">
        <w:rPr>
          <w:b/>
        </w:rPr>
        <w:t>DATE OF NEXT MEETING</w:t>
      </w:r>
    </w:p>
    <w:p w14:paraId="6A14320D" w14:textId="54444EF1" w:rsidR="00240867" w:rsidRDefault="00240867" w:rsidP="00240867">
      <w:pPr>
        <w:jc w:val="left"/>
      </w:pPr>
    </w:p>
    <w:p w14:paraId="5B95454C" w14:textId="6B7CB0AE" w:rsidR="00D56F4A" w:rsidRDefault="00934B54" w:rsidP="00D56F4A">
      <w:pPr>
        <w:ind w:left="720"/>
        <w:jc w:val="left"/>
      </w:pPr>
      <w:r>
        <w:t>12</w:t>
      </w:r>
      <w:r w:rsidR="00D56F4A">
        <w:t xml:space="preserve">.1. </w:t>
      </w:r>
      <w:r>
        <w:t>The date of the next meeting was confirmed as 27</w:t>
      </w:r>
      <w:r w:rsidRPr="00934B54">
        <w:rPr>
          <w:vertAlign w:val="superscript"/>
        </w:rPr>
        <w:t>th</w:t>
      </w:r>
      <w:r>
        <w:t xml:space="preserve"> May 2021.</w:t>
      </w:r>
    </w:p>
    <w:p w14:paraId="620FDA55" w14:textId="606D5F64" w:rsidR="00DC03BB" w:rsidRDefault="00DC03BB" w:rsidP="00DC03BB">
      <w:pPr>
        <w:jc w:val="left"/>
      </w:pPr>
    </w:p>
    <w:p w14:paraId="5EF1757D" w14:textId="5BAC1439" w:rsidR="00DC03BB" w:rsidRDefault="00DC03BB" w:rsidP="00DC03BB">
      <w:pPr>
        <w:jc w:val="left"/>
      </w:pPr>
    </w:p>
    <w:p w14:paraId="62E01D72" w14:textId="19EE7B77" w:rsidR="0024069C" w:rsidRDefault="00DC03BB" w:rsidP="00004870">
      <w:pPr>
        <w:jc w:val="left"/>
      </w:pPr>
      <w:r>
        <w:t>Mr Dool thanked all for attending and wished a</w:t>
      </w:r>
      <w:r w:rsidR="00004870">
        <w:t>ll present a very Happy Easter.</w:t>
      </w:r>
    </w:p>
    <w:p w14:paraId="12FB9F76" w14:textId="77777777" w:rsidR="0024069C" w:rsidRDefault="0024069C" w:rsidP="00522ED8">
      <w:pPr>
        <w:jc w:val="both"/>
      </w:pPr>
    </w:p>
    <w:p w14:paraId="5EF3FE40" w14:textId="77777777" w:rsidR="00881B88" w:rsidRDefault="00881B88" w:rsidP="00522ED8">
      <w:pPr>
        <w:jc w:val="both"/>
      </w:pPr>
    </w:p>
    <w:p w14:paraId="1047648F" w14:textId="087AD477" w:rsidR="00D51516" w:rsidRDefault="00D51516" w:rsidP="008B054A">
      <w:pPr>
        <w:jc w:val="both"/>
      </w:pPr>
    </w:p>
    <w:p w14:paraId="60906667" w14:textId="612B7151" w:rsidR="00F80CD7" w:rsidRDefault="00F80CD7" w:rsidP="00F80CD7">
      <w:pPr>
        <w:rPr>
          <w:noProof/>
          <w:lang w:eastAsia="en-GB"/>
        </w:rPr>
      </w:pPr>
    </w:p>
    <w:p w14:paraId="5AA70CF6" w14:textId="69607A83" w:rsidR="005A6CB3" w:rsidRDefault="005A6CB3" w:rsidP="00F80CD7">
      <w:pPr>
        <w:rPr>
          <w:noProof/>
          <w:lang w:eastAsia="en-GB"/>
        </w:rPr>
      </w:pPr>
    </w:p>
    <w:p w14:paraId="3548E09D" w14:textId="363168DE" w:rsidR="005A6CB3" w:rsidRDefault="005A6CB3" w:rsidP="00F80CD7">
      <w:pPr>
        <w:rPr>
          <w:noProof/>
          <w:lang w:eastAsia="en-GB"/>
        </w:rPr>
      </w:pPr>
    </w:p>
    <w:p w14:paraId="07E5B6B2" w14:textId="51DA7266" w:rsidR="005A6CB3" w:rsidRDefault="005A6CB3" w:rsidP="00004870">
      <w:pPr>
        <w:rPr>
          <w:noProof/>
          <w:lang w:eastAsia="en-GB"/>
        </w:rPr>
      </w:pPr>
      <w:r w:rsidRPr="00440257">
        <w:rPr>
          <w:noProof/>
          <w:lang w:eastAsia="en-GB"/>
        </w:rPr>
        <w:drawing>
          <wp:anchor distT="0" distB="0" distL="114300" distR="114300" simplePos="0" relativeHeight="251661312" behindDoc="0" locked="0" layoutInCell="1" allowOverlap="1" wp14:anchorId="6D649C1F" wp14:editId="50BB4182">
            <wp:simplePos x="0" y="0"/>
            <wp:positionH relativeFrom="margin">
              <wp:posOffset>1377386</wp:posOffset>
            </wp:positionH>
            <wp:positionV relativeFrom="paragraph">
              <wp:posOffset>172390</wp:posOffset>
            </wp:positionV>
            <wp:extent cx="2939343" cy="1361242"/>
            <wp:effectExtent l="0" t="0" r="0" b="0"/>
            <wp:wrapNone/>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412" cy="1372852"/>
                    </a:xfrm>
                    <a:prstGeom prst="rect">
                      <a:avLst/>
                    </a:prstGeom>
                  </pic:spPr>
                </pic:pic>
              </a:graphicData>
            </a:graphic>
            <wp14:sizeRelH relativeFrom="page">
              <wp14:pctWidth>0</wp14:pctWidth>
            </wp14:sizeRelH>
            <wp14:sizeRelV relativeFrom="page">
              <wp14:pctHeight>0</wp14:pctHeight>
            </wp14:sizeRelV>
          </wp:anchor>
        </w:drawing>
      </w:r>
    </w:p>
    <w:p w14:paraId="01D7D441" w14:textId="578F91E7" w:rsidR="005A6CB3" w:rsidRDefault="005A6CB3" w:rsidP="00F80CD7">
      <w:pPr>
        <w:rPr>
          <w:noProof/>
          <w:lang w:eastAsia="en-GB"/>
        </w:rPr>
      </w:pPr>
    </w:p>
    <w:p w14:paraId="39DD2FFF" w14:textId="28B06A8E" w:rsidR="005A6CB3" w:rsidRDefault="005A6CB3" w:rsidP="00F80CD7">
      <w:pPr>
        <w:rPr>
          <w:noProof/>
          <w:lang w:eastAsia="en-GB"/>
        </w:rPr>
      </w:pPr>
    </w:p>
    <w:p w14:paraId="12F4A467" w14:textId="7DDD9CE7" w:rsidR="005A6CB3" w:rsidRDefault="005A6CB3" w:rsidP="00F80CD7">
      <w:pPr>
        <w:rPr>
          <w:noProof/>
          <w:lang w:eastAsia="en-GB"/>
        </w:rPr>
      </w:pPr>
    </w:p>
    <w:p w14:paraId="39D94D31" w14:textId="3CB77D34" w:rsidR="005A6CB3" w:rsidRDefault="005A6CB3" w:rsidP="00F80CD7">
      <w:pPr>
        <w:rPr>
          <w:noProof/>
          <w:lang w:eastAsia="en-GB"/>
        </w:rPr>
      </w:pPr>
    </w:p>
    <w:p w14:paraId="664B105A" w14:textId="253D1281" w:rsidR="005A6CB3" w:rsidRDefault="005A6CB3" w:rsidP="00F80CD7">
      <w:pPr>
        <w:rPr>
          <w:noProof/>
          <w:lang w:eastAsia="en-GB"/>
        </w:rPr>
      </w:pPr>
    </w:p>
    <w:p w14:paraId="43324289" w14:textId="12AAE4E1" w:rsidR="005A6CB3" w:rsidRDefault="005A6CB3" w:rsidP="00F80CD7">
      <w:pPr>
        <w:rPr>
          <w:noProof/>
          <w:lang w:eastAsia="en-GB"/>
        </w:rPr>
      </w:pPr>
    </w:p>
    <w:p w14:paraId="411B3852" w14:textId="3C4D0253" w:rsidR="005A6CB3" w:rsidRDefault="005A6CB3" w:rsidP="00F80CD7">
      <w:pPr>
        <w:rPr>
          <w:noProof/>
          <w:lang w:eastAsia="en-GB"/>
        </w:rPr>
      </w:pPr>
    </w:p>
    <w:p w14:paraId="715EF4B4" w14:textId="6D60853E" w:rsidR="005A6CB3" w:rsidRDefault="005A6CB3" w:rsidP="00F80CD7">
      <w:pPr>
        <w:rPr>
          <w:noProof/>
          <w:lang w:eastAsia="en-GB"/>
        </w:rPr>
      </w:pPr>
    </w:p>
    <w:p w14:paraId="2AE498BB" w14:textId="77777777" w:rsidR="005A6CB3" w:rsidRDefault="005A6CB3" w:rsidP="00F80CD7"/>
    <w:p w14:paraId="1EB571B6" w14:textId="77777777" w:rsidR="00F80CD7" w:rsidRPr="00402B19" w:rsidRDefault="00F80CD7" w:rsidP="00F80CD7">
      <w:pPr>
        <w:rPr>
          <w:b/>
          <w:sz w:val="28"/>
          <w:szCs w:val="28"/>
        </w:rPr>
      </w:pPr>
      <w:r w:rsidRPr="00402B19">
        <w:rPr>
          <w:b/>
          <w:sz w:val="28"/>
          <w:szCs w:val="28"/>
        </w:rPr>
        <w:t>MEETING OF</w:t>
      </w:r>
      <w:r>
        <w:rPr>
          <w:b/>
          <w:sz w:val="28"/>
          <w:szCs w:val="28"/>
        </w:rPr>
        <w:t xml:space="preserve"> THE BOARD OF DIRECTORS</w:t>
      </w:r>
    </w:p>
    <w:p w14:paraId="31D802FF" w14:textId="77777777" w:rsidR="00F80CD7" w:rsidRPr="00402B19" w:rsidRDefault="00F80CD7" w:rsidP="00F80CD7">
      <w:pPr>
        <w:rPr>
          <w:b/>
          <w:sz w:val="28"/>
          <w:szCs w:val="28"/>
        </w:rPr>
      </w:pPr>
      <w:r w:rsidRPr="00402B19">
        <w:rPr>
          <w:b/>
          <w:sz w:val="28"/>
          <w:szCs w:val="28"/>
        </w:rPr>
        <w:t>OF THE ACTIVE LEARNING TRUST</w:t>
      </w:r>
    </w:p>
    <w:p w14:paraId="46F7CD19" w14:textId="768EEB82" w:rsidR="00F80CD7" w:rsidRPr="00402B19" w:rsidRDefault="007B6A57" w:rsidP="00F80CD7">
      <w:pPr>
        <w:rPr>
          <w:b/>
          <w:i/>
          <w:sz w:val="28"/>
          <w:szCs w:val="28"/>
        </w:rPr>
      </w:pPr>
      <w:proofErr w:type="gramStart"/>
      <w:r>
        <w:rPr>
          <w:b/>
          <w:i/>
          <w:sz w:val="28"/>
          <w:szCs w:val="28"/>
        </w:rPr>
        <w:t>held</w:t>
      </w:r>
      <w:proofErr w:type="gramEnd"/>
      <w:r>
        <w:rPr>
          <w:b/>
          <w:i/>
          <w:sz w:val="28"/>
          <w:szCs w:val="28"/>
        </w:rPr>
        <w:t xml:space="preserve"> on Thursday 25</w:t>
      </w:r>
      <w:r w:rsidRPr="007B6A57">
        <w:rPr>
          <w:b/>
          <w:i/>
          <w:sz w:val="28"/>
          <w:szCs w:val="28"/>
          <w:vertAlign w:val="superscript"/>
        </w:rPr>
        <w:t>th</w:t>
      </w:r>
      <w:r>
        <w:rPr>
          <w:b/>
          <w:i/>
          <w:sz w:val="28"/>
          <w:szCs w:val="28"/>
        </w:rPr>
        <w:t xml:space="preserve"> March</w:t>
      </w:r>
      <w:r w:rsidR="00FD2BDF">
        <w:rPr>
          <w:b/>
          <w:i/>
          <w:sz w:val="28"/>
          <w:szCs w:val="28"/>
        </w:rPr>
        <w:t xml:space="preserve"> </w:t>
      </w:r>
      <w:r w:rsidR="00881B88">
        <w:rPr>
          <w:b/>
          <w:i/>
          <w:sz w:val="28"/>
          <w:szCs w:val="28"/>
        </w:rPr>
        <w:t>2021</w:t>
      </w:r>
      <w:r w:rsidR="00F80CD7">
        <w:rPr>
          <w:b/>
          <w:i/>
          <w:sz w:val="28"/>
          <w:szCs w:val="28"/>
        </w:rPr>
        <w:t xml:space="preserve"> </w:t>
      </w:r>
    </w:p>
    <w:p w14:paraId="058512D7" w14:textId="77777777" w:rsidR="00F80CD7" w:rsidRDefault="00F80CD7" w:rsidP="00F80CD7">
      <w:pPr>
        <w:jc w:val="both"/>
      </w:pPr>
    </w:p>
    <w:p w14:paraId="5D307714" w14:textId="4238328A" w:rsidR="00F80CD7" w:rsidRPr="00AC6213" w:rsidRDefault="00F80CD7" w:rsidP="00F80CD7">
      <w:pPr>
        <w:rPr>
          <w:b/>
          <w:sz w:val="52"/>
          <w:szCs w:val="52"/>
        </w:rPr>
      </w:pPr>
      <w:r>
        <w:rPr>
          <w:b/>
          <w:sz w:val="52"/>
          <w:szCs w:val="52"/>
        </w:rPr>
        <w:t>ACTION POINTS</w:t>
      </w:r>
    </w:p>
    <w:p w14:paraId="1B76A69C" w14:textId="4FBC9150" w:rsidR="00F80CD7" w:rsidRDefault="00F80CD7" w:rsidP="00522ED8">
      <w:pPr>
        <w:jc w:val="both"/>
      </w:pPr>
    </w:p>
    <w:tbl>
      <w:tblPr>
        <w:tblStyle w:val="TableGrid"/>
        <w:tblW w:w="9351" w:type="dxa"/>
        <w:tblLook w:val="04A0" w:firstRow="1" w:lastRow="0" w:firstColumn="1" w:lastColumn="0" w:noHBand="0" w:noVBand="1"/>
      </w:tblPr>
      <w:tblGrid>
        <w:gridCol w:w="1036"/>
        <w:gridCol w:w="1386"/>
        <w:gridCol w:w="4984"/>
        <w:gridCol w:w="1945"/>
      </w:tblGrid>
      <w:tr w:rsidR="002C0123" w:rsidRPr="00F80CD7" w14:paraId="702486A5" w14:textId="77777777" w:rsidTr="007F1982">
        <w:tc>
          <w:tcPr>
            <w:tcW w:w="1036" w:type="dxa"/>
          </w:tcPr>
          <w:p w14:paraId="7761A670" w14:textId="34494C41" w:rsidR="002C0123" w:rsidRPr="00F80CD7" w:rsidRDefault="002C0123" w:rsidP="002C0123">
            <w:pPr>
              <w:rPr>
                <w:b/>
              </w:rPr>
            </w:pPr>
            <w:r w:rsidRPr="00F80CD7">
              <w:rPr>
                <w:b/>
              </w:rPr>
              <w:t>Agenda Item</w:t>
            </w:r>
          </w:p>
        </w:tc>
        <w:tc>
          <w:tcPr>
            <w:tcW w:w="1386" w:type="dxa"/>
          </w:tcPr>
          <w:p w14:paraId="783B1397" w14:textId="3116AE26" w:rsidR="002C0123" w:rsidRPr="00F80CD7" w:rsidRDefault="002C0123" w:rsidP="002C0123">
            <w:pPr>
              <w:rPr>
                <w:b/>
              </w:rPr>
            </w:pPr>
            <w:r w:rsidRPr="00F80CD7">
              <w:rPr>
                <w:b/>
              </w:rPr>
              <w:t>Who?</w:t>
            </w:r>
          </w:p>
        </w:tc>
        <w:tc>
          <w:tcPr>
            <w:tcW w:w="4984" w:type="dxa"/>
          </w:tcPr>
          <w:p w14:paraId="45A9F951" w14:textId="7CE97F85" w:rsidR="002C0123" w:rsidRPr="00F80CD7" w:rsidRDefault="002C0123" w:rsidP="002C0123">
            <w:pPr>
              <w:rPr>
                <w:b/>
              </w:rPr>
            </w:pPr>
            <w:r w:rsidRPr="00F80CD7">
              <w:rPr>
                <w:b/>
              </w:rPr>
              <w:t>Action</w:t>
            </w:r>
          </w:p>
        </w:tc>
        <w:tc>
          <w:tcPr>
            <w:tcW w:w="1945" w:type="dxa"/>
          </w:tcPr>
          <w:p w14:paraId="0D6B8045" w14:textId="08513626" w:rsidR="002C0123" w:rsidRPr="00F80CD7" w:rsidRDefault="002C0123" w:rsidP="002C0123">
            <w:pPr>
              <w:rPr>
                <w:b/>
              </w:rPr>
            </w:pPr>
            <w:r>
              <w:rPr>
                <w:b/>
              </w:rPr>
              <w:t>Timeline</w:t>
            </w:r>
          </w:p>
        </w:tc>
      </w:tr>
      <w:tr w:rsidR="006E2F37" w:rsidRPr="007F1982" w14:paraId="692F0ADB" w14:textId="77777777" w:rsidTr="007F1982">
        <w:tc>
          <w:tcPr>
            <w:tcW w:w="1036" w:type="dxa"/>
          </w:tcPr>
          <w:p w14:paraId="379931A2" w14:textId="67F2A288" w:rsidR="006E2F37" w:rsidRPr="007F1982" w:rsidRDefault="00B402F9" w:rsidP="007F1982">
            <w:r>
              <w:t>6.7.2</w:t>
            </w:r>
          </w:p>
        </w:tc>
        <w:tc>
          <w:tcPr>
            <w:tcW w:w="1386" w:type="dxa"/>
          </w:tcPr>
          <w:p w14:paraId="0B11E2E8" w14:textId="7C5178FA" w:rsidR="006E2F37" w:rsidRPr="007F1982" w:rsidRDefault="002841B7" w:rsidP="007F1982">
            <w:r>
              <w:t>SC</w:t>
            </w:r>
          </w:p>
        </w:tc>
        <w:tc>
          <w:tcPr>
            <w:tcW w:w="4984" w:type="dxa"/>
          </w:tcPr>
          <w:p w14:paraId="483A8398" w14:textId="477C0BB4" w:rsidR="006E2F37" w:rsidRPr="007F1982" w:rsidRDefault="002841B7" w:rsidP="007F1982">
            <w:pPr>
              <w:jc w:val="left"/>
            </w:pPr>
            <w:r>
              <w:t>Write business plan for ITT partnership with Hull University with costings and targets</w:t>
            </w:r>
          </w:p>
        </w:tc>
        <w:tc>
          <w:tcPr>
            <w:tcW w:w="1945" w:type="dxa"/>
          </w:tcPr>
          <w:p w14:paraId="07D74998" w14:textId="17AB2B43" w:rsidR="006E2F37" w:rsidRPr="007F1982" w:rsidRDefault="002841B7" w:rsidP="007B6A57">
            <w:pPr>
              <w:jc w:val="left"/>
            </w:pPr>
            <w:r>
              <w:t xml:space="preserve">By </w:t>
            </w:r>
            <w:r w:rsidR="007B6A57">
              <w:t>next meeting</w:t>
            </w:r>
          </w:p>
        </w:tc>
      </w:tr>
      <w:tr w:rsidR="006E2F37" w:rsidRPr="007F1982" w14:paraId="50AA4855" w14:textId="77777777" w:rsidTr="007F1982">
        <w:tc>
          <w:tcPr>
            <w:tcW w:w="1036" w:type="dxa"/>
          </w:tcPr>
          <w:p w14:paraId="51957B14" w14:textId="35C39352" w:rsidR="006E2F37" w:rsidRPr="007F1982" w:rsidRDefault="00700505" w:rsidP="007F1982">
            <w:r>
              <w:t>10</w:t>
            </w:r>
          </w:p>
        </w:tc>
        <w:tc>
          <w:tcPr>
            <w:tcW w:w="1386" w:type="dxa"/>
          </w:tcPr>
          <w:p w14:paraId="6E9F80C2" w14:textId="0CC2873A" w:rsidR="006E2F37" w:rsidRPr="007F1982" w:rsidRDefault="00B402F9" w:rsidP="007F1982">
            <w:r>
              <w:t>ALL</w:t>
            </w:r>
          </w:p>
        </w:tc>
        <w:tc>
          <w:tcPr>
            <w:tcW w:w="4984" w:type="dxa"/>
          </w:tcPr>
          <w:p w14:paraId="781B9227" w14:textId="5FCA18D8" w:rsidR="006E2F37" w:rsidRPr="007F1982" w:rsidRDefault="00B402F9" w:rsidP="007F1982">
            <w:pPr>
              <w:jc w:val="left"/>
            </w:pPr>
            <w:r>
              <w:t xml:space="preserve">Register areas of interest on the Strategic Plan with Mr Dool or Mrs Jarvis </w:t>
            </w:r>
          </w:p>
        </w:tc>
        <w:tc>
          <w:tcPr>
            <w:tcW w:w="1945" w:type="dxa"/>
          </w:tcPr>
          <w:p w14:paraId="54C2CFCA" w14:textId="574F05FB" w:rsidR="006E2F37" w:rsidRPr="007F1982" w:rsidRDefault="00B402F9" w:rsidP="007F1982">
            <w:pPr>
              <w:jc w:val="left"/>
            </w:pPr>
            <w:r>
              <w:t>By next meeting</w:t>
            </w:r>
          </w:p>
        </w:tc>
      </w:tr>
      <w:tr w:rsidR="002841B7" w:rsidRPr="007F1982" w14:paraId="545E5EA0" w14:textId="77777777" w:rsidTr="007F1982">
        <w:tc>
          <w:tcPr>
            <w:tcW w:w="1036" w:type="dxa"/>
          </w:tcPr>
          <w:p w14:paraId="3C8A4AD6" w14:textId="193F9A56" w:rsidR="002841B7" w:rsidRPr="007F1982" w:rsidRDefault="00700505" w:rsidP="007F1982">
            <w:r>
              <w:t>11.3</w:t>
            </w:r>
          </w:p>
        </w:tc>
        <w:tc>
          <w:tcPr>
            <w:tcW w:w="1386" w:type="dxa"/>
          </w:tcPr>
          <w:p w14:paraId="2065BE73" w14:textId="7ADBE343" w:rsidR="002841B7" w:rsidRPr="007F1982" w:rsidRDefault="00B402F9" w:rsidP="007F1982">
            <w:r>
              <w:t>KJ</w:t>
            </w:r>
          </w:p>
        </w:tc>
        <w:tc>
          <w:tcPr>
            <w:tcW w:w="4984" w:type="dxa"/>
          </w:tcPr>
          <w:p w14:paraId="7A47F8EC" w14:textId="0E366E72" w:rsidR="002841B7" w:rsidRPr="007F1982" w:rsidRDefault="00B402F9" w:rsidP="007F1982">
            <w:pPr>
              <w:jc w:val="left"/>
            </w:pPr>
            <w:r>
              <w:t>Follow up with BPS on incomplete recording of H&amp;S tasks</w:t>
            </w:r>
          </w:p>
        </w:tc>
        <w:tc>
          <w:tcPr>
            <w:tcW w:w="1945" w:type="dxa"/>
          </w:tcPr>
          <w:p w14:paraId="362569F3" w14:textId="19F45754" w:rsidR="002841B7" w:rsidRPr="007F1982" w:rsidRDefault="00B402F9" w:rsidP="007F1982">
            <w:pPr>
              <w:jc w:val="left"/>
            </w:pPr>
            <w:r>
              <w:t>ASAP</w:t>
            </w:r>
          </w:p>
        </w:tc>
      </w:tr>
    </w:tbl>
    <w:p w14:paraId="101F918B" w14:textId="5038893E" w:rsidR="00F80CD7" w:rsidRDefault="00F80CD7" w:rsidP="007F1982">
      <w:pPr>
        <w:jc w:val="left"/>
      </w:pPr>
    </w:p>
    <w:p w14:paraId="23F5EEAF" w14:textId="14F8FA94" w:rsidR="000F4B72" w:rsidRDefault="000F4B72" w:rsidP="007F1982">
      <w:pPr>
        <w:jc w:val="left"/>
      </w:pPr>
    </w:p>
    <w:p w14:paraId="2EB1BBA2" w14:textId="4C83C37A" w:rsidR="000F4B72" w:rsidRDefault="000F4B72" w:rsidP="007F1982">
      <w:pPr>
        <w:jc w:val="left"/>
      </w:pPr>
    </w:p>
    <w:p w14:paraId="75EF0718" w14:textId="0E7EA01A" w:rsidR="000F4B72" w:rsidRDefault="000F4B72" w:rsidP="007F1982">
      <w:pPr>
        <w:jc w:val="left"/>
      </w:pPr>
    </w:p>
    <w:p w14:paraId="2AD0AECF" w14:textId="1520C9CB" w:rsidR="000F4B72" w:rsidRDefault="000F4B72" w:rsidP="007F1982">
      <w:pPr>
        <w:jc w:val="left"/>
      </w:pPr>
    </w:p>
    <w:p w14:paraId="25EA20B4" w14:textId="2CF1FDB2" w:rsidR="000F4B72" w:rsidRDefault="000F4B72" w:rsidP="007F1982">
      <w:pPr>
        <w:jc w:val="left"/>
      </w:pPr>
    </w:p>
    <w:p w14:paraId="5A9E73C6" w14:textId="4D55A29B" w:rsidR="000F4B72" w:rsidRDefault="000F4B72" w:rsidP="007F1982">
      <w:pPr>
        <w:jc w:val="left"/>
      </w:pPr>
    </w:p>
    <w:p w14:paraId="694BE707" w14:textId="39D744D4" w:rsidR="000F4B72" w:rsidRDefault="000F4B72" w:rsidP="007F1982">
      <w:pPr>
        <w:jc w:val="left"/>
      </w:pPr>
    </w:p>
    <w:p w14:paraId="1278539B" w14:textId="6E7D4F99" w:rsidR="000F4B72" w:rsidRDefault="000F4B72" w:rsidP="007F1982">
      <w:pPr>
        <w:jc w:val="left"/>
      </w:pPr>
    </w:p>
    <w:p w14:paraId="1FAD2168" w14:textId="139B1A0E" w:rsidR="000F4B72" w:rsidRDefault="000F4B72" w:rsidP="007F1982">
      <w:pPr>
        <w:jc w:val="left"/>
      </w:pPr>
    </w:p>
    <w:p w14:paraId="64C4DFC1" w14:textId="13FF9B24" w:rsidR="000F4B72" w:rsidRDefault="000F4B72" w:rsidP="007F1982">
      <w:pPr>
        <w:jc w:val="left"/>
      </w:pPr>
    </w:p>
    <w:p w14:paraId="4FEF6515" w14:textId="21833398" w:rsidR="000F4B72" w:rsidRDefault="000F4B72" w:rsidP="007F1982">
      <w:pPr>
        <w:jc w:val="left"/>
      </w:pPr>
    </w:p>
    <w:p w14:paraId="665CC838" w14:textId="286A6E86" w:rsidR="000F4B72" w:rsidRPr="006C04B3" w:rsidRDefault="000F4B72" w:rsidP="000F4B72">
      <w:pPr>
        <w:jc w:val="right"/>
        <w:rPr>
          <w:b/>
          <w:noProof/>
          <w:lang w:eastAsia="en-GB"/>
        </w:rPr>
      </w:pPr>
      <w:r w:rsidRPr="006C04B3">
        <w:rPr>
          <w:b/>
          <w:noProof/>
          <w:lang w:eastAsia="en-GB"/>
        </w:rPr>
        <w:t>APPENDIX A</w:t>
      </w:r>
    </w:p>
    <w:p w14:paraId="161EC6DA" w14:textId="6FC5C788" w:rsidR="000F4B72" w:rsidRDefault="000F4B72" w:rsidP="000F4B72">
      <w:pPr>
        <w:jc w:val="right"/>
        <w:rPr>
          <w:noProof/>
          <w:lang w:eastAsia="en-GB"/>
        </w:rPr>
      </w:pPr>
      <w:r>
        <w:rPr>
          <w:noProof/>
          <w:lang w:eastAsia="en-GB"/>
        </w:rPr>
        <w:t>to minutes of Board</w:t>
      </w:r>
      <w:r w:rsidR="007B6A57">
        <w:rPr>
          <w:noProof/>
          <w:lang w:eastAsia="en-GB"/>
        </w:rPr>
        <w:t xml:space="preserve"> meeting 25.03</w:t>
      </w:r>
      <w:r>
        <w:rPr>
          <w:noProof/>
          <w:lang w:eastAsia="en-GB"/>
        </w:rPr>
        <w:t>.21</w:t>
      </w:r>
    </w:p>
    <w:p w14:paraId="1079E82C" w14:textId="12B1203A" w:rsidR="000F4B72" w:rsidRPr="006C04B3" w:rsidRDefault="006C04B3" w:rsidP="006C04B3">
      <w:pPr>
        <w:jc w:val="right"/>
        <w:rPr>
          <w:b/>
          <w:noProof/>
          <w:lang w:eastAsia="en-GB"/>
        </w:rPr>
      </w:pPr>
      <w:r w:rsidRPr="006C04B3">
        <w:rPr>
          <w:b/>
          <w:noProof/>
          <w:lang w:eastAsia="en-GB"/>
        </w:rPr>
        <w:t>CONFIDENTIAL</w:t>
      </w:r>
    </w:p>
    <w:p w14:paraId="2FCC9748" w14:textId="77777777" w:rsidR="000F4B72" w:rsidRDefault="000F4B72" w:rsidP="000F4B72">
      <w:pPr>
        <w:rPr>
          <w:noProof/>
          <w:lang w:eastAsia="en-GB"/>
        </w:rPr>
      </w:pPr>
      <w:r w:rsidRPr="00440257">
        <w:rPr>
          <w:noProof/>
          <w:lang w:eastAsia="en-GB"/>
        </w:rPr>
        <w:drawing>
          <wp:anchor distT="0" distB="0" distL="114300" distR="114300" simplePos="0" relativeHeight="251663360" behindDoc="0" locked="0" layoutInCell="1" allowOverlap="1" wp14:anchorId="5AB7C2C6" wp14:editId="56B80769">
            <wp:simplePos x="0" y="0"/>
            <wp:positionH relativeFrom="margin">
              <wp:posOffset>1377386</wp:posOffset>
            </wp:positionH>
            <wp:positionV relativeFrom="paragraph">
              <wp:posOffset>172390</wp:posOffset>
            </wp:positionV>
            <wp:extent cx="2939343" cy="1361242"/>
            <wp:effectExtent l="0" t="0" r="0" b="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412" cy="1372852"/>
                    </a:xfrm>
                    <a:prstGeom prst="rect">
                      <a:avLst/>
                    </a:prstGeom>
                  </pic:spPr>
                </pic:pic>
              </a:graphicData>
            </a:graphic>
            <wp14:sizeRelH relativeFrom="page">
              <wp14:pctWidth>0</wp14:pctWidth>
            </wp14:sizeRelH>
            <wp14:sizeRelV relativeFrom="page">
              <wp14:pctHeight>0</wp14:pctHeight>
            </wp14:sizeRelV>
          </wp:anchor>
        </w:drawing>
      </w:r>
    </w:p>
    <w:p w14:paraId="56D480F1" w14:textId="77777777" w:rsidR="000F4B72" w:rsidRDefault="000F4B72" w:rsidP="000F4B72">
      <w:pPr>
        <w:rPr>
          <w:noProof/>
          <w:lang w:eastAsia="en-GB"/>
        </w:rPr>
      </w:pPr>
    </w:p>
    <w:p w14:paraId="31638AF3" w14:textId="77777777" w:rsidR="000F4B72" w:rsidRDefault="000F4B72" w:rsidP="000F4B72">
      <w:pPr>
        <w:rPr>
          <w:noProof/>
          <w:lang w:eastAsia="en-GB"/>
        </w:rPr>
      </w:pPr>
    </w:p>
    <w:p w14:paraId="52D6473F" w14:textId="77777777" w:rsidR="000F4B72" w:rsidRDefault="000F4B72" w:rsidP="000F4B72">
      <w:pPr>
        <w:rPr>
          <w:noProof/>
          <w:lang w:eastAsia="en-GB"/>
        </w:rPr>
      </w:pPr>
    </w:p>
    <w:p w14:paraId="017813DB" w14:textId="77777777" w:rsidR="000F4B72" w:rsidRDefault="000F4B72" w:rsidP="000F4B72">
      <w:pPr>
        <w:rPr>
          <w:noProof/>
          <w:lang w:eastAsia="en-GB"/>
        </w:rPr>
      </w:pPr>
    </w:p>
    <w:p w14:paraId="769E7579" w14:textId="77777777" w:rsidR="000F4B72" w:rsidRDefault="000F4B72" w:rsidP="000F4B72">
      <w:pPr>
        <w:rPr>
          <w:noProof/>
          <w:lang w:eastAsia="en-GB"/>
        </w:rPr>
      </w:pPr>
    </w:p>
    <w:p w14:paraId="380D96A6" w14:textId="77777777" w:rsidR="000F4B72" w:rsidRDefault="000F4B72" w:rsidP="000F4B72">
      <w:pPr>
        <w:rPr>
          <w:noProof/>
          <w:lang w:eastAsia="en-GB"/>
        </w:rPr>
      </w:pPr>
    </w:p>
    <w:p w14:paraId="7C592EB3" w14:textId="77777777" w:rsidR="000F4B72" w:rsidRDefault="000F4B72" w:rsidP="000F4B72">
      <w:pPr>
        <w:rPr>
          <w:noProof/>
          <w:lang w:eastAsia="en-GB"/>
        </w:rPr>
      </w:pPr>
    </w:p>
    <w:p w14:paraId="0461856A" w14:textId="77777777" w:rsidR="000F4B72" w:rsidRDefault="000F4B72" w:rsidP="000F4B72">
      <w:pPr>
        <w:rPr>
          <w:noProof/>
          <w:lang w:eastAsia="en-GB"/>
        </w:rPr>
      </w:pPr>
    </w:p>
    <w:p w14:paraId="2C47D4B4" w14:textId="77777777" w:rsidR="000F4B72" w:rsidRDefault="000F4B72" w:rsidP="000F4B72">
      <w:pPr>
        <w:rPr>
          <w:noProof/>
          <w:lang w:eastAsia="en-GB"/>
        </w:rPr>
      </w:pPr>
    </w:p>
    <w:p w14:paraId="415F1567" w14:textId="7B0FF0EA" w:rsidR="000F4B72" w:rsidRDefault="000F4B72" w:rsidP="007F1982">
      <w:pPr>
        <w:jc w:val="left"/>
      </w:pPr>
    </w:p>
    <w:p w14:paraId="2D9A3D2A" w14:textId="06AC4D3E" w:rsidR="000F4B72" w:rsidRDefault="000F4B72" w:rsidP="007F1982">
      <w:pPr>
        <w:jc w:val="left"/>
      </w:pPr>
    </w:p>
    <w:p w14:paraId="2E793834" w14:textId="1D8B9D9E" w:rsidR="000F4B72" w:rsidRDefault="000F4B72" w:rsidP="000F4B72">
      <w:pPr>
        <w:jc w:val="left"/>
        <w:rPr>
          <w:b/>
        </w:rPr>
      </w:pPr>
      <w:r>
        <w:rPr>
          <w:b/>
        </w:rPr>
        <w:t>4.</w:t>
      </w:r>
      <w:r>
        <w:rPr>
          <w:b/>
        </w:rPr>
        <w:tab/>
      </w:r>
      <w:r w:rsidR="007B6A57">
        <w:rPr>
          <w:b/>
        </w:rPr>
        <w:t>PRESENTATIONS FROM EXECUTIVE HEADS</w:t>
      </w:r>
    </w:p>
    <w:p w14:paraId="2542AC20" w14:textId="310A8308" w:rsidR="007B6A57" w:rsidRDefault="007B6A57" w:rsidP="000F4B72">
      <w:pPr>
        <w:jc w:val="left"/>
        <w:rPr>
          <w:b/>
        </w:rPr>
      </w:pPr>
    </w:p>
    <w:p w14:paraId="63C05BAB" w14:textId="6ACE248A" w:rsidR="007B6A57" w:rsidRPr="006C4E3C" w:rsidRDefault="007B6A57" w:rsidP="007B6A57">
      <w:pPr>
        <w:ind w:left="720"/>
        <w:jc w:val="left"/>
      </w:pPr>
      <w:r>
        <w:t>4.1. Mr Dool explained that the agenda would be taken out of order to allow for presentations from t</w:t>
      </w:r>
      <w:r w:rsidRPr="006C4E3C">
        <w:t>hree executive headteachers</w:t>
      </w:r>
      <w:r>
        <w:t xml:space="preserve"> of the Trust.  The heads spoke informatively</w:t>
      </w:r>
      <w:r w:rsidRPr="006C4E3C">
        <w:t xml:space="preserve"> on their work, their schools and the projects they lead upon across the Trust.   </w:t>
      </w:r>
    </w:p>
    <w:p w14:paraId="2BF7DA19" w14:textId="77777777" w:rsidR="007B6A57" w:rsidRDefault="007B6A57" w:rsidP="000F4B72">
      <w:pPr>
        <w:jc w:val="left"/>
        <w:rPr>
          <w:b/>
        </w:rPr>
      </w:pPr>
    </w:p>
    <w:p w14:paraId="5C9D8C91" w14:textId="45792096" w:rsidR="000F4B72" w:rsidRDefault="007B6A57" w:rsidP="000F4B72">
      <w:pPr>
        <w:ind w:left="720"/>
        <w:jc w:val="left"/>
      </w:pPr>
      <w:r>
        <w:t>Each Executive-Head presented a power-point that outlined their work in their home schools and gave an overview of the work they carry out across the Trust.   Copies of the power-point presentations are attached to these minutes.   Discussion and questions followed each presentation:</w:t>
      </w:r>
    </w:p>
    <w:p w14:paraId="52E3E293" w14:textId="77777777" w:rsidR="007B6A57" w:rsidRPr="000F4B72" w:rsidRDefault="007B6A57" w:rsidP="000F4B72">
      <w:pPr>
        <w:ind w:left="720"/>
        <w:jc w:val="left"/>
      </w:pPr>
    </w:p>
    <w:p w14:paraId="1FCBBCDD" w14:textId="00C6F4B3" w:rsidR="000F4B72" w:rsidRPr="007107CB" w:rsidRDefault="007B6A57" w:rsidP="000F4B72">
      <w:pPr>
        <w:ind w:left="720"/>
        <w:jc w:val="left"/>
        <w:rPr>
          <w:b/>
          <w:u w:val="single"/>
        </w:rPr>
      </w:pPr>
      <w:r>
        <w:rPr>
          <w:b/>
          <w:u w:val="single"/>
        </w:rPr>
        <w:t xml:space="preserve">Chantry </w:t>
      </w:r>
      <w:proofErr w:type="gramStart"/>
      <w:r>
        <w:rPr>
          <w:b/>
          <w:u w:val="single"/>
        </w:rPr>
        <w:t>Academy :</w:t>
      </w:r>
      <w:proofErr w:type="gramEnd"/>
      <w:r>
        <w:rPr>
          <w:b/>
          <w:u w:val="single"/>
        </w:rPr>
        <w:t xml:space="preserve"> Mr CRAIG D’CUNHA</w:t>
      </w:r>
    </w:p>
    <w:p w14:paraId="10378D8C" w14:textId="4A0AEEFD" w:rsidR="000F4B72" w:rsidRPr="000F4B72" w:rsidRDefault="000F4B72" w:rsidP="000F4B72">
      <w:pPr>
        <w:ind w:left="720"/>
        <w:jc w:val="left"/>
      </w:pPr>
    </w:p>
    <w:p w14:paraId="1B1BED69" w14:textId="5838FCE0" w:rsidR="000F4B72" w:rsidRDefault="007B6A57" w:rsidP="00CD092F">
      <w:pPr>
        <w:ind w:left="720"/>
        <w:jc w:val="left"/>
      </w:pPr>
      <w:r>
        <w:t>Mr Dool recognised the work that Mr D’Cunha has done since he joined Chantry Academy when it w</w:t>
      </w:r>
      <w:r w:rsidR="00004870">
        <w:t xml:space="preserve">as in special measures.  He asked </w:t>
      </w:r>
      <w:r>
        <w:t>how the school will continue to develop and progress as Mr D’Cunha spen</w:t>
      </w:r>
      <w:r w:rsidR="00004870">
        <w:t>ds time of Trust projects.    Mr</w:t>
      </w:r>
      <w:r>
        <w:t xml:space="preserve"> D’Cunha replied that he felt the groundwork had been set for colleagues at Chantry to move the school to the next level.  He </w:t>
      </w:r>
      <w:r w:rsidR="00CD092F">
        <w:t xml:space="preserve">sees this as an opportunity for career development for others as well as himself, and felt that one of the biggest challenges for someone becoming an executive head is ‘letting go’.  </w:t>
      </w:r>
    </w:p>
    <w:p w14:paraId="356AE737" w14:textId="64E0998F" w:rsidR="00CD092F" w:rsidRDefault="00CD092F" w:rsidP="007F1982">
      <w:pPr>
        <w:jc w:val="left"/>
      </w:pPr>
    </w:p>
    <w:p w14:paraId="176FF6F1" w14:textId="7FBD63D9" w:rsidR="00CD092F" w:rsidRDefault="00CD092F" w:rsidP="00CD092F">
      <w:pPr>
        <w:ind w:left="720"/>
        <w:jc w:val="left"/>
      </w:pPr>
      <w:r>
        <w:t xml:space="preserve">Mr Bush asked about past national surveys on NLE’s, and how schools struggle once the NLE leaves.  Mr D’Cunha agreed that sustainability is important.  He added that past NLE’s were parachuted into schools with the </w:t>
      </w:r>
      <w:r w:rsidR="00004870">
        <w:t>aim of gaining quick and immedi</w:t>
      </w:r>
      <w:r>
        <w:t>ate results, however he believes that the role of an executive head is to be an architect and builder of a school, embedding values and systems and a shared culture, with raised expectations, so that the school can continue to develop when an influential leader moves on.</w:t>
      </w:r>
    </w:p>
    <w:p w14:paraId="11A400F6" w14:textId="50C2ED4F" w:rsidR="007107CB" w:rsidRDefault="007107CB" w:rsidP="007F1982">
      <w:pPr>
        <w:jc w:val="left"/>
      </w:pPr>
    </w:p>
    <w:p w14:paraId="08ED45FB" w14:textId="3EF6D38D" w:rsidR="007107CB" w:rsidRPr="00374D2D" w:rsidRDefault="007107CB" w:rsidP="007F1982">
      <w:pPr>
        <w:jc w:val="left"/>
        <w:rPr>
          <w:b/>
          <w:u w:val="single"/>
        </w:rPr>
      </w:pPr>
      <w:r w:rsidRPr="000264FD">
        <w:rPr>
          <w:b/>
        </w:rPr>
        <w:tab/>
      </w:r>
      <w:r w:rsidR="00CD092F">
        <w:rPr>
          <w:b/>
          <w:u w:val="single"/>
        </w:rPr>
        <w:t>Red Oak</w:t>
      </w:r>
      <w:r w:rsidRPr="00374D2D">
        <w:rPr>
          <w:b/>
          <w:u w:val="single"/>
        </w:rPr>
        <w:t xml:space="preserve"> Pri</w:t>
      </w:r>
      <w:r w:rsidR="00CD092F">
        <w:rPr>
          <w:b/>
          <w:u w:val="single"/>
        </w:rPr>
        <w:t xml:space="preserve">mary </w:t>
      </w:r>
      <w:proofErr w:type="gramStart"/>
      <w:r w:rsidR="00CD092F">
        <w:rPr>
          <w:b/>
          <w:u w:val="single"/>
        </w:rPr>
        <w:t>School :</w:t>
      </w:r>
      <w:proofErr w:type="gramEnd"/>
      <w:r w:rsidR="00CD092F">
        <w:rPr>
          <w:b/>
          <w:u w:val="single"/>
        </w:rPr>
        <w:t xml:space="preserve"> Mrs HEATHER MADSEN</w:t>
      </w:r>
    </w:p>
    <w:p w14:paraId="4F901223" w14:textId="5D38B8C4" w:rsidR="007107CB" w:rsidRDefault="007107CB" w:rsidP="007F1982">
      <w:pPr>
        <w:jc w:val="left"/>
      </w:pPr>
    </w:p>
    <w:p w14:paraId="570F17EA" w14:textId="5F153E13" w:rsidR="00374D2D" w:rsidRDefault="00CD092F" w:rsidP="006A1C5C">
      <w:pPr>
        <w:ind w:left="720"/>
        <w:jc w:val="left"/>
      </w:pPr>
      <w:r>
        <w:t>Prof Boddison commended Mrs Madsen for Red Oak’s s</w:t>
      </w:r>
      <w:r w:rsidR="00004870">
        <w:t xml:space="preserve">uccess with SEND.  He asked how </w:t>
      </w:r>
      <w:r>
        <w:t>SEND is deployed to cope with the high levels of need.   Mrs Madsen explained that the schools deputy head is also the SENCo, but there is not just one person leading in this area.  Numerous staff are trained in various aspects</w:t>
      </w:r>
      <w:r w:rsidR="00D21959">
        <w:t xml:space="preserve"> with the capacity for i</w:t>
      </w:r>
      <w:r>
        <w:t>nterventions take place.</w:t>
      </w:r>
      <w:r w:rsidR="00D21959">
        <w:t xml:space="preserve">  There are </w:t>
      </w:r>
      <w:r w:rsidR="00DD53C1">
        <w:t>carousels</w:t>
      </w:r>
      <w:r w:rsidR="00D21959">
        <w:t xml:space="preserve"> of work and regular meetings on each child. The deputy also leads the North Suffolk SEND group which adds a different dimension.</w:t>
      </w:r>
    </w:p>
    <w:p w14:paraId="1C5803CD" w14:textId="0F3BA5B0" w:rsidR="00D21959" w:rsidRDefault="00D21959" w:rsidP="006A1C5C">
      <w:pPr>
        <w:ind w:left="720"/>
        <w:jc w:val="left"/>
      </w:pPr>
    </w:p>
    <w:p w14:paraId="7E501CB0" w14:textId="4F2B5784" w:rsidR="00D21959" w:rsidRDefault="00D21959" w:rsidP="006A1C5C">
      <w:pPr>
        <w:ind w:left="720"/>
        <w:jc w:val="left"/>
      </w:pPr>
      <w:r>
        <w:lastRenderedPageBreak/>
        <w:t xml:space="preserve">Mr Bainbridge stated that he had carried out a SEND review at Red Oak and could confirm that there is a strong distributed leadership in SEND with an emphasis on quality first teaching in classrooms.  Mrs Madsen continued to inform Trustees that visual aids are in all the classrooms, and inclusion is a core value of the school. </w:t>
      </w:r>
    </w:p>
    <w:p w14:paraId="4CC93380" w14:textId="516C7CCD" w:rsidR="00D21959" w:rsidRDefault="00D21959" w:rsidP="006A1C5C">
      <w:pPr>
        <w:ind w:left="720"/>
        <w:jc w:val="left"/>
      </w:pPr>
    </w:p>
    <w:p w14:paraId="49FCAECC" w14:textId="377533FF" w:rsidR="00D21959" w:rsidRDefault="00D21959" w:rsidP="006A1C5C">
      <w:pPr>
        <w:ind w:left="720"/>
        <w:jc w:val="left"/>
      </w:pPr>
      <w:r>
        <w:t>Mrs Quinn asked how the campaign against racism came about.  Mrs Madsen explained that this was introduced initially through sport, but acceptance and diversity across the world is now a normal part of the school ethos. The school advocate</w:t>
      </w:r>
      <w:r w:rsidR="003D7E2B">
        <w:t>s</w:t>
      </w:r>
      <w:r>
        <w:t xml:space="preserve"> a culture of fairness and equality.</w:t>
      </w:r>
    </w:p>
    <w:p w14:paraId="30BA0B1B" w14:textId="77777777" w:rsidR="00CD092F" w:rsidRDefault="00CD092F" w:rsidP="006A1C5C">
      <w:pPr>
        <w:ind w:left="720"/>
        <w:jc w:val="left"/>
      </w:pPr>
    </w:p>
    <w:p w14:paraId="658048E5" w14:textId="04FC5DF8" w:rsidR="00374D2D" w:rsidRPr="00B54E84" w:rsidRDefault="00D21959" w:rsidP="006A1C5C">
      <w:pPr>
        <w:ind w:left="720"/>
        <w:jc w:val="left"/>
        <w:rPr>
          <w:b/>
          <w:u w:val="single"/>
        </w:rPr>
      </w:pPr>
      <w:r>
        <w:rPr>
          <w:b/>
          <w:u w:val="single"/>
        </w:rPr>
        <w:t>Highfield Ely &amp; Highfield Littleport Academies: Mr SIMON BAINBRIDGE</w:t>
      </w:r>
    </w:p>
    <w:p w14:paraId="2F6594EC" w14:textId="4FE52D51" w:rsidR="00374D2D" w:rsidRDefault="00374D2D" w:rsidP="006A1C5C">
      <w:pPr>
        <w:ind w:left="720"/>
        <w:jc w:val="left"/>
      </w:pPr>
    </w:p>
    <w:p w14:paraId="1A30E33B" w14:textId="19B02413" w:rsidR="000264FD" w:rsidRDefault="003B106A" w:rsidP="000264FD">
      <w:pPr>
        <w:ind w:left="720"/>
        <w:jc w:val="left"/>
      </w:pPr>
      <w:r>
        <w:t>Mr Dool stated that he was pleased to hear about Mr Bainbridge’s cross-Trust work and the success of the recent SEND conference.</w:t>
      </w:r>
    </w:p>
    <w:p w14:paraId="1564B49D" w14:textId="0CB7A59B" w:rsidR="003B106A" w:rsidRDefault="003B106A" w:rsidP="000264FD">
      <w:pPr>
        <w:ind w:left="720"/>
        <w:jc w:val="left"/>
      </w:pPr>
    </w:p>
    <w:p w14:paraId="7C58D6FD" w14:textId="420ED500" w:rsidR="003B106A" w:rsidRDefault="003B106A" w:rsidP="000264FD">
      <w:pPr>
        <w:ind w:left="720"/>
        <w:jc w:val="left"/>
      </w:pPr>
      <w:r>
        <w:t xml:space="preserve">Prof Boddison also commended Mr Bainbridge’s strategic work, adding that a lot had been achieved.    He noted the potential for growth referred to in the Strategic Plan and asked if Mr Bainbridge believed another special school could be accommodated by the Trust.  Mr Bainbridge replied that the Trust definitely has the potential for another special school, and expressed his disappointment that a bid to run a new school in Norwich was unsuccessful.  He added that the Trust has learnt from opening HLA, the expansion of HEA and he was looking forward to being involved in future plans at Chantry and Kingsfield.   In response to a further question from Prof Boddison, Mr Bainbridge agreed that the Trust should actively seek to increase its number of special schools. </w:t>
      </w:r>
    </w:p>
    <w:p w14:paraId="39C41318" w14:textId="3091D529" w:rsidR="003B106A" w:rsidRDefault="003B106A" w:rsidP="003D7E2B">
      <w:pPr>
        <w:jc w:val="left"/>
      </w:pPr>
    </w:p>
    <w:p w14:paraId="65AB4E46" w14:textId="77777777" w:rsidR="003D7E2B" w:rsidRDefault="003D7E2B" w:rsidP="003D7E2B">
      <w:pPr>
        <w:jc w:val="left"/>
      </w:pPr>
    </w:p>
    <w:p w14:paraId="1B4AB93C" w14:textId="64C0F732" w:rsidR="000264FD" w:rsidRPr="003D7E2B" w:rsidRDefault="003B106A" w:rsidP="000264FD">
      <w:pPr>
        <w:ind w:left="720"/>
        <w:jc w:val="left"/>
        <w:rPr>
          <w:b/>
          <w:i/>
        </w:rPr>
      </w:pPr>
      <w:r w:rsidRPr="003D7E2B">
        <w:rPr>
          <w:b/>
          <w:i/>
        </w:rPr>
        <w:t>Mr Dool thanks the Executive Heads for their attendance, and they</w:t>
      </w:r>
      <w:r w:rsidR="000264FD" w:rsidRPr="003D7E2B">
        <w:rPr>
          <w:b/>
          <w:i/>
        </w:rPr>
        <w:t xml:space="preserve"> left the meeting at this point.</w:t>
      </w:r>
    </w:p>
    <w:p w14:paraId="59D827FB" w14:textId="77777777" w:rsidR="003D7E2B" w:rsidRDefault="003D7E2B" w:rsidP="000264FD">
      <w:pPr>
        <w:ind w:left="720"/>
        <w:jc w:val="left"/>
      </w:pPr>
    </w:p>
    <w:p w14:paraId="4195BAB3" w14:textId="52028030" w:rsidR="003B106A" w:rsidRDefault="003B106A" w:rsidP="000264FD">
      <w:pPr>
        <w:ind w:left="720"/>
        <w:jc w:val="left"/>
      </w:pPr>
    </w:p>
    <w:p w14:paraId="44FC8176" w14:textId="3AD66910" w:rsidR="003B106A" w:rsidRDefault="003B106A" w:rsidP="000264FD">
      <w:pPr>
        <w:ind w:left="720"/>
        <w:jc w:val="left"/>
      </w:pPr>
      <w:r>
        <w:t>Mr Bateson noted that it was satisfying to see the path o</w:t>
      </w:r>
      <w:r w:rsidR="003D7E2B">
        <w:t>f care and consideration that the</w:t>
      </w:r>
      <w:r>
        <w:t xml:space="preserve"> original Board of Trustees set upon has come to fru</w:t>
      </w:r>
      <w:r w:rsidR="00CD0D28">
        <w:t xml:space="preserve">ition, with headteachers such as the three who had attended the meeting showing strong evidence for school improvement and personal development. </w:t>
      </w:r>
    </w:p>
    <w:p w14:paraId="5F352E2B" w14:textId="50E71DA8" w:rsidR="00CD0D28" w:rsidRDefault="00CD0D28" w:rsidP="000264FD">
      <w:pPr>
        <w:ind w:left="720"/>
        <w:jc w:val="left"/>
      </w:pPr>
    </w:p>
    <w:p w14:paraId="4D698455" w14:textId="04A096ED" w:rsidR="00CD0D28" w:rsidRDefault="00CD0D28" w:rsidP="000264FD">
      <w:pPr>
        <w:ind w:left="720"/>
        <w:jc w:val="left"/>
      </w:pPr>
      <w:r>
        <w:t>Mr Dool agr</w:t>
      </w:r>
      <w:r w:rsidR="003D7E2B">
        <w:t>eed, adding that there is energetic and enthusiastic</w:t>
      </w:r>
      <w:r>
        <w:t xml:space="preserve"> lead</w:t>
      </w:r>
      <w:r w:rsidR="003D7E2B">
        <w:t>ership</w:t>
      </w:r>
      <w:r>
        <w:t xml:space="preserve"> across the Trust.</w:t>
      </w:r>
    </w:p>
    <w:p w14:paraId="0C1C2C82" w14:textId="06B08A59" w:rsidR="00CD0D28" w:rsidRDefault="00CD0D28" w:rsidP="00CD0D28">
      <w:pPr>
        <w:jc w:val="left"/>
      </w:pPr>
    </w:p>
    <w:p w14:paraId="2AB9F2D1" w14:textId="0B5B3CEC" w:rsidR="00F40765" w:rsidRPr="003D7E2B" w:rsidRDefault="00CD0D28" w:rsidP="00AC62DC">
      <w:pPr>
        <w:ind w:left="720"/>
        <w:jc w:val="left"/>
        <w:rPr>
          <w:color w:val="FF0000"/>
        </w:rPr>
      </w:pPr>
      <w:r>
        <w:t xml:space="preserve">Mr Chamberlain stated that the presentations helped to give context of their school role as a wider role, and showed that the Trust is supporting staff to develop into “One Trust”.    </w:t>
      </w:r>
      <w:bookmarkStart w:id="0" w:name="_GoBack"/>
      <w:bookmarkEnd w:id="0"/>
    </w:p>
    <w:p w14:paraId="306FE70F" w14:textId="2E91395F" w:rsidR="001E3EBE" w:rsidRDefault="001E3EBE" w:rsidP="006A1C5C">
      <w:pPr>
        <w:ind w:left="720"/>
        <w:jc w:val="left"/>
      </w:pPr>
    </w:p>
    <w:p w14:paraId="1452B793" w14:textId="77777777" w:rsidR="001E3EBE" w:rsidRDefault="001E3EBE" w:rsidP="006A1C5C">
      <w:pPr>
        <w:ind w:left="720"/>
        <w:jc w:val="left"/>
      </w:pPr>
    </w:p>
    <w:p w14:paraId="0F5ADC38" w14:textId="61BA859F" w:rsidR="00374D2D" w:rsidRDefault="00374D2D" w:rsidP="006A1C5C">
      <w:pPr>
        <w:ind w:left="720"/>
        <w:jc w:val="left"/>
      </w:pPr>
    </w:p>
    <w:p w14:paraId="4BA502A5" w14:textId="77777777" w:rsidR="00374D2D" w:rsidRPr="000F4B72" w:rsidRDefault="00374D2D" w:rsidP="00BB0EDD">
      <w:pPr>
        <w:jc w:val="left"/>
      </w:pPr>
    </w:p>
    <w:sectPr w:rsidR="00374D2D" w:rsidRPr="000F4B72" w:rsidSect="006B5CAC">
      <w:footerReference w:type="even" r:id="rId9"/>
      <w:footerReference w:type="default" r:id="rId10"/>
      <w:pgSz w:w="11906" w:h="16838"/>
      <w:pgMar w:top="567" w:right="1440" w:bottom="28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19BD51" w16cid:durableId="20195B31"/>
  <w16cid:commentId w16cid:paraId="44F45358" w16cid:durableId="20195B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3E459" w14:textId="77777777" w:rsidR="00FB0DA5" w:rsidRDefault="00FB0DA5" w:rsidP="00D46DBF">
      <w:r>
        <w:separator/>
      </w:r>
    </w:p>
  </w:endnote>
  <w:endnote w:type="continuationSeparator" w:id="0">
    <w:p w14:paraId="0C0AA4E0" w14:textId="77777777" w:rsidR="00FB0DA5" w:rsidRDefault="00FB0DA5" w:rsidP="00D4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8831" w14:textId="77777777" w:rsidR="00B43970" w:rsidRDefault="00B43970"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29CAE" w14:textId="77777777" w:rsidR="00B43970" w:rsidRDefault="00B43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E33C" w14:textId="69BE7A12" w:rsidR="00B43970" w:rsidRDefault="00B43970"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62DC">
      <w:rPr>
        <w:rStyle w:val="PageNumber"/>
        <w:noProof/>
      </w:rPr>
      <w:t>1</w:t>
    </w:r>
    <w:r>
      <w:rPr>
        <w:rStyle w:val="PageNumber"/>
      </w:rPr>
      <w:fldChar w:fldCharType="end"/>
    </w:r>
  </w:p>
  <w:p w14:paraId="1B943FAF" w14:textId="77777777" w:rsidR="00B43970" w:rsidRDefault="00B43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134CB" w14:textId="77777777" w:rsidR="00FB0DA5" w:rsidRDefault="00FB0DA5" w:rsidP="00D46DBF">
      <w:r>
        <w:separator/>
      </w:r>
    </w:p>
  </w:footnote>
  <w:footnote w:type="continuationSeparator" w:id="0">
    <w:p w14:paraId="1B3CB3AB" w14:textId="77777777" w:rsidR="00FB0DA5" w:rsidRDefault="00FB0DA5" w:rsidP="00D46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5E7"/>
    <w:multiLevelType w:val="hybridMultilevel"/>
    <w:tmpl w:val="5E2A0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2F6101"/>
    <w:multiLevelType w:val="hybridMultilevel"/>
    <w:tmpl w:val="699AD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D57DC7"/>
    <w:multiLevelType w:val="hybridMultilevel"/>
    <w:tmpl w:val="1B9229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264E0E"/>
    <w:multiLevelType w:val="hybridMultilevel"/>
    <w:tmpl w:val="4510E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9D7B1F"/>
    <w:multiLevelType w:val="hybridMultilevel"/>
    <w:tmpl w:val="30C2D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884145"/>
    <w:multiLevelType w:val="hybridMultilevel"/>
    <w:tmpl w:val="4AD40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AB1041C"/>
    <w:multiLevelType w:val="hybridMultilevel"/>
    <w:tmpl w:val="AF2CC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0524693"/>
    <w:multiLevelType w:val="hybridMultilevel"/>
    <w:tmpl w:val="926CA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B1761AB"/>
    <w:multiLevelType w:val="hybridMultilevel"/>
    <w:tmpl w:val="5542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5"/>
  </w:num>
  <w:num w:numId="6">
    <w:abstractNumId w:val="2"/>
  </w:num>
  <w:num w:numId="7">
    <w:abstractNumId w:val="6"/>
  </w:num>
  <w:num w:numId="8">
    <w:abstractNumId w:val="3"/>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0103F"/>
    <w:rsid w:val="00001387"/>
    <w:rsid w:val="00002700"/>
    <w:rsid w:val="00002A99"/>
    <w:rsid w:val="00003830"/>
    <w:rsid w:val="00004169"/>
    <w:rsid w:val="00004870"/>
    <w:rsid w:val="0001153E"/>
    <w:rsid w:val="00014237"/>
    <w:rsid w:val="00016C8B"/>
    <w:rsid w:val="00017340"/>
    <w:rsid w:val="00017E47"/>
    <w:rsid w:val="00024AF5"/>
    <w:rsid w:val="00025B52"/>
    <w:rsid w:val="00025C3E"/>
    <w:rsid w:val="000264FD"/>
    <w:rsid w:val="00026C1C"/>
    <w:rsid w:val="00026E92"/>
    <w:rsid w:val="0003003B"/>
    <w:rsid w:val="00031D53"/>
    <w:rsid w:val="00033B39"/>
    <w:rsid w:val="0004142A"/>
    <w:rsid w:val="00044BFE"/>
    <w:rsid w:val="00044D51"/>
    <w:rsid w:val="00047D9D"/>
    <w:rsid w:val="0005194D"/>
    <w:rsid w:val="00052017"/>
    <w:rsid w:val="000524E5"/>
    <w:rsid w:val="000540C5"/>
    <w:rsid w:val="00054910"/>
    <w:rsid w:val="00060062"/>
    <w:rsid w:val="00061347"/>
    <w:rsid w:val="00062413"/>
    <w:rsid w:val="0006295E"/>
    <w:rsid w:val="000631F0"/>
    <w:rsid w:val="00065B0C"/>
    <w:rsid w:val="00066DA7"/>
    <w:rsid w:val="00066F2F"/>
    <w:rsid w:val="00067C72"/>
    <w:rsid w:val="00070A03"/>
    <w:rsid w:val="00072A2A"/>
    <w:rsid w:val="00077026"/>
    <w:rsid w:val="000770F1"/>
    <w:rsid w:val="00083B07"/>
    <w:rsid w:val="00084645"/>
    <w:rsid w:val="000862A2"/>
    <w:rsid w:val="0009110C"/>
    <w:rsid w:val="000947C8"/>
    <w:rsid w:val="00095C31"/>
    <w:rsid w:val="00095EC7"/>
    <w:rsid w:val="000A21B1"/>
    <w:rsid w:val="000A24E0"/>
    <w:rsid w:val="000A2864"/>
    <w:rsid w:val="000A33EC"/>
    <w:rsid w:val="000A3998"/>
    <w:rsid w:val="000A39FC"/>
    <w:rsid w:val="000A5476"/>
    <w:rsid w:val="000A58BE"/>
    <w:rsid w:val="000A5BD2"/>
    <w:rsid w:val="000A631F"/>
    <w:rsid w:val="000B0C33"/>
    <w:rsid w:val="000B2BB4"/>
    <w:rsid w:val="000B3566"/>
    <w:rsid w:val="000B5A07"/>
    <w:rsid w:val="000B6BBC"/>
    <w:rsid w:val="000B6F90"/>
    <w:rsid w:val="000B7808"/>
    <w:rsid w:val="000C2C23"/>
    <w:rsid w:val="000C2ED7"/>
    <w:rsid w:val="000C3AD2"/>
    <w:rsid w:val="000C3E5C"/>
    <w:rsid w:val="000C3E91"/>
    <w:rsid w:val="000C48A0"/>
    <w:rsid w:val="000C5D4D"/>
    <w:rsid w:val="000D1945"/>
    <w:rsid w:val="000D3531"/>
    <w:rsid w:val="000D5858"/>
    <w:rsid w:val="000D7260"/>
    <w:rsid w:val="000E13CD"/>
    <w:rsid w:val="000E247E"/>
    <w:rsid w:val="000E2773"/>
    <w:rsid w:val="000E3124"/>
    <w:rsid w:val="000E65F1"/>
    <w:rsid w:val="000E7C69"/>
    <w:rsid w:val="000F19AC"/>
    <w:rsid w:val="000F2FF2"/>
    <w:rsid w:val="000F4B72"/>
    <w:rsid w:val="000F6FFF"/>
    <w:rsid w:val="001024E4"/>
    <w:rsid w:val="00103C15"/>
    <w:rsid w:val="00105C2D"/>
    <w:rsid w:val="00110F92"/>
    <w:rsid w:val="001123B5"/>
    <w:rsid w:val="00113E28"/>
    <w:rsid w:val="00116AA4"/>
    <w:rsid w:val="001217BB"/>
    <w:rsid w:val="001223C3"/>
    <w:rsid w:val="001235DC"/>
    <w:rsid w:val="001257F0"/>
    <w:rsid w:val="00127044"/>
    <w:rsid w:val="00136E41"/>
    <w:rsid w:val="00137A19"/>
    <w:rsid w:val="001403B2"/>
    <w:rsid w:val="0014664C"/>
    <w:rsid w:val="00146A75"/>
    <w:rsid w:val="00147CE0"/>
    <w:rsid w:val="00150B4D"/>
    <w:rsid w:val="00150F0E"/>
    <w:rsid w:val="001514B3"/>
    <w:rsid w:val="001519C1"/>
    <w:rsid w:val="00152376"/>
    <w:rsid w:val="001530B6"/>
    <w:rsid w:val="00154BB0"/>
    <w:rsid w:val="0015501D"/>
    <w:rsid w:val="00156D4C"/>
    <w:rsid w:val="00156EC9"/>
    <w:rsid w:val="0015707B"/>
    <w:rsid w:val="001616DC"/>
    <w:rsid w:val="00164EAB"/>
    <w:rsid w:val="00165D8F"/>
    <w:rsid w:val="00165FD9"/>
    <w:rsid w:val="0017088E"/>
    <w:rsid w:val="00170C2A"/>
    <w:rsid w:val="001752D1"/>
    <w:rsid w:val="00177BFD"/>
    <w:rsid w:val="00177FFA"/>
    <w:rsid w:val="00186C9B"/>
    <w:rsid w:val="00190FD5"/>
    <w:rsid w:val="00193A95"/>
    <w:rsid w:val="001954B2"/>
    <w:rsid w:val="00195DAF"/>
    <w:rsid w:val="00196AFF"/>
    <w:rsid w:val="00196CCB"/>
    <w:rsid w:val="001A1BEC"/>
    <w:rsid w:val="001A5D9F"/>
    <w:rsid w:val="001B4CC0"/>
    <w:rsid w:val="001B501E"/>
    <w:rsid w:val="001B608F"/>
    <w:rsid w:val="001C2154"/>
    <w:rsid w:val="001C2D22"/>
    <w:rsid w:val="001C3195"/>
    <w:rsid w:val="001C4607"/>
    <w:rsid w:val="001D0ABA"/>
    <w:rsid w:val="001D1F74"/>
    <w:rsid w:val="001D3F21"/>
    <w:rsid w:val="001D546D"/>
    <w:rsid w:val="001D5918"/>
    <w:rsid w:val="001D7939"/>
    <w:rsid w:val="001E07D5"/>
    <w:rsid w:val="001E31D4"/>
    <w:rsid w:val="001E3EBE"/>
    <w:rsid w:val="001E6357"/>
    <w:rsid w:val="001F1AB7"/>
    <w:rsid w:val="001F1CD6"/>
    <w:rsid w:val="001F636A"/>
    <w:rsid w:val="001F648D"/>
    <w:rsid w:val="00202DA4"/>
    <w:rsid w:val="0020302B"/>
    <w:rsid w:val="002055E5"/>
    <w:rsid w:val="002062C0"/>
    <w:rsid w:val="00206DD3"/>
    <w:rsid w:val="002077A0"/>
    <w:rsid w:val="002100FB"/>
    <w:rsid w:val="0021082C"/>
    <w:rsid w:val="00211B51"/>
    <w:rsid w:val="00212013"/>
    <w:rsid w:val="002135C8"/>
    <w:rsid w:val="00220071"/>
    <w:rsid w:val="002220D8"/>
    <w:rsid w:val="0022267B"/>
    <w:rsid w:val="00223D6C"/>
    <w:rsid w:val="00223DD8"/>
    <w:rsid w:val="00224FBF"/>
    <w:rsid w:val="002253CD"/>
    <w:rsid w:val="00225A9B"/>
    <w:rsid w:val="00227A32"/>
    <w:rsid w:val="002330B4"/>
    <w:rsid w:val="00236E1A"/>
    <w:rsid w:val="00237E7E"/>
    <w:rsid w:val="0024069C"/>
    <w:rsid w:val="00240867"/>
    <w:rsid w:val="00240B9F"/>
    <w:rsid w:val="002437C5"/>
    <w:rsid w:val="00243F9C"/>
    <w:rsid w:val="00244115"/>
    <w:rsid w:val="002478F7"/>
    <w:rsid w:val="00250CC3"/>
    <w:rsid w:val="002510A1"/>
    <w:rsid w:val="002541AA"/>
    <w:rsid w:val="00264F0B"/>
    <w:rsid w:val="002663AF"/>
    <w:rsid w:val="002701A0"/>
    <w:rsid w:val="002723D1"/>
    <w:rsid w:val="00273946"/>
    <w:rsid w:val="00275589"/>
    <w:rsid w:val="002763B3"/>
    <w:rsid w:val="00280D64"/>
    <w:rsid w:val="00281E72"/>
    <w:rsid w:val="002833B3"/>
    <w:rsid w:val="002841B7"/>
    <w:rsid w:val="002867EA"/>
    <w:rsid w:val="002871D9"/>
    <w:rsid w:val="002877B4"/>
    <w:rsid w:val="00290EA3"/>
    <w:rsid w:val="00291E79"/>
    <w:rsid w:val="002939C8"/>
    <w:rsid w:val="002A1281"/>
    <w:rsid w:val="002A1743"/>
    <w:rsid w:val="002A1C14"/>
    <w:rsid w:val="002A1D99"/>
    <w:rsid w:val="002A228F"/>
    <w:rsid w:val="002A28B6"/>
    <w:rsid w:val="002A3715"/>
    <w:rsid w:val="002A66E9"/>
    <w:rsid w:val="002A6C55"/>
    <w:rsid w:val="002B0EED"/>
    <w:rsid w:val="002B3658"/>
    <w:rsid w:val="002B5943"/>
    <w:rsid w:val="002B63A2"/>
    <w:rsid w:val="002B6443"/>
    <w:rsid w:val="002C0123"/>
    <w:rsid w:val="002C06A5"/>
    <w:rsid w:val="002C2F20"/>
    <w:rsid w:val="002C455E"/>
    <w:rsid w:val="002C4BBA"/>
    <w:rsid w:val="002D0399"/>
    <w:rsid w:val="002D0B7A"/>
    <w:rsid w:val="002D6B89"/>
    <w:rsid w:val="002E0CC9"/>
    <w:rsid w:val="002E753E"/>
    <w:rsid w:val="002E7700"/>
    <w:rsid w:val="002F102B"/>
    <w:rsid w:val="002F13DC"/>
    <w:rsid w:val="002F1E39"/>
    <w:rsid w:val="002F6235"/>
    <w:rsid w:val="00301BC8"/>
    <w:rsid w:val="003023F7"/>
    <w:rsid w:val="00302906"/>
    <w:rsid w:val="0030655A"/>
    <w:rsid w:val="00307B37"/>
    <w:rsid w:val="00307EB0"/>
    <w:rsid w:val="00312D05"/>
    <w:rsid w:val="0031369F"/>
    <w:rsid w:val="00314546"/>
    <w:rsid w:val="003148E7"/>
    <w:rsid w:val="003155EC"/>
    <w:rsid w:val="00315855"/>
    <w:rsid w:val="00321D85"/>
    <w:rsid w:val="0032221C"/>
    <w:rsid w:val="00322908"/>
    <w:rsid w:val="00322A17"/>
    <w:rsid w:val="003231A5"/>
    <w:rsid w:val="00326DF6"/>
    <w:rsid w:val="00330856"/>
    <w:rsid w:val="00330999"/>
    <w:rsid w:val="0033115E"/>
    <w:rsid w:val="003313AC"/>
    <w:rsid w:val="00332840"/>
    <w:rsid w:val="003333E9"/>
    <w:rsid w:val="003334D3"/>
    <w:rsid w:val="00337F57"/>
    <w:rsid w:val="00340AFA"/>
    <w:rsid w:val="00340ED1"/>
    <w:rsid w:val="00341AC8"/>
    <w:rsid w:val="00341C97"/>
    <w:rsid w:val="00341DF4"/>
    <w:rsid w:val="00347A0D"/>
    <w:rsid w:val="00350AB9"/>
    <w:rsid w:val="0035246D"/>
    <w:rsid w:val="003524C2"/>
    <w:rsid w:val="00355A43"/>
    <w:rsid w:val="00357644"/>
    <w:rsid w:val="003603C8"/>
    <w:rsid w:val="003614B0"/>
    <w:rsid w:val="003672CA"/>
    <w:rsid w:val="003724E6"/>
    <w:rsid w:val="00373840"/>
    <w:rsid w:val="00373CAA"/>
    <w:rsid w:val="00374D2D"/>
    <w:rsid w:val="00374D55"/>
    <w:rsid w:val="003763D1"/>
    <w:rsid w:val="00377B2A"/>
    <w:rsid w:val="003802DF"/>
    <w:rsid w:val="003804BF"/>
    <w:rsid w:val="003805A5"/>
    <w:rsid w:val="00381D75"/>
    <w:rsid w:val="00391BFA"/>
    <w:rsid w:val="00396CFE"/>
    <w:rsid w:val="00396FEC"/>
    <w:rsid w:val="00397898"/>
    <w:rsid w:val="003A1223"/>
    <w:rsid w:val="003A1514"/>
    <w:rsid w:val="003A1A94"/>
    <w:rsid w:val="003A586A"/>
    <w:rsid w:val="003A6D6A"/>
    <w:rsid w:val="003B106A"/>
    <w:rsid w:val="003B4F20"/>
    <w:rsid w:val="003B572B"/>
    <w:rsid w:val="003D25D4"/>
    <w:rsid w:val="003D5160"/>
    <w:rsid w:val="003D53BE"/>
    <w:rsid w:val="003D623C"/>
    <w:rsid w:val="003D797C"/>
    <w:rsid w:val="003D7E2B"/>
    <w:rsid w:val="003E05E8"/>
    <w:rsid w:val="003E1987"/>
    <w:rsid w:val="003E2E2F"/>
    <w:rsid w:val="003E2F8F"/>
    <w:rsid w:val="003E4DBD"/>
    <w:rsid w:val="003E7E2C"/>
    <w:rsid w:val="003F2143"/>
    <w:rsid w:val="003F38F0"/>
    <w:rsid w:val="003F5FA8"/>
    <w:rsid w:val="003F628C"/>
    <w:rsid w:val="003F6499"/>
    <w:rsid w:val="003F78C3"/>
    <w:rsid w:val="003F7FED"/>
    <w:rsid w:val="00401539"/>
    <w:rsid w:val="004021CA"/>
    <w:rsid w:val="004039CE"/>
    <w:rsid w:val="00405770"/>
    <w:rsid w:val="00405D30"/>
    <w:rsid w:val="004073CC"/>
    <w:rsid w:val="00410420"/>
    <w:rsid w:val="00410566"/>
    <w:rsid w:val="00414BF7"/>
    <w:rsid w:val="00415AB2"/>
    <w:rsid w:val="00420DBD"/>
    <w:rsid w:val="00421642"/>
    <w:rsid w:val="0042316A"/>
    <w:rsid w:val="00423B89"/>
    <w:rsid w:val="00423F83"/>
    <w:rsid w:val="004277B9"/>
    <w:rsid w:val="0043113C"/>
    <w:rsid w:val="00431F03"/>
    <w:rsid w:val="004340CC"/>
    <w:rsid w:val="004349C0"/>
    <w:rsid w:val="0043760F"/>
    <w:rsid w:val="00437DE3"/>
    <w:rsid w:val="00446C4E"/>
    <w:rsid w:val="00446EBE"/>
    <w:rsid w:val="00447AC3"/>
    <w:rsid w:val="00447C99"/>
    <w:rsid w:val="00453C54"/>
    <w:rsid w:val="00455CF8"/>
    <w:rsid w:val="004567FE"/>
    <w:rsid w:val="00456C9A"/>
    <w:rsid w:val="00461226"/>
    <w:rsid w:val="004637B6"/>
    <w:rsid w:val="0046423A"/>
    <w:rsid w:val="00466AC3"/>
    <w:rsid w:val="00467D07"/>
    <w:rsid w:val="004726E6"/>
    <w:rsid w:val="00474912"/>
    <w:rsid w:val="00475CF8"/>
    <w:rsid w:val="00482421"/>
    <w:rsid w:val="004828F0"/>
    <w:rsid w:val="00483F37"/>
    <w:rsid w:val="0048529A"/>
    <w:rsid w:val="00485519"/>
    <w:rsid w:val="0049011A"/>
    <w:rsid w:val="00492E0D"/>
    <w:rsid w:val="0049356E"/>
    <w:rsid w:val="004945D2"/>
    <w:rsid w:val="00496F91"/>
    <w:rsid w:val="004A2B40"/>
    <w:rsid w:val="004A36DC"/>
    <w:rsid w:val="004A5776"/>
    <w:rsid w:val="004A5F42"/>
    <w:rsid w:val="004B031D"/>
    <w:rsid w:val="004B109C"/>
    <w:rsid w:val="004B31B6"/>
    <w:rsid w:val="004B31F3"/>
    <w:rsid w:val="004B4E5D"/>
    <w:rsid w:val="004B50F4"/>
    <w:rsid w:val="004B5DBF"/>
    <w:rsid w:val="004C4802"/>
    <w:rsid w:val="004C5FEA"/>
    <w:rsid w:val="004D09A6"/>
    <w:rsid w:val="004D09B3"/>
    <w:rsid w:val="004D48BD"/>
    <w:rsid w:val="004D4B0B"/>
    <w:rsid w:val="004D5318"/>
    <w:rsid w:val="004D54C8"/>
    <w:rsid w:val="004D5C8A"/>
    <w:rsid w:val="004D5E5E"/>
    <w:rsid w:val="004E1A1C"/>
    <w:rsid w:val="004E3749"/>
    <w:rsid w:val="004E4942"/>
    <w:rsid w:val="004E4D73"/>
    <w:rsid w:val="004E66DF"/>
    <w:rsid w:val="004E77F3"/>
    <w:rsid w:val="004F2623"/>
    <w:rsid w:val="004F4FC5"/>
    <w:rsid w:val="004F5762"/>
    <w:rsid w:val="004F7567"/>
    <w:rsid w:val="00507D95"/>
    <w:rsid w:val="005106F0"/>
    <w:rsid w:val="005117D3"/>
    <w:rsid w:val="0051359D"/>
    <w:rsid w:val="0051404D"/>
    <w:rsid w:val="00514212"/>
    <w:rsid w:val="00522D66"/>
    <w:rsid w:val="00522ED8"/>
    <w:rsid w:val="005249C3"/>
    <w:rsid w:val="005258BE"/>
    <w:rsid w:val="00526371"/>
    <w:rsid w:val="005305FE"/>
    <w:rsid w:val="0053086B"/>
    <w:rsid w:val="00531580"/>
    <w:rsid w:val="00531709"/>
    <w:rsid w:val="00531962"/>
    <w:rsid w:val="005351F6"/>
    <w:rsid w:val="00535FE6"/>
    <w:rsid w:val="005374AC"/>
    <w:rsid w:val="005377C1"/>
    <w:rsid w:val="00540894"/>
    <w:rsid w:val="00542548"/>
    <w:rsid w:val="00543FA9"/>
    <w:rsid w:val="00544701"/>
    <w:rsid w:val="00545ABC"/>
    <w:rsid w:val="005467E2"/>
    <w:rsid w:val="00550900"/>
    <w:rsid w:val="00553950"/>
    <w:rsid w:val="00554AA0"/>
    <w:rsid w:val="00563907"/>
    <w:rsid w:val="00566B27"/>
    <w:rsid w:val="00567446"/>
    <w:rsid w:val="00567E97"/>
    <w:rsid w:val="005702C8"/>
    <w:rsid w:val="0057193F"/>
    <w:rsid w:val="00572532"/>
    <w:rsid w:val="00572F92"/>
    <w:rsid w:val="0057311E"/>
    <w:rsid w:val="00576E67"/>
    <w:rsid w:val="00594F30"/>
    <w:rsid w:val="00595564"/>
    <w:rsid w:val="00596100"/>
    <w:rsid w:val="00597E57"/>
    <w:rsid w:val="005A3D70"/>
    <w:rsid w:val="005A3E24"/>
    <w:rsid w:val="005A4F37"/>
    <w:rsid w:val="005A5551"/>
    <w:rsid w:val="005A63FA"/>
    <w:rsid w:val="005A6CB3"/>
    <w:rsid w:val="005A7BED"/>
    <w:rsid w:val="005B4FC8"/>
    <w:rsid w:val="005B5680"/>
    <w:rsid w:val="005C0018"/>
    <w:rsid w:val="005C1F4B"/>
    <w:rsid w:val="005C2AD6"/>
    <w:rsid w:val="005C3F1D"/>
    <w:rsid w:val="005C459A"/>
    <w:rsid w:val="005C5051"/>
    <w:rsid w:val="005C5805"/>
    <w:rsid w:val="005C5BC8"/>
    <w:rsid w:val="005D189C"/>
    <w:rsid w:val="005D5F69"/>
    <w:rsid w:val="005E157A"/>
    <w:rsid w:val="005E4B7E"/>
    <w:rsid w:val="005E7D28"/>
    <w:rsid w:val="005F16BC"/>
    <w:rsid w:val="005F1C97"/>
    <w:rsid w:val="005F4849"/>
    <w:rsid w:val="005F4A0D"/>
    <w:rsid w:val="005F54EA"/>
    <w:rsid w:val="005F7620"/>
    <w:rsid w:val="005F783A"/>
    <w:rsid w:val="00601A35"/>
    <w:rsid w:val="0060231D"/>
    <w:rsid w:val="00603A44"/>
    <w:rsid w:val="00604453"/>
    <w:rsid w:val="00604BDE"/>
    <w:rsid w:val="00605A79"/>
    <w:rsid w:val="00606D67"/>
    <w:rsid w:val="0061647C"/>
    <w:rsid w:val="00620DE8"/>
    <w:rsid w:val="00625C92"/>
    <w:rsid w:val="00626B14"/>
    <w:rsid w:val="00627A98"/>
    <w:rsid w:val="00633E64"/>
    <w:rsid w:val="0063556C"/>
    <w:rsid w:val="00635C13"/>
    <w:rsid w:val="00636300"/>
    <w:rsid w:val="0063780F"/>
    <w:rsid w:val="006428C6"/>
    <w:rsid w:val="00643253"/>
    <w:rsid w:val="0064431F"/>
    <w:rsid w:val="00652671"/>
    <w:rsid w:val="00652D18"/>
    <w:rsid w:val="00653319"/>
    <w:rsid w:val="00655F31"/>
    <w:rsid w:val="00661B2A"/>
    <w:rsid w:val="0066359C"/>
    <w:rsid w:val="00664A0E"/>
    <w:rsid w:val="00665B1F"/>
    <w:rsid w:val="00665CE7"/>
    <w:rsid w:val="006662E2"/>
    <w:rsid w:val="00667129"/>
    <w:rsid w:val="0067152A"/>
    <w:rsid w:val="0067232A"/>
    <w:rsid w:val="006724E5"/>
    <w:rsid w:val="00672D53"/>
    <w:rsid w:val="00673C2F"/>
    <w:rsid w:val="00674EEF"/>
    <w:rsid w:val="00675E85"/>
    <w:rsid w:val="0067643F"/>
    <w:rsid w:val="00683E3A"/>
    <w:rsid w:val="00683F9A"/>
    <w:rsid w:val="006931F1"/>
    <w:rsid w:val="006932B6"/>
    <w:rsid w:val="006A1C5C"/>
    <w:rsid w:val="006A1CBF"/>
    <w:rsid w:val="006A26DD"/>
    <w:rsid w:val="006A3386"/>
    <w:rsid w:val="006B0050"/>
    <w:rsid w:val="006B1447"/>
    <w:rsid w:val="006B3F7D"/>
    <w:rsid w:val="006B5CAC"/>
    <w:rsid w:val="006B6008"/>
    <w:rsid w:val="006B68B6"/>
    <w:rsid w:val="006C04B3"/>
    <w:rsid w:val="006C21DE"/>
    <w:rsid w:val="006C2463"/>
    <w:rsid w:val="006C4E3C"/>
    <w:rsid w:val="006D0344"/>
    <w:rsid w:val="006E1DF0"/>
    <w:rsid w:val="006E21C4"/>
    <w:rsid w:val="006E2A6A"/>
    <w:rsid w:val="006E2F37"/>
    <w:rsid w:val="006E34BC"/>
    <w:rsid w:val="006F39BF"/>
    <w:rsid w:val="006F7B66"/>
    <w:rsid w:val="00700505"/>
    <w:rsid w:val="007008FF"/>
    <w:rsid w:val="0070162C"/>
    <w:rsid w:val="00703321"/>
    <w:rsid w:val="007079CC"/>
    <w:rsid w:val="00707D4E"/>
    <w:rsid w:val="007101E8"/>
    <w:rsid w:val="007107CB"/>
    <w:rsid w:val="007131C8"/>
    <w:rsid w:val="00713DEC"/>
    <w:rsid w:val="00714F87"/>
    <w:rsid w:val="00715F37"/>
    <w:rsid w:val="00720A23"/>
    <w:rsid w:val="00722AEE"/>
    <w:rsid w:val="00725896"/>
    <w:rsid w:val="00725FDD"/>
    <w:rsid w:val="0073021E"/>
    <w:rsid w:val="007306A3"/>
    <w:rsid w:val="00731DAB"/>
    <w:rsid w:val="00735D07"/>
    <w:rsid w:val="00742A87"/>
    <w:rsid w:val="007443C5"/>
    <w:rsid w:val="00744BDB"/>
    <w:rsid w:val="007464F2"/>
    <w:rsid w:val="007476FF"/>
    <w:rsid w:val="00750FBE"/>
    <w:rsid w:val="0075445A"/>
    <w:rsid w:val="00754578"/>
    <w:rsid w:val="00754F22"/>
    <w:rsid w:val="00760055"/>
    <w:rsid w:val="007621AD"/>
    <w:rsid w:val="00762A10"/>
    <w:rsid w:val="00764373"/>
    <w:rsid w:val="00765C6A"/>
    <w:rsid w:val="00775089"/>
    <w:rsid w:val="0077575D"/>
    <w:rsid w:val="00780096"/>
    <w:rsid w:val="00783D0F"/>
    <w:rsid w:val="0078417E"/>
    <w:rsid w:val="00786248"/>
    <w:rsid w:val="00787C54"/>
    <w:rsid w:val="0079090E"/>
    <w:rsid w:val="007915E3"/>
    <w:rsid w:val="00791E83"/>
    <w:rsid w:val="007922B9"/>
    <w:rsid w:val="00792E9D"/>
    <w:rsid w:val="00797154"/>
    <w:rsid w:val="00797528"/>
    <w:rsid w:val="00797CAC"/>
    <w:rsid w:val="007A0052"/>
    <w:rsid w:val="007A4577"/>
    <w:rsid w:val="007A49CD"/>
    <w:rsid w:val="007A5A51"/>
    <w:rsid w:val="007B2843"/>
    <w:rsid w:val="007B6A57"/>
    <w:rsid w:val="007C0239"/>
    <w:rsid w:val="007C117B"/>
    <w:rsid w:val="007C3A67"/>
    <w:rsid w:val="007C70A5"/>
    <w:rsid w:val="007D05F4"/>
    <w:rsid w:val="007D08CA"/>
    <w:rsid w:val="007D1C53"/>
    <w:rsid w:val="007D5C4E"/>
    <w:rsid w:val="007D5F92"/>
    <w:rsid w:val="007D757D"/>
    <w:rsid w:val="007D7943"/>
    <w:rsid w:val="007E154B"/>
    <w:rsid w:val="007E31C2"/>
    <w:rsid w:val="007E3FE4"/>
    <w:rsid w:val="007E6293"/>
    <w:rsid w:val="007E7562"/>
    <w:rsid w:val="007E7C92"/>
    <w:rsid w:val="007F1209"/>
    <w:rsid w:val="007F1982"/>
    <w:rsid w:val="007F5D72"/>
    <w:rsid w:val="007F7839"/>
    <w:rsid w:val="007F7852"/>
    <w:rsid w:val="00801603"/>
    <w:rsid w:val="00801705"/>
    <w:rsid w:val="00803BC3"/>
    <w:rsid w:val="00803CE1"/>
    <w:rsid w:val="00805187"/>
    <w:rsid w:val="00806BF5"/>
    <w:rsid w:val="00811B09"/>
    <w:rsid w:val="00812328"/>
    <w:rsid w:val="00812A68"/>
    <w:rsid w:val="0081423F"/>
    <w:rsid w:val="00814338"/>
    <w:rsid w:val="0081482F"/>
    <w:rsid w:val="008151CB"/>
    <w:rsid w:val="0081600C"/>
    <w:rsid w:val="00817C33"/>
    <w:rsid w:val="0082159C"/>
    <w:rsid w:val="00822137"/>
    <w:rsid w:val="00823DC2"/>
    <w:rsid w:val="00824877"/>
    <w:rsid w:val="00824BD0"/>
    <w:rsid w:val="00833834"/>
    <w:rsid w:val="008343AB"/>
    <w:rsid w:val="00835404"/>
    <w:rsid w:val="0083549E"/>
    <w:rsid w:val="00835D2A"/>
    <w:rsid w:val="00835DA5"/>
    <w:rsid w:val="00841502"/>
    <w:rsid w:val="008417F4"/>
    <w:rsid w:val="00843C36"/>
    <w:rsid w:val="0085156A"/>
    <w:rsid w:val="00852F1A"/>
    <w:rsid w:val="00852F7D"/>
    <w:rsid w:val="00853090"/>
    <w:rsid w:val="00853AD0"/>
    <w:rsid w:val="00855C52"/>
    <w:rsid w:val="00856985"/>
    <w:rsid w:val="00857232"/>
    <w:rsid w:val="00861AD9"/>
    <w:rsid w:val="00862EC8"/>
    <w:rsid w:val="00864741"/>
    <w:rsid w:val="0086516D"/>
    <w:rsid w:val="00875463"/>
    <w:rsid w:val="00875758"/>
    <w:rsid w:val="008801D9"/>
    <w:rsid w:val="008815B2"/>
    <w:rsid w:val="00881B88"/>
    <w:rsid w:val="00884529"/>
    <w:rsid w:val="00885275"/>
    <w:rsid w:val="0088638B"/>
    <w:rsid w:val="00887C83"/>
    <w:rsid w:val="008929E2"/>
    <w:rsid w:val="0089358E"/>
    <w:rsid w:val="00893EC5"/>
    <w:rsid w:val="008941AE"/>
    <w:rsid w:val="0089467D"/>
    <w:rsid w:val="00895B73"/>
    <w:rsid w:val="00897148"/>
    <w:rsid w:val="00897A94"/>
    <w:rsid w:val="008A0CD5"/>
    <w:rsid w:val="008A4161"/>
    <w:rsid w:val="008A5816"/>
    <w:rsid w:val="008A725D"/>
    <w:rsid w:val="008A7333"/>
    <w:rsid w:val="008A76D1"/>
    <w:rsid w:val="008B054A"/>
    <w:rsid w:val="008B0BBE"/>
    <w:rsid w:val="008B0D44"/>
    <w:rsid w:val="008B11C2"/>
    <w:rsid w:val="008B1CA0"/>
    <w:rsid w:val="008B1E6D"/>
    <w:rsid w:val="008B255A"/>
    <w:rsid w:val="008B65E4"/>
    <w:rsid w:val="008C4A67"/>
    <w:rsid w:val="008C5405"/>
    <w:rsid w:val="008C5B09"/>
    <w:rsid w:val="008C63C1"/>
    <w:rsid w:val="008C6E63"/>
    <w:rsid w:val="008D19AB"/>
    <w:rsid w:val="008D21F4"/>
    <w:rsid w:val="008D3402"/>
    <w:rsid w:val="008F575D"/>
    <w:rsid w:val="008F6D32"/>
    <w:rsid w:val="008F7431"/>
    <w:rsid w:val="00900EEB"/>
    <w:rsid w:val="00901EB6"/>
    <w:rsid w:val="009024B4"/>
    <w:rsid w:val="00902553"/>
    <w:rsid w:val="00905413"/>
    <w:rsid w:val="00905BC4"/>
    <w:rsid w:val="00906C03"/>
    <w:rsid w:val="00907979"/>
    <w:rsid w:val="009107E4"/>
    <w:rsid w:val="00912958"/>
    <w:rsid w:val="00913AA6"/>
    <w:rsid w:val="009141AC"/>
    <w:rsid w:val="00914E5D"/>
    <w:rsid w:val="009161C3"/>
    <w:rsid w:val="00917000"/>
    <w:rsid w:val="00920574"/>
    <w:rsid w:val="00921B1E"/>
    <w:rsid w:val="00921D61"/>
    <w:rsid w:val="00925038"/>
    <w:rsid w:val="0092775A"/>
    <w:rsid w:val="00927CA3"/>
    <w:rsid w:val="00930A5F"/>
    <w:rsid w:val="00930A76"/>
    <w:rsid w:val="009316C8"/>
    <w:rsid w:val="00934B54"/>
    <w:rsid w:val="00935475"/>
    <w:rsid w:val="00935A22"/>
    <w:rsid w:val="00937E29"/>
    <w:rsid w:val="009404EB"/>
    <w:rsid w:val="00942434"/>
    <w:rsid w:val="00943381"/>
    <w:rsid w:val="00946FC5"/>
    <w:rsid w:val="0095044C"/>
    <w:rsid w:val="00951FD9"/>
    <w:rsid w:val="00952468"/>
    <w:rsid w:val="009537B6"/>
    <w:rsid w:val="00955239"/>
    <w:rsid w:val="00955A96"/>
    <w:rsid w:val="00955DE6"/>
    <w:rsid w:val="0096070E"/>
    <w:rsid w:val="00960DD5"/>
    <w:rsid w:val="00960FDB"/>
    <w:rsid w:val="009622AC"/>
    <w:rsid w:val="00965160"/>
    <w:rsid w:val="00967951"/>
    <w:rsid w:val="00967C9E"/>
    <w:rsid w:val="00972E48"/>
    <w:rsid w:val="00975A13"/>
    <w:rsid w:val="00976682"/>
    <w:rsid w:val="00976E5B"/>
    <w:rsid w:val="00977A83"/>
    <w:rsid w:val="00977B86"/>
    <w:rsid w:val="00983144"/>
    <w:rsid w:val="009855DA"/>
    <w:rsid w:val="00985B5F"/>
    <w:rsid w:val="0098659F"/>
    <w:rsid w:val="009867C0"/>
    <w:rsid w:val="00991B40"/>
    <w:rsid w:val="00994490"/>
    <w:rsid w:val="00994742"/>
    <w:rsid w:val="00996AC8"/>
    <w:rsid w:val="00997392"/>
    <w:rsid w:val="00997776"/>
    <w:rsid w:val="009A2310"/>
    <w:rsid w:val="009A2664"/>
    <w:rsid w:val="009A2CD4"/>
    <w:rsid w:val="009A469C"/>
    <w:rsid w:val="009A46E3"/>
    <w:rsid w:val="009A49B4"/>
    <w:rsid w:val="009A4BEB"/>
    <w:rsid w:val="009B1505"/>
    <w:rsid w:val="009B34AC"/>
    <w:rsid w:val="009B4AB0"/>
    <w:rsid w:val="009C0215"/>
    <w:rsid w:val="009C3974"/>
    <w:rsid w:val="009C468E"/>
    <w:rsid w:val="009C536D"/>
    <w:rsid w:val="009D0F06"/>
    <w:rsid w:val="009D19A3"/>
    <w:rsid w:val="009D2551"/>
    <w:rsid w:val="009D2FF9"/>
    <w:rsid w:val="009D54B4"/>
    <w:rsid w:val="009D58D8"/>
    <w:rsid w:val="009D6597"/>
    <w:rsid w:val="009D70B1"/>
    <w:rsid w:val="009D7D45"/>
    <w:rsid w:val="009E0492"/>
    <w:rsid w:val="009E2A33"/>
    <w:rsid w:val="009E2D7F"/>
    <w:rsid w:val="009E608A"/>
    <w:rsid w:val="009E7E3E"/>
    <w:rsid w:val="009F08F7"/>
    <w:rsid w:val="009F1EF3"/>
    <w:rsid w:val="009F29F3"/>
    <w:rsid w:val="00A015FA"/>
    <w:rsid w:val="00A03257"/>
    <w:rsid w:val="00A04827"/>
    <w:rsid w:val="00A04841"/>
    <w:rsid w:val="00A07B55"/>
    <w:rsid w:val="00A10ED4"/>
    <w:rsid w:val="00A14723"/>
    <w:rsid w:val="00A17DDD"/>
    <w:rsid w:val="00A23435"/>
    <w:rsid w:val="00A2400A"/>
    <w:rsid w:val="00A25117"/>
    <w:rsid w:val="00A26E79"/>
    <w:rsid w:val="00A27B93"/>
    <w:rsid w:val="00A305BC"/>
    <w:rsid w:val="00A336D9"/>
    <w:rsid w:val="00A33944"/>
    <w:rsid w:val="00A361E8"/>
    <w:rsid w:val="00A36F52"/>
    <w:rsid w:val="00A41350"/>
    <w:rsid w:val="00A41BFB"/>
    <w:rsid w:val="00A42E81"/>
    <w:rsid w:val="00A43146"/>
    <w:rsid w:val="00A43182"/>
    <w:rsid w:val="00A4711B"/>
    <w:rsid w:val="00A55203"/>
    <w:rsid w:val="00A55CC5"/>
    <w:rsid w:val="00A56AFD"/>
    <w:rsid w:val="00A621FF"/>
    <w:rsid w:val="00A634F6"/>
    <w:rsid w:val="00A640F9"/>
    <w:rsid w:val="00A70B90"/>
    <w:rsid w:val="00A73DD3"/>
    <w:rsid w:val="00A747AF"/>
    <w:rsid w:val="00A75E13"/>
    <w:rsid w:val="00A777FF"/>
    <w:rsid w:val="00A80255"/>
    <w:rsid w:val="00A81081"/>
    <w:rsid w:val="00A81E33"/>
    <w:rsid w:val="00A829BC"/>
    <w:rsid w:val="00A8421E"/>
    <w:rsid w:val="00A84495"/>
    <w:rsid w:val="00A8495D"/>
    <w:rsid w:val="00A84DB5"/>
    <w:rsid w:val="00A863D0"/>
    <w:rsid w:val="00A86C0B"/>
    <w:rsid w:val="00A9088F"/>
    <w:rsid w:val="00A90C49"/>
    <w:rsid w:val="00A91E85"/>
    <w:rsid w:val="00A943C8"/>
    <w:rsid w:val="00A9773B"/>
    <w:rsid w:val="00AA1020"/>
    <w:rsid w:val="00AA11DA"/>
    <w:rsid w:val="00AA1808"/>
    <w:rsid w:val="00AA241D"/>
    <w:rsid w:val="00AA312F"/>
    <w:rsid w:val="00AA39D0"/>
    <w:rsid w:val="00AA42B3"/>
    <w:rsid w:val="00AA57CE"/>
    <w:rsid w:val="00AA5B97"/>
    <w:rsid w:val="00AB4386"/>
    <w:rsid w:val="00AB4445"/>
    <w:rsid w:val="00AB5125"/>
    <w:rsid w:val="00AB775D"/>
    <w:rsid w:val="00AB7891"/>
    <w:rsid w:val="00AC23E3"/>
    <w:rsid w:val="00AC3779"/>
    <w:rsid w:val="00AC4ACA"/>
    <w:rsid w:val="00AC5023"/>
    <w:rsid w:val="00AC58C2"/>
    <w:rsid w:val="00AC604D"/>
    <w:rsid w:val="00AC6213"/>
    <w:rsid w:val="00AC62DC"/>
    <w:rsid w:val="00AC7B5E"/>
    <w:rsid w:val="00AD03B9"/>
    <w:rsid w:val="00AD0537"/>
    <w:rsid w:val="00AD161E"/>
    <w:rsid w:val="00AD2377"/>
    <w:rsid w:val="00AD3CB1"/>
    <w:rsid w:val="00AD59E9"/>
    <w:rsid w:val="00AD5CE2"/>
    <w:rsid w:val="00AD6F5C"/>
    <w:rsid w:val="00AD7EAA"/>
    <w:rsid w:val="00AD7FA6"/>
    <w:rsid w:val="00AE0683"/>
    <w:rsid w:val="00AE12B9"/>
    <w:rsid w:val="00AE25D0"/>
    <w:rsid w:val="00AE2C43"/>
    <w:rsid w:val="00AE52AB"/>
    <w:rsid w:val="00AE59E0"/>
    <w:rsid w:val="00AF0465"/>
    <w:rsid w:val="00AF1C05"/>
    <w:rsid w:val="00AF2BF6"/>
    <w:rsid w:val="00AF4043"/>
    <w:rsid w:val="00AF4390"/>
    <w:rsid w:val="00AF528B"/>
    <w:rsid w:val="00AF7150"/>
    <w:rsid w:val="00B0144B"/>
    <w:rsid w:val="00B04672"/>
    <w:rsid w:val="00B054A8"/>
    <w:rsid w:val="00B06559"/>
    <w:rsid w:val="00B12C31"/>
    <w:rsid w:val="00B17A73"/>
    <w:rsid w:val="00B17CC3"/>
    <w:rsid w:val="00B202C4"/>
    <w:rsid w:val="00B213D4"/>
    <w:rsid w:val="00B25287"/>
    <w:rsid w:val="00B2656A"/>
    <w:rsid w:val="00B35ADD"/>
    <w:rsid w:val="00B402F9"/>
    <w:rsid w:val="00B41DFC"/>
    <w:rsid w:val="00B43970"/>
    <w:rsid w:val="00B44312"/>
    <w:rsid w:val="00B4593E"/>
    <w:rsid w:val="00B46D6E"/>
    <w:rsid w:val="00B5419C"/>
    <w:rsid w:val="00B54E84"/>
    <w:rsid w:val="00B56878"/>
    <w:rsid w:val="00B57964"/>
    <w:rsid w:val="00B61E44"/>
    <w:rsid w:val="00B64182"/>
    <w:rsid w:val="00B64570"/>
    <w:rsid w:val="00B64F7C"/>
    <w:rsid w:val="00B654FC"/>
    <w:rsid w:val="00B66D2E"/>
    <w:rsid w:val="00B70A67"/>
    <w:rsid w:val="00B717C5"/>
    <w:rsid w:val="00B7517E"/>
    <w:rsid w:val="00B76557"/>
    <w:rsid w:val="00B81224"/>
    <w:rsid w:val="00B8164A"/>
    <w:rsid w:val="00B82FAF"/>
    <w:rsid w:val="00B8356F"/>
    <w:rsid w:val="00B83DEF"/>
    <w:rsid w:val="00B86CF2"/>
    <w:rsid w:val="00B90EC1"/>
    <w:rsid w:val="00B9118D"/>
    <w:rsid w:val="00B93E43"/>
    <w:rsid w:val="00B93E70"/>
    <w:rsid w:val="00B96AED"/>
    <w:rsid w:val="00BA091D"/>
    <w:rsid w:val="00BA3825"/>
    <w:rsid w:val="00BA4442"/>
    <w:rsid w:val="00BA577D"/>
    <w:rsid w:val="00BA5A5E"/>
    <w:rsid w:val="00BA73F1"/>
    <w:rsid w:val="00BB0576"/>
    <w:rsid w:val="00BB0EDD"/>
    <w:rsid w:val="00BB135D"/>
    <w:rsid w:val="00BB2A4F"/>
    <w:rsid w:val="00BB7CC3"/>
    <w:rsid w:val="00BC0ADA"/>
    <w:rsid w:val="00BC4C47"/>
    <w:rsid w:val="00BC6711"/>
    <w:rsid w:val="00BC7744"/>
    <w:rsid w:val="00BD187E"/>
    <w:rsid w:val="00BD239D"/>
    <w:rsid w:val="00BD382D"/>
    <w:rsid w:val="00BD3F56"/>
    <w:rsid w:val="00BD5E62"/>
    <w:rsid w:val="00BD675B"/>
    <w:rsid w:val="00BD68B8"/>
    <w:rsid w:val="00BD6F85"/>
    <w:rsid w:val="00BE17D1"/>
    <w:rsid w:val="00BE4F6D"/>
    <w:rsid w:val="00BF0525"/>
    <w:rsid w:val="00BF0D3D"/>
    <w:rsid w:val="00BF2C9C"/>
    <w:rsid w:val="00BF3F96"/>
    <w:rsid w:val="00BF4BE6"/>
    <w:rsid w:val="00BF7F2B"/>
    <w:rsid w:val="00C00EEE"/>
    <w:rsid w:val="00C035EE"/>
    <w:rsid w:val="00C037F7"/>
    <w:rsid w:val="00C05156"/>
    <w:rsid w:val="00C051CE"/>
    <w:rsid w:val="00C10AA8"/>
    <w:rsid w:val="00C11345"/>
    <w:rsid w:val="00C1166E"/>
    <w:rsid w:val="00C14F6B"/>
    <w:rsid w:val="00C154D5"/>
    <w:rsid w:val="00C231DA"/>
    <w:rsid w:val="00C26AF4"/>
    <w:rsid w:val="00C31772"/>
    <w:rsid w:val="00C322ED"/>
    <w:rsid w:val="00C32FA4"/>
    <w:rsid w:val="00C33256"/>
    <w:rsid w:val="00C33AAD"/>
    <w:rsid w:val="00C34176"/>
    <w:rsid w:val="00C34676"/>
    <w:rsid w:val="00C35701"/>
    <w:rsid w:val="00C3570D"/>
    <w:rsid w:val="00C365DE"/>
    <w:rsid w:val="00C36910"/>
    <w:rsid w:val="00C40046"/>
    <w:rsid w:val="00C41A42"/>
    <w:rsid w:val="00C448FF"/>
    <w:rsid w:val="00C4664E"/>
    <w:rsid w:val="00C50294"/>
    <w:rsid w:val="00C52F52"/>
    <w:rsid w:val="00C538BB"/>
    <w:rsid w:val="00C53D52"/>
    <w:rsid w:val="00C564CA"/>
    <w:rsid w:val="00C62226"/>
    <w:rsid w:val="00C62D9C"/>
    <w:rsid w:val="00C70434"/>
    <w:rsid w:val="00C728E6"/>
    <w:rsid w:val="00C73A15"/>
    <w:rsid w:val="00C80BF9"/>
    <w:rsid w:val="00C80D57"/>
    <w:rsid w:val="00C818D9"/>
    <w:rsid w:val="00C84AF7"/>
    <w:rsid w:val="00C86457"/>
    <w:rsid w:val="00C873CC"/>
    <w:rsid w:val="00C90357"/>
    <w:rsid w:val="00C91123"/>
    <w:rsid w:val="00C92154"/>
    <w:rsid w:val="00C92E19"/>
    <w:rsid w:val="00C951AB"/>
    <w:rsid w:val="00C96EB1"/>
    <w:rsid w:val="00CA3CA8"/>
    <w:rsid w:val="00CA4367"/>
    <w:rsid w:val="00CB0697"/>
    <w:rsid w:val="00CB0FB2"/>
    <w:rsid w:val="00CB30B7"/>
    <w:rsid w:val="00CB36D3"/>
    <w:rsid w:val="00CB51BA"/>
    <w:rsid w:val="00CB5C36"/>
    <w:rsid w:val="00CB725C"/>
    <w:rsid w:val="00CB7D51"/>
    <w:rsid w:val="00CC03F3"/>
    <w:rsid w:val="00CC1F95"/>
    <w:rsid w:val="00CC23AC"/>
    <w:rsid w:val="00CC4009"/>
    <w:rsid w:val="00CC55AB"/>
    <w:rsid w:val="00CC6727"/>
    <w:rsid w:val="00CC737C"/>
    <w:rsid w:val="00CC74E9"/>
    <w:rsid w:val="00CD00E1"/>
    <w:rsid w:val="00CD092F"/>
    <w:rsid w:val="00CD0D28"/>
    <w:rsid w:val="00CD3584"/>
    <w:rsid w:val="00CD435A"/>
    <w:rsid w:val="00CD600A"/>
    <w:rsid w:val="00CD7D8F"/>
    <w:rsid w:val="00CE1318"/>
    <w:rsid w:val="00CE1DB8"/>
    <w:rsid w:val="00CE4D47"/>
    <w:rsid w:val="00CE64E6"/>
    <w:rsid w:val="00CE66D0"/>
    <w:rsid w:val="00CF039A"/>
    <w:rsid w:val="00CF153E"/>
    <w:rsid w:val="00CF3D60"/>
    <w:rsid w:val="00CF51EE"/>
    <w:rsid w:val="00CF51F0"/>
    <w:rsid w:val="00CF728C"/>
    <w:rsid w:val="00D00767"/>
    <w:rsid w:val="00D0084B"/>
    <w:rsid w:val="00D016F5"/>
    <w:rsid w:val="00D01A51"/>
    <w:rsid w:val="00D025E8"/>
    <w:rsid w:val="00D03F2B"/>
    <w:rsid w:val="00D05639"/>
    <w:rsid w:val="00D06EC3"/>
    <w:rsid w:val="00D07DD0"/>
    <w:rsid w:val="00D1244B"/>
    <w:rsid w:val="00D12D61"/>
    <w:rsid w:val="00D17489"/>
    <w:rsid w:val="00D21959"/>
    <w:rsid w:val="00D21AF6"/>
    <w:rsid w:val="00D21C0D"/>
    <w:rsid w:val="00D2244C"/>
    <w:rsid w:val="00D2356B"/>
    <w:rsid w:val="00D2506C"/>
    <w:rsid w:val="00D27DDD"/>
    <w:rsid w:val="00D3062F"/>
    <w:rsid w:val="00D309FD"/>
    <w:rsid w:val="00D314DF"/>
    <w:rsid w:val="00D3558B"/>
    <w:rsid w:val="00D36C21"/>
    <w:rsid w:val="00D37C0A"/>
    <w:rsid w:val="00D40DA2"/>
    <w:rsid w:val="00D41DE2"/>
    <w:rsid w:val="00D4256F"/>
    <w:rsid w:val="00D42C7F"/>
    <w:rsid w:val="00D4307A"/>
    <w:rsid w:val="00D434B7"/>
    <w:rsid w:val="00D456C6"/>
    <w:rsid w:val="00D46DBF"/>
    <w:rsid w:val="00D50F7B"/>
    <w:rsid w:val="00D51516"/>
    <w:rsid w:val="00D51D6A"/>
    <w:rsid w:val="00D52107"/>
    <w:rsid w:val="00D54762"/>
    <w:rsid w:val="00D56F4A"/>
    <w:rsid w:val="00D578E3"/>
    <w:rsid w:val="00D618B3"/>
    <w:rsid w:val="00D629FC"/>
    <w:rsid w:val="00D63378"/>
    <w:rsid w:val="00D65DC7"/>
    <w:rsid w:val="00D664D4"/>
    <w:rsid w:val="00D672B9"/>
    <w:rsid w:val="00D71D85"/>
    <w:rsid w:val="00D736EA"/>
    <w:rsid w:val="00D74119"/>
    <w:rsid w:val="00D82C06"/>
    <w:rsid w:val="00D857E5"/>
    <w:rsid w:val="00D86D29"/>
    <w:rsid w:val="00D921E7"/>
    <w:rsid w:val="00D921F2"/>
    <w:rsid w:val="00D95510"/>
    <w:rsid w:val="00D95B8A"/>
    <w:rsid w:val="00DA4097"/>
    <w:rsid w:val="00DA517D"/>
    <w:rsid w:val="00DA5243"/>
    <w:rsid w:val="00DA5D4B"/>
    <w:rsid w:val="00DA700F"/>
    <w:rsid w:val="00DA7BE7"/>
    <w:rsid w:val="00DB7B91"/>
    <w:rsid w:val="00DC03BB"/>
    <w:rsid w:val="00DC0CA0"/>
    <w:rsid w:val="00DC3BC7"/>
    <w:rsid w:val="00DC70E2"/>
    <w:rsid w:val="00DD0C92"/>
    <w:rsid w:val="00DD53C1"/>
    <w:rsid w:val="00DE2892"/>
    <w:rsid w:val="00DE4889"/>
    <w:rsid w:val="00DE7708"/>
    <w:rsid w:val="00DF22C2"/>
    <w:rsid w:val="00DF2CC1"/>
    <w:rsid w:val="00DF365B"/>
    <w:rsid w:val="00DF6CF6"/>
    <w:rsid w:val="00E02211"/>
    <w:rsid w:val="00E02C6F"/>
    <w:rsid w:val="00E030EC"/>
    <w:rsid w:val="00E03912"/>
    <w:rsid w:val="00E03FC7"/>
    <w:rsid w:val="00E04A3E"/>
    <w:rsid w:val="00E05C3E"/>
    <w:rsid w:val="00E05D8C"/>
    <w:rsid w:val="00E06913"/>
    <w:rsid w:val="00E06FC9"/>
    <w:rsid w:val="00E07BB6"/>
    <w:rsid w:val="00E12357"/>
    <w:rsid w:val="00E136C7"/>
    <w:rsid w:val="00E15FCE"/>
    <w:rsid w:val="00E16CD9"/>
    <w:rsid w:val="00E23AEC"/>
    <w:rsid w:val="00E25EC5"/>
    <w:rsid w:val="00E27AF5"/>
    <w:rsid w:val="00E30497"/>
    <w:rsid w:val="00E3349B"/>
    <w:rsid w:val="00E34606"/>
    <w:rsid w:val="00E40ACB"/>
    <w:rsid w:val="00E41827"/>
    <w:rsid w:val="00E42F7D"/>
    <w:rsid w:val="00E44835"/>
    <w:rsid w:val="00E44D2A"/>
    <w:rsid w:val="00E471CD"/>
    <w:rsid w:val="00E47451"/>
    <w:rsid w:val="00E47AE1"/>
    <w:rsid w:val="00E50AF2"/>
    <w:rsid w:val="00E53E7C"/>
    <w:rsid w:val="00E55007"/>
    <w:rsid w:val="00E55010"/>
    <w:rsid w:val="00E55D55"/>
    <w:rsid w:val="00E57143"/>
    <w:rsid w:val="00E607CB"/>
    <w:rsid w:val="00E61649"/>
    <w:rsid w:val="00E63072"/>
    <w:rsid w:val="00E631A5"/>
    <w:rsid w:val="00E653F2"/>
    <w:rsid w:val="00E66104"/>
    <w:rsid w:val="00E77B6B"/>
    <w:rsid w:val="00E80520"/>
    <w:rsid w:val="00E809C0"/>
    <w:rsid w:val="00E86968"/>
    <w:rsid w:val="00E90D1E"/>
    <w:rsid w:val="00E91217"/>
    <w:rsid w:val="00E916A9"/>
    <w:rsid w:val="00E9208F"/>
    <w:rsid w:val="00EA15EA"/>
    <w:rsid w:val="00EA17A4"/>
    <w:rsid w:val="00EA2AE2"/>
    <w:rsid w:val="00EA304D"/>
    <w:rsid w:val="00EA4B02"/>
    <w:rsid w:val="00EA51C9"/>
    <w:rsid w:val="00EA5C17"/>
    <w:rsid w:val="00EA7721"/>
    <w:rsid w:val="00EA7924"/>
    <w:rsid w:val="00EB2D82"/>
    <w:rsid w:val="00EB370C"/>
    <w:rsid w:val="00EB37AC"/>
    <w:rsid w:val="00EB3BB5"/>
    <w:rsid w:val="00EB4D44"/>
    <w:rsid w:val="00EB56B6"/>
    <w:rsid w:val="00EB6C2F"/>
    <w:rsid w:val="00EC020B"/>
    <w:rsid w:val="00EC0A7E"/>
    <w:rsid w:val="00EC4F1E"/>
    <w:rsid w:val="00EC6797"/>
    <w:rsid w:val="00EC6FC7"/>
    <w:rsid w:val="00EC763E"/>
    <w:rsid w:val="00ED0014"/>
    <w:rsid w:val="00ED138B"/>
    <w:rsid w:val="00ED2563"/>
    <w:rsid w:val="00ED6739"/>
    <w:rsid w:val="00ED7A71"/>
    <w:rsid w:val="00EE26BD"/>
    <w:rsid w:val="00EE3DBF"/>
    <w:rsid w:val="00EE4FE3"/>
    <w:rsid w:val="00EE6D7F"/>
    <w:rsid w:val="00EE76FC"/>
    <w:rsid w:val="00EF2598"/>
    <w:rsid w:val="00EF2F6E"/>
    <w:rsid w:val="00EF4384"/>
    <w:rsid w:val="00EF537E"/>
    <w:rsid w:val="00EF6789"/>
    <w:rsid w:val="00EF7B01"/>
    <w:rsid w:val="00F006DE"/>
    <w:rsid w:val="00F0126D"/>
    <w:rsid w:val="00F03D22"/>
    <w:rsid w:val="00F03DE9"/>
    <w:rsid w:val="00F1241F"/>
    <w:rsid w:val="00F12420"/>
    <w:rsid w:val="00F13D39"/>
    <w:rsid w:val="00F142B7"/>
    <w:rsid w:val="00F14B59"/>
    <w:rsid w:val="00F17867"/>
    <w:rsid w:val="00F26292"/>
    <w:rsid w:val="00F267B5"/>
    <w:rsid w:val="00F268FC"/>
    <w:rsid w:val="00F325C5"/>
    <w:rsid w:val="00F3483D"/>
    <w:rsid w:val="00F367DC"/>
    <w:rsid w:val="00F36AB6"/>
    <w:rsid w:val="00F40092"/>
    <w:rsid w:val="00F40765"/>
    <w:rsid w:val="00F40945"/>
    <w:rsid w:val="00F422DE"/>
    <w:rsid w:val="00F430BC"/>
    <w:rsid w:val="00F44E3D"/>
    <w:rsid w:val="00F50988"/>
    <w:rsid w:val="00F5184A"/>
    <w:rsid w:val="00F5312E"/>
    <w:rsid w:val="00F60F34"/>
    <w:rsid w:val="00F61C77"/>
    <w:rsid w:val="00F66DF5"/>
    <w:rsid w:val="00F700C5"/>
    <w:rsid w:val="00F71704"/>
    <w:rsid w:val="00F71769"/>
    <w:rsid w:val="00F75F9B"/>
    <w:rsid w:val="00F766E9"/>
    <w:rsid w:val="00F76D51"/>
    <w:rsid w:val="00F7795B"/>
    <w:rsid w:val="00F80CD7"/>
    <w:rsid w:val="00F81B85"/>
    <w:rsid w:val="00F8271D"/>
    <w:rsid w:val="00F8342B"/>
    <w:rsid w:val="00F84316"/>
    <w:rsid w:val="00F86225"/>
    <w:rsid w:val="00F87CA2"/>
    <w:rsid w:val="00F91308"/>
    <w:rsid w:val="00F91344"/>
    <w:rsid w:val="00F928D8"/>
    <w:rsid w:val="00F93194"/>
    <w:rsid w:val="00F9353A"/>
    <w:rsid w:val="00F96F9C"/>
    <w:rsid w:val="00FA02BA"/>
    <w:rsid w:val="00FA1D03"/>
    <w:rsid w:val="00FA1F53"/>
    <w:rsid w:val="00FA43AD"/>
    <w:rsid w:val="00FA5288"/>
    <w:rsid w:val="00FA5490"/>
    <w:rsid w:val="00FA5E0E"/>
    <w:rsid w:val="00FA6A94"/>
    <w:rsid w:val="00FA7997"/>
    <w:rsid w:val="00FB0525"/>
    <w:rsid w:val="00FB0DA5"/>
    <w:rsid w:val="00FB1622"/>
    <w:rsid w:val="00FB4154"/>
    <w:rsid w:val="00FB6918"/>
    <w:rsid w:val="00FC0443"/>
    <w:rsid w:val="00FC2060"/>
    <w:rsid w:val="00FC6233"/>
    <w:rsid w:val="00FD11A4"/>
    <w:rsid w:val="00FD147C"/>
    <w:rsid w:val="00FD2BDF"/>
    <w:rsid w:val="00FD4975"/>
    <w:rsid w:val="00FD62A5"/>
    <w:rsid w:val="00FD63C0"/>
    <w:rsid w:val="00FE0E92"/>
    <w:rsid w:val="00FE2A95"/>
    <w:rsid w:val="00FE6E10"/>
    <w:rsid w:val="00FE7804"/>
    <w:rsid w:val="00FE79F2"/>
    <w:rsid w:val="00FF0363"/>
    <w:rsid w:val="00FF2D75"/>
    <w:rsid w:val="00FF3EC1"/>
    <w:rsid w:val="00FF7F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80759"/>
  <w15:docId w15:val="{2A5E513A-9B46-454A-9259-1D6AE78E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47"/>
    <w:pPr>
      <w:ind w:left="720"/>
      <w:contextualSpacing/>
    </w:pPr>
  </w:style>
  <w:style w:type="paragraph" w:styleId="BalloonText">
    <w:name w:val="Balloon Text"/>
    <w:basedOn w:val="Normal"/>
    <w:link w:val="BalloonTextChar"/>
    <w:uiPriority w:val="99"/>
    <w:semiHidden/>
    <w:unhideWhenUsed/>
    <w:rsid w:val="0060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53"/>
    <w:rPr>
      <w:rFonts w:ascii="Segoe UI" w:hAnsi="Segoe UI" w:cs="Segoe UI"/>
      <w:sz w:val="18"/>
      <w:szCs w:val="18"/>
    </w:rPr>
  </w:style>
  <w:style w:type="character" w:styleId="CommentReference">
    <w:name w:val="annotation reference"/>
    <w:basedOn w:val="DefaultParagraphFont"/>
    <w:uiPriority w:val="99"/>
    <w:semiHidden/>
    <w:unhideWhenUsed/>
    <w:rsid w:val="007F7839"/>
    <w:rPr>
      <w:sz w:val="16"/>
      <w:szCs w:val="16"/>
    </w:rPr>
  </w:style>
  <w:style w:type="paragraph" w:styleId="CommentText">
    <w:name w:val="annotation text"/>
    <w:basedOn w:val="Normal"/>
    <w:link w:val="CommentTextChar"/>
    <w:uiPriority w:val="99"/>
    <w:semiHidden/>
    <w:unhideWhenUsed/>
    <w:rsid w:val="007F7839"/>
    <w:rPr>
      <w:sz w:val="20"/>
      <w:szCs w:val="20"/>
    </w:rPr>
  </w:style>
  <w:style w:type="character" w:customStyle="1" w:styleId="CommentTextChar">
    <w:name w:val="Comment Text Char"/>
    <w:basedOn w:val="DefaultParagraphFont"/>
    <w:link w:val="CommentText"/>
    <w:uiPriority w:val="99"/>
    <w:semiHidden/>
    <w:rsid w:val="007F7839"/>
    <w:rPr>
      <w:sz w:val="20"/>
      <w:szCs w:val="20"/>
    </w:rPr>
  </w:style>
  <w:style w:type="paragraph" w:styleId="CommentSubject">
    <w:name w:val="annotation subject"/>
    <w:basedOn w:val="CommentText"/>
    <w:next w:val="CommentText"/>
    <w:link w:val="CommentSubjectChar"/>
    <w:uiPriority w:val="99"/>
    <w:semiHidden/>
    <w:unhideWhenUsed/>
    <w:rsid w:val="007F7839"/>
    <w:rPr>
      <w:b/>
      <w:bCs/>
    </w:rPr>
  </w:style>
  <w:style w:type="character" w:customStyle="1" w:styleId="CommentSubjectChar">
    <w:name w:val="Comment Subject Char"/>
    <w:basedOn w:val="CommentTextChar"/>
    <w:link w:val="CommentSubject"/>
    <w:uiPriority w:val="99"/>
    <w:semiHidden/>
    <w:rsid w:val="007F7839"/>
    <w:rPr>
      <w:b/>
      <w:bCs/>
      <w:sz w:val="20"/>
      <w:szCs w:val="20"/>
    </w:rPr>
  </w:style>
  <w:style w:type="paragraph" w:styleId="Footer">
    <w:name w:val="footer"/>
    <w:basedOn w:val="Normal"/>
    <w:link w:val="FooterChar"/>
    <w:uiPriority w:val="99"/>
    <w:unhideWhenUsed/>
    <w:rsid w:val="00D46DBF"/>
    <w:pPr>
      <w:tabs>
        <w:tab w:val="center" w:pos="4320"/>
        <w:tab w:val="right" w:pos="8640"/>
      </w:tabs>
    </w:pPr>
  </w:style>
  <w:style w:type="character" w:customStyle="1" w:styleId="FooterChar">
    <w:name w:val="Footer Char"/>
    <w:basedOn w:val="DefaultParagraphFont"/>
    <w:link w:val="Footer"/>
    <w:uiPriority w:val="99"/>
    <w:rsid w:val="00D46DBF"/>
  </w:style>
  <w:style w:type="character" w:styleId="PageNumber">
    <w:name w:val="page number"/>
    <w:basedOn w:val="DefaultParagraphFont"/>
    <w:uiPriority w:val="99"/>
    <w:semiHidden/>
    <w:unhideWhenUsed/>
    <w:rsid w:val="00D46DBF"/>
  </w:style>
  <w:style w:type="paragraph" w:styleId="NoSpacing">
    <w:name w:val="No Spacing"/>
    <w:uiPriority w:val="1"/>
    <w:qFormat/>
    <w:rsid w:val="00FA5E0E"/>
    <w:pPr>
      <w:jc w:val="left"/>
    </w:pPr>
    <w:rPr>
      <w:rFonts w:eastAsiaTheme="minorEastAsia"/>
      <w:lang w:eastAsia="zh-CN"/>
    </w:rPr>
  </w:style>
  <w:style w:type="table" w:styleId="TableGrid">
    <w:name w:val="Table Grid"/>
    <w:basedOn w:val="TableNormal"/>
    <w:uiPriority w:val="59"/>
    <w:rsid w:val="0045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5DB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9449">
      <w:bodyDiv w:val="1"/>
      <w:marLeft w:val="0"/>
      <w:marRight w:val="0"/>
      <w:marTop w:val="0"/>
      <w:marBottom w:val="0"/>
      <w:divBdr>
        <w:top w:val="none" w:sz="0" w:space="0" w:color="auto"/>
        <w:left w:val="none" w:sz="0" w:space="0" w:color="auto"/>
        <w:bottom w:val="none" w:sz="0" w:space="0" w:color="auto"/>
        <w:right w:val="none" w:sz="0" w:space="0" w:color="auto"/>
      </w:divBdr>
    </w:div>
    <w:div w:id="783497338">
      <w:bodyDiv w:val="1"/>
      <w:marLeft w:val="0"/>
      <w:marRight w:val="0"/>
      <w:marTop w:val="0"/>
      <w:marBottom w:val="0"/>
      <w:divBdr>
        <w:top w:val="none" w:sz="0" w:space="0" w:color="auto"/>
        <w:left w:val="none" w:sz="0" w:space="0" w:color="auto"/>
        <w:bottom w:val="none" w:sz="0" w:space="0" w:color="auto"/>
        <w:right w:val="none" w:sz="0" w:space="0" w:color="auto"/>
      </w:divBdr>
    </w:div>
    <w:div w:id="791828322">
      <w:bodyDiv w:val="1"/>
      <w:marLeft w:val="0"/>
      <w:marRight w:val="0"/>
      <w:marTop w:val="0"/>
      <w:marBottom w:val="0"/>
      <w:divBdr>
        <w:top w:val="none" w:sz="0" w:space="0" w:color="auto"/>
        <w:left w:val="none" w:sz="0" w:space="0" w:color="auto"/>
        <w:bottom w:val="none" w:sz="0" w:space="0" w:color="auto"/>
        <w:right w:val="none" w:sz="0" w:space="0" w:color="auto"/>
      </w:divBdr>
    </w:div>
    <w:div w:id="1807506927">
      <w:bodyDiv w:val="1"/>
      <w:marLeft w:val="0"/>
      <w:marRight w:val="0"/>
      <w:marTop w:val="0"/>
      <w:marBottom w:val="0"/>
      <w:divBdr>
        <w:top w:val="none" w:sz="0" w:space="0" w:color="auto"/>
        <w:left w:val="none" w:sz="0" w:space="0" w:color="auto"/>
        <w:bottom w:val="none" w:sz="0" w:space="0" w:color="auto"/>
        <w:right w:val="none" w:sz="0" w:space="0" w:color="auto"/>
      </w:divBdr>
    </w:div>
    <w:div w:id="1937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9C895-EADC-4B3C-9FDC-775B98CE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Karen Jarvis</cp:lastModifiedBy>
  <cp:revision>3</cp:revision>
  <cp:lastPrinted>2021-04-01T08:24:00Z</cp:lastPrinted>
  <dcterms:created xsi:type="dcterms:W3CDTF">2021-06-26T20:57:00Z</dcterms:created>
  <dcterms:modified xsi:type="dcterms:W3CDTF">2021-06-26T20:58:00Z</dcterms:modified>
</cp:coreProperties>
</file>