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4E85" w14:textId="77777777" w:rsidR="00D03D4F" w:rsidRPr="00D03D4F" w:rsidRDefault="00D03D4F" w:rsidP="00D03D4F">
      <w:pPr>
        <w:rPr>
          <w:rFonts w:ascii="Calibri" w:hAnsi="Calibri" w:cs="Times New Roman"/>
          <w:color w:val="000000"/>
          <w:lang w:eastAsia="en-GB"/>
        </w:rPr>
      </w:pPr>
      <w:r w:rsidRPr="00D03D4F">
        <w:rPr>
          <w:rFonts w:ascii="Gill Sans MT" w:hAnsi="Gill Sans MT" w:cs="Times New Roman"/>
          <w:b/>
          <w:bCs/>
          <w:color w:val="000000"/>
          <w:lang w:eastAsia="en-GB"/>
        </w:rPr>
        <w:t> </w:t>
      </w:r>
    </w:p>
    <w:p w14:paraId="2E8D1A56" w14:textId="77777777" w:rsidR="00B12CF6" w:rsidRDefault="00B12CF6" w:rsidP="00D03D4F">
      <w:pPr>
        <w:rPr>
          <w:rFonts w:ascii="Gill Sans MT" w:hAnsi="Gill Sans MT" w:cs="Times New Roman"/>
          <w:b/>
          <w:bCs/>
          <w:color w:val="000000"/>
          <w:lang w:eastAsia="en-GB"/>
        </w:rPr>
      </w:pPr>
      <w:r>
        <w:rPr>
          <w:rFonts w:ascii="Gill Sans" w:eastAsia="Gill Sans" w:hAnsi="Gill Sans" w:cs="Gill San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1DF1" wp14:editId="0F62D9B7">
                <wp:simplePos x="0" y="0"/>
                <wp:positionH relativeFrom="column">
                  <wp:posOffset>-21590</wp:posOffset>
                </wp:positionH>
                <wp:positionV relativeFrom="paragraph">
                  <wp:posOffset>240665</wp:posOffset>
                </wp:positionV>
                <wp:extent cx="6057900" cy="345440"/>
                <wp:effectExtent l="0" t="0" r="38100" b="35560"/>
                <wp:wrapThrough wrapText="bothSides">
                  <wp:wrapPolygon edited="0">
                    <wp:start x="0" y="0"/>
                    <wp:lineTo x="0" y="22235"/>
                    <wp:lineTo x="21645" y="22235"/>
                    <wp:lineTo x="21645" y="0"/>
                    <wp:lineTo x="0" y="0"/>
                  </wp:wrapPolygon>
                </wp:wrapThrough>
                <wp:docPr id="2" name="Snip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544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50000">
                              <a:schemeClr val="accent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0D5C3" w14:textId="77777777" w:rsidR="00B12CF6" w:rsidRPr="009F3E8C" w:rsidRDefault="00B12CF6" w:rsidP="00B12C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Mary Cody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Cromwell Community College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F3E8C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9F3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Reader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1DF1" id="Snip Single Corner Rectangle 2" o:spid="_x0000_s1026" style="position:absolute;margin-left:-1.7pt;margin-top:18.95pt;width:477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57900,3454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" adj="-11796480,,5400" path="m0,0l6000326,,6057900,57574,6057900,345440,,345440,,0xe" fillcolor="#0070c0" strokecolor="#4472c4 [3204]" strokeweight=".5pt">
                <v:fill color2="#416fc3 [3172]" rotate="t" colors="0 #0070c0;.5 #3e70ca;1 #2e61ba" focus="100%" type="gradient">
                  <o:fill v:ext="view" type="gradientUnscaled"/>
                </v:fill>
                <v:stroke joinstyle="miter"/>
                <v:formulas/>
                <v:path arrowok="t" o:connecttype="custom" o:connectlocs="0,0;6000326,0;6057900,57574;6057900,345440;0,345440;0,0" o:connectangles="0,0,0,0,0,0" textboxrect="0,0,6057900,345440"/>
                <v:textbox>
                  <w:txbxContent>
                    <w:p w14:paraId="1440D5C3" w14:textId="77777777" w:rsidR="00B12CF6" w:rsidRPr="009F3E8C" w:rsidRDefault="00B12CF6" w:rsidP="00B12C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Mary Cody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Cromwell Community College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F3E8C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9F3E8C">
                        <w:rPr>
                          <w:b/>
                          <w:sz w:val="28"/>
                          <w:szCs w:val="28"/>
                        </w:rPr>
                        <w:t xml:space="preserve"> Reader profile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381CCC" w14:textId="77777777" w:rsidR="00B12CF6" w:rsidRPr="00417FA9" w:rsidRDefault="00D03D4F" w:rsidP="00D03D4F">
      <w:pPr>
        <w:rPr>
          <w:rFonts w:cs="Times New Roman"/>
          <w:bCs/>
          <w:color w:val="000000"/>
          <w:lang w:eastAsia="en-GB"/>
        </w:rPr>
      </w:pPr>
      <w:r w:rsidRPr="00D03D4F">
        <w:rPr>
          <w:rFonts w:cs="Times New Roman"/>
          <w:b/>
          <w:bCs/>
          <w:color w:val="000000"/>
          <w:lang w:eastAsia="en-GB"/>
        </w:rPr>
        <w:t xml:space="preserve">When did you first become a </w:t>
      </w:r>
      <w:r w:rsidRPr="00D03D4F">
        <w:rPr>
          <w:rFonts w:cs="Times New Roman"/>
          <w:bCs/>
          <w:color w:val="000000"/>
          <w:lang w:eastAsia="en-GB"/>
        </w:rPr>
        <w:t>reader</w:t>
      </w:r>
      <w:r w:rsidR="00B12CF6" w:rsidRPr="00417FA9">
        <w:rPr>
          <w:rFonts w:cs="Times New Roman"/>
          <w:bCs/>
          <w:color w:val="000000"/>
          <w:lang w:eastAsia="en-GB"/>
        </w:rPr>
        <w:t>?</w:t>
      </w:r>
    </w:p>
    <w:p w14:paraId="61B5A9DB" w14:textId="77777777" w:rsidR="00B12CF6" w:rsidRPr="00417FA9" w:rsidRDefault="00B12CF6" w:rsidP="00D03D4F">
      <w:pPr>
        <w:rPr>
          <w:rFonts w:cs="Times New Roman"/>
          <w:bCs/>
          <w:color w:val="000000"/>
          <w:lang w:eastAsia="en-GB"/>
        </w:rPr>
      </w:pPr>
    </w:p>
    <w:p w14:paraId="11421831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I loved books when I was little, reading at bedtime was my favourite thing. But it wasn’t until I turned about 15 that I really started devouring books independently.</w:t>
      </w:r>
    </w:p>
    <w:p w14:paraId="2FA6DD47" w14:textId="77777777" w:rsidR="00B12CF6" w:rsidRPr="00417FA9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color w:val="000000"/>
          <w:lang w:eastAsia="en-GB"/>
        </w:rPr>
        <w:t> </w:t>
      </w:r>
    </w:p>
    <w:p w14:paraId="2F83BF97" w14:textId="77777777" w:rsidR="00B12CF6" w:rsidRPr="00417FA9" w:rsidRDefault="00D03D4F" w:rsidP="00D03D4F">
      <w:pPr>
        <w:rPr>
          <w:rFonts w:cs="Times New Roman"/>
          <w:b/>
          <w:bCs/>
          <w:color w:val="000000"/>
          <w:lang w:eastAsia="en-GB"/>
        </w:rPr>
      </w:pPr>
      <w:r w:rsidRPr="00D03D4F">
        <w:rPr>
          <w:rFonts w:cs="Times New Roman"/>
          <w:b/>
          <w:bCs/>
          <w:color w:val="000000"/>
          <w:lang w:eastAsia="en-GB"/>
        </w:rPr>
        <w:t xml:space="preserve">What were some of your favourite books when growing up? </w:t>
      </w:r>
    </w:p>
    <w:p w14:paraId="6C59D2AD" w14:textId="77777777" w:rsidR="00B12CF6" w:rsidRPr="00417FA9" w:rsidRDefault="00B12CF6" w:rsidP="00D03D4F">
      <w:pPr>
        <w:rPr>
          <w:rFonts w:cs="Times New Roman"/>
          <w:b/>
          <w:bCs/>
          <w:color w:val="000000"/>
          <w:lang w:eastAsia="en-GB"/>
        </w:rPr>
      </w:pPr>
    </w:p>
    <w:p w14:paraId="4CF43A59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I loved all things Roald Dahl when I was in primary. I won a set of his books in school and they were a cherished possession. I had a job in a book shop when I was 15, I would buy the Harry Potter books and try read them in one sitting. Being part of the exciting Harry Potter world was brilliant as a teen. Waiting for the next instalments and being part of a real buzz about books was something I feel very privileged to have experienced.</w:t>
      </w:r>
    </w:p>
    <w:p w14:paraId="506F39C7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 </w:t>
      </w:r>
    </w:p>
    <w:p w14:paraId="56087224" w14:textId="77777777" w:rsidR="00B12CF6" w:rsidRPr="00417FA9" w:rsidRDefault="00D03D4F" w:rsidP="00D03D4F">
      <w:pPr>
        <w:rPr>
          <w:rFonts w:cs="Times New Roman"/>
          <w:b/>
          <w:bCs/>
          <w:color w:val="000000"/>
          <w:lang w:eastAsia="en-GB"/>
        </w:rPr>
      </w:pPr>
      <w:r w:rsidRPr="00D03D4F">
        <w:rPr>
          <w:rFonts w:cs="Times New Roman"/>
          <w:b/>
          <w:bCs/>
          <w:color w:val="000000"/>
          <w:lang w:eastAsia="en-GB"/>
        </w:rPr>
        <w:t xml:space="preserve">What kind of a reader are you now? </w:t>
      </w:r>
    </w:p>
    <w:p w14:paraId="1D0FA9AB" w14:textId="77777777" w:rsidR="00B12CF6" w:rsidRPr="00417FA9" w:rsidRDefault="00B12CF6" w:rsidP="00D03D4F">
      <w:pPr>
        <w:rPr>
          <w:rFonts w:cs="Times New Roman"/>
          <w:b/>
          <w:bCs/>
          <w:color w:val="000000"/>
          <w:lang w:eastAsia="en-GB"/>
        </w:rPr>
      </w:pPr>
    </w:p>
    <w:p w14:paraId="7CECCFBF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I read to relax, so most days I dip into some kind of book. I aim to complete 100 books every year; last year I completed 74. I am only on book 16 this year, so I need to pick up the pace. </w:t>
      </w:r>
    </w:p>
    <w:p w14:paraId="23EACF4B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color w:val="000000"/>
          <w:lang w:eastAsia="en-GB"/>
        </w:rPr>
        <w:t> </w:t>
      </w:r>
      <w:r w:rsidRPr="00D03D4F">
        <w:rPr>
          <w:rFonts w:cs="Times New Roman"/>
          <w:b/>
          <w:bCs/>
          <w:color w:val="000000"/>
          <w:lang w:eastAsia="en-GB"/>
        </w:rPr>
        <w:t> </w:t>
      </w:r>
    </w:p>
    <w:p w14:paraId="021F424C" w14:textId="77777777" w:rsidR="00B12CF6" w:rsidRPr="00417FA9" w:rsidRDefault="00B12CF6" w:rsidP="00D03D4F">
      <w:pPr>
        <w:rPr>
          <w:rFonts w:cs="Times New Roman"/>
          <w:b/>
          <w:bCs/>
          <w:color w:val="000000"/>
          <w:lang w:eastAsia="en-GB"/>
        </w:rPr>
      </w:pPr>
      <w:r w:rsidRPr="00417FA9">
        <w:rPr>
          <w:rFonts w:cs="Times New Roman"/>
          <w:b/>
          <w:bCs/>
          <w:color w:val="000000"/>
          <w:lang w:eastAsia="en-GB"/>
        </w:rPr>
        <w:t>What book</w:t>
      </w:r>
      <w:r w:rsidR="00D03D4F" w:rsidRPr="00D03D4F">
        <w:rPr>
          <w:rFonts w:cs="Times New Roman"/>
          <w:b/>
          <w:bCs/>
          <w:color w:val="000000"/>
          <w:lang w:eastAsia="en-GB"/>
        </w:rPr>
        <w:t xml:space="preserve"> are you currently reading? </w:t>
      </w:r>
    </w:p>
    <w:p w14:paraId="043F0D1E" w14:textId="77777777" w:rsidR="00B12CF6" w:rsidRPr="00417FA9" w:rsidRDefault="00B12CF6" w:rsidP="00D03D4F">
      <w:pPr>
        <w:rPr>
          <w:rFonts w:cs="Times New Roman"/>
          <w:b/>
          <w:bCs/>
          <w:color w:val="000000"/>
          <w:lang w:eastAsia="en-GB"/>
        </w:rPr>
      </w:pPr>
    </w:p>
    <w:p w14:paraId="01E6F186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Where the Crawdad Sings by Delia Owens</w:t>
      </w:r>
    </w:p>
    <w:p w14:paraId="13CC5FF0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color w:val="000000"/>
          <w:lang w:eastAsia="en-GB"/>
        </w:rPr>
        <w:t> </w:t>
      </w:r>
    </w:p>
    <w:p w14:paraId="2289429A" w14:textId="77777777" w:rsidR="00B12CF6" w:rsidRPr="00417FA9" w:rsidRDefault="00D03D4F" w:rsidP="00D03D4F">
      <w:pPr>
        <w:rPr>
          <w:rFonts w:cs="Times New Roman"/>
          <w:bCs/>
          <w:color w:val="000000"/>
          <w:lang w:eastAsia="en-GB"/>
        </w:rPr>
      </w:pPr>
      <w:r w:rsidRPr="00D03D4F">
        <w:rPr>
          <w:rFonts w:cs="Times New Roman"/>
          <w:b/>
          <w:bCs/>
          <w:color w:val="000000"/>
          <w:lang w:eastAsia="en-GB"/>
        </w:rPr>
        <w:t>Who would be in your top ten of children’s authors</w:t>
      </w:r>
      <w:r w:rsidRPr="00D03D4F">
        <w:rPr>
          <w:rFonts w:cs="Times New Roman"/>
          <w:bCs/>
          <w:color w:val="000000"/>
          <w:lang w:eastAsia="en-GB"/>
        </w:rPr>
        <w:t xml:space="preserve">? </w:t>
      </w:r>
    </w:p>
    <w:p w14:paraId="06CCCB4C" w14:textId="77777777" w:rsidR="00B12CF6" w:rsidRPr="00417FA9" w:rsidRDefault="00B12CF6" w:rsidP="00D03D4F">
      <w:pPr>
        <w:rPr>
          <w:rFonts w:cs="Times New Roman"/>
          <w:bCs/>
          <w:color w:val="000000"/>
          <w:lang w:eastAsia="en-GB"/>
        </w:rPr>
      </w:pPr>
    </w:p>
    <w:p w14:paraId="799FD4E2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JK Rowling, Roald Dahl, John Green, Emma Carroll, Catherine Doyle, Francis Hardinge, Patrick Ness, Neil Gainman, Philip Pullman, Michael Morpurgo.</w:t>
      </w:r>
      <w:r w:rsidRPr="00417FA9">
        <w:rPr>
          <w:rFonts w:cs="Times New Roman"/>
          <w:bCs/>
          <w:color w:val="000000"/>
          <w:lang w:eastAsia="en-GB"/>
        </w:rPr>
        <w:t> </w:t>
      </w:r>
    </w:p>
    <w:p w14:paraId="03B6DDBD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color w:val="000000"/>
          <w:lang w:eastAsia="en-GB"/>
        </w:rPr>
        <w:t> </w:t>
      </w:r>
    </w:p>
    <w:p w14:paraId="1965440D" w14:textId="77777777" w:rsidR="00B12CF6" w:rsidRPr="00417FA9" w:rsidRDefault="00D03D4F" w:rsidP="00D03D4F">
      <w:pPr>
        <w:rPr>
          <w:rFonts w:cs="Times New Roman"/>
          <w:b/>
          <w:bCs/>
          <w:color w:val="000000"/>
          <w:lang w:eastAsia="en-GB"/>
        </w:rPr>
      </w:pPr>
      <w:r w:rsidRPr="00D03D4F">
        <w:rPr>
          <w:rFonts w:cs="Times New Roman"/>
          <w:b/>
          <w:bCs/>
          <w:color w:val="000000"/>
          <w:lang w:eastAsia="en-GB"/>
        </w:rPr>
        <w:t xml:space="preserve">How do you encourage ‘reluctant’ readers to read? </w:t>
      </w:r>
    </w:p>
    <w:p w14:paraId="5CF05687" w14:textId="77777777" w:rsidR="00B12CF6" w:rsidRPr="00417FA9" w:rsidRDefault="00B12CF6" w:rsidP="00D03D4F">
      <w:pPr>
        <w:rPr>
          <w:rFonts w:cs="Times New Roman"/>
          <w:b/>
          <w:bCs/>
          <w:color w:val="000000"/>
          <w:lang w:eastAsia="en-GB"/>
        </w:rPr>
      </w:pPr>
    </w:p>
    <w:p w14:paraId="0B344E8A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Always pick something that the teacher is excited about and feels relevant to the children.</w:t>
      </w:r>
    </w:p>
    <w:p w14:paraId="70B5C146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/>
          <w:bCs/>
          <w:color w:val="000000"/>
          <w:lang w:eastAsia="en-GB"/>
        </w:rPr>
        <w:t>  </w:t>
      </w:r>
    </w:p>
    <w:p w14:paraId="07C47CAA" w14:textId="77777777" w:rsidR="00B12CF6" w:rsidRPr="00417FA9" w:rsidRDefault="00D03D4F" w:rsidP="00D03D4F">
      <w:pPr>
        <w:rPr>
          <w:rFonts w:cs="Times New Roman"/>
          <w:b/>
          <w:bCs/>
          <w:color w:val="000000"/>
          <w:lang w:eastAsia="en-GB"/>
        </w:rPr>
      </w:pPr>
      <w:r w:rsidRPr="00D03D4F">
        <w:rPr>
          <w:rFonts w:cs="Times New Roman"/>
          <w:b/>
          <w:bCs/>
          <w:color w:val="000000"/>
          <w:lang w:eastAsia="en-GB"/>
        </w:rPr>
        <w:t xml:space="preserve">What would you see as best practice in a secondary school to encourage </w:t>
      </w:r>
      <w:r w:rsidR="00B12CF6" w:rsidRPr="00417FA9">
        <w:rPr>
          <w:rFonts w:cs="Times New Roman"/>
          <w:b/>
          <w:bCs/>
          <w:color w:val="000000"/>
          <w:lang w:eastAsia="en-GB"/>
        </w:rPr>
        <w:t>students</w:t>
      </w:r>
      <w:r w:rsidRPr="00D03D4F">
        <w:rPr>
          <w:rFonts w:cs="Times New Roman"/>
          <w:b/>
          <w:bCs/>
          <w:color w:val="000000"/>
          <w:lang w:eastAsia="en-GB"/>
        </w:rPr>
        <w:t xml:space="preserve"> to read widely and for enjoyment? </w:t>
      </w:r>
    </w:p>
    <w:p w14:paraId="17EF3E55" w14:textId="77777777" w:rsidR="00B12CF6" w:rsidRPr="00417FA9" w:rsidRDefault="00B12CF6" w:rsidP="00D03D4F">
      <w:pPr>
        <w:rPr>
          <w:rFonts w:cs="Times New Roman"/>
          <w:b/>
          <w:bCs/>
          <w:color w:val="000000"/>
          <w:lang w:eastAsia="en-GB"/>
        </w:rPr>
      </w:pPr>
    </w:p>
    <w:p w14:paraId="5036FBAD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Promote your own reading, create opportunities for dialogue about</w:t>
      </w:r>
      <w:r w:rsidR="00B12CF6" w:rsidRPr="00417FA9">
        <w:rPr>
          <w:rFonts w:cs="Times New Roman"/>
          <w:bCs/>
          <w:color w:val="000000"/>
          <w:lang w:eastAsia="en-GB"/>
        </w:rPr>
        <w:t xml:space="preserve"> books, teachers need to read year appropriate</w:t>
      </w:r>
      <w:r w:rsidRPr="00D03D4F">
        <w:rPr>
          <w:rFonts w:cs="Times New Roman"/>
          <w:bCs/>
          <w:color w:val="000000"/>
          <w:lang w:eastAsia="en-GB"/>
        </w:rPr>
        <w:t xml:space="preserve"> books to be able to chat and recommend the right books for students.</w:t>
      </w:r>
    </w:p>
    <w:p w14:paraId="6861E98C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bCs/>
          <w:color w:val="000000"/>
          <w:lang w:eastAsia="en-GB"/>
        </w:rPr>
        <w:t> </w:t>
      </w:r>
    </w:p>
    <w:p w14:paraId="0F498790" w14:textId="77777777" w:rsidR="00D03D4F" w:rsidRPr="00D03D4F" w:rsidRDefault="00D03D4F" w:rsidP="00D03D4F">
      <w:pPr>
        <w:rPr>
          <w:rFonts w:cs="Times New Roman"/>
          <w:color w:val="000000"/>
          <w:lang w:eastAsia="en-GB"/>
        </w:rPr>
      </w:pPr>
      <w:r w:rsidRPr="00D03D4F">
        <w:rPr>
          <w:rFonts w:cs="Times New Roman"/>
          <w:color w:val="000000"/>
          <w:lang w:eastAsia="en-GB"/>
        </w:rPr>
        <w:t> </w:t>
      </w:r>
    </w:p>
    <w:p w14:paraId="12E261C7" w14:textId="77777777" w:rsidR="00B31590" w:rsidRPr="00417FA9" w:rsidRDefault="00B31590">
      <w:bookmarkStart w:id="0" w:name="_GoBack"/>
      <w:bookmarkEnd w:id="0"/>
    </w:p>
    <w:sectPr w:rsidR="00B31590" w:rsidRPr="00417FA9" w:rsidSect="00233F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F"/>
    <w:rsid w:val="00233FE5"/>
    <w:rsid w:val="00246D2C"/>
    <w:rsid w:val="00417FA9"/>
    <w:rsid w:val="005F39AE"/>
    <w:rsid w:val="00B12CF6"/>
    <w:rsid w:val="00B31590"/>
    <w:rsid w:val="00C66951"/>
    <w:rsid w:val="00D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A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Parke</dc:creator>
  <cp:keywords/>
  <dc:description/>
  <cp:lastModifiedBy>Joy Parke</cp:lastModifiedBy>
  <cp:revision>2</cp:revision>
  <dcterms:created xsi:type="dcterms:W3CDTF">2020-04-07T14:07:00Z</dcterms:created>
  <dcterms:modified xsi:type="dcterms:W3CDTF">2020-04-07T14:38:00Z</dcterms:modified>
</cp:coreProperties>
</file>