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5" w:rsidRPr="00305C24" w:rsidRDefault="00305C24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  <w:r w:rsidRPr="00305C24">
        <w:rPr>
          <w:rFonts w:ascii="Arial" w:hAnsi="Arial" w:cs="Arial"/>
          <w:sz w:val="36"/>
          <w:szCs w:val="28"/>
          <w:lang w:val="en-GB"/>
        </w:rPr>
        <w:t>Year 7</w:t>
      </w:r>
    </w:p>
    <w:p w:rsidR="00305C24" w:rsidRDefault="00305C24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  <w:r w:rsidRPr="00305C24">
        <w:rPr>
          <w:rFonts w:ascii="Arial" w:hAnsi="Arial" w:cs="Arial"/>
          <w:sz w:val="36"/>
          <w:szCs w:val="28"/>
          <w:lang w:val="en-GB"/>
        </w:rPr>
        <w:t>Focussing Pathway</w:t>
      </w:r>
      <w:r>
        <w:rPr>
          <w:rFonts w:ascii="Arial" w:hAnsi="Arial" w:cs="Arial"/>
          <w:sz w:val="36"/>
          <w:szCs w:val="28"/>
          <w:lang w:val="en-GB"/>
        </w:rPr>
        <w:t xml:space="preserve"> - </w:t>
      </w:r>
      <w:r w:rsidRPr="00305C24">
        <w:rPr>
          <w:rFonts w:ascii="Arial" w:hAnsi="Arial" w:cs="Arial"/>
          <w:sz w:val="36"/>
          <w:szCs w:val="28"/>
          <w:lang w:val="en-GB"/>
        </w:rPr>
        <w:t>Topic List</w:t>
      </w:r>
    </w:p>
    <w:p w:rsidR="00305C24" w:rsidRPr="00305C24" w:rsidRDefault="00305C24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5103"/>
      </w:tblGrid>
      <w:tr w:rsidR="00305C24" w:rsidRPr="00A41F8D" w:rsidTr="00EA758C">
        <w:trPr>
          <w:trHeight w:val="375"/>
        </w:trPr>
        <w:tc>
          <w:tcPr>
            <w:tcW w:w="5103" w:type="dxa"/>
          </w:tcPr>
          <w:p w:rsidR="00305C24" w:rsidRPr="00A41F8D" w:rsidRDefault="00305C24" w:rsidP="00EA758C">
            <w:pPr>
              <w:rPr>
                <w:sz w:val="36"/>
                <w:szCs w:val="36"/>
              </w:rPr>
            </w:pPr>
            <w:r w:rsidRPr="00A41F8D">
              <w:rPr>
                <w:sz w:val="36"/>
                <w:szCs w:val="36"/>
              </w:rPr>
              <w:t>Place Value and Rounding</w:t>
            </w:r>
          </w:p>
        </w:tc>
      </w:tr>
      <w:tr w:rsidR="00305C24" w:rsidRPr="003C72D0" w:rsidTr="00EA758C">
        <w:trPr>
          <w:trHeight w:val="375"/>
        </w:trPr>
        <w:tc>
          <w:tcPr>
            <w:tcW w:w="5103" w:type="dxa"/>
          </w:tcPr>
          <w:p w:rsidR="00305C24" w:rsidRPr="003C72D0" w:rsidRDefault="00305C24" w:rsidP="00EA758C">
            <w:pPr>
              <w:rPr>
                <w:sz w:val="26"/>
                <w:szCs w:val="26"/>
              </w:rPr>
            </w:pPr>
            <w:r w:rsidRPr="003C72D0">
              <w:rPr>
                <w:sz w:val="26"/>
                <w:szCs w:val="26"/>
              </w:rPr>
              <w:t>Fraction, Decimal and Percentage Conversion</w:t>
            </w:r>
          </w:p>
        </w:tc>
      </w:tr>
      <w:tr w:rsidR="00305C24" w:rsidRPr="00A41F8D" w:rsidTr="00EA758C">
        <w:trPr>
          <w:trHeight w:val="375"/>
        </w:trPr>
        <w:tc>
          <w:tcPr>
            <w:tcW w:w="5103" w:type="dxa"/>
          </w:tcPr>
          <w:p w:rsidR="00305C24" w:rsidRPr="00A41F8D" w:rsidRDefault="00305C24" w:rsidP="00EA758C">
            <w:pPr>
              <w:rPr>
                <w:sz w:val="36"/>
                <w:szCs w:val="36"/>
              </w:rPr>
            </w:pPr>
            <w:r w:rsidRPr="00A41F8D">
              <w:rPr>
                <w:sz w:val="36"/>
                <w:szCs w:val="36"/>
              </w:rPr>
              <w:t>Negative Numbers</w:t>
            </w:r>
          </w:p>
        </w:tc>
      </w:tr>
      <w:tr w:rsidR="00305C24" w:rsidRPr="00A41F8D" w:rsidTr="00EA758C">
        <w:trPr>
          <w:trHeight w:val="341"/>
        </w:trPr>
        <w:tc>
          <w:tcPr>
            <w:tcW w:w="5103" w:type="dxa"/>
          </w:tcPr>
          <w:p w:rsidR="00305C24" w:rsidRPr="00A41F8D" w:rsidRDefault="00305C24" w:rsidP="00EA758C">
            <w:pPr>
              <w:rPr>
                <w:sz w:val="36"/>
                <w:szCs w:val="36"/>
              </w:rPr>
            </w:pPr>
            <w:r w:rsidRPr="00A41F8D">
              <w:rPr>
                <w:sz w:val="36"/>
                <w:szCs w:val="36"/>
              </w:rPr>
              <w:t>Ordering Numbers</w:t>
            </w:r>
          </w:p>
        </w:tc>
      </w:tr>
      <w:tr w:rsidR="00305C24" w:rsidRPr="00A41F8D" w:rsidTr="00EA758C">
        <w:trPr>
          <w:trHeight w:val="375"/>
        </w:trPr>
        <w:tc>
          <w:tcPr>
            <w:tcW w:w="5103" w:type="dxa"/>
          </w:tcPr>
          <w:p w:rsidR="00305C24" w:rsidRPr="00A41F8D" w:rsidRDefault="00305C24" w:rsidP="00EA758C">
            <w:pPr>
              <w:rPr>
                <w:sz w:val="36"/>
                <w:szCs w:val="36"/>
              </w:rPr>
            </w:pPr>
            <w:r w:rsidRPr="00A41F8D">
              <w:rPr>
                <w:sz w:val="36"/>
                <w:szCs w:val="36"/>
              </w:rPr>
              <w:t>General Arithmetic</w:t>
            </w:r>
          </w:p>
        </w:tc>
      </w:tr>
      <w:tr w:rsidR="00305C24" w:rsidRPr="00A41F8D" w:rsidTr="00EA758C">
        <w:trPr>
          <w:trHeight w:val="375"/>
        </w:trPr>
        <w:tc>
          <w:tcPr>
            <w:tcW w:w="5103" w:type="dxa"/>
          </w:tcPr>
          <w:p w:rsidR="00305C24" w:rsidRPr="00A41F8D" w:rsidRDefault="00305C24" w:rsidP="00EA75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Multiples, F</w:t>
            </w:r>
            <w:r w:rsidRPr="00A41F8D">
              <w:rPr>
                <w:sz w:val="36"/>
                <w:szCs w:val="36"/>
              </w:rPr>
              <w:t>actors and Primes</w:t>
            </w:r>
          </w:p>
        </w:tc>
      </w:tr>
      <w:tr w:rsidR="00305C24" w:rsidRPr="00A41F8D" w:rsidTr="00EA758C">
        <w:trPr>
          <w:trHeight w:val="375"/>
        </w:trPr>
        <w:tc>
          <w:tcPr>
            <w:tcW w:w="5103" w:type="dxa"/>
          </w:tcPr>
          <w:p w:rsidR="00305C24" w:rsidRPr="00A41F8D" w:rsidRDefault="00305C24" w:rsidP="00EA758C">
            <w:pPr>
              <w:rPr>
                <w:sz w:val="36"/>
                <w:szCs w:val="36"/>
              </w:rPr>
            </w:pPr>
            <w:r w:rsidRPr="00A41F8D">
              <w:rPr>
                <w:sz w:val="36"/>
                <w:szCs w:val="36"/>
              </w:rPr>
              <w:t>Fractions</w:t>
            </w:r>
          </w:p>
        </w:tc>
      </w:tr>
      <w:tr w:rsidR="00305C24" w:rsidRPr="00A41F8D" w:rsidTr="00EA758C">
        <w:trPr>
          <w:trHeight w:val="375"/>
        </w:trPr>
        <w:tc>
          <w:tcPr>
            <w:tcW w:w="5103" w:type="dxa"/>
          </w:tcPr>
          <w:p w:rsidR="00305C24" w:rsidRPr="00A41F8D" w:rsidRDefault="00305C24" w:rsidP="00EA758C">
            <w:pPr>
              <w:rPr>
                <w:sz w:val="36"/>
                <w:szCs w:val="36"/>
              </w:rPr>
            </w:pPr>
            <w:r w:rsidRPr="00A41F8D">
              <w:rPr>
                <w:sz w:val="36"/>
                <w:szCs w:val="36"/>
              </w:rPr>
              <w:t>Ratio and Proportion</w:t>
            </w:r>
          </w:p>
        </w:tc>
      </w:tr>
      <w:tr w:rsidR="00305C24" w:rsidRPr="00A41F8D" w:rsidTr="00EA758C">
        <w:trPr>
          <w:trHeight w:val="341"/>
        </w:trPr>
        <w:tc>
          <w:tcPr>
            <w:tcW w:w="5103" w:type="dxa"/>
          </w:tcPr>
          <w:p w:rsidR="00305C24" w:rsidRPr="00A41F8D" w:rsidRDefault="00305C24" w:rsidP="00EA758C">
            <w:pPr>
              <w:rPr>
                <w:sz w:val="36"/>
                <w:szCs w:val="36"/>
              </w:rPr>
            </w:pPr>
            <w:r w:rsidRPr="00A41F8D">
              <w:rPr>
                <w:sz w:val="36"/>
                <w:szCs w:val="36"/>
              </w:rPr>
              <w:t>Calculator Skills</w:t>
            </w:r>
          </w:p>
        </w:tc>
      </w:tr>
      <w:tr w:rsidR="00305C24" w:rsidRPr="00A41F8D" w:rsidTr="00EA758C">
        <w:trPr>
          <w:trHeight w:val="375"/>
        </w:trPr>
        <w:tc>
          <w:tcPr>
            <w:tcW w:w="5103" w:type="dxa"/>
          </w:tcPr>
          <w:p w:rsidR="00305C24" w:rsidRPr="00A41F8D" w:rsidRDefault="00305C24" w:rsidP="00EA758C">
            <w:pPr>
              <w:rPr>
                <w:sz w:val="36"/>
                <w:szCs w:val="36"/>
              </w:rPr>
            </w:pPr>
            <w:r w:rsidRPr="00A41F8D">
              <w:rPr>
                <w:sz w:val="36"/>
                <w:szCs w:val="36"/>
              </w:rPr>
              <w:t>Multiplication</w:t>
            </w:r>
            <w:r>
              <w:rPr>
                <w:sz w:val="36"/>
                <w:szCs w:val="36"/>
              </w:rPr>
              <w:t xml:space="preserve"> and Division</w:t>
            </w:r>
          </w:p>
        </w:tc>
      </w:tr>
    </w:tbl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Number:</w:t>
      </w: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32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305C24" w:rsidRPr="00016838" w:rsidTr="00EA758C">
        <w:trPr>
          <w:trHeight w:val="375"/>
        </w:trPr>
        <w:tc>
          <w:tcPr>
            <w:tcW w:w="5103" w:type="dxa"/>
          </w:tcPr>
          <w:p w:rsidR="00305C24" w:rsidRPr="00016838" w:rsidRDefault="00305C24" w:rsidP="00EA758C">
            <w:pPr>
              <w:rPr>
                <w:sz w:val="40"/>
                <w:szCs w:val="40"/>
              </w:rPr>
            </w:pPr>
            <w:r w:rsidRPr="00016838">
              <w:rPr>
                <w:sz w:val="40"/>
                <w:szCs w:val="40"/>
              </w:rPr>
              <w:t>Co-ordinates</w:t>
            </w:r>
          </w:p>
        </w:tc>
      </w:tr>
      <w:tr w:rsidR="00305C24" w:rsidRPr="00016838" w:rsidTr="00EA758C">
        <w:trPr>
          <w:trHeight w:val="375"/>
        </w:trPr>
        <w:tc>
          <w:tcPr>
            <w:tcW w:w="5103" w:type="dxa"/>
          </w:tcPr>
          <w:p w:rsidR="00305C24" w:rsidRPr="00016838" w:rsidRDefault="00305C24" w:rsidP="00EA758C">
            <w:pPr>
              <w:rPr>
                <w:sz w:val="40"/>
                <w:szCs w:val="40"/>
              </w:rPr>
            </w:pPr>
            <w:r w:rsidRPr="00016838">
              <w:rPr>
                <w:sz w:val="40"/>
                <w:szCs w:val="40"/>
              </w:rPr>
              <w:t>Basic Algebra</w:t>
            </w:r>
          </w:p>
        </w:tc>
      </w:tr>
      <w:tr w:rsidR="00305C24" w:rsidRPr="00016838" w:rsidTr="00EA758C">
        <w:trPr>
          <w:trHeight w:val="341"/>
        </w:trPr>
        <w:tc>
          <w:tcPr>
            <w:tcW w:w="5103" w:type="dxa"/>
          </w:tcPr>
          <w:p w:rsidR="00305C24" w:rsidRPr="00016838" w:rsidRDefault="00305C24" w:rsidP="00EA758C">
            <w:pPr>
              <w:rPr>
                <w:sz w:val="40"/>
                <w:szCs w:val="40"/>
              </w:rPr>
            </w:pPr>
            <w:r w:rsidRPr="00016838">
              <w:rPr>
                <w:sz w:val="40"/>
                <w:szCs w:val="40"/>
              </w:rPr>
              <w:t>Expanding Brackets</w:t>
            </w:r>
          </w:p>
        </w:tc>
      </w:tr>
      <w:tr w:rsidR="00305C24" w:rsidRPr="00016838" w:rsidTr="00EA758C">
        <w:trPr>
          <w:trHeight w:val="341"/>
        </w:trPr>
        <w:tc>
          <w:tcPr>
            <w:tcW w:w="5103" w:type="dxa"/>
          </w:tcPr>
          <w:p w:rsidR="00305C24" w:rsidRPr="00016838" w:rsidRDefault="00305C24" w:rsidP="00EA75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Linear Equations</w:t>
            </w:r>
          </w:p>
        </w:tc>
      </w:tr>
      <w:tr w:rsidR="00305C24" w:rsidRPr="00016838" w:rsidTr="00EA758C">
        <w:trPr>
          <w:trHeight w:val="375"/>
        </w:trPr>
        <w:tc>
          <w:tcPr>
            <w:tcW w:w="5103" w:type="dxa"/>
          </w:tcPr>
          <w:p w:rsidR="00305C24" w:rsidRPr="00016838" w:rsidRDefault="00305C24" w:rsidP="00EA758C">
            <w:pPr>
              <w:rPr>
                <w:sz w:val="40"/>
                <w:szCs w:val="40"/>
              </w:rPr>
            </w:pPr>
            <w:r w:rsidRPr="00016838">
              <w:rPr>
                <w:sz w:val="40"/>
                <w:szCs w:val="40"/>
              </w:rPr>
              <w:t>Number Sequences</w:t>
            </w:r>
          </w:p>
        </w:tc>
      </w:tr>
    </w:tbl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Algebra:</w:t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5103"/>
      </w:tblGrid>
      <w:tr w:rsidR="006E1880" w:rsidRPr="00016838" w:rsidTr="006E1880">
        <w:trPr>
          <w:trHeight w:val="375"/>
        </w:trPr>
        <w:tc>
          <w:tcPr>
            <w:tcW w:w="5103" w:type="dxa"/>
          </w:tcPr>
          <w:p w:rsidR="006E1880" w:rsidRPr="00016838" w:rsidRDefault="006E1880" w:rsidP="006E1880">
            <w:pPr>
              <w:rPr>
                <w:sz w:val="40"/>
                <w:szCs w:val="40"/>
              </w:rPr>
            </w:pPr>
            <w:r w:rsidRPr="00016838">
              <w:rPr>
                <w:sz w:val="40"/>
                <w:szCs w:val="40"/>
              </w:rPr>
              <w:lastRenderedPageBreak/>
              <w:t xml:space="preserve">Basic </w:t>
            </w:r>
            <w:r>
              <w:rPr>
                <w:sz w:val="40"/>
                <w:szCs w:val="40"/>
              </w:rPr>
              <w:t>Angles</w:t>
            </w:r>
          </w:p>
        </w:tc>
      </w:tr>
      <w:tr w:rsidR="006E1880" w:rsidRPr="00016838" w:rsidTr="006E1880">
        <w:trPr>
          <w:trHeight w:val="375"/>
        </w:trPr>
        <w:tc>
          <w:tcPr>
            <w:tcW w:w="5103" w:type="dxa"/>
          </w:tcPr>
          <w:p w:rsidR="006E1880" w:rsidRPr="00016838" w:rsidRDefault="006E1880" w:rsidP="006E18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Properties of 3D Shapes</w:t>
            </w:r>
          </w:p>
        </w:tc>
      </w:tr>
      <w:tr w:rsidR="006E1880" w:rsidRPr="00016838" w:rsidTr="006E1880">
        <w:trPr>
          <w:trHeight w:val="341"/>
        </w:trPr>
        <w:tc>
          <w:tcPr>
            <w:tcW w:w="5103" w:type="dxa"/>
          </w:tcPr>
          <w:p w:rsidR="006E1880" w:rsidRPr="00016838" w:rsidRDefault="006E1880" w:rsidP="006E18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Nets</w:t>
            </w:r>
          </w:p>
        </w:tc>
      </w:tr>
      <w:tr w:rsidR="006E1880" w:rsidRPr="00016838" w:rsidTr="006E1880">
        <w:trPr>
          <w:trHeight w:val="375"/>
        </w:trPr>
        <w:tc>
          <w:tcPr>
            <w:tcW w:w="5103" w:type="dxa"/>
          </w:tcPr>
          <w:p w:rsidR="006E1880" w:rsidRPr="00016838" w:rsidRDefault="006E1880" w:rsidP="006E18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Symmetry</w:t>
            </w:r>
          </w:p>
        </w:tc>
      </w:tr>
      <w:tr w:rsidR="006E1880" w:rsidTr="006E1880">
        <w:trPr>
          <w:trHeight w:val="375"/>
        </w:trPr>
        <w:tc>
          <w:tcPr>
            <w:tcW w:w="5103" w:type="dxa"/>
          </w:tcPr>
          <w:p w:rsidR="006E1880" w:rsidRDefault="006E1880" w:rsidP="006E18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Congruent and Similar Shapes</w:t>
            </w:r>
          </w:p>
        </w:tc>
      </w:tr>
      <w:tr w:rsidR="006E1880" w:rsidTr="006E1880">
        <w:trPr>
          <w:trHeight w:val="375"/>
        </w:trPr>
        <w:tc>
          <w:tcPr>
            <w:tcW w:w="5103" w:type="dxa"/>
          </w:tcPr>
          <w:p w:rsidR="006E1880" w:rsidRDefault="006E1880" w:rsidP="006E18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Labelling Circles</w:t>
            </w:r>
          </w:p>
        </w:tc>
      </w:tr>
      <w:tr w:rsidR="006E1880" w:rsidTr="006E1880">
        <w:trPr>
          <w:trHeight w:val="375"/>
        </w:trPr>
        <w:tc>
          <w:tcPr>
            <w:tcW w:w="5103" w:type="dxa"/>
          </w:tcPr>
          <w:p w:rsidR="006E1880" w:rsidRDefault="006E1880" w:rsidP="006E18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Units of Measurement</w:t>
            </w:r>
          </w:p>
        </w:tc>
      </w:tr>
      <w:tr w:rsidR="006E1880" w:rsidTr="006E1880">
        <w:trPr>
          <w:trHeight w:val="375"/>
        </w:trPr>
        <w:tc>
          <w:tcPr>
            <w:tcW w:w="5103" w:type="dxa"/>
          </w:tcPr>
          <w:p w:rsidR="006E1880" w:rsidRDefault="006E1880" w:rsidP="006E18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Perimeter and Area of Shapes</w:t>
            </w:r>
          </w:p>
        </w:tc>
      </w:tr>
    </w:tbl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Shape:</w:t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432"/>
        <w:tblW w:w="0" w:type="auto"/>
        <w:tblLook w:val="04A0" w:firstRow="1" w:lastRow="0" w:firstColumn="1" w:lastColumn="0" w:noHBand="0" w:noVBand="1"/>
      </w:tblPr>
      <w:tblGrid>
        <w:gridCol w:w="5103"/>
      </w:tblGrid>
      <w:tr w:rsidR="006E1880" w:rsidRPr="003D2C2D" w:rsidTr="006E1880">
        <w:trPr>
          <w:trHeight w:val="375"/>
        </w:trPr>
        <w:tc>
          <w:tcPr>
            <w:tcW w:w="5103" w:type="dxa"/>
          </w:tcPr>
          <w:p w:rsidR="006E1880" w:rsidRPr="003D2C2D" w:rsidRDefault="006E1880" w:rsidP="006E1880">
            <w:pPr>
              <w:rPr>
                <w:sz w:val="38"/>
                <w:szCs w:val="38"/>
              </w:rPr>
            </w:pPr>
            <w:bookmarkStart w:id="0" w:name="_GoBack"/>
            <w:bookmarkEnd w:id="0"/>
            <w:r w:rsidRPr="003D2C2D">
              <w:rPr>
                <w:sz w:val="38"/>
                <w:szCs w:val="38"/>
              </w:rPr>
              <w:t>Reading Tables and Timetables</w:t>
            </w:r>
          </w:p>
        </w:tc>
      </w:tr>
      <w:tr w:rsidR="006E1880" w:rsidTr="006E1880">
        <w:trPr>
          <w:trHeight w:val="375"/>
        </w:trPr>
        <w:tc>
          <w:tcPr>
            <w:tcW w:w="5103" w:type="dxa"/>
          </w:tcPr>
          <w:p w:rsidR="006E1880" w:rsidRDefault="006E1880" w:rsidP="006E18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Pictograms</w:t>
            </w:r>
          </w:p>
        </w:tc>
      </w:tr>
      <w:tr w:rsidR="006E1880" w:rsidRPr="00016838" w:rsidTr="006E1880">
        <w:trPr>
          <w:trHeight w:val="375"/>
        </w:trPr>
        <w:tc>
          <w:tcPr>
            <w:tcW w:w="5103" w:type="dxa"/>
          </w:tcPr>
          <w:p w:rsidR="006E1880" w:rsidRPr="00016838" w:rsidRDefault="006E1880" w:rsidP="006E18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Bar Charts</w:t>
            </w:r>
          </w:p>
        </w:tc>
      </w:tr>
      <w:tr w:rsidR="006E1880" w:rsidRPr="003D2C2D" w:rsidTr="006E1880">
        <w:trPr>
          <w:trHeight w:val="375"/>
        </w:trPr>
        <w:tc>
          <w:tcPr>
            <w:tcW w:w="5103" w:type="dxa"/>
          </w:tcPr>
          <w:p w:rsidR="006E1880" w:rsidRPr="003D2C2D" w:rsidRDefault="006E1880" w:rsidP="006E18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Pie Charts</w:t>
            </w:r>
          </w:p>
        </w:tc>
      </w:tr>
      <w:tr w:rsidR="006E1880" w:rsidRPr="00016838" w:rsidTr="006E1880">
        <w:trPr>
          <w:trHeight w:val="375"/>
        </w:trPr>
        <w:tc>
          <w:tcPr>
            <w:tcW w:w="5103" w:type="dxa"/>
          </w:tcPr>
          <w:p w:rsidR="006E1880" w:rsidRPr="00016838" w:rsidRDefault="006E1880" w:rsidP="006E18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Averages and Range</w:t>
            </w:r>
          </w:p>
        </w:tc>
      </w:tr>
      <w:tr w:rsidR="006E1880" w:rsidRPr="003D2C2D" w:rsidTr="006E1880">
        <w:trPr>
          <w:trHeight w:val="341"/>
        </w:trPr>
        <w:tc>
          <w:tcPr>
            <w:tcW w:w="5103" w:type="dxa"/>
          </w:tcPr>
          <w:p w:rsidR="006E1880" w:rsidRPr="003D2C2D" w:rsidRDefault="006E1880" w:rsidP="006E1880">
            <w:pPr>
              <w:rPr>
                <w:sz w:val="40"/>
                <w:szCs w:val="40"/>
              </w:rPr>
            </w:pPr>
            <w:r w:rsidRPr="003D2C2D">
              <w:rPr>
                <w:sz w:val="40"/>
                <w:szCs w:val="40"/>
              </w:rPr>
              <w:t>Reading Scales</w:t>
            </w:r>
          </w:p>
        </w:tc>
      </w:tr>
      <w:tr w:rsidR="006E1880" w:rsidRPr="00016838" w:rsidTr="006E1880">
        <w:trPr>
          <w:trHeight w:val="375"/>
        </w:trPr>
        <w:tc>
          <w:tcPr>
            <w:tcW w:w="5103" w:type="dxa"/>
          </w:tcPr>
          <w:p w:rsidR="006E1880" w:rsidRPr="00016838" w:rsidRDefault="006E1880" w:rsidP="006E18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Probability Scale </w:t>
            </w:r>
          </w:p>
        </w:tc>
      </w:tr>
    </w:tbl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Data:</w:t>
      </w: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sectPr w:rsidR="00305C24" w:rsidRPr="00305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24"/>
    <w:rsid w:val="00305C24"/>
    <w:rsid w:val="006E1880"/>
    <w:rsid w:val="00B3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Sowler</dc:creator>
  <cp:lastModifiedBy>J Sowler</cp:lastModifiedBy>
  <cp:revision>2</cp:revision>
  <dcterms:created xsi:type="dcterms:W3CDTF">2017-09-07T07:03:00Z</dcterms:created>
  <dcterms:modified xsi:type="dcterms:W3CDTF">2017-09-07T09:20:00Z</dcterms:modified>
</cp:coreProperties>
</file>