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5B38" w14:textId="4B8C9298" w:rsidR="0063387A" w:rsidRDefault="0056309E" w:rsidP="00302096">
      <w:pPr>
        <w:spacing w:after="159"/>
        <w:ind w:left="10" w:right="19" w:hanging="10"/>
        <w:jc w:val="center"/>
        <w:rPr>
          <w:rFonts w:ascii="Calibri" w:eastAsia="Calibri" w:hAnsi="Calibri" w:cs="Calibri"/>
          <w:b/>
          <w:color w:val="000000"/>
          <w:sz w:val="72"/>
          <w:lang w:eastAsia="en-GB"/>
        </w:rPr>
      </w:pPr>
      <w:r>
        <w:rPr>
          <w:rFonts w:ascii="Calibri" w:eastAsia="Calibri" w:hAnsi="Calibri" w:cs="Calibri"/>
          <w:b/>
          <w:noProof/>
          <w:color w:val="000000"/>
          <w:sz w:val="72"/>
        </w:rPr>
        <w:drawing>
          <wp:inline distT="0" distB="0" distL="0" distR="0" wp14:anchorId="6AE0B5B2" wp14:editId="765C0A0D">
            <wp:extent cx="5874358" cy="1046225"/>
            <wp:effectExtent l="0" t="0" r="0" b="1905"/>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9524" cy="1063174"/>
                    </a:xfrm>
                    <a:prstGeom prst="rect">
                      <a:avLst/>
                    </a:prstGeom>
                    <a:noFill/>
                    <a:ln>
                      <a:noFill/>
                    </a:ln>
                  </pic:spPr>
                </pic:pic>
              </a:graphicData>
            </a:graphic>
          </wp:inline>
        </w:drawing>
      </w:r>
      <w:r>
        <w:rPr>
          <w:rFonts w:ascii="Calibri" w:hAnsi="Calibri" w:cs="Calibri"/>
          <w:b/>
          <w:bCs/>
          <w:color w:val="000000"/>
          <w:sz w:val="72"/>
          <w:szCs w:val="72"/>
          <w:shd w:val="clear" w:color="auto" w:fill="FFFFFF"/>
        </w:rPr>
        <w:br/>
      </w:r>
    </w:p>
    <w:p w14:paraId="72D2B37D" w14:textId="77777777" w:rsidR="0063387A" w:rsidRDefault="0063387A" w:rsidP="00302096">
      <w:pPr>
        <w:spacing w:after="159"/>
        <w:ind w:left="10" w:right="19" w:hanging="10"/>
        <w:jc w:val="center"/>
        <w:rPr>
          <w:rFonts w:ascii="Calibri" w:eastAsia="Calibri" w:hAnsi="Calibri" w:cs="Calibri"/>
          <w:b/>
          <w:color w:val="000000"/>
          <w:sz w:val="72"/>
          <w:lang w:eastAsia="en-GB"/>
        </w:rPr>
      </w:pPr>
    </w:p>
    <w:p w14:paraId="4ED6513A" w14:textId="03F249D4" w:rsidR="00302096" w:rsidRPr="00302096" w:rsidRDefault="000549C5" w:rsidP="00302096">
      <w:pPr>
        <w:spacing w:after="159"/>
        <w:ind w:left="10" w:right="19" w:hanging="10"/>
        <w:jc w:val="center"/>
        <w:rPr>
          <w:rFonts w:ascii="Calibri" w:eastAsia="Calibri" w:hAnsi="Calibri" w:cs="Calibri"/>
          <w:b/>
          <w:color w:val="000000"/>
          <w:sz w:val="72"/>
          <w:lang w:eastAsia="en-GB"/>
        </w:rPr>
      </w:pPr>
      <w:r>
        <w:rPr>
          <w:rFonts w:ascii="Calibri" w:eastAsia="Calibri" w:hAnsi="Calibri" w:cs="Calibri"/>
          <w:b/>
          <w:color w:val="000000"/>
          <w:sz w:val="72"/>
          <w:lang w:eastAsia="en-GB"/>
        </w:rPr>
        <w:t>Medicines</w:t>
      </w:r>
      <w:r w:rsidR="00302096" w:rsidRPr="00302096">
        <w:rPr>
          <w:rFonts w:ascii="Calibri" w:eastAsia="Calibri" w:hAnsi="Calibri" w:cs="Calibri"/>
          <w:b/>
          <w:color w:val="000000"/>
          <w:sz w:val="72"/>
          <w:lang w:eastAsia="en-GB"/>
        </w:rPr>
        <w:t xml:space="preserve"> Policy</w:t>
      </w:r>
    </w:p>
    <w:p w14:paraId="0EF6F6DD" w14:textId="77777777" w:rsidR="00302096" w:rsidRPr="00302096" w:rsidRDefault="00302096" w:rsidP="00302096">
      <w:pPr>
        <w:spacing w:after="16" w:line="247" w:lineRule="auto"/>
        <w:ind w:left="154" w:right="161" w:hanging="10"/>
        <w:jc w:val="both"/>
        <w:rPr>
          <w:rFonts w:eastAsia="Calibri" w:cstheme="minorHAnsi"/>
          <w:b/>
          <w:bCs/>
          <w:color w:val="000000"/>
          <w:sz w:val="32"/>
          <w:szCs w:val="32"/>
          <w:lang w:eastAsia="en-GB"/>
        </w:rPr>
      </w:pPr>
    </w:p>
    <w:p w14:paraId="33693921" w14:textId="659784AC" w:rsidR="00302096" w:rsidRPr="0063387A" w:rsidRDefault="00503DC8" w:rsidP="00302096">
      <w:pPr>
        <w:spacing w:after="16" w:line="247" w:lineRule="auto"/>
        <w:ind w:left="154" w:right="161" w:hanging="10"/>
        <w:jc w:val="center"/>
        <w:rPr>
          <w:rFonts w:eastAsia="Calibri" w:cstheme="minorHAnsi"/>
          <w:b/>
          <w:bCs/>
          <w:color w:val="000000"/>
          <w:sz w:val="72"/>
          <w:szCs w:val="72"/>
          <w:lang w:eastAsia="en-GB"/>
        </w:rPr>
      </w:pPr>
      <w:r>
        <w:rPr>
          <w:rFonts w:eastAsia="Calibri" w:cstheme="minorHAnsi"/>
          <w:b/>
          <w:bCs/>
          <w:color w:val="000000"/>
          <w:sz w:val="72"/>
          <w:szCs w:val="72"/>
          <w:lang w:eastAsia="en-GB"/>
        </w:rPr>
        <w:t>May</w:t>
      </w:r>
      <w:r w:rsidR="000549C5">
        <w:rPr>
          <w:rFonts w:eastAsia="Calibri" w:cstheme="minorHAnsi"/>
          <w:b/>
          <w:bCs/>
          <w:color w:val="000000"/>
          <w:sz w:val="72"/>
          <w:szCs w:val="72"/>
          <w:lang w:eastAsia="en-GB"/>
        </w:rPr>
        <w:t xml:space="preserve"> 202</w:t>
      </w:r>
      <w:r>
        <w:rPr>
          <w:rFonts w:eastAsia="Calibri" w:cstheme="minorHAnsi"/>
          <w:b/>
          <w:bCs/>
          <w:color w:val="000000"/>
          <w:sz w:val="72"/>
          <w:szCs w:val="72"/>
          <w:lang w:eastAsia="en-GB"/>
        </w:rPr>
        <w:t>5</w:t>
      </w:r>
    </w:p>
    <w:p w14:paraId="66C16D58" w14:textId="77777777" w:rsidR="00302096" w:rsidRPr="00302096" w:rsidRDefault="00302096" w:rsidP="00302096">
      <w:pPr>
        <w:spacing w:after="16" w:line="247" w:lineRule="auto"/>
        <w:ind w:left="154" w:right="161" w:hanging="10"/>
        <w:jc w:val="both"/>
        <w:rPr>
          <w:rFonts w:eastAsia="Calibri" w:cstheme="minorHAnsi"/>
          <w:b/>
          <w:bCs/>
          <w:color w:val="000000"/>
          <w:sz w:val="32"/>
          <w:szCs w:val="32"/>
          <w:lang w:eastAsia="en-GB"/>
        </w:rPr>
      </w:pPr>
    </w:p>
    <w:p w14:paraId="258CB850" w14:textId="77777777" w:rsidR="00302096" w:rsidRPr="00302096" w:rsidRDefault="00302096" w:rsidP="00302096">
      <w:pPr>
        <w:spacing w:after="16" w:line="247" w:lineRule="auto"/>
        <w:ind w:left="154" w:right="161" w:hanging="10"/>
        <w:jc w:val="both"/>
        <w:rPr>
          <w:rFonts w:eastAsia="Calibri" w:cstheme="minorHAnsi"/>
          <w:b/>
          <w:bCs/>
          <w:color w:val="000000"/>
          <w:sz w:val="32"/>
          <w:szCs w:val="32"/>
          <w:lang w:eastAsia="en-GB"/>
        </w:rPr>
      </w:pPr>
    </w:p>
    <w:p w14:paraId="08490BD7" w14:textId="77777777" w:rsidR="00302096" w:rsidRPr="00302096" w:rsidRDefault="00302096" w:rsidP="00302096">
      <w:pPr>
        <w:spacing w:after="16" w:line="247" w:lineRule="auto"/>
        <w:ind w:left="154" w:right="161" w:hanging="10"/>
        <w:jc w:val="both"/>
        <w:rPr>
          <w:rFonts w:eastAsia="Calibri" w:cstheme="minorHAnsi"/>
          <w:b/>
          <w:bCs/>
          <w:color w:val="000000"/>
          <w:sz w:val="32"/>
          <w:szCs w:val="32"/>
          <w:lang w:eastAsia="en-GB"/>
        </w:rPr>
      </w:pPr>
    </w:p>
    <w:p w14:paraId="7557F598" w14:textId="77777777" w:rsidR="00302096" w:rsidRPr="00302096" w:rsidRDefault="00302096" w:rsidP="00302096">
      <w:pPr>
        <w:spacing w:after="16" w:line="247" w:lineRule="auto"/>
        <w:ind w:left="154" w:right="161" w:hanging="10"/>
        <w:jc w:val="both"/>
        <w:rPr>
          <w:rFonts w:eastAsia="Calibri" w:cstheme="minorHAnsi"/>
          <w:b/>
          <w:bCs/>
          <w:color w:val="000000"/>
          <w:sz w:val="32"/>
          <w:szCs w:val="32"/>
          <w:lang w:eastAsia="en-GB"/>
        </w:rPr>
      </w:pPr>
    </w:p>
    <w:p w14:paraId="20A58ADE" w14:textId="77777777" w:rsidR="00302096" w:rsidRPr="00302096" w:rsidRDefault="00302096" w:rsidP="00302096">
      <w:pPr>
        <w:spacing w:after="16" w:line="247" w:lineRule="auto"/>
        <w:ind w:left="154" w:right="161" w:hanging="10"/>
        <w:jc w:val="both"/>
        <w:rPr>
          <w:rFonts w:eastAsia="Calibri" w:cstheme="minorHAnsi"/>
          <w:b/>
          <w:bCs/>
          <w:color w:val="000000"/>
          <w:sz w:val="32"/>
          <w:szCs w:val="32"/>
          <w:lang w:eastAsia="en-GB"/>
        </w:rPr>
      </w:pPr>
    </w:p>
    <w:p w14:paraId="09CD2631" w14:textId="77777777" w:rsidR="00302096" w:rsidRPr="00302096" w:rsidRDefault="00302096" w:rsidP="00302096">
      <w:pPr>
        <w:spacing w:after="16" w:line="247" w:lineRule="auto"/>
        <w:ind w:left="154" w:right="161" w:hanging="10"/>
        <w:jc w:val="both"/>
        <w:rPr>
          <w:rFonts w:eastAsia="Calibri" w:cstheme="minorHAnsi"/>
          <w:b/>
          <w:bCs/>
          <w:color w:val="000000"/>
          <w:sz w:val="32"/>
          <w:szCs w:val="32"/>
          <w:lang w:eastAsia="en-GB"/>
        </w:rPr>
      </w:pPr>
    </w:p>
    <w:p w14:paraId="1E3EDA7A" w14:textId="77777777" w:rsidR="00302096" w:rsidRPr="00302096" w:rsidRDefault="00302096" w:rsidP="00302096">
      <w:pPr>
        <w:spacing w:after="16" w:line="247" w:lineRule="auto"/>
        <w:ind w:left="154" w:right="161" w:hanging="10"/>
        <w:jc w:val="both"/>
        <w:rPr>
          <w:rFonts w:eastAsia="Calibri" w:cstheme="minorHAnsi"/>
          <w:b/>
          <w:bCs/>
          <w:color w:val="000000"/>
          <w:sz w:val="32"/>
          <w:szCs w:val="32"/>
          <w:lang w:eastAsia="en-GB"/>
        </w:rPr>
      </w:pPr>
    </w:p>
    <w:p w14:paraId="6C504865" w14:textId="77777777" w:rsidR="00302096" w:rsidRPr="00302096" w:rsidRDefault="00302096" w:rsidP="00302096">
      <w:pPr>
        <w:spacing w:after="16" w:line="247" w:lineRule="auto"/>
        <w:ind w:left="154" w:right="161" w:hanging="10"/>
        <w:jc w:val="both"/>
        <w:rPr>
          <w:rFonts w:eastAsia="Calibri" w:cstheme="minorHAnsi"/>
          <w:b/>
          <w:bCs/>
          <w:color w:val="000000"/>
          <w:sz w:val="32"/>
          <w:szCs w:val="32"/>
          <w:lang w:eastAsia="en-GB"/>
        </w:rPr>
      </w:pPr>
    </w:p>
    <w:tbl>
      <w:tblPr>
        <w:tblStyle w:val="TableGrid11"/>
        <w:tblpPr w:leftFromText="180" w:rightFromText="180" w:vertAnchor="text" w:horzAnchor="margin" w:tblpX="-10" w:tblpY="138"/>
        <w:tblW w:w="9351" w:type="dxa"/>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4531"/>
        <w:gridCol w:w="4820"/>
      </w:tblGrid>
      <w:tr w:rsidR="00302096" w:rsidRPr="00302096" w14:paraId="797F986F" w14:textId="77777777" w:rsidTr="0063387A">
        <w:tc>
          <w:tcPr>
            <w:tcW w:w="4531" w:type="dxa"/>
            <w:tcBorders>
              <w:top w:val="single" w:sz="4" w:space="0" w:color="D7D7D7"/>
              <w:left w:val="single" w:sz="4" w:space="0" w:color="D7D7D7"/>
              <w:bottom w:val="single" w:sz="4" w:space="0" w:color="D7D7D7"/>
              <w:right w:val="single" w:sz="4" w:space="0" w:color="D7D7D7"/>
            </w:tcBorders>
            <w:hideMark/>
          </w:tcPr>
          <w:p w14:paraId="5EF62EDE" w14:textId="77777777" w:rsidR="00302096" w:rsidRPr="00302096" w:rsidRDefault="00302096" w:rsidP="0063387A">
            <w:pPr>
              <w:spacing w:after="16" w:line="247" w:lineRule="auto"/>
              <w:ind w:left="154" w:right="161" w:hanging="10"/>
              <w:rPr>
                <w:rFonts w:eastAsia="Calibri" w:cstheme="minorHAnsi"/>
                <w:color w:val="000000"/>
                <w:sz w:val="36"/>
                <w:szCs w:val="36"/>
              </w:rPr>
            </w:pPr>
            <w:r w:rsidRPr="00302096">
              <w:rPr>
                <w:rFonts w:eastAsia="Calibri" w:cstheme="minorHAnsi"/>
                <w:color w:val="000000"/>
                <w:sz w:val="36"/>
                <w:szCs w:val="36"/>
              </w:rPr>
              <w:t>Statutory or non-statutory:</w:t>
            </w:r>
          </w:p>
        </w:tc>
        <w:tc>
          <w:tcPr>
            <w:tcW w:w="4820" w:type="dxa"/>
            <w:tcBorders>
              <w:top w:val="single" w:sz="4" w:space="0" w:color="D7D7D7"/>
              <w:left w:val="single" w:sz="4" w:space="0" w:color="D7D7D7"/>
              <w:bottom w:val="single" w:sz="4" w:space="0" w:color="D7D7D7"/>
              <w:right w:val="single" w:sz="4" w:space="0" w:color="D7D7D7"/>
            </w:tcBorders>
            <w:hideMark/>
          </w:tcPr>
          <w:p w14:paraId="2570F54F" w14:textId="7873A27B" w:rsidR="00302096" w:rsidRPr="00302096" w:rsidRDefault="00D73984" w:rsidP="0063387A">
            <w:pPr>
              <w:spacing w:after="16" w:line="247" w:lineRule="auto"/>
              <w:ind w:left="154" w:right="161" w:hanging="10"/>
              <w:rPr>
                <w:rFonts w:eastAsia="Calibri" w:cstheme="minorHAnsi"/>
                <w:b/>
                <w:bCs/>
                <w:color w:val="000000"/>
                <w:sz w:val="36"/>
                <w:szCs w:val="36"/>
              </w:rPr>
            </w:pPr>
            <w:r>
              <w:rPr>
                <w:rFonts w:eastAsia="Calibri" w:cstheme="minorHAnsi"/>
                <w:b/>
                <w:bCs/>
                <w:color w:val="000000"/>
                <w:sz w:val="36"/>
                <w:szCs w:val="36"/>
              </w:rPr>
              <w:t>Non-statutory</w:t>
            </w:r>
          </w:p>
        </w:tc>
      </w:tr>
      <w:tr w:rsidR="00302096" w:rsidRPr="00302096" w14:paraId="74436F3D" w14:textId="77777777" w:rsidTr="0063387A">
        <w:tc>
          <w:tcPr>
            <w:tcW w:w="4531" w:type="dxa"/>
            <w:tcBorders>
              <w:top w:val="single" w:sz="4" w:space="0" w:color="D7D7D7"/>
              <w:left w:val="single" w:sz="4" w:space="0" w:color="D7D7D7"/>
              <w:bottom w:val="single" w:sz="4" w:space="0" w:color="D7D7D7"/>
              <w:right w:val="single" w:sz="4" w:space="0" w:color="D7D7D7"/>
            </w:tcBorders>
            <w:hideMark/>
          </w:tcPr>
          <w:p w14:paraId="2F07D821" w14:textId="77777777" w:rsidR="00302096" w:rsidRPr="00302096" w:rsidRDefault="00302096" w:rsidP="0063387A">
            <w:pPr>
              <w:spacing w:after="16" w:line="247" w:lineRule="auto"/>
              <w:ind w:left="154" w:right="161" w:hanging="10"/>
              <w:rPr>
                <w:rFonts w:eastAsia="Calibri" w:cstheme="minorHAnsi"/>
                <w:color w:val="000000"/>
                <w:sz w:val="36"/>
                <w:szCs w:val="36"/>
              </w:rPr>
            </w:pPr>
            <w:r w:rsidRPr="00302096">
              <w:rPr>
                <w:rFonts w:eastAsia="Calibri" w:cstheme="minorHAnsi"/>
                <w:color w:val="000000"/>
                <w:sz w:val="36"/>
                <w:szCs w:val="36"/>
              </w:rPr>
              <w:t>Author/Reviewer:</w:t>
            </w:r>
          </w:p>
        </w:tc>
        <w:tc>
          <w:tcPr>
            <w:tcW w:w="4820" w:type="dxa"/>
            <w:tcBorders>
              <w:top w:val="single" w:sz="4" w:space="0" w:color="D7D7D7"/>
              <w:left w:val="single" w:sz="4" w:space="0" w:color="D7D7D7"/>
              <w:bottom w:val="single" w:sz="4" w:space="0" w:color="D7D7D7"/>
              <w:right w:val="single" w:sz="4" w:space="0" w:color="D7D7D7"/>
            </w:tcBorders>
            <w:hideMark/>
          </w:tcPr>
          <w:p w14:paraId="5AFB42ED" w14:textId="2B5F57FB" w:rsidR="00302096" w:rsidRPr="00302096" w:rsidRDefault="003E11A2" w:rsidP="0063387A">
            <w:pPr>
              <w:spacing w:after="16" w:line="247" w:lineRule="auto"/>
              <w:ind w:left="154" w:right="161" w:hanging="10"/>
              <w:rPr>
                <w:rFonts w:eastAsia="Calibri" w:cstheme="minorHAnsi"/>
                <w:b/>
                <w:bCs/>
                <w:color w:val="000000"/>
                <w:sz w:val="36"/>
                <w:szCs w:val="36"/>
              </w:rPr>
            </w:pPr>
            <w:r>
              <w:rPr>
                <w:rFonts w:eastAsia="Calibri" w:cstheme="minorHAnsi"/>
                <w:b/>
                <w:bCs/>
                <w:color w:val="000000"/>
                <w:sz w:val="36"/>
                <w:szCs w:val="36"/>
              </w:rPr>
              <w:t>Amy Oakes</w:t>
            </w:r>
          </w:p>
        </w:tc>
      </w:tr>
      <w:tr w:rsidR="00302096" w:rsidRPr="00302096" w14:paraId="74B9C237" w14:textId="77777777" w:rsidTr="0063387A">
        <w:tc>
          <w:tcPr>
            <w:tcW w:w="4531" w:type="dxa"/>
            <w:tcBorders>
              <w:top w:val="single" w:sz="4" w:space="0" w:color="D7D7D7"/>
              <w:left w:val="single" w:sz="4" w:space="0" w:color="D7D7D7"/>
              <w:bottom w:val="single" w:sz="4" w:space="0" w:color="D7D7D7"/>
              <w:right w:val="single" w:sz="4" w:space="0" w:color="D7D7D7"/>
            </w:tcBorders>
          </w:tcPr>
          <w:p w14:paraId="5A0F5BA3" w14:textId="77777777" w:rsidR="00302096" w:rsidRPr="00302096" w:rsidRDefault="00302096" w:rsidP="0063387A">
            <w:pPr>
              <w:spacing w:after="16" w:line="247" w:lineRule="auto"/>
              <w:ind w:left="154" w:right="161" w:hanging="10"/>
              <w:rPr>
                <w:rFonts w:eastAsia="Calibri" w:cstheme="minorHAnsi"/>
                <w:color w:val="000000"/>
                <w:sz w:val="36"/>
                <w:szCs w:val="36"/>
              </w:rPr>
            </w:pPr>
            <w:r w:rsidRPr="00302096">
              <w:rPr>
                <w:rFonts w:eastAsia="Calibri" w:cstheme="minorHAnsi"/>
                <w:color w:val="000000"/>
                <w:sz w:val="36"/>
                <w:szCs w:val="36"/>
              </w:rPr>
              <w:t xml:space="preserve">Approved by Governors:  </w:t>
            </w:r>
          </w:p>
        </w:tc>
        <w:tc>
          <w:tcPr>
            <w:tcW w:w="4820" w:type="dxa"/>
            <w:tcBorders>
              <w:top w:val="single" w:sz="4" w:space="0" w:color="D7D7D7"/>
              <w:left w:val="single" w:sz="4" w:space="0" w:color="D7D7D7"/>
              <w:bottom w:val="single" w:sz="4" w:space="0" w:color="D7D7D7"/>
              <w:right w:val="single" w:sz="4" w:space="0" w:color="D7D7D7"/>
            </w:tcBorders>
          </w:tcPr>
          <w:p w14:paraId="1A3B6C63" w14:textId="2EDAD714" w:rsidR="00302096" w:rsidRPr="00302096" w:rsidRDefault="00503DC8" w:rsidP="0063387A">
            <w:pPr>
              <w:spacing w:after="16" w:line="247" w:lineRule="auto"/>
              <w:ind w:left="154" w:right="161" w:hanging="10"/>
              <w:rPr>
                <w:rFonts w:eastAsia="Calibri" w:cstheme="minorHAnsi"/>
                <w:b/>
                <w:bCs/>
                <w:color w:val="000000"/>
                <w:sz w:val="36"/>
                <w:szCs w:val="36"/>
              </w:rPr>
            </w:pPr>
            <w:r>
              <w:rPr>
                <w:rFonts w:eastAsia="Calibri" w:cstheme="minorHAnsi"/>
                <w:b/>
                <w:bCs/>
                <w:color w:val="000000"/>
                <w:sz w:val="36"/>
                <w:szCs w:val="36"/>
              </w:rPr>
              <w:t>8</w:t>
            </w:r>
            <w:r w:rsidRPr="00503DC8">
              <w:rPr>
                <w:rFonts w:eastAsia="Calibri" w:cstheme="minorHAnsi"/>
                <w:b/>
                <w:bCs/>
                <w:color w:val="000000"/>
                <w:sz w:val="36"/>
                <w:szCs w:val="36"/>
                <w:vertAlign w:val="superscript"/>
              </w:rPr>
              <w:t>th</w:t>
            </w:r>
            <w:r>
              <w:rPr>
                <w:rFonts w:eastAsia="Calibri" w:cstheme="minorHAnsi"/>
                <w:b/>
                <w:bCs/>
                <w:color w:val="000000"/>
                <w:sz w:val="36"/>
                <w:szCs w:val="36"/>
              </w:rPr>
              <w:t xml:space="preserve"> May</w:t>
            </w:r>
            <w:r w:rsidR="00736548">
              <w:rPr>
                <w:rFonts w:eastAsia="Calibri" w:cstheme="minorHAnsi"/>
                <w:b/>
                <w:bCs/>
                <w:color w:val="000000"/>
                <w:sz w:val="36"/>
                <w:szCs w:val="36"/>
              </w:rPr>
              <w:t xml:space="preserve"> 202</w:t>
            </w:r>
            <w:r>
              <w:rPr>
                <w:rFonts w:eastAsia="Calibri" w:cstheme="minorHAnsi"/>
                <w:b/>
                <w:bCs/>
                <w:color w:val="000000"/>
                <w:sz w:val="36"/>
                <w:szCs w:val="36"/>
              </w:rPr>
              <w:t>5</w:t>
            </w:r>
          </w:p>
        </w:tc>
      </w:tr>
      <w:tr w:rsidR="00302096" w:rsidRPr="00302096" w14:paraId="3A62C5F6" w14:textId="77777777" w:rsidTr="0063387A">
        <w:tc>
          <w:tcPr>
            <w:tcW w:w="4531" w:type="dxa"/>
            <w:tcBorders>
              <w:top w:val="single" w:sz="4" w:space="0" w:color="D7D7D7"/>
              <w:left w:val="single" w:sz="4" w:space="0" w:color="D7D7D7"/>
              <w:bottom w:val="single" w:sz="4" w:space="0" w:color="D7D7D7"/>
              <w:right w:val="single" w:sz="4" w:space="0" w:color="D7D7D7"/>
            </w:tcBorders>
          </w:tcPr>
          <w:p w14:paraId="155CB749" w14:textId="77777777" w:rsidR="00302096" w:rsidRPr="00302096" w:rsidRDefault="00302096" w:rsidP="0063387A">
            <w:pPr>
              <w:spacing w:after="16" w:line="247" w:lineRule="auto"/>
              <w:ind w:left="154" w:right="161" w:hanging="10"/>
              <w:rPr>
                <w:rFonts w:eastAsia="Calibri" w:cstheme="minorHAnsi"/>
                <w:color w:val="000000"/>
                <w:sz w:val="36"/>
                <w:szCs w:val="36"/>
              </w:rPr>
            </w:pPr>
            <w:r w:rsidRPr="00302096">
              <w:rPr>
                <w:rFonts w:eastAsia="Calibri" w:cstheme="minorHAnsi"/>
                <w:color w:val="000000"/>
                <w:sz w:val="36"/>
                <w:szCs w:val="36"/>
              </w:rPr>
              <w:t xml:space="preserve">Due for review: </w:t>
            </w:r>
          </w:p>
        </w:tc>
        <w:tc>
          <w:tcPr>
            <w:tcW w:w="4820" w:type="dxa"/>
            <w:tcBorders>
              <w:top w:val="single" w:sz="4" w:space="0" w:color="D7D7D7"/>
              <w:left w:val="single" w:sz="4" w:space="0" w:color="D7D7D7"/>
              <w:bottom w:val="single" w:sz="4" w:space="0" w:color="D7D7D7"/>
              <w:right w:val="single" w:sz="4" w:space="0" w:color="D7D7D7"/>
            </w:tcBorders>
          </w:tcPr>
          <w:p w14:paraId="20F03660" w14:textId="7D33822C" w:rsidR="00302096" w:rsidRPr="00302096" w:rsidRDefault="00503DC8" w:rsidP="0063387A">
            <w:pPr>
              <w:spacing w:after="16" w:line="247" w:lineRule="auto"/>
              <w:ind w:left="154" w:right="161" w:hanging="10"/>
              <w:rPr>
                <w:rFonts w:eastAsia="Calibri" w:cstheme="minorHAnsi"/>
                <w:b/>
                <w:bCs/>
                <w:color w:val="000000"/>
                <w:sz w:val="36"/>
                <w:szCs w:val="36"/>
              </w:rPr>
            </w:pPr>
            <w:r>
              <w:rPr>
                <w:rFonts w:eastAsia="Calibri" w:cstheme="minorHAnsi"/>
                <w:b/>
                <w:bCs/>
                <w:color w:val="000000"/>
                <w:sz w:val="36"/>
                <w:szCs w:val="36"/>
              </w:rPr>
              <w:t>May 2026</w:t>
            </w:r>
          </w:p>
        </w:tc>
      </w:tr>
    </w:tbl>
    <w:p w14:paraId="7A5133F9" w14:textId="77777777" w:rsidR="00302096" w:rsidRPr="00302096" w:rsidRDefault="00302096" w:rsidP="00302096">
      <w:pPr>
        <w:spacing w:after="16" w:line="247" w:lineRule="auto"/>
        <w:ind w:left="154" w:right="161" w:hanging="10"/>
        <w:jc w:val="both"/>
        <w:rPr>
          <w:rFonts w:eastAsia="Calibri" w:cstheme="minorHAnsi"/>
          <w:b/>
          <w:bCs/>
          <w:color w:val="000000"/>
          <w:sz w:val="32"/>
          <w:szCs w:val="32"/>
          <w:lang w:eastAsia="en-GB"/>
        </w:rPr>
      </w:pPr>
    </w:p>
    <w:p w14:paraId="1843CDD9" w14:textId="77777777" w:rsidR="00302096" w:rsidRPr="00302096" w:rsidRDefault="00302096" w:rsidP="00302096">
      <w:pPr>
        <w:rPr>
          <w:b/>
          <w:bCs/>
          <w:color w:val="2E74B5" w:themeColor="accent5" w:themeShade="BF"/>
          <w:sz w:val="32"/>
          <w:szCs w:val="32"/>
        </w:rPr>
      </w:pPr>
    </w:p>
    <w:p w14:paraId="13B4ABEB" w14:textId="77777777" w:rsidR="0063387A" w:rsidRDefault="0063387A" w:rsidP="005F3BE4">
      <w:pPr>
        <w:ind w:left="1080" w:hanging="360"/>
        <w:contextualSpacing/>
      </w:pPr>
    </w:p>
    <w:p w14:paraId="01937232" w14:textId="77777777" w:rsidR="00302096" w:rsidRDefault="00302096" w:rsidP="005F3BE4">
      <w:pPr>
        <w:ind w:left="1080" w:hanging="360"/>
        <w:contextualSpacing/>
      </w:pPr>
    </w:p>
    <w:p w14:paraId="21E68EAD" w14:textId="77777777" w:rsidR="000549C5" w:rsidRDefault="000549C5">
      <w:pPr>
        <w:rPr>
          <w:b/>
          <w:bCs/>
          <w:color w:val="2E74B5" w:themeColor="accent5" w:themeShade="BF"/>
          <w:sz w:val="44"/>
          <w:szCs w:val="44"/>
        </w:rPr>
      </w:pPr>
      <w:bookmarkStart w:id="0" w:name="_Hlk138927518"/>
      <w:r>
        <w:rPr>
          <w:b/>
          <w:bCs/>
          <w:color w:val="2E74B5" w:themeColor="accent5" w:themeShade="BF"/>
          <w:sz w:val="44"/>
          <w:szCs w:val="44"/>
        </w:rPr>
        <w:br w:type="page"/>
      </w:r>
    </w:p>
    <w:p w14:paraId="109089A9" w14:textId="7EBFDF4D" w:rsidR="00610CCE" w:rsidRDefault="00610CCE" w:rsidP="00610CCE">
      <w:pPr>
        <w:rPr>
          <w:b/>
          <w:bCs/>
          <w:color w:val="2E74B5" w:themeColor="accent5" w:themeShade="BF"/>
          <w:sz w:val="44"/>
          <w:szCs w:val="44"/>
        </w:rPr>
      </w:pPr>
      <w:r w:rsidRPr="0063387A">
        <w:rPr>
          <w:b/>
          <w:bCs/>
          <w:color w:val="2E74B5" w:themeColor="accent5" w:themeShade="BF"/>
          <w:sz w:val="44"/>
          <w:szCs w:val="44"/>
        </w:rPr>
        <w:lastRenderedPageBreak/>
        <w:t xml:space="preserve">Contents </w:t>
      </w:r>
    </w:p>
    <w:p w14:paraId="3BC3AC72" w14:textId="77777777" w:rsidR="0063387A" w:rsidRPr="0063387A" w:rsidRDefault="0063387A" w:rsidP="00610CCE">
      <w:pPr>
        <w:rPr>
          <w:b/>
          <w:bCs/>
          <w:color w:val="2E74B5" w:themeColor="accent5" w:themeShade="BF"/>
          <w:sz w:val="28"/>
          <w:szCs w:val="28"/>
        </w:rPr>
      </w:pPr>
    </w:p>
    <w:p w14:paraId="13FDD34B" w14:textId="77777777" w:rsidR="00610CCE" w:rsidRDefault="00610CCE" w:rsidP="002E6058">
      <w:r w:rsidRPr="0063387A">
        <w:t>Statement of intent..................................................................................................</w:t>
      </w:r>
      <w:r w:rsidRPr="0063387A">
        <w:tab/>
        <w:t>3</w:t>
      </w:r>
    </w:p>
    <w:p w14:paraId="0B9F9A63" w14:textId="77777777" w:rsidR="00610CCE" w:rsidRDefault="00610CCE" w:rsidP="002E6058">
      <w:r w:rsidRPr="0063387A">
        <w:t>Legal Framework…………………………….……………………………………………………………………</w:t>
      </w:r>
      <w:r w:rsidRPr="0063387A">
        <w:tab/>
        <w:t>3</w:t>
      </w:r>
    </w:p>
    <w:p w14:paraId="69C7531A" w14:textId="1181B6D9" w:rsidR="00CB314E" w:rsidRPr="0063387A" w:rsidRDefault="00CB314E" w:rsidP="00CB314E">
      <w:r w:rsidRPr="0063387A">
        <w:t>Links to other policies………………………………………………………………………………………...</w:t>
      </w:r>
      <w:r w:rsidRPr="0063387A">
        <w:tab/>
      </w:r>
      <w:r>
        <w:tab/>
        <w:t>3</w:t>
      </w:r>
    </w:p>
    <w:p w14:paraId="15281DD1" w14:textId="1441C424" w:rsidR="002E6058" w:rsidRDefault="002E6058" w:rsidP="002E6058">
      <w:r w:rsidRPr="002E6058">
        <w:t>D</w:t>
      </w:r>
      <w:r>
        <w:t>e</w:t>
      </w:r>
      <w:r w:rsidR="00610CCE" w:rsidRPr="002E6058">
        <w:t>finitions……………………………………………………………………………………………………………</w:t>
      </w:r>
      <w:r>
        <w:tab/>
      </w:r>
      <w:r w:rsidR="00610CCE" w:rsidRPr="002E6058">
        <w:tab/>
      </w:r>
      <w:r w:rsidR="00CB314E">
        <w:t>3</w:t>
      </w:r>
    </w:p>
    <w:p w14:paraId="5211C045" w14:textId="5FCA6168" w:rsidR="00FA7552" w:rsidRPr="002E6058" w:rsidRDefault="00610CCE" w:rsidP="002E6058">
      <w:r w:rsidRPr="002E6058">
        <w:t>Roles and Responsibilities…………………………………………………………………………</w:t>
      </w:r>
      <w:r w:rsidR="0063387A" w:rsidRPr="002E6058">
        <w:t>….</w:t>
      </w:r>
      <w:r w:rsidRPr="002E6058">
        <w:tab/>
      </w:r>
      <w:r w:rsidR="002E6058">
        <w:tab/>
      </w:r>
      <w:r w:rsidR="00FA7552">
        <w:t>3</w:t>
      </w:r>
    </w:p>
    <w:p w14:paraId="70C7588E" w14:textId="5BB365E5" w:rsidR="00FA7552" w:rsidRDefault="00FA7552" w:rsidP="002E6058">
      <w:r>
        <w:t>Bringing Medication to School…………………………………………………………………………</w:t>
      </w:r>
      <w:r w:rsidR="0054409D">
        <w:t>….</w:t>
      </w:r>
      <w:r>
        <w:tab/>
        <w:t>4</w:t>
      </w:r>
    </w:p>
    <w:p w14:paraId="78B0F68D" w14:textId="6BAF865F" w:rsidR="00FA7552" w:rsidRDefault="00FA7552" w:rsidP="002E6058">
      <w:r>
        <w:t>Storing Medication in School</w:t>
      </w:r>
      <w:r w:rsidR="00340AE3">
        <w:tab/>
      </w:r>
      <w:r w:rsidR="00340AE3">
        <w:tab/>
      </w:r>
      <w:r w:rsidR="00340AE3">
        <w:tab/>
      </w:r>
      <w:r w:rsidR="00340AE3">
        <w:tab/>
      </w:r>
      <w:r w:rsidR="00340AE3">
        <w:tab/>
      </w:r>
      <w:r w:rsidR="00340AE3">
        <w:tab/>
      </w:r>
      <w:r w:rsidR="00340AE3">
        <w:tab/>
      </w:r>
      <w:r w:rsidR="00340AE3">
        <w:tab/>
        <w:t>5</w:t>
      </w:r>
    </w:p>
    <w:p w14:paraId="6A98794B" w14:textId="17609218" w:rsidR="00610CCE" w:rsidRDefault="00FA7552" w:rsidP="002E6058">
      <w:r>
        <w:t xml:space="preserve">Administering </w:t>
      </w:r>
      <w:r w:rsidR="00D02BB9" w:rsidRPr="0063387A">
        <w:t>Medication in School</w:t>
      </w:r>
      <w:r w:rsidR="00610CCE" w:rsidRPr="0063387A">
        <w:t>……………………………………………</w:t>
      </w:r>
      <w:r w:rsidR="00D02BB9" w:rsidRPr="0063387A">
        <w:t>………</w:t>
      </w:r>
      <w:r w:rsidR="0063387A" w:rsidRPr="0063387A">
        <w:t>….</w:t>
      </w:r>
      <w:r w:rsidR="00610CCE" w:rsidRPr="0063387A">
        <w:t>…………………</w:t>
      </w:r>
      <w:r w:rsidR="002E6058">
        <w:tab/>
      </w:r>
      <w:r w:rsidR="00340AE3">
        <w:t>6</w:t>
      </w:r>
    </w:p>
    <w:p w14:paraId="76721E84" w14:textId="0BFA4A85" w:rsidR="00610CCE" w:rsidRPr="0063387A" w:rsidRDefault="00610CCE" w:rsidP="002E6058">
      <w:r w:rsidRPr="0063387A">
        <w:t>Day Trips, Residentials and Sporting Activities…………………………………………………….</w:t>
      </w:r>
      <w:r w:rsidRPr="0063387A">
        <w:tab/>
      </w:r>
      <w:r w:rsidR="002E6058">
        <w:tab/>
      </w:r>
      <w:r w:rsidR="00340AE3">
        <w:t>8</w:t>
      </w:r>
    </w:p>
    <w:p w14:paraId="1CD9499B" w14:textId="3684783A" w:rsidR="00FA7552" w:rsidRDefault="00FA7552" w:rsidP="00FA7552">
      <w:r w:rsidRPr="0063387A">
        <w:t>Training and Support.………………………………………………………………………………………….</w:t>
      </w:r>
      <w:r>
        <w:tab/>
      </w:r>
      <w:r w:rsidRPr="0063387A">
        <w:tab/>
      </w:r>
      <w:r w:rsidR="00340AE3">
        <w:t>8</w:t>
      </w:r>
    </w:p>
    <w:p w14:paraId="329BFB95" w14:textId="63F6FADE" w:rsidR="00610CCE" w:rsidRPr="0063387A" w:rsidRDefault="00610CCE" w:rsidP="002E6058">
      <w:r w:rsidRPr="0063387A">
        <w:rPr>
          <w:lang w:val="fr-FR"/>
        </w:rPr>
        <w:t>Liability and Indemnity……………………………………………………………………………………….</w:t>
      </w:r>
      <w:r w:rsidRPr="0063387A">
        <w:rPr>
          <w:lang w:val="fr-FR"/>
        </w:rPr>
        <w:tab/>
      </w:r>
      <w:r w:rsidR="002E6058">
        <w:rPr>
          <w:lang w:val="fr-FR"/>
        </w:rPr>
        <w:tab/>
      </w:r>
      <w:r w:rsidR="00340AE3">
        <w:rPr>
          <w:lang w:val="fr-FR"/>
        </w:rPr>
        <w:t>9</w:t>
      </w:r>
    </w:p>
    <w:p w14:paraId="58B3902C" w14:textId="2FF878BE" w:rsidR="00610CCE" w:rsidRPr="0063387A" w:rsidRDefault="00610CCE" w:rsidP="002E6058">
      <w:r w:rsidRPr="0063387A">
        <w:t>Complaints………………………………………………………………………………………………………….</w:t>
      </w:r>
      <w:r w:rsidRPr="0063387A">
        <w:tab/>
      </w:r>
      <w:r w:rsidR="002E6058">
        <w:tab/>
      </w:r>
      <w:r w:rsidR="00340AE3">
        <w:t>9</w:t>
      </w:r>
    </w:p>
    <w:p w14:paraId="7BAEC0B2" w14:textId="3CE89F05" w:rsidR="00610CCE" w:rsidRPr="0063387A" w:rsidRDefault="00610CCE" w:rsidP="002E6058">
      <w:r w:rsidRPr="0063387A">
        <w:t>GDPR and Data Protection………………………………………………………………………………….</w:t>
      </w:r>
      <w:r w:rsidRPr="0063387A">
        <w:tab/>
      </w:r>
      <w:r w:rsidR="002E6058">
        <w:tab/>
      </w:r>
      <w:r w:rsidR="00340AE3">
        <w:t>9</w:t>
      </w:r>
    </w:p>
    <w:p w14:paraId="3C704E42" w14:textId="23E5D570" w:rsidR="00610CCE" w:rsidRPr="0063387A" w:rsidRDefault="00610CCE" w:rsidP="002E6058">
      <w:r w:rsidRPr="0063387A">
        <w:t>Monitoring…………………………………………………………………………………………………………</w:t>
      </w:r>
      <w:r w:rsidRPr="0063387A">
        <w:tab/>
      </w:r>
      <w:r w:rsidR="002E6058">
        <w:tab/>
      </w:r>
      <w:r w:rsidR="00340AE3">
        <w:t>9</w:t>
      </w:r>
    </w:p>
    <w:p w14:paraId="3B7709A0" w14:textId="1C3AB83B" w:rsidR="00610CCE" w:rsidRPr="0063387A" w:rsidRDefault="00610CCE" w:rsidP="002E6058">
      <w:r w:rsidRPr="0063387A">
        <w:t>Appendices…………………………………………………………………………………………………</w:t>
      </w:r>
      <w:r w:rsidR="0063387A">
        <w:t>…</w:t>
      </w:r>
      <w:r w:rsidR="00A0589B">
        <w:t>….</w:t>
      </w:r>
      <w:r w:rsidR="002E6058">
        <w:tab/>
      </w:r>
      <w:r w:rsidR="002E6058">
        <w:tab/>
      </w:r>
      <w:r w:rsidR="00340AE3">
        <w:t>10</w:t>
      </w:r>
    </w:p>
    <w:p w14:paraId="60B91C2F" w14:textId="77777777" w:rsidR="00610CCE" w:rsidRPr="0063387A" w:rsidRDefault="00610CCE" w:rsidP="00610CCE">
      <w:pPr>
        <w:ind w:left="720"/>
        <w:contextualSpacing/>
        <w:rPr>
          <w:b/>
          <w:bCs/>
          <w:sz w:val="24"/>
          <w:szCs w:val="24"/>
        </w:rPr>
      </w:pPr>
    </w:p>
    <w:p w14:paraId="387B27D8" w14:textId="77777777" w:rsidR="00302096" w:rsidRPr="0063387A" w:rsidRDefault="00302096" w:rsidP="00610CCE">
      <w:pPr>
        <w:contextualSpacing/>
        <w:rPr>
          <w:b/>
          <w:bCs/>
          <w:sz w:val="24"/>
          <w:szCs w:val="24"/>
        </w:rPr>
      </w:pPr>
    </w:p>
    <w:p w14:paraId="67B44B1B" w14:textId="77777777" w:rsidR="00610CCE" w:rsidRDefault="00610CCE" w:rsidP="00610CCE">
      <w:pPr>
        <w:contextualSpacing/>
      </w:pPr>
    </w:p>
    <w:p w14:paraId="0AB22926" w14:textId="77777777" w:rsidR="00610CCE" w:rsidRDefault="00610CCE" w:rsidP="00610CCE">
      <w:pPr>
        <w:contextualSpacing/>
      </w:pPr>
    </w:p>
    <w:p w14:paraId="6FE13E37" w14:textId="77777777" w:rsidR="00610CCE" w:rsidRDefault="00610CCE" w:rsidP="00610CCE">
      <w:pPr>
        <w:contextualSpacing/>
      </w:pPr>
    </w:p>
    <w:p w14:paraId="2F1CB2A7" w14:textId="77777777" w:rsidR="00610CCE" w:rsidRDefault="00610CCE" w:rsidP="00610CCE">
      <w:pPr>
        <w:contextualSpacing/>
      </w:pPr>
    </w:p>
    <w:p w14:paraId="7AFE6F14" w14:textId="77777777" w:rsidR="00610CCE" w:rsidRDefault="00610CCE" w:rsidP="00610CCE">
      <w:pPr>
        <w:contextualSpacing/>
      </w:pPr>
    </w:p>
    <w:p w14:paraId="0DF85E3C" w14:textId="77777777" w:rsidR="00610CCE" w:rsidRDefault="00610CCE" w:rsidP="00610CCE">
      <w:pPr>
        <w:contextualSpacing/>
      </w:pPr>
    </w:p>
    <w:bookmarkEnd w:id="0"/>
    <w:p w14:paraId="0C43E2F7" w14:textId="77777777" w:rsidR="00610CCE" w:rsidRDefault="00610CCE" w:rsidP="00610CCE">
      <w:pPr>
        <w:contextualSpacing/>
      </w:pPr>
    </w:p>
    <w:p w14:paraId="2366D5EE" w14:textId="77777777" w:rsidR="00610CCE" w:rsidRDefault="00610CCE" w:rsidP="00610CCE">
      <w:pPr>
        <w:contextualSpacing/>
      </w:pPr>
    </w:p>
    <w:p w14:paraId="3B29C7C7" w14:textId="77777777" w:rsidR="00610CCE" w:rsidRDefault="00610CCE" w:rsidP="00610CCE">
      <w:pPr>
        <w:contextualSpacing/>
      </w:pPr>
    </w:p>
    <w:p w14:paraId="4CE1FF99" w14:textId="77777777" w:rsidR="00610CCE" w:rsidRDefault="00610CCE" w:rsidP="00610CCE">
      <w:pPr>
        <w:contextualSpacing/>
      </w:pPr>
    </w:p>
    <w:p w14:paraId="1517766A" w14:textId="77777777" w:rsidR="00610CCE" w:rsidRDefault="00610CCE" w:rsidP="00610CCE">
      <w:pPr>
        <w:contextualSpacing/>
      </w:pPr>
    </w:p>
    <w:p w14:paraId="40266E37" w14:textId="77777777" w:rsidR="00610CCE" w:rsidRDefault="00610CCE" w:rsidP="00610CCE">
      <w:pPr>
        <w:contextualSpacing/>
      </w:pPr>
    </w:p>
    <w:p w14:paraId="1D5F062E" w14:textId="77777777" w:rsidR="00610CCE" w:rsidRDefault="00610CCE" w:rsidP="00610CCE">
      <w:pPr>
        <w:contextualSpacing/>
      </w:pPr>
    </w:p>
    <w:p w14:paraId="617CD027" w14:textId="77777777" w:rsidR="00610CCE" w:rsidRDefault="00610CCE" w:rsidP="00610CCE">
      <w:pPr>
        <w:contextualSpacing/>
      </w:pPr>
    </w:p>
    <w:p w14:paraId="0C4A3FEA" w14:textId="77777777" w:rsidR="00610CCE" w:rsidRDefault="00610CCE" w:rsidP="00610CCE">
      <w:pPr>
        <w:contextualSpacing/>
      </w:pPr>
    </w:p>
    <w:p w14:paraId="17829C06" w14:textId="0519FBD9" w:rsidR="00610CCE" w:rsidRDefault="00610CCE" w:rsidP="00610CCE">
      <w:pPr>
        <w:contextualSpacing/>
      </w:pPr>
    </w:p>
    <w:p w14:paraId="0E520C8A" w14:textId="7CB7C087" w:rsidR="00817047" w:rsidRDefault="00817047" w:rsidP="00610CCE">
      <w:pPr>
        <w:contextualSpacing/>
      </w:pPr>
    </w:p>
    <w:p w14:paraId="659F0687" w14:textId="77777777" w:rsidR="00FA7552" w:rsidRDefault="00FA7552">
      <w:pPr>
        <w:rPr>
          <w:b/>
          <w:bCs/>
          <w:color w:val="2E74B5" w:themeColor="accent5" w:themeShade="BF"/>
          <w:sz w:val="28"/>
          <w:szCs w:val="28"/>
        </w:rPr>
      </w:pPr>
      <w:r>
        <w:rPr>
          <w:b/>
          <w:bCs/>
          <w:color w:val="2E74B5" w:themeColor="accent5" w:themeShade="BF"/>
          <w:sz w:val="28"/>
          <w:szCs w:val="28"/>
        </w:rPr>
        <w:br w:type="page"/>
      </w:r>
    </w:p>
    <w:p w14:paraId="56F8D558" w14:textId="1045ECED" w:rsidR="005F3BE4" w:rsidRPr="00FA7552" w:rsidRDefault="0063387A" w:rsidP="0063387A">
      <w:pPr>
        <w:contextualSpacing/>
        <w:rPr>
          <w:b/>
          <w:bCs/>
          <w:color w:val="2E74B5" w:themeColor="accent5" w:themeShade="BF"/>
          <w:sz w:val="28"/>
          <w:szCs w:val="28"/>
        </w:rPr>
      </w:pPr>
      <w:r w:rsidRPr="00FA7552">
        <w:rPr>
          <w:b/>
          <w:bCs/>
          <w:color w:val="2E74B5" w:themeColor="accent5" w:themeShade="BF"/>
          <w:sz w:val="28"/>
          <w:szCs w:val="28"/>
        </w:rPr>
        <w:lastRenderedPageBreak/>
        <w:t>1.</w:t>
      </w:r>
      <w:r w:rsidR="005F3BE4" w:rsidRPr="00FA7552">
        <w:rPr>
          <w:b/>
          <w:bCs/>
          <w:color w:val="2E74B5" w:themeColor="accent5" w:themeShade="BF"/>
          <w:sz w:val="28"/>
          <w:szCs w:val="28"/>
        </w:rPr>
        <w:t xml:space="preserve">Statement of intent </w:t>
      </w:r>
    </w:p>
    <w:p w14:paraId="3952877C" w14:textId="2566B353" w:rsidR="005F3BE4" w:rsidRPr="000549C5" w:rsidRDefault="00610CCE" w:rsidP="0063387A">
      <w:pPr>
        <w:jc w:val="both"/>
        <w:rPr>
          <w:rFonts w:cstheme="minorHAnsi"/>
        </w:rPr>
      </w:pPr>
      <w:r w:rsidRPr="000549C5">
        <w:rPr>
          <w:rFonts w:cstheme="minorHAnsi"/>
        </w:rPr>
        <w:t xml:space="preserve">Alderman White School is committed to a safe, </w:t>
      </w:r>
      <w:r w:rsidR="0063387A" w:rsidRPr="000549C5">
        <w:rPr>
          <w:rFonts w:cstheme="minorHAnsi"/>
        </w:rPr>
        <w:t>supportive,</w:t>
      </w:r>
      <w:r w:rsidRPr="000549C5">
        <w:rPr>
          <w:rFonts w:cstheme="minorHAnsi"/>
        </w:rPr>
        <w:t xml:space="preserve"> and inclusive learning environment. </w:t>
      </w:r>
    </w:p>
    <w:p w14:paraId="2E247EC2" w14:textId="77777777" w:rsidR="00610CCE" w:rsidRPr="000549C5" w:rsidRDefault="00610CCE" w:rsidP="00BD0B24">
      <w:pPr>
        <w:spacing w:after="0"/>
        <w:jc w:val="both"/>
        <w:rPr>
          <w:rFonts w:cstheme="minorHAnsi"/>
        </w:rPr>
      </w:pPr>
      <w:r w:rsidRPr="000549C5">
        <w:rPr>
          <w:rFonts w:cstheme="minorHAnsi"/>
        </w:rPr>
        <w:t>We will ensure:</w:t>
      </w:r>
    </w:p>
    <w:p w14:paraId="491FA2BB" w14:textId="0A774414" w:rsidR="005F3BE4" w:rsidRPr="000549C5" w:rsidRDefault="005F3BE4" w:rsidP="00BD0B24">
      <w:pPr>
        <w:spacing w:after="0"/>
        <w:ind w:left="426" w:hanging="66"/>
        <w:jc w:val="both"/>
        <w:rPr>
          <w:rFonts w:cstheme="minorHAnsi"/>
        </w:rPr>
      </w:pPr>
      <w:r w:rsidRPr="000549C5">
        <w:rPr>
          <w:rFonts w:cstheme="minorHAnsi"/>
        </w:rPr>
        <w:sym w:font="Symbol" w:char="F0B7"/>
      </w:r>
      <w:r w:rsidRPr="000549C5">
        <w:rPr>
          <w:rFonts w:cstheme="minorHAnsi"/>
        </w:rPr>
        <w:t xml:space="preserve"> </w:t>
      </w:r>
      <w:r w:rsidR="00610CCE" w:rsidRPr="000549C5">
        <w:rPr>
          <w:rFonts w:cstheme="minorHAnsi"/>
        </w:rPr>
        <w:t>Students</w:t>
      </w:r>
      <w:r w:rsidRPr="000549C5">
        <w:rPr>
          <w:rFonts w:cstheme="minorHAnsi"/>
        </w:rPr>
        <w:t xml:space="preserve">, </w:t>
      </w:r>
      <w:r w:rsidR="0063387A" w:rsidRPr="000549C5">
        <w:rPr>
          <w:rFonts w:cstheme="minorHAnsi"/>
        </w:rPr>
        <w:t>staff,</w:t>
      </w:r>
      <w:r w:rsidRPr="000549C5">
        <w:rPr>
          <w:rFonts w:cstheme="minorHAnsi"/>
        </w:rPr>
        <w:t xml:space="preserve"> and parents understand how </w:t>
      </w:r>
      <w:r w:rsidR="009978D9" w:rsidRPr="000549C5">
        <w:rPr>
          <w:rFonts w:cstheme="minorHAnsi"/>
        </w:rPr>
        <w:t>we</w:t>
      </w:r>
      <w:r w:rsidRPr="000549C5">
        <w:rPr>
          <w:rFonts w:cstheme="minorHAnsi"/>
        </w:rPr>
        <w:t xml:space="preserve"> support </w:t>
      </w:r>
      <w:r w:rsidR="00610CCE" w:rsidRPr="000549C5">
        <w:rPr>
          <w:rFonts w:cstheme="minorHAnsi"/>
        </w:rPr>
        <w:t>students</w:t>
      </w:r>
      <w:r w:rsidRPr="000549C5">
        <w:rPr>
          <w:rFonts w:cstheme="minorHAnsi"/>
        </w:rPr>
        <w:t xml:space="preserve"> w</w:t>
      </w:r>
      <w:r w:rsidR="00610CCE" w:rsidRPr="000549C5">
        <w:rPr>
          <w:rFonts w:cstheme="minorHAnsi"/>
        </w:rPr>
        <w:t>ho need</w:t>
      </w:r>
      <w:r w:rsidRPr="000549C5">
        <w:rPr>
          <w:rFonts w:cstheme="minorHAnsi"/>
        </w:rPr>
        <w:t xml:space="preserve"> medica</w:t>
      </w:r>
      <w:r w:rsidR="00610CCE" w:rsidRPr="000549C5">
        <w:rPr>
          <w:rFonts w:cstheme="minorHAnsi"/>
        </w:rPr>
        <w:t>tion in school</w:t>
      </w:r>
      <w:r w:rsidRPr="000549C5">
        <w:rPr>
          <w:rFonts w:cstheme="minorHAnsi"/>
        </w:rPr>
        <w:t xml:space="preserve">. </w:t>
      </w:r>
    </w:p>
    <w:p w14:paraId="5DB2B9FF" w14:textId="77777777" w:rsidR="00610CCE" w:rsidRPr="000549C5" w:rsidRDefault="005F3BE4" w:rsidP="00BD0B24">
      <w:pPr>
        <w:spacing w:after="0"/>
        <w:ind w:left="426" w:hanging="66"/>
        <w:jc w:val="both"/>
        <w:rPr>
          <w:rFonts w:cstheme="minorHAnsi"/>
        </w:rPr>
      </w:pPr>
      <w:r w:rsidRPr="000549C5">
        <w:rPr>
          <w:rFonts w:cstheme="minorHAnsi"/>
        </w:rPr>
        <w:sym w:font="Symbol" w:char="F0B7"/>
      </w:r>
      <w:r w:rsidRPr="000549C5">
        <w:rPr>
          <w:rFonts w:cstheme="minorHAnsi"/>
        </w:rPr>
        <w:t xml:space="preserve"> </w:t>
      </w:r>
      <w:r w:rsidR="00610CCE" w:rsidRPr="000549C5">
        <w:rPr>
          <w:rFonts w:cstheme="minorHAnsi"/>
        </w:rPr>
        <w:t>Students</w:t>
      </w:r>
      <w:r w:rsidRPr="000549C5">
        <w:rPr>
          <w:rFonts w:cstheme="minorHAnsi"/>
        </w:rPr>
        <w:t xml:space="preserve"> </w:t>
      </w:r>
      <w:r w:rsidR="00610CCE" w:rsidRPr="000549C5">
        <w:rPr>
          <w:rFonts w:cstheme="minorHAnsi"/>
        </w:rPr>
        <w:t>requiring</w:t>
      </w:r>
      <w:r w:rsidRPr="000549C5">
        <w:rPr>
          <w:rFonts w:cstheme="minorHAnsi"/>
        </w:rPr>
        <w:t xml:space="preserve"> medica</w:t>
      </w:r>
      <w:r w:rsidR="00610CCE" w:rsidRPr="000549C5">
        <w:rPr>
          <w:rFonts w:cstheme="minorHAnsi"/>
        </w:rPr>
        <w:t xml:space="preserve">tion </w:t>
      </w:r>
      <w:r w:rsidRPr="000549C5">
        <w:rPr>
          <w:rFonts w:cstheme="minorHAnsi"/>
        </w:rPr>
        <w:t xml:space="preserve">are effectively supported to allow them to access the same education as other </w:t>
      </w:r>
      <w:r w:rsidR="00610CCE" w:rsidRPr="000549C5">
        <w:rPr>
          <w:rFonts w:cstheme="minorHAnsi"/>
        </w:rPr>
        <w:t>students</w:t>
      </w:r>
      <w:r w:rsidRPr="000549C5">
        <w:rPr>
          <w:rFonts w:cstheme="minorHAnsi"/>
        </w:rPr>
        <w:t xml:space="preserve">, including school trips and sporting activities. </w:t>
      </w:r>
    </w:p>
    <w:p w14:paraId="2C965237" w14:textId="77777777" w:rsidR="005F3BE4" w:rsidRPr="000549C5" w:rsidRDefault="005F3BE4" w:rsidP="00BD0B24">
      <w:pPr>
        <w:spacing w:after="0"/>
        <w:ind w:left="720" w:hanging="360"/>
        <w:jc w:val="both"/>
        <w:rPr>
          <w:rFonts w:cstheme="minorHAnsi"/>
        </w:rPr>
      </w:pPr>
      <w:r w:rsidRPr="000549C5">
        <w:rPr>
          <w:rFonts w:cstheme="minorHAnsi"/>
        </w:rPr>
        <w:sym w:font="Symbol" w:char="F0B7"/>
      </w:r>
      <w:r w:rsidRPr="000549C5">
        <w:rPr>
          <w:rFonts w:cstheme="minorHAnsi"/>
        </w:rPr>
        <w:t xml:space="preserve"> Staff have access to suitable training. </w:t>
      </w:r>
    </w:p>
    <w:p w14:paraId="1DDCD502" w14:textId="77777777" w:rsidR="005F3BE4" w:rsidRPr="000549C5" w:rsidRDefault="005F3BE4" w:rsidP="00BD0B24">
      <w:pPr>
        <w:spacing w:after="0"/>
        <w:ind w:left="720" w:hanging="360"/>
        <w:jc w:val="both"/>
        <w:rPr>
          <w:rFonts w:cstheme="minorHAnsi"/>
        </w:rPr>
      </w:pPr>
      <w:r w:rsidRPr="000549C5">
        <w:rPr>
          <w:rFonts w:cstheme="minorHAnsi"/>
        </w:rPr>
        <w:sym w:font="Symbol" w:char="F0B7"/>
      </w:r>
      <w:r w:rsidRPr="000549C5">
        <w:rPr>
          <w:rFonts w:cstheme="minorHAnsi"/>
        </w:rPr>
        <w:t xml:space="preserve"> </w:t>
      </w:r>
      <w:r w:rsidR="00610CCE" w:rsidRPr="000549C5">
        <w:rPr>
          <w:rFonts w:cstheme="minorHAnsi"/>
        </w:rPr>
        <w:t>S</w:t>
      </w:r>
      <w:r w:rsidRPr="000549C5">
        <w:rPr>
          <w:rFonts w:cstheme="minorHAnsi"/>
        </w:rPr>
        <w:t xml:space="preserve">taff are aware of </w:t>
      </w:r>
      <w:r w:rsidR="00610CCE" w:rsidRPr="000549C5">
        <w:rPr>
          <w:rFonts w:cstheme="minorHAnsi"/>
        </w:rPr>
        <w:t>students</w:t>
      </w:r>
      <w:r w:rsidRPr="000549C5">
        <w:rPr>
          <w:rFonts w:cstheme="minorHAnsi"/>
        </w:rPr>
        <w:t xml:space="preserve">’ conditions, where appropriate. </w:t>
      </w:r>
    </w:p>
    <w:p w14:paraId="3BE47D14" w14:textId="77777777" w:rsidR="00610CCE" w:rsidRPr="000549C5" w:rsidRDefault="005F3BE4" w:rsidP="00BD0B24">
      <w:pPr>
        <w:spacing w:after="0"/>
        <w:ind w:left="720" w:hanging="360"/>
        <w:jc w:val="both"/>
        <w:rPr>
          <w:rFonts w:cstheme="minorHAnsi"/>
        </w:rPr>
      </w:pPr>
      <w:r w:rsidRPr="000549C5">
        <w:rPr>
          <w:rFonts w:cstheme="minorHAnsi"/>
        </w:rPr>
        <w:sym w:font="Symbol" w:char="F0B7"/>
      </w:r>
      <w:r w:rsidRPr="000549C5">
        <w:rPr>
          <w:rFonts w:cstheme="minorHAnsi"/>
        </w:rPr>
        <w:t xml:space="preserve"> To provide procedural guidance on the Administering of Medicines and record keeping. </w:t>
      </w:r>
    </w:p>
    <w:p w14:paraId="479F2974" w14:textId="77777777" w:rsidR="009B7C5E" w:rsidRDefault="009B7C5E" w:rsidP="009B7C5E">
      <w:pPr>
        <w:ind w:left="720" w:hanging="360"/>
        <w:jc w:val="both"/>
        <w:rPr>
          <w:rFonts w:cstheme="minorHAnsi"/>
          <w:sz w:val="24"/>
          <w:szCs w:val="24"/>
        </w:rPr>
      </w:pPr>
    </w:p>
    <w:p w14:paraId="40062207" w14:textId="74B816E2" w:rsidR="00610CCE" w:rsidRPr="00FA7552" w:rsidRDefault="0063387A" w:rsidP="0063387A">
      <w:pPr>
        <w:rPr>
          <w:b/>
          <w:bCs/>
          <w:color w:val="2E74B5" w:themeColor="accent5" w:themeShade="BF"/>
          <w:sz w:val="28"/>
          <w:szCs w:val="28"/>
        </w:rPr>
      </w:pPr>
      <w:r w:rsidRPr="00FA7552">
        <w:rPr>
          <w:b/>
          <w:bCs/>
          <w:color w:val="2E74B5" w:themeColor="accent5" w:themeShade="BF"/>
          <w:sz w:val="28"/>
          <w:szCs w:val="28"/>
        </w:rPr>
        <w:t>2.</w:t>
      </w:r>
      <w:r w:rsidR="00610CCE" w:rsidRPr="00FA7552">
        <w:rPr>
          <w:b/>
          <w:bCs/>
          <w:color w:val="2E74B5" w:themeColor="accent5" w:themeShade="BF"/>
          <w:sz w:val="28"/>
          <w:szCs w:val="28"/>
        </w:rPr>
        <w:t>Legal Framework</w:t>
      </w:r>
    </w:p>
    <w:p w14:paraId="46544D0B" w14:textId="020D91C2" w:rsidR="009B7C5E" w:rsidRPr="00023D99" w:rsidRDefault="009B7C5E" w:rsidP="00BD0B24">
      <w:pPr>
        <w:spacing w:after="0"/>
        <w:ind w:left="720" w:hanging="360"/>
        <w:jc w:val="both"/>
        <w:rPr>
          <w:rFonts w:cstheme="minorHAnsi"/>
        </w:rPr>
      </w:pPr>
      <w:r w:rsidRPr="00023D99">
        <w:rPr>
          <w:rFonts w:cstheme="minorHAnsi"/>
        </w:rPr>
        <w:t>This policy has due regard to legislation</w:t>
      </w:r>
      <w:r w:rsidR="00BD0B24" w:rsidRPr="00023D99">
        <w:rPr>
          <w:rFonts w:cstheme="minorHAnsi"/>
        </w:rPr>
        <w:t xml:space="preserve"> and guidance</w:t>
      </w:r>
      <w:r w:rsidRPr="00023D99">
        <w:rPr>
          <w:rFonts w:cstheme="minorHAnsi"/>
        </w:rPr>
        <w:t xml:space="preserve"> including, but not limited to, the following: </w:t>
      </w:r>
    </w:p>
    <w:p w14:paraId="2B1C8B6B" w14:textId="77777777" w:rsidR="009B7C5E" w:rsidRPr="00023D99" w:rsidRDefault="009B7C5E" w:rsidP="00BD0B24">
      <w:pPr>
        <w:spacing w:after="0"/>
        <w:ind w:left="714" w:hanging="357"/>
        <w:jc w:val="both"/>
        <w:rPr>
          <w:rFonts w:cstheme="minorHAnsi"/>
        </w:rPr>
      </w:pPr>
      <w:r w:rsidRPr="00023D99">
        <w:rPr>
          <w:rFonts w:cstheme="minorHAnsi"/>
        </w:rPr>
        <w:sym w:font="Symbol" w:char="F0B7"/>
      </w:r>
      <w:r w:rsidRPr="00023D99">
        <w:rPr>
          <w:rFonts w:cstheme="minorHAnsi"/>
        </w:rPr>
        <w:t xml:space="preserve"> Education Act 1996 </w:t>
      </w:r>
    </w:p>
    <w:p w14:paraId="011D5B58" w14:textId="77777777" w:rsidR="009B7C5E" w:rsidRPr="00023D99" w:rsidRDefault="009B7C5E" w:rsidP="00BD0B24">
      <w:pPr>
        <w:spacing w:after="0"/>
        <w:ind w:left="714" w:hanging="357"/>
        <w:jc w:val="both"/>
        <w:rPr>
          <w:rFonts w:cstheme="minorHAnsi"/>
        </w:rPr>
      </w:pPr>
      <w:r w:rsidRPr="00023D99">
        <w:rPr>
          <w:rFonts w:cstheme="minorHAnsi"/>
        </w:rPr>
        <w:sym w:font="Symbol" w:char="F0B7"/>
      </w:r>
      <w:r w:rsidRPr="00023D99">
        <w:rPr>
          <w:rFonts w:cstheme="minorHAnsi"/>
        </w:rPr>
        <w:t xml:space="preserve"> Equality Act 2010 </w:t>
      </w:r>
    </w:p>
    <w:p w14:paraId="5E45FFC8" w14:textId="69A2C456" w:rsidR="009B7C5E" w:rsidRDefault="009B7C5E" w:rsidP="00BD0B24">
      <w:pPr>
        <w:spacing w:after="0"/>
        <w:ind w:left="714" w:hanging="357"/>
        <w:jc w:val="both"/>
        <w:rPr>
          <w:rFonts w:cstheme="minorHAnsi"/>
        </w:rPr>
      </w:pPr>
      <w:r w:rsidRPr="00023D99">
        <w:rPr>
          <w:rFonts w:cstheme="minorHAnsi"/>
        </w:rPr>
        <w:sym w:font="Symbol" w:char="F0B7"/>
      </w:r>
      <w:r w:rsidRPr="00023D99">
        <w:rPr>
          <w:rFonts w:cstheme="minorHAnsi"/>
        </w:rPr>
        <w:t xml:space="preserve"> Data Protection Act 2018</w:t>
      </w:r>
    </w:p>
    <w:p w14:paraId="58F8D2DE" w14:textId="77777777" w:rsidR="0068235C" w:rsidRDefault="0068235C" w:rsidP="0068235C">
      <w:pPr>
        <w:spacing w:after="0"/>
        <w:jc w:val="both"/>
        <w:rPr>
          <w:rFonts w:cstheme="minorHAnsi"/>
        </w:rPr>
      </w:pPr>
    </w:p>
    <w:p w14:paraId="5BBF4DB2" w14:textId="3E6DB0C2" w:rsidR="0068235C" w:rsidRPr="00FA7552" w:rsidRDefault="0068235C" w:rsidP="0068235C">
      <w:pPr>
        <w:rPr>
          <w:b/>
          <w:bCs/>
          <w:color w:val="2E74B5" w:themeColor="accent5" w:themeShade="BF"/>
          <w:sz w:val="28"/>
          <w:szCs w:val="28"/>
        </w:rPr>
      </w:pPr>
      <w:r w:rsidRPr="00FA7552">
        <w:rPr>
          <w:b/>
          <w:bCs/>
          <w:color w:val="2E74B5" w:themeColor="accent5" w:themeShade="BF"/>
          <w:sz w:val="28"/>
          <w:szCs w:val="28"/>
        </w:rPr>
        <w:t>3. Links to Other Policies</w:t>
      </w:r>
    </w:p>
    <w:p w14:paraId="5514881E" w14:textId="77777777" w:rsidR="0068235C" w:rsidRPr="00CB314E" w:rsidRDefault="0068235C" w:rsidP="0068235C">
      <w:r w:rsidRPr="00CB314E">
        <w:t xml:space="preserve">This policy links to the following policies: </w:t>
      </w:r>
    </w:p>
    <w:p w14:paraId="0FB6DAAA" w14:textId="77777777" w:rsidR="0068235C" w:rsidRPr="00CB314E" w:rsidRDefault="0068235C" w:rsidP="0068235C">
      <w:pPr>
        <w:numPr>
          <w:ilvl w:val="0"/>
          <w:numId w:val="29"/>
        </w:numPr>
        <w:contextualSpacing/>
      </w:pPr>
      <w:r w:rsidRPr="00CB314E">
        <w:t xml:space="preserve">Accessibility plan </w:t>
      </w:r>
    </w:p>
    <w:p w14:paraId="74EF7795" w14:textId="77777777" w:rsidR="0068235C" w:rsidRPr="00CB314E" w:rsidRDefault="0068235C" w:rsidP="0068235C">
      <w:pPr>
        <w:numPr>
          <w:ilvl w:val="0"/>
          <w:numId w:val="29"/>
        </w:numPr>
        <w:contextualSpacing/>
      </w:pPr>
      <w:r w:rsidRPr="00CB314E">
        <w:t xml:space="preserve">Complaints </w:t>
      </w:r>
    </w:p>
    <w:p w14:paraId="21CB8871" w14:textId="77777777" w:rsidR="0068235C" w:rsidRPr="00CB314E" w:rsidRDefault="0068235C" w:rsidP="0068235C">
      <w:pPr>
        <w:numPr>
          <w:ilvl w:val="0"/>
          <w:numId w:val="29"/>
        </w:numPr>
        <w:contextualSpacing/>
      </w:pPr>
      <w:r w:rsidRPr="00CB314E">
        <w:t xml:space="preserve">Equality Information and Objectives </w:t>
      </w:r>
    </w:p>
    <w:p w14:paraId="183E0D87" w14:textId="77777777" w:rsidR="0068235C" w:rsidRPr="00CB314E" w:rsidRDefault="0068235C" w:rsidP="0068235C">
      <w:pPr>
        <w:numPr>
          <w:ilvl w:val="0"/>
          <w:numId w:val="29"/>
        </w:numPr>
        <w:contextualSpacing/>
      </w:pPr>
      <w:r w:rsidRPr="00CB314E">
        <w:t xml:space="preserve">First Aid </w:t>
      </w:r>
    </w:p>
    <w:p w14:paraId="1F99A98B" w14:textId="77777777" w:rsidR="0068235C" w:rsidRPr="00CB314E" w:rsidRDefault="0068235C" w:rsidP="0068235C">
      <w:pPr>
        <w:numPr>
          <w:ilvl w:val="0"/>
          <w:numId w:val="29"/>
        </w:numPr>
        <w:contextualSpacing/>
      </w:pPr>
      <w:r w:rsidRPr="00CB314E">
        <w:t xml:space="preserve">Health and Safety </w:t>
      </w:r>
    </w:p>
    <w:p w14:paraId="650A077F" w14:textId="77777777" w:rsidR="0068235C" w:rsidRPr="00CB314E" w:rsidRDefault="0068235C" w:rsidP="0068235C">
      <w:pPr>
        <w:numPr>
          <w:ilvl w:val="0"/>
          <w:numId w:val="29"/>
        </w:numPr>
        <w:contextualSpacing/>
      </w:pPr>
      <w:r w:rsidRPr="00CB314E">
        <w:t xml:space="preserve">Safeguarding </w:t>
      </w:r>
    </w:p>
    <w:p w14:paraId="4CCE7059" w14:textId="77777777" w:rsidR="0068235C" w:rsidRPr="00CB314E" w:rsidRDefault="0068235C" w:rsidP="0068235C">
      <w:pPr>
        <w:numPr>
          <w:ilvl w:val="0"/>
          <w:numId w:val="29"/>
        </w:numPr>
        <w:contextualSpacing/>
      </w:pPr>
      <w:r w:rsidRPr="00CB314E">
        <w:t>Special Educational Needs Information Report and Policy</w:t>
      </w:r>
    </w:p>
    <w:p w14:paraId="26B8DEAD" w14:textId="77777777" w:rsidR="0068235C" w:rsidRPr="00CB314E" w:rsidRDefault="0068235C" w:rsidP="0068235C">
      <w:pPr>
        <w:numPr>
          <w:ilvl w:val="0"/>
          <w:numId w:val="29"/>
        </w:numPr>
        <w:contextualSpacing/>
      </w:pPr>
      <w:r w:rsidRPr="00CB314E">
        <w:t>Supporting Students with Medical Conditions</w:t>
      </w:r>
    </w:p>
    <w:p w14:paraId="1D434C3F" w14:textId="77777777" w:rsidR="0068235C" w:rsidRPr="00CB314E" w:rsidRDefault="0068235C" w:rsidP="0068235C">
      <w:pPr>
        <w:numPr>
          <w:ilvl w:val="0"/>
          <w:numId w:val="29"/>
        </w:numPr>
        <w:contextualSpacing/>
      </w:pPr>
      <w:r w:rsidRPr="00CB314E">
        <w:t>Students with Health Needs who Cannot Attend School</w:t>
      </w:r>
    </w:p>
    <w:p w14:paraId="0385938A" w14:textId="77777777" w:rsidR="00BD0B24" w:rsidRPr="00023D99" w:rsidRDefault="00BD0B24" w:rsidP="00D37EE0">
      <w:pPr>
        <w:spacing w:after="0"/>
        <w:jc w:val="both"/>
        <w:rPr>
          <w:rFonts w:cstheme="minorHAnsi"/>
        </w:rPr>
      </w:pPr>
    </w:p>
    <w:p w14:paraId="0345BDEF" w14:textId="77777777" w:rsidR="0068235C" w:rsidRPr="00FA7552" w:rsidRDefault="0068235C" w:rsidP="0068235C">
      <w:pPr>
        <w:rPr>
          <w:b/>
          <w:bCs/>
          <w:color w:val="2E74B5" w:themeColor="accent5" w:themeShade="BF"/>
          <w:sz w:val="28"/>
          <w:szCs w:val="28"/>
        </w:rPr>
      </w:pPr>
      <w:r w:rsidRPr="00FA7552">
        <w:rPr>
          <w:b/>
          <w:bCs/>
          <w:color w:val="2E74B5" w:themeColor="accent5" w:themeShade="BF"/>
          <w:sz w:val="28"/>
          <w:szCs w:val="28"/>
        </w:rPr>
        <w:t xml:space="preserve">4. </w:t>
      </w:r>
      <w:r w:rsidR="009B7C5E" w:rsidRPr="00FA7552">
        <w:rPr>
          <w:b/>
          <w:bCs/>
          <w:color w:val="2E74B5" w:themeColor="accent5" w:themeShade="BF"/>
          <w:sz w:val="28"/>
          <w:szCs w:val="28"/>
        </w:rPr>
        <w:t>Definitions</w:t>
      </w:r>
    </w:p>
    <w:p w14:paraId="3D2D6562" w14:textId="5ABC423B" w:rsidR="0068235C" w:rsidRPr="0068235C" w:rsidRDefault="009B7C5E" w:rsidP="0068235C">
      <w:pPr>
        <w:rPr>
          <w:b/>
          <w:bCs/>
          <w:color w:val="2E74B5" w:themeColor="accent5" w:themeShade="BF"/>
          <w:sz w:val="32"/>
          <w:szCs w:val="32"/>
        </w:rPr>
      </w:pPr>
      <w:r w:rsidRPr="00023D99">
        <w:t xml:space="preserve">“Medication” is defined as any prescribed or over the counter medicine. </w:t>
      </w:r>
    </w:p>
    <w:p w14:paraId="2F3CDBD3" w14:textId="032BAA35" w:rsidR="009B7C5E" w:rsidRPr="00023D99" w:rsidRDefault="009B7C5E" w:rsidP="0063387A">
      <w:pPr>
        <w:jc w:val="both"/>
      </w:pPr>
      <w:r w:rsidRPr="00023D99">
        <w:t xml:space="preserve">“Prescription medication” is defined as any drug or device prescribed by a doctor. </w:t>
      </w:r>
    </w:p>
    <w:p w14:paraId="4CC9F642" w14:textId="65C24005" w:rsidR="009B7C5E" w:rsidRPr="00023D99" w:rsidRDefault="009B7C5E" w:rsidP="0063387A">
      <w:pPr>
        <w:jc w:val="both"/>
      </w:pPr>
      <w:r w:rsidRPr="00023D99">
        <w:t xml:space="preserve">“Controlled drugs” are prescription medicines that are controlled under the Misuse of Drugs Regulations 2001 and subsequent amendments, such as morphine and methadone. </w:t>
      </w:r>
    </w:p>
    <w:p w14:paraId="7DA44B9B" w14:textId="59605CD5" w:rsidR="00CB314E" w:rsidRPr="00023D99" w:rsidRDefault="009B7C5E" w:rsidP="0063387A">
      <w:pPr>
        <w:jc w:val="both"/>
      </w:pPr>
      <w:r w:rsidRPr="00023D99">
        <w:t>A “staff member” is defined as any member of staff employed at the Alderman White School, including teachers.</w:t>
      </w:r>
    </w:p>
    <w:p w14:paraId="41BB51F4" w14:textId="1E2C1994" w:rsidR="009B7C5E" w:rsidRPr="00FA7552" w:rsidRDefault="0068235C" w:rsidP="0063387A">
      <w:pPr>
        <w:jc w:val="both"/>
        <w:rPr>
          <w:b/>
          <w:bCs/>
          <w:color w:val="2E74B5" w:themeColor="accent5" w:themeShade="BF"/>
          <w:sz w:val="28"/>
          <w:szCs w:val="28"/>
        </w:rPr>
      </w:pPr>
      <w:r w:rsidRPr="00FA7552">
        <w:rPr>
          <w:b/>
          <w:bCs/>
          <w:color w:val="2E74B5" w:themeColor="accent5" w:themeShade="BF"/>
          <w:sz w:val="28"/>
          <w:szCs w:val="28"/>
        </w:rPr>
        <w:t>5</w:t>
      </w:r>
      <w:r w:rsidR="0063387A" w:rsidRPr="00FA7552">
        <w:rPr>
          <w:b/>
          <w:bCs/>
          <w:color w:val="2E74B5" w:themeColor="accent5" w:themeShade="BF"/>
          <w:sz w:val="28"/>
          <w:szCs w:val="28"/>
        </w:rPr>
        <w:t>.</w:t>
      </w:r>
      <w:r w:rsidRPr="00FA7552">
        <w:rPr>
          <w:b/>
          <w:bCs/>
          <w:color w:val="2E74B5" w:themeColor="accent5" w:themeShade="BF"/>
          <w:sz w:val="28"/>
          <w:szCs w:val="28"/>
        </w:rPr>
        <w:t xml:space="preserve"> </w:t>
      </w:r>
      <w:r w:rsidR="009B7C5E" w:rsidRPr="00FA7552">
        <w:rPr>
          <w:b/>
          <w:bCs/>
          <w:color w:val="2E74B5" w:themeColor="accent5" w:themeShade="BF"/>
          <w:sz w:val="28"/>
          <w:szCs w:val="28"/>
        </w:rPr>
        <w:t>Key Roles and Responsibilities</w:t>
      </w:r>
    </w:p>
    <w:p w14:paraId="49EFBA10" w14:textId="141F8389" w:rsidR="009B7C5E" w:rsidRPr="009B7C5E" w:rsidRDefault="00FA7552" w:rsidP="0063387A">
      <w:pPr>
        <w:jc w:val="both"/>
        <w:rPr>
          <w:sz w:val="24"/>
          <w:szCs w:val="24"/>
        </w:rPr>
      </w:pPr>
      <w:r>
        <w:rPr>
          <w:b/>
          <w:bCs/>
          <w:color w:val="2E74B5" w:themeColor="accent5" w:themeShade="BF"/>
          <w:sz w:val="28"/>
          <w:szCs w:val="28"/>
        </w:rPr>
        <w:t>5</w:t>
      </w:r>
      <w:r w:rsidR="0063387A">
        <w:rPr>
          <w:b/>
          <w:bCs/>
          <w:color w:val="2E74B5" w:themeColor="accent5" w:themeShade="BF"/>
          <w:sz w:val="28"/>
          <w:szCs w:val="28"/>
        </w:rPr>
        <w:t xml:space="preserve">.1. </w:t>
      </w:r>
      <w:r w:rsidR="009B7C5E" w:rsidRPr="009B7C5E">
        <w:rPr>
          <w:b/>
          <w:bCs/>
          <w:color w:val="2E74B5" w:themeColor="accent5" w:themeShade="BF"/>
          <w:sz w:val="28"/>
          <w:szCs w:val="28"/>
        </w:rPr>
        <w:t>The Governing Body</w:t>
      </w:r>
    </w:p>
    <w:p w14:paraId="398FA8FF" w14:textId="77777777" w:rsidR="0028738B" w:rsidRDefault="009B7C5E" w:rsidP="009B7C5E">
      <w:pPr>
        <w:autoSpaceDE w:val="0"/>
        <w:autoSpaceDN w:val="0"/>
        <w:adjustRightInd w:val="0"/>
        <w:spacing w:after="0" w:line="240" w:lineRule="auto"/>
        <w:jc w:val="both"/>
      </w:pPr>
      <w:r w:rsidRPr="00023D99">
        <w:t>The Governing body will</w:t>
      </w:r>
      <w:r w:rsidR="0028738B">
        <w:t>:</w:t>
      </w:r>
    </w:p>
    <w:p w14:paraId="6F5CCD23" w14:textId="07785304" w:rsidR="0028738B" w:rsidRDefault="009B7C5E" w:rsidP="0028738B">
      <w:pPr>
        <w:pStyle w:val="ListParagraph"/>
        <w:numPr>
          <w:ilvl w:val="0"/>
          <w:numId w:val="32"/>
        </w:numPr>
        <w:autoSpaceDE w:val="0"/>
        <w:autoSpaceDN w:val="0"/>
        <w:adjustRightInd w:val="0"/>
        <w:spacing w:after="0" w:line="240" w:lineRule="auto"/>
        <w:jc w:val="both"/>
        <w:rPr>
          <w:rFonts w:cstheme="minorHAnsi"/>
          <w:color w:val="000000"/>
        </w:rPr>
      </w:pPr>
      <w:r w:rsidRPr="0028738B">
        <w:rPr>
          <w:rFonts w:cstheme="minorHAnsi"/>
          <w:color w:val="000000"/>
        </w:rPr>
        <w:lastRenderedPageBreak/>
        <w:t>approve the</w:t>
      </w:r>
      <w:r w:rsidR="001F1DF9" w:rsidRPr="0028738B">
        <w:rPr>
          <w:rFonts w:cstheme="minorHAnsi"/>
          <w:color w:val="000000"/>
        </w:rPr>
        <w:t xml:space="preserve"> Medicines</w:t>
      </w:r>
      <w:r w:rsidRPr="0028738B">
        <w:rPr>
          <w:rFonts w:cstheme="minorHAnsi"/>
          <w:color w:val="000000"/>
        </w:rPr>
        <w:t xml:space="preserve"> </w:t>
      </w:r>
      <w:r w:rsidR="0028738B">
        <w:rPr>
          <w:rFonts w:cstheme="minorHAnsi"/>
          <w:color w:val="000000"/>
        </w:rPr>
        <w:t>P</w:t>
      </w:r>
      <w:r w:rsidRPr="0028738B">
        <w:rPr>
          <w:rFonts w:cstheme="minorHAnsi"/>
          <w:color w:val="000000"/>
        </w:rPr>
        <w:t>olicy and hold the Headteacher to account for its implementation.</w:t>
      </w:r>
    </w:p>
    <w:p w14:paraId="0D1F31B0" w14:textId="20C5628F" w:rsidR="009B7C5E" w:rsidRPr="0028738B" w:rsidRDefault="0028738B" w:rsidP="0028738B">
      <w:pPr>
        <w:pStyle w:val="ListParagraph"/>
        <w:numPr>
          <w:ilvl w:val="0"/>
          <w:numId w:val="32"/>
        </w:numPr>
        <w:autoSpaceDE w:val="0"/>
        <w:autoSpaceDN w:val="0"/>
        <w:adjustRightInd w:val="0"/>
        <w:spacing w:after="0" w:line="240" w:lineRule="auto"/>
        <w:jc w:val="both"/>
        <w:rPr>
          <w:rFonts w:cstheme="minorHAnsi"/>
          <w:color w:val="000000"/>
        </w:rPr>
      </w:pPr>
      <w:r>
        <w:rPr>
          <w:rFonts w:cstheme="minorHAnsi"/>
          <w:color w:val="000000"/>
        </w:rPr>
        <w:t xml:space="preserve">Ensure </w:t>
      </w:r>
      <w:r w:rsidR="009B7C5E" w:rsidRPr="00023D99">
        <w:t xml:space="preserve">that the </w:t>
      </w:r>
      <w:r w:rsidR="00885DB3" w:rsidRPr="00023D99">
        <w:t>Medicines</w:t>
      </w:r>
      <w:r w:rsidR="009B7C5E" w:rsidRPr="00023D99">
        <w:t xml:space="preserve"> Policy</w:t>
      </w:r>
      <w:r>
        <w:t xml:space="preserve"> </w:t>
      </w:r>
      <w:r w:rsidR="009B7C5E" w:rsidRPr="00023D99">
        <w:t xml:space="preserve">does not discriminate </w:t>
      </w:r>
      <w:r>
        <w:t xml:space="preserve">against anyone with protected </w:t>
      </w:r>
      <w:r w:rsidR="0054409D">
        <w:t>characteristics.</w:t>
      </w:r>
    </w:p>
    <w:p w14:paraId="2117DDBF" w14:textId="77777777" w:rsidR="001C3080" w:rsidRPr="009B7C5E" w:rsidRDefault="001C3080" w:rsidP="001C3080">
      <w:pPr>
        <w:ind w:left="720"/>
        <w:contextualSpacing/>
        <w:jc w:val="both"/>
        <w:rPr>
          <w:sz w:val="24"/>
          <w:szCs w:val="24"/>
        </w:rPr>
      </w:pPr>
    </w:p>
    <w:p w14:paraId="44BF5A33" w14:textId="457CA7F1" w:rsidR="009B7C5E" w:rsidRPr="00060A9B" w:rsidRDefault="00FA7552" w:rsidP="00060A9B">
      <w:pPr>
        <w:rPr>
          <w:b/>
          <w:bCs/>
          <w:color w:val="2E74B5" w:themeColor="accent5" w:themeShade="BF"/>
          <w:sz w:val="28"/>
          <w:szCs w:val="28"/>
        </w:rPr>
      </w:pPr>
      <w:r>
        <w:rPr>
          <w:b/>
          <w:bCs/>
          <w:color w:val="2E74B5" w:themeColor="accent5" w:themeShade="BF"/>
          <w:sz w:val="28"/>
          <w:szCs w:val="28"/>
        </w:rPr>
        <w:t>5</w:t>
      </w:r>
      <w:r w:rsidR="0063387A">
        <w:rPr>
          <w:b/>
          <w:bCs/>
          <w:color w:val="2E74B5" w:themeColor="accent5" w:themeShade="BF"/>
          <w:sz w:val="28"/>
          <w:szCs w:val="28"/>
        </w:rPr>
        <w:t xml:space="preserve">.2 </w:t>
      </w:r>
      <w:r w:rsidR="009B7C5E" w:rsidRPr="009B7C5E">
        <w:rPr>
          <w:b/>
          <w:bCs/>
          <w:color w:val="2E74B5" w:themeColor="accent5" w:themeShade="BF"/>
          <w:sz w:val="28"/>
          <w:szCs w:val="28"/>
        </w:rPr>
        <w:t xml:space="preserve">The Headteacher </w:t>
      </w:r>
    </w:p>
    <w:p w14:paraId="5FE80F3A" w14:textId="420BCE4A" w:rsidR="009B7C5E" w:rsidRPr="00023D99" w:rsidRDefault="009B7C5E" w:rsidP="00060A9B">
      <w:pPr>
        <w:autoSpaceDE w:val="0"/>
        <w:autoSpaceDN w:val="0"/>
        <w:adjustRightInd w:val="0"/>
        <w:spacing w:after="0" w:line="240" w:lineRule="auto"/>
        <w:jc w:val="both"/>
        <w:rPr>
          <w:rFonts w:cstheme="minorHAnsi"/>
        </w:rPr>
      </w:pPr>
      <w:r w:rsidRPr="00023D99">
        <w:rPr>
          <w:rFonts w:cstheme="minorHAnsi"/>
        </w:rPr>
        <w:t xml:space="preserve">The Headteacher </w:t>
      </w:r>
      <w:r w:rsidR="0028738B">
        <w:rPr>
          <w:rFonts w:cstheme="minorHAnsi"/>
        </w:rPr>
        <w:t>will</w:t>
      </w:r>
      <w:r w:rsidRPr="00023D99">
        <w:rPr>
          <w:rFonts w:cstheme="minorHAnsi"/>
        </w:rPr>
        <w:t>:</w:t>
      </w:r>
    </w:p>
    <w:p w14:paraId="37C5FCB6" w14:textId="2BC9C28B" w:rsidR="009B7C5E" w:rsidRPr="00023D99" w:rsidRDefault="009B7C5E" w:rsidP="00060A9B">
      <w:pPr>
        <w:numPr>
          <w:ilvl w:val="0"/>
          <w:numId w:val="25"/>
        </w:numPr>
        <w:spacing w:after="0"/>
        <w:contextualSpacing/>
        <w:jc w:val="both"/>
      </w:pPr>
      <w:r w:rsidRPr="00023D99">
        <w:t>Ensur</w:t>
      </w:r>
      <w:r w:rsidR="0028738B">
        <w:t>e</w:t>
      </w:r>
      <w:r w:rsidRPr="00023D99">
        <w:t xml:space="preserve"> </w:t>
      </w:r>
      <w:r w:rsidR="00537F90" w:rsidRPr="00023D99">
        <w:t xml:space="preserve">appropriate staff are </w:t>
      </w:r>
      <w:r w:rsidR="0028738B">
        <w:t xml:space="preserve">trained and </w:t>
      </w:r>
      <w:r w:rsidR="00537F90" w:rsidRPr="00023D99">
        <w:t xml:space="preserve">available </w:t>
      </w:r>
      <w:r w:rsidRPr="00023D99">
        <w:t xml:space="preserve">to implement the policy. </w:t>
      </w:r>
    </w:p>
    <w:p w14:paraId="2B1BFD26" w14:textId="6BFC5973" w:rsidR="0063387A" w:rsidRPr="0028738B" w:rsidRDefault="009B7C5E" w:rsidP="00E72890">
      <w:pPr>
        <w:numPr>
          <w:ilvl w:val="0"/>
          <w:numId w:val="25"/>
        </w:numPr>
        <w:spacing w:after="0"/>
        <w:contextualSpacing/>
        <w:jc w:val="both"/>
        <w:rPr>
          <w:sz w:val="24"/>
          <w:szCs w:val="24"/>
        </w:rPr>
      </w:pPr>
      <w:r w:rsidRPr="00023D99">
        <w:t>Ensur</w:t>
      </w:r>
      <w:r w:rsidR="0028738B">
        <w:t>e</w:t>
      </w:r>
      <w:r w:rsidRPr="00023D99">
        <w:t xml:space="preserve"> the correct level of insurance is in </w:t>
      </w:r>
      <w:r w:rsidR="0054409D" w:rsidRPr="00023D99">
        <w:t>place.</w:t>
      </w:r>
      <w:r w:rsidRPr="00023D99">
        <w:t xml:space="preserve"> </w:t>
      </w:r>
    </w:p>
    <w:p w14:paraId="7F4AC9C5" w14:textId="77777777" w:rsidR="0028738B" w:rsidRPr="0028738B" w:rsidRDefault="0028738B" w:rsidP="0028738B">
      <w:pPr>
        <w:spacing w:after="0"/>
        <w:ind w:left="644"/>
        <w:contextualSpacing/>
        <w:jc w:val="both"/>
        <w:rPr>
          <w:sz w:val="24"/>
          <w:szCs w:val="24"/>
        </w:rPr>
      </w:pPr>
    </w:p>
    <w:p w14:paraId="6E9B30AC" w14:textId="6E805618" w:rsidR="0028738B" w:rsidRDefault="00FA7552" w:rsidP="0028738B">
      <w:pPr>
        <w:jc w:val="both"/>
        <w:rPr>
          <w:b/>
          <w:bCs/>
          <w:color w:val="2E74B5" w:themeColor="accent5" w:themeShade="BF"/>
          <w:sz w:val="28"/>
          <w:szCs w:val="28"/>
        </w:rPr>
      </w:pPr>
      <w:r>
        <w:rPr>
          <w:b/>
          <w:bCs/>
          <w:color w:val="2E74B5" w:themeColor="accent5" w:themeShade="BF"/>
          <w:sz w:val="28"/>
          <w:szCs w:val="28"/>
        </w:rPr>
        <w:t>5</w:t>
      </w:r>
      <w:r w:rsidR="009B7C5E" w:rsidRPr="009B7C5E">
        <w:rPr>
          <w:b/>
          <w:bCs/>
          <w:color w:val="2E74B5" w:themeColor="accent5" w:themeShade="BF"/>
          <w:sz w:val="28"/>
          <w:szCs w:val="28"/>
        </w:rPr>
        <w:t>.</w:t>
      </w:r>
      <w:r w:rsidR="00AA5FF0">
        <w:rPr>
          <w:b/>
          <w:bCs/>
          <w:color w:val="2E74B5" w:themeColor="accent5" w:themeShade="BF"/>
          <w:sz w:val="28"/>
          <w:szCs w:val="28"/>
        </w:rPr>
        <w:t>3</w:t>
      </w:r>
      <w:r w:rsidR="009B7C5E" w:rsidRPr="009B7C5E">
        <w:rPr>
          <w:b/>
          <w:bCs/>
          <w:color w:val="2E74B5" w:themeColor="accent5" w:themeShade="BF"/>
          <w:sz w:val="28"/>
          <w:szCs w:val="28"/>
        </w:rPr>
        <w:t xml:space="preserve"> </w:t>
      </w:r>
      <w:r w:rsidR="0028738B">
        <w:rPr>
          <w:b/>
          <w:bCs/>
          <w:color w:val="2E74B5" w:themeColor="accent5" w:themeShade="BF"/>
          <w:sz w:val="28"/>
          <w:szCs w:val="28"/>
        </w:rPr>
        <w:t xml:space="preserve">Member of SLT with responsibility for medicines and first aid: </w:t>
      </w:r>
      <w:r w:rsidR="009B7C5E" w:rsidRPr="009B7C5E">
        <w:rPr>
          <w:b/>
          <w:bCs/>
          <w:color w:val="2E74B5" w:themeColor="accent5" w:themeShade="BF"/>
          <w:sz w:val="28"/>
          <w:szCs w:val="28"/>
        </w:rPr>
        <w:t xml:space="preserve"> </w:t>
      </w:r>
    </w:p>
    <w:p w14:paraId="7BEE2293" w14:textId="395B2BAC" w:rsidR="00BB63BE" w:rsidRPr="00023D99" w:rsidRDefault="0028738B" w:rsidP="0028738B">
      <w:pPr>
        <w:jc w:val="both"/>
      </w:pPr>
      <w:r>
        <w:t>A member of SLT will have responsibility for t</w:t>
      </w:r>
      <w:r w:rsidR="00BB63BE" w:rsidRPr="00023D99">
        <w:t>he day-to-day implementation and management of the Medicines Policy and procedures.</w:t>
      </w:r>
      <w:r>
        <w:t xml:space="preserve"> They will: </w:t>
      </w:r>
    </w:p>
    <w:p w14:paraId="0E31C287" w14:textId="3C993FA0" w:rsidR="0068235C" w:rsidRDefault="0068235C" w:rsidP="00BB63BE">
      <w:pPr>
        <w:numPr>
          <w:ilvl w:val="0"/>
          <w:numId w:val="25"/>
        </w:numPr>
        <w:spacing w:after="0"/>
        <w:contextualSpacing/>
        <w:jc w:val="both"/>
      </w:pPr>
      <w:r>
        <w:t xml:space="preserve">Ensure that the medicines Policy is reviewed annually and follows all statutory guidance. </w:t>
      </w:r>
    </w:p>
    <w:p w14:paraId="79B1553D" w14:textId="4F15B0F0" w:rsidR="00BB63BE" w:rsidRPr="00023D99" w:rsidRDefault="00BB63BE" w:rsidP="00BB63BE">
      <w:pPr>
        <w:numPr>
          <w:ilvl w:val="0"/>
          <w:numId w:val="25"/>
        </w:numPr>
        <w:spacing w:after="0"/>
        <w:contextualSpacing/>
        <w:jc w:val="both"/>
      </w:pPr>
      <w:r w:rsidRPr="00023D99">
        <w:t>Mak</w:t>
      </w:r>
      <w:r w:rsidR="0028738B">
        <w:t>e</w:t>
      </w:r>
      <w:r w:rsidRPr="00023D99">
        <w:t xml:space="preserve"> staff aware of th</w:t>
      </w:r>
      <w:r w:rsidR="00AC1806" w:rsidRPr="00023D99">
        <w:t>e</w:t>
      </w:r>
      <w:r w:rsidRPr="00023D99">
        <w:t xml:space="preserve"> policy. </w:t>
      </w:r>
    </w:p>
    <w:p w14:paraId="467FE777" w14:textId="64AB5231" w:rsidR="009B7C5E" w:rsidRPr="00023D99" w:rsidRDefault="009B7C5E" w:rsidP="009B7C5E">
      <w:pPr>
        <w:numPr>
          <w:ilvl w:val="0"/>
          <w:numId w:val="25"/>
        </w:numPr>
        <w:contextualSpacing/>
        <w:jc w:val="both"/>
      </w:pPr>
      <w:r w:rsidRPr="00023D99">
        <w:t>Liais</w:t>
      </w:r>
      <w:r w:rsidR="0028738B">
        <w:t>e</w:t>
      </w:r>
      <w:r w:rsidRPr="00023D99">
        <w:t xml:space="preserve"> with healthcare professionals regarding the training required for staff. </w:t>
      </w:r>
    </w:p>
    <w:p w14:paraId="5CCC4A23" w14:textId="492AF2AD" w:rsidR="00BB63BE" w:rsidRPr="00023D99" w:rsidRDefault="00BB63BE" w:rsidP="00BB63BE">
      <w:pPr>
        <w:numPr>
          <w:ilvl w:val="0"/>
          <w:numId w:val="25"/>
        </w:numPr>
        <w:spacing w:after="0"/>
        <w:contextualSpacing/>
        <w:jc w:val="both"/>
      </w:pPr>
      <w:r w:rsidRPr="00023D99">
        <w:t>Ensur</w:t>
      </w:r>
      <w:r w:rsidR="0028738B">
        <w:t>e</w:t>
      </w:r>
      <w:r w:rsidRPr="00023D99">
        <w:t xml:space="preserve"> that relevant training is delivered to staff members who </w:t>
      </w:r>
      <w:r w:rsidR="0054409D" w:rsidRPr="00023D99">
        <w:t>are</w:t>
      </w:r>
      <w:r w:rsidR="00AC1806" w:rsidRPr="00023D99">
        <w:t xml:space="preserve"> responsible for</w:t>
      </w:r>
      <w:r w:rsidRPr="00023D99">
        <w:t xml:space="preserve"> support</w:t>
      </w:r>
      <w:r w:rsidR="00AC1806" w:rsidRPr="00023D99">
        <w:t>ing</w:t>
      </w:r>
      <w:r w:rsidRPr="00023D99">
        <w:t xml:space="preserve"> the administration of medications. </w:t>
      </w:r>
    </w:p>
    <w:p w14:paraId="2444F982" w14:textId="27BF4191" w:rsidR="00BB63BE" w:rsidRPr="00023D99" w:rsidRDefault="00BB63BE" w:rsidP="00BB63BE">
      <w:pPr>
        <w:numPr>
          <w:ilvl w:val="0"/>
          <w:numId w:val="25"/>
        </w:numPr>
        <w:spacing w:after="0"/>
        <w:contextualSpacing/>
        <w:jc w:val="both"/>
      </w:pPr>
      <w:r w:rsidRPr="00023D99">
        <w:t>Ensur</w:t>
      </w:r>
      <w:r w:rsidR="0028738B">
        <w:t>e</w:t>
      </w:r>
      <w:r w:rsidRPr="00023D99">
        <w:t xml:space="preserve"> that written records are kept of all medicines administered to students. </w:t>
      </w:r>
    </w:p>
    <w:p w14:paraId="2E45EFB0" w14:textId="77777777" w:rsidR="00FA7552" w:rsidRDefault="00FA7552" w:rsidP="00FA7552">
      <w:pPr>
        <w:spacing w:after="0"/>
        <w:jc w:val="both"/>
        <w:rPr>
          <w:rFonts w:cstheme="minorHAnsi"/>
          <w:sz w:val="24"/>
          <w:szCs w:val="24"/>
        </w:rPr>
      </w:pPr>
    </w:p>
    <w:p w14:paraId="60175D09" w14:textId="74CE6D59" w:rsidR="00AA5FF0" w:rsidRPr="00AA5FF0" w:rsidRDefault="00FA7552" w:rsidP="00FA7552">
      <w:pPr>
        <w:spacing w:after="0"/>
        <w:jc w:val="both"/>
        <w:rPr>
          <w:b/>
          <w:bCs/>
          <w:color w:val="2E74B5" w:themeColor="accent5" w:themeShade="BF"/>
          <w:sz w:val="28"/>
          <w:szCs w:val="28"/>
        </w:rPr>
      </w:pPr>
      <w:r>
        <w:rPr>
          <w:b/>
          <w:bCs/>
          <w:color w:val="2E74B5" w:themeColor="accent5" w:themeShade="BF"/>
          <w:sz w:val="28"/>
          <w:szCs w:val="28"/>
        </w:rPr>
        <w:t>5</w:t>
      </w:r>
      <w:r w:rsidR="00AA5FF0" w:rsidRPr="00AA5FF0">
        <w:rPr>
          <w:b/>
          <w:bCs/>
          <w:color w:val="2E74B5" w:themeColor="accent5" w:themeShade="BF"/>
          <w:sz w:val="28"/>
          <w:szCs w:val="28"/>
        </w:rPr>
        <w:t>.</w:t>
      </w:r>
      <w:r w:rsidR="00AA5FF0">
        <w:rPr>
          <w:b/>
          <w:bCs/>
          <w:color w:val="2E74B5" w:themeColor="accent5" w:themeShade="BF"/>
          <w:sz w:val="28"/>
          <w:szCs w:val="28"/>
        </w:rPr>
        <w:t>4</w:t>
      </w:r>
      <w:r w:rsidR="00AA5FF0" w:rsidRPr="00AA5FF0">
        <w:rPr>
          <w:b/>
          <w:bCs/>
          <w:color w:val="2E74B5" w:themeColor="accent5" w:themeShade="BF"/>
          <w:sz w:val="28"/>
          <w:szCs w:val="28"/>
        </w:rPr>
        <w:t xml:space="preserve"> Staff </w:t>
      </w:r>
    </w:p>
    <w:p w14:paraId="14BC4F14" w14:textId="36F844A9" w:rsidR="00023D99" w:rsidRPr="00636430" w:rsidRDefault="003927FB" w:rsidP="00FA7552">
      <w:pPr>
        <w:autoSpaceDE w:val="0"/>
        <w:autoSpaceDN w:val="0"/>
        <w:adjustRightInd w:val="0"/>
        <w:spacing w:after="0" w:line="240" w:lineRule="auto"/>
        <w:jc w:val="both"/>
        <w:rPr>
          <w:rFonts w:cstheme="minorHAnsi"/>
        </w:rPr>
      </w:pPr>
      <w:r w:rsidRPr="003927FB">
        <w:rPr>
          <w:rFonts w:cstheme="minorHAnsi"/>
        </w:rPr>
        <w:t xml:space="preserve">There is no legal duty that requires schools and staff to administer medication, this is a voluntary role. </w:t>
      </w:r>
      <w:r w:rsidR="00023D99" w:rsidRPr="00636430">
        <w:rPr>
          <w:rFonts w:cstheme="minorHAnsi"/>
        </w:rPr>
        <w:t>Staff are responsible for:</w:t>
      </w:r>
    </w:p>
    <w:p w14:paraId="17327EB2" w14:textId="77777777" w:rsidR="00023D99" w:rsidRPr="00636430" w:rsidRDefault="00023D99" w:rsidP="00023D99">
      <w:pPr>
        <w:autoSpaceDE w:val="0"/>
        <w:autoSpaceDN w:val="0"/>
        <w:adjustRightInd w:val="0"/>
        <w:spacing w:after="0" w:line="240" w:lineRule="auto"/>
        <w:jc w:val="both"/>
        <w:rPr>
          <w:rFonts w:cstheme="minorHAnsi"/>
        </w:rPr>
      </w:pPr>
    </w:p>
    <w:p w14:paraId="5D60F6B0" w14:textId="77777777" w:rsidR="00023D99" w:rsidRPr="00636430" w:rsidRDefault="00023D99" w:rsidP="00E95C8A">
      <w:pPr>
        <w:numPr>
          <w:ilvl w:val="0"/>
          <w:numId w:val="26"/>
        </w:numPr>
        <w:contextualSpacing/>
      </w:pPr>
      <w:r w:rsidRPr="00636430">
        <w:t>Administering medication if they have agreed to undertake that responsibility.</w:t>
      </w:r>
    </w:p>
    <w:p w14:paraId="6BE4B5BF" w14:textId="77777777" w:rsidR="00023D99" w:rsidRPr="00636430" w:rsidRDefault="00023D99" w:rsidP="00E95C8A">
      <w:pPr>
        <w:numPr>
          <w:ilvl w:val="0"/>
          <w:numId w:val="26"/>
        </w:numPr>
        <w:contextualSpacing/>
      </w:pPr>
      <w:r w:rsidRPr="00636430">
        <w:t xml:space="preserve">Undertaking training to achieve the necessary competency for administering medications if they have agreed to undertake that responsibility. </w:t>
      </w:r>
    </w:p>
    <w:p w14:paraId="3C887733" w14:textId="0552E38B" w:rsidR="00023D99" w:rsidRDefault="00023D99" w:rsidP="00FA7552">
      <w:pPr>
        <w:numPr>
          <w:ilvl w:val="0"/>
          <w:numId w:val="26"/>
        </w:numPr>
        <w:contextualSpacing/>
      </w:pPr>
      <w:r w:rsidRPr="00636430">
        <w:t xml:space="preserve">Administering injections where they have been trained to do so, or in the case of an emergency. </w:t>
      </w:r>
    </w:p>
    <w:p w14:paraId="2A8045E0" w14:textId="77777777" w:rsidR="00FA7552" w:rsidRPr="00FA7552" w:rsidRDefault="00FA7552" w:rsidP="00FA7552">
      <w:pPr>
        <w:ind w:left="720"/>
        <w:contextualSpacing/>
      </w:pPr>
    </w:p>
    <w:p w14:paraId="00E12F94" w14:textId="1490DF9D" w:rsidR="00D71F48" w:rsidRPr="00FA7552" w:rsidRDefault="00FA7552" w:rsidP="00D71F48">
      <w:pPr>
        <w:jc w:val="both"/>
        <w:rPr>
          <w:b/>
          <w:bCs/>
          <w:color w:val="2E74B5" w:themeColor="accent5" w:themeShade="BF"/>
          <w:sz w:val="28"/>
          <w:szCs w:val="28"/>
        </w:rPr>
      </w:pPr>
      <w:bookmarkStart w:id="1" w:name="_Hlk139697649"/>
      <w:r w:rsidRPr="00FA7552">
        <w:rPr>
          <w:b/>
          <w:bCs/>
          <w:color w:val="2E74B5" w:themeColor="accent5" w:themeShade="BF"/>
          <w:sz w:val="28"/>
          <w:szCs w:val="28"/>
        </w:rPr>
        <w:t>6</w:t>
      </w:r>
      <w:r w:rsidR="00D71F48" w:rsidRPr="00FA7552">
        <w:rPr>
          <w:b/>
          <w:bCs/>
          <w:color w:val="2E74B5" w:themeColor="accent5" w:themeShade="BF"/>
          <w:sz w:val="28"/>
          <w:szCs w:val="28"/>
        </w:rPr>
        <w:t xml:space="preserve">. </w:t>
      </w:r>
      <w:r w:rsidR="004D0C1C" w:rsidRPr="00FA7552">
        <w:rPr>
          <w:b/>
          <w:bCs/>
          <w:color w:val="2E74B5" w:themeColor="accent5" w:themeShade="BF"/>
          <w:sz w:val="28"/>
          <w:szCs w:val="28"/>
        </w:rPr>
        <w:t>Bringing Medication to School</w:t>
      </w:r>
    </w:p>
    <w:bookmarkEnd w:id="1"/>
    <w:p w14:paraId="27270EFF" w14:textId="6A4D4CF8" w:rsidR="00D71F48" w:rsidRPr="00BE0180" w:rsidRDefault="00D71F48" w:rsidP="00D71F48">
      <w:pPr>
        <w:jc w:val="both"/>
        <w:rPr>
          <w:rFonts w:cstheme="minorHAnsi"/>
          <w:b/>
          <w:bCs/>
        </w:rPr>
      </w:pPr>
      <w:r w:rsidRPr="00BE0180">
        <w:rPr>
          <w:rFonts w:cstheme="minorHAnsi"/>
          <w:b/>
          <w:bCs/>
        </w:rPr>
        <w:t>Medicines will only be administered by school staff when it would be detrimental to a student's health or school attendance not to do so</w:t>
      </w:r>
      <w:r w:rsidR="00125090">
        <w:rPr>
          <w:rFonts w:cstheme="minorHAnsi"/>
          <w:b/>
          <w:bCs/>
        </w:rPr>
        <w:t xml:space="preserve">, and with the </w:t>
      </w:r>
      <w:r w:rsidR="00125090" w:rsidRPr="00125090">
        <w:rPr>
          <w:rFonts w:cstheme="minorHAnsi"/>
          <w:b/>
          <w:bCs/>
          <w:u w:val="single"/>
        </w:rPr>
        <w:t>written</w:t>
      </w:r>
      <w:r w:rsidR="00125090">
        <w:rPr>
          <w:rFonts w:cstheme="minorHAnsi"/>
          <w:b/>
          <w:bCs/>
        </w:rPr>
        <w:t xml:space="preserve"> permission of a parent</w:t>
      </w:r>
      <w:r w:rsidR="00772730">
        <w:rPr>
          <w:rFonts w:cstheme="minorHAnsi"/>
          <w:b/>
          <w:bCs/>
        </w:rPr>
        <w:t xml:space="preserve"> (unless in exceptional circumstances)</w:t>
      </w:r>
      <w:r w:rsidR="00125090">
        <w:rPr>
          <w:rFonts w:cstheme="minorHAnsi"/>
          <w:b/>
          <w:bCs/>
        </w:rPr>
        <w:t xml:space="preserve">. </w:t>
      </w:r>
    </w:p>
    <w:p w14:paraId="15D4C1C7" w14:textId="77777777" w:rsidR="00BE0180" w:rsidRDefault="004D0C1C" w:rsidP="004D0C1C">
      <w:pPr>
        <w:jc w:val="both"/>
        <w:rPr>
          <w:rFonts w:cstheme="minorHAnsi"/>
        </w:rPr>
      </w:pPr>
      <w:r>
        <w:rPr>
          <w:rFonts w:cstheme="minorHAnsi"/>
        </w:rPr>
        <w:t>W</w:t>
      </w:r>
      <w:r w:rsidRPr="004D0C1C">
        <w:rPr>
          <w:rFonts w:cstheme="minorHAnsi"/>
        </w:rPr>
        <w:t xml:space="preserve">herever possible, </w:t>
      </w:r>
      <w:r>
        <w:rPr>
          <w:rFonts w:cstheme="minorHAnsi"/>
        </w:rPr>
        <w:t xml:space="preserve">parents / carers should </w:t>
      </w:r>
      <w:r w:rsidRPr="004D0C1C">
        <w:rPr>
          <w:rFonts w:cstheme="minorHAnsi"/>
        </w:rPr>
        <w:t xml:space="preserve">administer or supervise the self-administration of medication to their student. This may be by spacing the doses so that they are not required within school hours, or by the parent/carer coming into school at lunch time to administer the medication. </w:t>
      </w:r>
    </w:p>
    <w:p w14:paraId="1CFF0FCB" w14:textId="66584D91" w:rsidR="004D0C1C" w:rsidRDefault="004D0C1C" w:rsidP="004D0C1C">
      <w:pPr>
        <w:jc w:val="both"/>
        <w:rPr>
          <w:rFonts w:cstheme="minorHAnsi"/>
        </w:rPr>
      </w:pPr>
      <w:r w:rsidRPr="004D0C1C">
        <w:rPr>
          <w:rFonts w:cstheme="minorHAnsi"/>
        </w:rPr>
        <w:t>However, this might not be practicable and in such a case parents/carer may make a request for medication to be administered to the student at school</w:t>
      </w:r>
      <w:r w:rsidR="00BE0180">
        <w:rPr>
          <w:rFonts w:cstheme="minorHAnsi"/>
        </w:rPr>
        <w:t xml:space="preserve">. </w:t>
      </w:r>
    </w:p>
    <w:p w14:paraId="6EB7E340" w14:textId="77777777" w:rsidR="00125090" w:rsidRDefault="00E42732" w:rsidP="00E42732">
      <w:pPr>
        <w:jc w:val="both"/>
        <w:rPr>
          <w:rFonts w:cstheme="minorHAnsi"/>
          <w:b/>
          <w:bCs/>
        </w:rPr>
      </w:pPr>
      <w:r w:rsidRPr="00E42732">
        <w:rPr>
          <w:rFonts w:cstheme="minorHAnsi"/>
          <w:b/>
          <w:bCs/>
        </w:rPr>
        <w:t>If medicine needs to be administered during school time</w:t>
      </w:r>
      <w:r w:rsidR="00BE0180">
        <w:rPr>
          <w:rFonts w:cstheme="minorHAnsi"/>
          <w:b/>
          <w:bCs/>
        </w:rPr>
        <w:t xml:space="preserve"> without a parent / carer present</w:t>
      </w:r>
      <w:r w:rsidRPr="00E42732">
        <w:rPr>
          <w:rFonts w:cstheme="minorHAnsi"/>
          <w:b/>
          <w:bCs/>
        </w:rPr>
        <w:t>, then a parent or carer must</w:t>
      </w:r>
      <w:r w:rsidR="00125090">
        <w:rPr>
          <w:rFonts w:cstheme="minorHAnsi"/>
          <w:b/>
          <w:bCs/>
        </w:rPr>
        <w:t xml:space="preserve">: </w:t>
      </w:r>
    </w:p>
    <w:p w14:paraId="1CBA9563" w14:textId="77777777" w:rsidR="00125090" w:rsidRDefault="00E42732" w:rsidP="00125090">
      <w:pPr>
        <w:pStyle w:val="ListParagraph"/>
        <w:numPr>
          <w:ilvl w:val="0"/>
          <w:numId w:val="35"/>
        </w:numPr>
        <w:jc w:val="both"/>
        <w:rPr>
          <w:rFonts w:cstheme="minorHAnsi"/>
          <w:b/>
          <w:bCs/>
        </w:rPr>
      </w:pPr>
      <w:r w:rsidRPr="00125090">
        <w:rPr>
          <w:rFonts w:cstheme="minorHAnsi"/>
          <w:b/>
          <w:bCs/>
        </w:rPr>
        <w:t xml:space="preserve"> bring </w:t>
      </w:r>
      <w:r w:rsidR="00125090">
        <w:rPr>
          <w:rFonts w:cstheme="minorHAnsi"/>
          <w:b/>
          <w:bCs/>
        </w:rPr>
        <w:t xml:space="preserve">the medication </w:t>
      </w:r>
      <w:r w:rsidRPr="00125090">
        <w:rPr>
          <w:rFonts w:cstheme="minorHAnsi"/>
          <w:b/>
          <w:bCs/>
        </w:rPr>
        <w:t xml:space="preserve">to the school office and </w:t>
      </w:r>
    </w:p>
    <w:p w14:paraId="7CAB750E" w14:textId="0D6E2B69" w:rsidR="00296E68" w:rsidRPr="00125090" w:rsidRDefault="00E42732" w:rsidP="00125090">
      <w:pPr>
        <w:pStyle w:val="ListParagraph"/>
        <w:numPr>
          <w:ilvl w:val="0"/>
          <w:numId w:val="35"/>
        </w:numPr>
        <w:jc w:val="both"/>
        <w:rPr>
          <w:rFonts w:cstheme="minorHAnsi"/>
          <w:b/>
          <w:bCs/>
        </w:rPr>
      </w:pPr>
      <w:r w:rsidRPr="00125090">
        <w:rPr>
          <w:rFonts w:cstheme="minorHAnsi"/>
          <w:b/>
          <w:bCs/>
        </w:rPr>
        <w:t xml:space="preserve">fill in the Parental Consent to Administer Medicine </w:t>
      </w:r>
      <w:r w:rsidR="0054409D" w:rsidRPr="00125090">
        <w:rPr>
          <w:rFonts w:cstheme="minorHAnsi"/>
          <w:b/>
          <w:bCs/>
        </w:rPr>
        <w:t>form.</w:t>
      </w:r>
    </w:p>
    <w:p w14:paraId="5F3E5777" w14:textId="6D94548A" w:rsidR="00E42732" w:rsidRDefault="00296E68" w:rsidP="00D71F48">
      <w:pPr>
        <w:jc w:val="both"/>
        <w:rPr>
          <w:rFonts w:cstheme="minorHAnsi"/>
        </w:rPr>
      </w:pPr>
      <w:r w:rsidRPr="00296E68">
        <w:rPr>
          <w:rFonts w:cstheme="minorHAnsi"/>
        </w:rPr>
        <w:lastRenderedPageBreak/>
        <w:t xml:space="preserve">Where it is necessary for a student to carry medication such as an inhaler or an </w:t>
      </w:r>
      <w:r w:rsidR="0056205C" w:rsidRPr="00296E68">
        <w:rPr>
          <w:rFonts w:cstheme="minorHAnsi"/>
        </w:rPr>
        <w:t>EpiPen</w:t>
      </w:r>
      <w:r w:rsidRPr="00296E68">
        <w:rPr>
          <w:rFonts w:cstheme="minorHAnsi"/>
        </w:rPr>
        <w:t xml:space="preserve">, this must be discussed with the school in advance by a parent and where possible / appropriate, a relevant medical professional. </w:t>
      </w:r>
    </w:p>
    <w:p w14:paraId="2077267A" w14:textId="303503F3" w:rsidR="00D71F48" w:rsidRDefault="00D71F48" w:rsidP="00D71F48">
      <w:pPr>
        <w:jc w:val="both"/>
        <w:rPr>
          <w:rFonts w:cstheme="minorHAnsi"/>
        </w:rPr>
      </w:pPr>
      <w:r w:rsidRPr="003927FB">
        <w:rPr>
          <w:rFonts w:cstheme="minorHAnsi"/>
        </w:rPr>
        <w:t xml:space="preserve">The school will only accept medicines that are in-date, labelled, provided in the original </w:t>
      </w:r>
      <w:r w:rsidR="000D4DA2">
        <w:rPr>
          <w:rFonts w:cstheme="minorHAnsi"/>
        </w:rPr>
        <w:t>packaging</w:t>
      </w:r>
      <w:r w:rsidRPr="003927FB">
        <w:rPr>
          <w:rFonts w:cstheme="minorHAnsi"/>
        </w:rPr>
        <w:t xml:space="preserve"> as dispensed by a pharmacist</w:t>
      </w:r>
      <w:r w:rsidR="000D4DA2">
        <w:rPr>
          <w:rFonts w:cstheme="minorHAnsi"/>
        </w:rPr>
        <w:t xml:space="preserve"> (or purchased for non-prescription medication)</w:t>
      </w:r>
      <w:r w:rsidRPr="003927FB">
        <w:rPr>
          <w:rFonts w:cstheme="minorHAnsi"/>
        </w:rPr>
        <w:t xml:space="preserve"> and includ</w:t>
      </w:r>
      <w:r w:rsidR="000D4DA2">
        <w:rPr>
          <w:rFonts w:cstheme="minorHAnsi"/>
        </w:rPr>
        <w:t>ing</w:t>
      </w:r>
      <w:r w:rsidRPr="003927FB">
        <w:rPr>
          <w:rFonts w:cstheme="minorHAnsi"/>
        </w:rPr>
        <w:t xml:space="preserve"> instructions for administration, dosage, and storage. </w:t>
      </w:r>
      <w:r w:rsidR="006805EC" w:rsidRPr="006805EC">
        <w:rPr>
          <w:rFonts w:cstheme="minorHAnsi"/>
        </w:rPr>
        <w:t xml:space="preserve">Medicines which do not meet these criteria will not be administered. </w:t>
      </w:r>
      <w:r w:rsidRPr="003927FB">
        <w:rPr>
          <w:rFonts w:cstheme="minorHAnsi"/>
        </w:rPr>
        <w:t>The exception to this is insulin which must still be in date but will generally be available to schools inside an insulin pen or a pump, rather than in its original container.</w:t>
      </w:r>
    </w:p>
    <w:p w14:paraId="0F06062E" w14:textId="3BB3B0BB" w:rsidR="00E361AB" w:rsidRDefault="00E361AB" w:rsidP="00D71F48">
      <w:pPr>
        <w:jc w:val="both"/>
        <w:rPr>
          <w:rFonts w:cstheme="minorHAnsi"/>
        </w:rPr>
      </w:pPr>
      <w:r w:rsidRPr="006805EC">
        <w:rPr>
          <w:rFonts w:cstheme="minorHAnsi"/>
        </w:rPr>
        <w:t>Where applicable a maximum of one half-terms supply of the medication may be provided to the school at one time.</w:t>
      </w:r>
    </w:p>
    <w:p w14:paraId="277EF2FB" w14:textId="752D41D0" w:rsidR="00125090" w:rsidRDefault="00125090" w:rsidP="00D71F48">
      <w:pPr>
        <w:jc w:val="both"/>
        <w:rPr>
          <w:rFonts w:cstheme="minorHAnsi"/>
        </w:rPr>
      </w:pPr>
      <w:r w:rsidRPr="00125090">
        <w:rPr>
          <w:rFonts w:cstheme="minorHAnsi"/>
        </w:rPr>
        <w:t>The school will store a spare prescribed asthma inhaler for a student if parents choose to provide one. In these cases, it is the responsibility of the parent to ensure that this inhaler is within its use by date.</w:t>
      </w:r>
    </w:p>
    <w:p w14:paraId="5E28A5B8" w14:textId="2AC06D9F" w:rsidR="006805EC" w:rsidRPr="003927FB" w:rsidRDefault="001E5D46" w:rsidP="006805EC">
      <w:pPr>
        <w:jc w:val="both"/>
        <w:rPr>
          <w:rFonts w:cstheme="minorHAnsi"/>
        </w:rPr>
      </w:pPr>
      <w:r>
        <w:rPr>
          <w:rFonts w:cstheme="minorHAnsi"/>
        </w:rPr>
        <w:t xml:space="preserve">Students over the age of 13 could be </w:t>
      </w:r>
      <w:r w:rsidRPr="002A2B72">
        <w:rPr>
          <w:rFonts w:cstheme="minorHAnsi"/>
        </w:rPr>
        <w:t xml:space="preserve">prescribed medication </w:t>
      </w:r>
      <w:r>
        <w:rPr>
          <w:rFonts w:cstheme="minorHAnsi"/>
        </w:rPr>
        <w:t xml:space="preserve">that they need to take in school </w:t>
      </w:r>
      <w:r w:rsidRPr="002A2B72">
        <w:rPr>
          <w:rFonts w:cstheme="minorHAnsi"/>
        </w:rPr>
        <w:t>without their parents’/carers’ knowledge</w:t>
      </w:r>
      <w:r>
        <w:rPr>
          <w:rFonts w:cstheme="minorHAnsi"/>
        </w:rPr>
        <w:t>. The student should bring the medication to school and speak to a trusted adult. The student will be encouraged</w:t>
      </w:r>
      <w:r w:rsidRPr="002A2B72">
        <w:rPr>
          <w:rFonts w:cstheme="minorHAnsi"/>
        </w:rPr>
        <w:t xml:space="preserve"> to involve their parents/carer</w:t>
      </w:r>
      <w:r>
        <w:rPr>
          <w:rFonts w:cstheme="minorHAnsi"/>
        </w:rPr>
        <w:t xml:space="preserve">, although their </w:t>
      </w:r>
      <w:r w:rsidRPr="002A2B72">
        <w:rPr>
          <w:rFonts w:cstheme="minorHAnsi"/>
        </w:rPr>
        <w:t>right to confidentiality</w:t>
      </w:r>
      <w:r>
        <w:rPr>
          <w:rFonts w:cstheme="minorHAnsi"/>
        </w:rPr>
        <w:t xml:space="preserve"> and the decision taken by the medical professional who prescribed the medication will be respected</w:t>
      </w:r>
      <w:r w:rsidRPr="002A2B72">
        <w:rPr>
          <w:rFonts w:cstheme="minorHAnsi"/>
        </w:rPr>
        <w:t>.</w:t>
      </w:r>
      <w:r>
        <w:rPr>
          <w:rFonts w:cstheme="minorHAnsi"/>
        </w:rPr>
        <w:t xml:space="preserve"> If it is agreed that the medication can be taken in </w:t>
      </w:r>
      <w:r w:rsidR="0054409D">
        <w:rPr>
          <w:rFonts w:cstheme="minorHAnsi"/>
        </w:rPr>
        <w:t>school,</w:t>
      </w:r>
      <w:r>
        <w:rPr>
          <w:rFonts w:cstheme="minorHAnsi"/>
        </w:rPr>
        <w:t xml:space="preserve"> then a medical consent form will be signed by a senior member of staff and the medication policy followed in all other respects. A written record will be kept of the reasons why the school allowed medication to be administered without the knowledge of the parent</w:t>
      </w:r>
      <w:r w:rsidR="00461993">
        <w:rPr>
          <w:rFonts w:cstheme="minorHAnsi"/>
        </w:rPr>
        <w:t xml:space="preserve">. </w:t>
      </w:r>
    </w:p>
    <w:p w14:paraId="6BF80946" w14:textId="0027C10C" w:rsidR="00BE0180" w:rsidRPr="00FA7552" w:rsidRDefault="00FA7552" w:rsidP="00BE0180">
      <w:pPr>
        <w:jc w:val="both"/>
        <w:rPr>
          <w:b/>
          <w:bCs/>
          <w:color w:val="2E74B5" w:themeColor="accent5" w:themeShade="BF"/>
          <w:sz w:val="28"/>
          <w:szCs w:val="28"/>
        </w:rPr>
      </w:pPr>
      <w:r w:rsidRPr="00FA7552">
        <w:rPr>
          <w:b/>
          <w:bCs/>
          <w:color w:val="2E74B5" w:themeColor="accent5" w:themeShade="BF"/>
          <w:sz w:val="28"/>
          <w:szCs w:val="28"/>
        </w:rPr>
        <w:t>7</w:t>
      </w:r>
      <w:r w:rsidR="00BE0180" w:rsidRPr="00FA7552">
        <w:rPr>
          <w:b/>
          <w:bCs/>
          <w:color w:val="2E74B5" w:themeColor="accent5" w:themeShade="BF"/>
          <w:sz w:val="28"/>
          <w:szCs w:val="28"/>
        </w:rPr>
        <w:t>. Storing Medication in School</w:t>
      </w:r>
    </w:p>
    <w:p w14:paraId="3298AA26" w14:textId="70A6409D" w:rsidR="00BE0180" w:rsidRDefault="00BE0180" w:rsidP="00BE0180">
      <w:pPr>
        <w:jc w:val="both"/>
      </w:pPr>
      <w:r w:rsidRPr="00556BDA">
        <w:t xml:space="preserve">Medicines </w:t>
      </w:r>
      <w:r w:rsidR="00556BDA">
        <w:t xml:space="preserve">that do not need to be carried by the student </w:t>
      </w:r>
      <w:r w:rsidRPr="00556BDA">
        <w:t>will be kept in a locked cupboard (apart from EpiPen’s and emergency inhalers)</w:t>
      </w:r>
      <w:r w:rsidR="00556BDA">
        <w:t xml:space="preserve">. </w:t>
      </w:r>
    </w:p>
    <w:p w14:paraId="6F6012E5" w14:textId="61D742FA" w:rsidR="00F85D69" w:rsidRDefault="00F85D69" w:rsidP="00BE0180">
      <w:pPr>
        <w:jc w:val="both"/>
        <w:rPr>
          <w:rFonts w:cstheme="minorHAnsi"/>
        </w:rPr>
      </w:pPr>
      <w:r w:rsidRPr="003927FB">
        <w:rPr>
          <w:rFonts w:cstheme="minorHAnsi"/>
        </w:rPr>
        <w:t xml:space="preserve">Medicines will be kept in an individual named </w:t>
      </w:r>
      <w:r w:rsidR="008B5DBC" w:rsidRPr="003927FB">
        <w:rPr>
          <w:rFonts w:cstheme="minorHAnsi"/>
        </w:rPr>
        <w:t>transparent plastic</w:t>
      </w:r>
      <w:r w:rsidRPr="003927FB">
        <w:rPr>
          <w:rFonts w:cstheme="minorHAnsi"/>
        </w:rPr>
        <w:t xml:space="preserve"> folder/box with the name of the student clearly visible.</w:t>
      </w:r>
    </w:p>
    <w:p w14:paraId="2C72DC39" w14:textId="0D638541" w:rsidR="004B101F" w:rsidRDefault="004B101F" w:rsidP="00BE0180">
      <w:pPr>
        <w:jc w:val="both"/>
      </w:pPr>
      <w:r w:rsidRPr="00F85D69">
        <w:t xml:space="preserve">Students should </w:t>
      </w:r>
      <w:r>
        <w:t>go to the Base if they need to access medication stored in school</w:t>
      </w:r>
      <w:r w:rsidRPr="00F85D69">
        <w:t>.</w:t>
      </w:r>
      <w:r>
        <w:t xml:space="preserve"> </w:t>
      </w:r>
    </w:p>
    <w:p w14:paraId="699BE071" w14:textId="33F9217F" w:rsidR="00F85D69" w:rsidRDefault="004B101F" w:rsidP="00BE0180">
      <w:pPr>
        <w:jc w:val="both"/>
        <w:rPr>
          <w:rFonts w:cstheme="minorHAnsi"/>
        </w:rPr>
      </w:pPr>
      <w:r w:rsidRPr="003927FB">
        <w:rPr>
          <w:rFonts w:cstheme="minorHAnsi"/>
        </w:rPr>
        <w:t xml:space="preserve">Medicines and devices such as asthma inhalers, blood glucose testing meters and adrenaline pens </w:t>
      </w:r>
      <w:r>
        <w:rPr>
          <w:rFonts w:cstheme="minorHAnsi"/>
        </w:rPr>
        <w:t>will be</w:t>
      </w:r>
      <w:r w:rsidRPr="003927FB">
        <w:rPr>
          <w:rFonts w:cstheme="minorHAnsi"/>
        </w:rPr>
        <w:t xml:space="preserve"> readily available to students and not locked away.</w:t>
      </w:r>
      <w:r>
        <w:rPr>
          <w:rFonts w:cstheme="minorHAnsi"/>
        </w:rPr>
        <w:t xml:space="preserve"> In many cases it will be agreed that students will carry medication of this nature themselves. </w:t>
      </w:r>
    </w:p>
    <w:p w14:paraId="749C7C0E" w14:textId="77777777" w:rsidR="00125090" w:rsidRDefault="004B101F" w:rsidP="00BE0180">
      <w:pPr>
        <w:jc w:val="both"/>
        <w:rPr>
          <w:rFonts w:cstheme="minorHAnsi"/>
        </w:rPr>
      </w:pPr>
      <w:r>
        <w:rPr>
          <w:rFonts w:cstheme="minorHAnsi"/>
        </w:rPr>
        <w:t>Where students carry their own medication</w:t>
      </w:r>
      <w:r w:rsidR="008029C0">
        <w:rPr>
          <w:rFonts w:cstheme="minorHAnsi"/>
        </w:rPr>
        <w:t xml:space="preserve">, </w:t>
      </w:r>
      <w:r w:rsidR="00B51D13">
        <w:rPr>
          <w:rFonts w:cstheme="minorHAnsi"/>
        </w:rPr>
        <w:t xml:space="preserve">it will be made clear that they must never leave their medication unattended or allow other students access to it. </w:t>
      </w:r>
    </w:p>
    <w:p w14:paraId="08145D50" w14:textId="028B1BD5" w:rsidR="004B101F" w:rsidRDefault="00B51D13" w:rsidP="00BE0180">
      <w:pPr>
        <w:jc w:val="both"/>
        <w:rPr>
          <w:rFonts w:cstheme="minorHAnsi"/>
        </w:rPr>
      </w:pPr>
      <w:r>
        <w:rPr>
          <w:rFonts w:cstheme="minorHAnsi"/>
        </w:rPr>
        <w:t xml:space="preserve">All students will be taught that they must never take another person’s medication or </w:t>
      </w:r>
      <w:r w:rsidR="00966B5D">
        <w:rPr>
          <w:rFonts w:cstheme="minorHAnsi"/>
        </w:rPr>
        <w:t xml:space="preserve">carry medication in school </w:t>
      </w:r>
      <w:r w:rsidR="00125090">
        <w:rPr>
          <w:rFonts w:cstheme="minorHAnsi"/>
        </w:rPr>
        <w:t xml:space="preserve">unless agreed by the </w:t>
      </w:r>
      <w:r w:rsidR="0054409D">
        <w:rPr>
          <w:rFonts w:cstheme="minorHAnsi"/>
        </w:rPr>
        <w:t>school or</w:t>
      </w:r>
      <w:r w:rsidR="00125090">
        <w:rPr>
          <w:rFonts w:cstheme="minorHAnsi"/>
        </w:rPr>
        <w:t xml:space="preserve"> take medication in school without the supervision of a trained adult and written agreement of a parent. </w:t>
      </w:r>
    </w:p>
    <w:p w14:paraId="6E035CC3" w14:textId="3A3EE936" w:rsidR="00BA7AC3" w:rsidRDefault="00BA7AC3" w:rsidP="00BE0180">
      <w:pPr>
        <w:jc w:val="both"/>
      </w:pPr>
      <w:r w:rsidRPr="00BA7AC3">
        <w:t>Controlled drugs may only be taken on school premises by the individual to whom they have been prescribed. Passing such drugs to others is an offence which will be dealt with under our Drug and Alcohol Policy.</w:t>
      </w:r>
    </w:p>
    <w:p w14:paraId="35EF72AE" w14:textId="496ADD78" w:rsidR="00D32285" w:rsidRPr="00556BDA" w:rsidRDefault="00D32285" w:rsidP="00BE0180">
      <w:pPr>
        <w:jc w:val="both"/>
      </w:pPr>
      <w:r w:rsidRPr="00D32285">
        <w:t>Any medications left over at the end of the course will be returned to the student’s parents/carer</w:t>
      </w:r>
      <w:r>
        <w:t>, or correctly disposed of at the request of the parent/carer.</w:t>
      </w:r>
    </w:p>
    <w:p w14:paraId="79D41E3B" w14:textId="4900CA02" w:rsidR="00BE0180" w:rsidRPr="00FA7552" w:rsidRDefault="00FA7552" w:rsidP="00BE0180">
      <w:pPr>
        <w:jc w:val="both"/>
        <w:rPr>
          <w:b/>
          <w:bCs/>
          <w:color w:val="2E74B5" w:themeColor="accent5" w:themeShade="BF"/>
          <w:sz w:val="28"/>
          <w:szCs w:val="28"/>
        </w:rPr>
      </w:pPr>
      <w:r w:rsidRPr="00FA7552">
        <w:rPr>
          <w:b/>
          <w:bCs/>
          <w:color w:val="2E74B5" w:themeColor="accent5" w:themeShade="BF"/>
          <w:sz w:val="28"/>
          <w:szCs w:val="28"/>
        </w:rPr>
        <w:lastRenderedPageBreak/>
        <w:t>8</w:t>
      </w:r>
      <w:r w:rsidR="00BE0180" w:rsidRPr="00FA7552">
        <w:rPr>
          <w:b/>
          <w:bCs/>
          <w:color w:val="2E74B5" w:themeColor="accent5" w:themeShade="BF"/>
          <w:sz w:val="28"/>
          <w:szCs w:val="28"/>
        </w:rPr>
        <w:t>. Administering Medication in School</w:t>
      </w:r>
    </w:p>
    <w:p w14:paraId="171AE7FC" w14:textId="3D801B41" w:rsidR="004269FE" w:rsidRDefault="009B32A0" w:rsidP="00D71F48">
      <w:pPr>
        <w:contextualSpacing/>
        <w:jc w:val="both"/>
        <w:rPr>
          <w:rFonts w:cstheme="minorHAnsi"/>
        </w:rPr>
      </w:pPr>
      <w:r>
        <w:rPr>
          <w:rFonts w:cstheme="minorHAnsi"/>
        </w:rPr>
        <w:t>A student should go to, or will be asked to go to</w:t>
      </w:r>
      <w:r w:rsidR="00E361AB">
        <w:rPr>
          <w:rFonts w:cstheme="minorHAnsi"/>
        </w:rPr>
        <w:t>,</w:t>
      </w:r>
      <w:r>
        <w:rPr>
          <w:rFonts w:cstheme="minorHAnsi"/>
        </w:rPr>
        <w:t xml:space="preserve"> the Base (or another agreed location) if they need to take medication.</w:t>
      </w:r>
    </w:p>
    <w:p w14:paraId="4E416D52" w14:textId="77777777" w:rsidR="00C15872" w:rsidRDefault="00C15872" w:rsidP="00D71F48">
      <w:pPr>
        <w:contextualSpacing/>
        <w:jc w:val="both"/>
        <w:rPr>
          <w:rFonts w:cstheme="minorHAnsi"/>
        </w:rPr>
      </w:pPr>
    </w:p>
    <w:p w14:paraId="5FFD213A" w14:textId="6135E8E7" w:rsidR="004269FE" w:rsidRDefault="004269FE" w:rsidP="00D71F48">
      <w:pPr>
        <w:contextualSpacing/>
        <w:jc w:val="both"/>
        <w:rPr>
          <w:rFonts w:cstheme="minorHAnsi"/>
        </w:rPr>
      </w:pPr>
      <w:r>
        <w:rPr>
          <w:rFonts w:cstheme="minorHAnsi"/>
        </w:rPr>
        <w:t xml:space="preserve">A trained member of staff who has agreed to administer medications will: </w:t>
      </w:r>
    </w:p>
    <w:p w14:paraId="014BB7A6" w14:textId="71C8ED61" w:rsidR="00021842" w:rsidRDefault="00021842" w:rsidP="004E5F73">
      <w:pPr>
        <w:pStyle w:val="ListParagraph"/>
        <w:numPr>
          <w:ilvl w:val="0"/>
          <w:numId w:val="37"/>
        </w:numPr>
        <w:jc w:val="both"/>
        <w:rPr>
          <w:rFonts w:cstheme="minorHAnsi"/>
        </w:rPr>
      </w:pPr>
      <w:r w:rsidRPr="00021842">
        <w:rPr>
          <w:rFonts w:cstheme="minorHAnsi"/>
        </w:rPr>
        <w:t>Check the parental consent form</w:t>
      </w:r>
      <w:r>
        <w:rPr>
          <w:rFonts w:cstheme="minorHAnsi"/>
        </w:rPr>
        <w:t xml:space="preserve"> to ensure that it has been completed for the medication being administered. </w:t>
      </w:r>
      <w:r w:rsidR="007E56C5">
        <w:rPr>
          <w:rFonts w:cstheme="minorHAnsi"/>
        </w:rPr>
        <w:t xml:space="preserve">Where the medication is taken daily on an ongoing basis this does not need to be checked </w:t>
      </w:r>
      <w:r w:rsidR="0054409D">
        <w:rPr>
          <w:rFonts w:cstheme="minorHAnsi"/>
        </w:rPr>
        <w:t>daily but</w:t>
      </w:r>
      <w:r w:rsidR="00F565DA">
        <w:rPr>
          <w:rFonts w:cstheme="minorHAnsi"/>
        </w:rPr>
        <w:t xml:space="preserve"> should be checked with the parent at least half termly to ensure it remains accurate. </w:t>
      </w:r>
    </w:p>
    <w:p w14:paraId="36E89FE7" w14:textId="3A5362E8" w:rsidR="002509A6" w:rsidRDefault="002509A6" w:rsidP="004E5F73">
      <w:pPr>
        <w:pStyle w:val="ListParagraph"/>
        <w:numPr>
          <w:ilvl w:val="0"/>
          <w:numId w:val="37"/>
        </w:numPr>
        <w:jc w:val="both"/>
        <w:rPr>
          <w:rFonts w:cstheme="minorHAnsi"/>
        </w:rPr>
      </w:pPr>
      <w:r>
        <w:rPr>
          <w:rFonts w:cstheme="minorHAnsi"/>
        </w:rPr>
        <w:t>Check the name of the student a</w:t>
      </w:r>
      <w:r w:rsidR="0008690D">
        <w:rPr>
          <w:rFonts w:cstheme="minorHAnsi"/>
        </w:rPr>
        <w:t xml:space="preserve">nd that the medication is being given to the correct student. (Confirm the identity of the student if not known to them). </w:t>
      </w:r>
    </w:p>
    <w:p w14:paraId="589CF3F6" w14:textId="77777777" w:rsidR="006D2476" w:rsidRDefault="00217B53" w:rsidP="006D2476">
      <w:pPr>
        <w:pStyle w:val="ListParagraph"/>
        <w:numPr>
          <w:ilvl w:val="0"/>
          <w:numId w:val="37"/>
        </w:numPr>
        <w:jc w:val="both"/>
        <w:rPr>
          <w:rFonts w:cstheme="minorHAnsi"/>
        </w:rPr>
      </w:pPr>
      <w:r>
        <w:rPr>
          <w:rFonts w:cstheme="minorHAnsi"/>
        </w:rPr>
        <w:t xml:space="preserve">Check the medication </w:t>
      </w:r>
      <w:r w:rsidR="00606708">
        <w:rPr>
          <w:rFonts w:cstheme="minorHAnsi"/>
        </w:rPr>
        <w:t>to ensure that</w:t>
      </w:r>
      <w:r w:rsidR="006D2476">
        <w:rPr>
          <w:rFonts w:cstheme="minorHAnsi"/>
        </w:rPr>
        <w:t xml:space="preserve">: </w:t>
      </w:r>
    </w:p>
    <w:p w14:paraId="7E71234A" w14:textId="5B1E9634" w:rsidR="006D2476" w:rsidRDefault="006D2476" w:rsidP="006D2476">
      <w:pPr>
        <w:pStyle w:val="ListParagraph"/>
        <w:numPr>
          <w:ilvl w:val="0"/>
          <w:numId w:val="41"/>
        </w:numPr>
        <w:jc w:val="both"/>
        <w:rPr>
          <w:rFonts w:cstheme="minorHAnsi"/>
        </w:rPr>
      </w:pPr>
      <w:r>
        <w:rPr>
          <w:rFonts w:cstheme="minorHAnsi"/>
        </w:rPr>
        <w:t xml:space="preserve">it is labelled with the name of the </w:t>
      </w:r>
      <w:r w:rsidR="001F683B">
        <w:rPr>
          <w:rFonts w:cstheme="minorHAnsi"/>
        </w:rPr>
        <w:t>student.</w:t>
      </w:r>
    </w:p>
    <w:p w14:paraId="38855D67" w14:textId="709F162C" w:rsidR="006D2476" w:rsidRDefault="006D2476" w:rsidP="006D2476">
      <w:pPr>
        <w:pStyle w:val="ListParagraph"/>
        <w:numPr>
          <w:ilvl w:val="0"/>
          <w:numId w:val="41"/>
        </w:numPr>
        <w:jc w:val="both"/>
        <w:rPr>
          <w:rFonts w:cstheme="minorHAnsi"/>
        </w:rPr>
      </w:pPr>
      <w:r>
        <w:rPr>
          <w:rFonts w:cstheme="minorHAnsi"/>
        </w:rPr>
        <w:t xml:space="preserve">the name of the medication matches that on the parental consent </w:t>
      </w:r>
      <w:r w:rsidR="001F683B">
        <w:rPr>
          <w:rFonts w:cstheme="minorHAnsi"/>
        </w:rPr>
        <w:t>form.</w:t>
      </w:r>
    </w:p>
    <w:p w14:paraId="4B4D0AAB" w14:textId="7AB80697" w:rsidR="006D2476" w:rsidRDefault="006D2476" w:rsidP="006D2476">
      <w:pPr>
        <w:pStyle w:val="ListParagraph"/>
        <w:numPr>
          <w:ilvl w:val="0"/>
          <w:numId w:val="41"/>
        </w:numPr>
        <w:jc w:val="both"/>
        <w:rPr>
          <w:rFonts w:cstheme="minorHAnsi"/>
        </w:rPr>
      </w:pPr>
      <w:r>
        <w:rPr>
          <w:rFonts w:cstheme="minorHAnsi"/>
        </w:rPr>
        <w:t xml:space="preserve">the expiry date has not been </w:t>
      </w:r>
      <w:r w:rsidR="001F683B">
        <w:rPr>
          <w:rFonts w:cstheme="minorHAnsi"/>
        </w:rPr>
        <w:t>exceeded.</w:t>
      </w:r>
    </w:p>
    <w:p w14:paraId="5A357814" w14:textId="3F97DDE0" w:rsidR="009E67CB" w:rsidRPr="006D2476" w:rsidRDefault="006D2476" w:rsidP="006D2476">
      <w:pPr>
        <w:pStyle w:val="ListParagraph"/>
        <w:numPr>
          <w:ilvl w:val="0"/>
          <w:numId w:val="41"/>
        </w:numPr>
        <w:jc w:val="both"/>
        <w:rPr>
          <w:rFonts w:cstheme="minorHAnsi"/>
        </w:rPr>
      </w:pPr>
      <w:r>
        <w:rPr>
          <w:rFonts w:cstheme="minorHAnsi"/>
        </w:rPr>
        <w:t xml:space="preserve">the dosage instructions (both amount and frequency). </w:t>
      </w:r>
      <w:r w:rsidR="00D6452F" w:rsidRPr="006D2476">
        <w:rPr>
          <w:rFonts w:cstheme="minorHAnsi"/>
        </w:rPr>
        <w:t xml:space="preserve">This includes </w:t>
      </w:r>
      <w:r w:rsidR="00BA403E" w:rsidRPr="006D2476">
        <w:rPr>
          <w:rFonts w:cstheme="minorHAnsi"/>
        </w:rPr>
        <w:t xml:space="preserve">the prescription instructions for prescribed medication and the dosage guidance for non-prescription medication. </w:t>
      </w:r>
    </w:p>
    <w:p w14:paraId="0E8F8F21" w14:textId="77777777" w:rsidR="00EC0A1F" w:rsidRDefault="009E67CB" w:rsidP="004E5F73">
      <w:pPr>
        <w:pStyle w:val="ListParagraph"/>
        <w:numPr>
          <w:ilvl w:val="0"/>
          <w:numId w:val="37"/>
        </w:numPr>
        <w:jc w:val="both"/>
        <w:rPr>
          <w:rFonts w:cstheme="minorHAnsi"/>
        </w:rPr>
      </w:pPr>
      <w:r>
        <w:rPr>
          <w:rFonts w:cstheme="minorHAnsi"/>
        </w:rPr>
        <w:t>C</w:t>
      </w:r>
      <w:r w:rsidR="0062380A">
        <w:rPr>
          <w:rFonts w:cstheme="minorHAnsi"/>
        </w:rPr>
        <w:t xml:space="preserve">heck </w:t>
      </w:r>
      <w:r w:rsidR="00217B53">
        <w:rPr>
          <w:rFonts w:cstheme="minorHAnsi"/>
        </w:rPr>
        <w:t xml:space="preserve">when the last dose was taken. </w:t>
      </w:r>
    </w:p>
    <w:p w14:paraId="3731C028" w14:textId="0C0BDCFF" w:rsidR="00217B53" w:rsidRDefault="00217B53" w:rsidP="004E5F73">
      <w:pPr>
        <w:pStyle w:val="ListParagraph"/>
        <w:numPr>
          <w:ilvl w:val="0"/>
          <w:numId w:val="37"/>
        </w:numPr>
        <w:jc w:val="both"/>
        <w:rPr>
          <w:rFonts w:cstheme="minorHAnsi"/>
        </w:rPr>
      </w:pPr>
      <w:r w:rsidRPr="004E5F73">
        <w:rPr>
          <w:rFonts w:cstheme="minorHAnsi"/>
        </w:rPr>
        <w:t xml:space="preserve">Speak to the student and if </w:t>
      </w:r>
      <w:r w:rsidR="001F683B" w:rsidRPr="004E5F73">
        <w:rPr>
          <w:rFonts w:cstheme="minorHAnsi"/>
        </w:rPr>
        <w:t>necessary,</w:t>
      </w:r>
      <w:r w:rsidRPr="004E5F73">
        <w:rPr>
          <w:rFonts w:cstheme="minorHAnsi"/>
        </w:rPr>
        <w:t xml:space="preserve"> phone the parent and make a written record of the conversation </w:t>
      </w:r>
      <w:r w:rsidR="0062380A" w:rsidRPr="004E5F73">
        <w:rPr>
          <w:rFonts w:cstheme="minorHAnsi"/>
        </w:rPr>
        <w:t>if any further information is required (</w:t>
      </w:r>
      <w:r w:rsidR="0056205C" w:rsidRPr="004E5F73">
        <w:rPr>
          <w:rFonts w:cstheme="minorHAnsi"/>
        </w:rPr>
        <w:t>e.g.</w:t>
      </w:r>
      <w:r w:rsidR="0062380A" w:rsidRPr="004E5F73">
        <w:rPr>
          <w:rFonts w:cstheme="minorHAnsi"/>
        </w:rPr>
        <w:t xml:space="preserve"> confirming when the last dose was taken). </w:t>
      </w:r>
    </w:p>
    <w:p w14:paraId="63C1E10B" w14:textId="5B746D7B" w:rsidR="00225F83" w:rsidRDefault="00225F83" w:rsidP="004E5F73">
      <w:pPr>
        <w:pStyle w:val="ListParagraph"/>
        <w:numPr>
          <w:ilvl w:val="0"/>
          <w:numId w:val="37"/>
        </w:numPr>
        <w:jc w:val="both"/>
        <w:rPr>
          <w:rFonts w:cstheme="minorHAnsi"/>
        </w:rPr>
      </w:pPr>
      <w:r>
        <w:rPr>
          <w:rFonts w:cstheme="minorHAnsi"/>
        </w:rPr>
        <w:t xml:space="preserve">Provide appropriate supervision or support for the student whole taking the medication – this will be dependent on the </w:t>
      </w:r>
      <w:r w:rsidR="00E44B6E">
        <w:rPr>
          <w:rFonts w:cstheme="minorHAnsi"/>
        </w:rPr>
        <w:t>needs of the student, type of medication and any requests by the student or paren</w:t>
      </w:r>
      <w:r w:rsidR="00DB367B">
        <w:rPr>
          <w:rFonts w:cstheme="minorHAnsi"/>
        </w:rPr>
        <w:t xml:space="preserve">t. </w:t>
      </w:r>
      <w:r w:rsidR="00C15872" w:rsidRPr="00C15872">
        <w:rPr>
          <w:rFonts w:cstheme="minorHAnsi"/>
        </w:rPr>
        <w:t>Where possible, the member of staff will supervise the student administering their own medication</w:t>
      </w:r>
      <w:r w:rsidR="00461993" w:rsidRPr="00C15872">
        <w:rPr>
          <w:rFonts w:cstheme="minorHAnsi"/>
        </w:rPr>
        <w:t xml:space="preserve">. </w:t>
      </w:r>
      <w:r w:rsidR="00C15872" w:rsidRPr="00C15872">
        <w:rPr>
          <w:rFonts w:cstheme="minorHAnsi"/>
        </w:rPr>
        <w:t>Where necessary and it has been agreed by the parent and student, a trained adult may administer medication to a student themselves. A second member of staff should be present, unless this would lead to a delay in giving medication that is required urgently.</w:t>
      </w:r>
    </w:p>
    <w:p w14:paraId="74D46771" w14:textId="4D5AC889" w:rsidR="00D32285" w:rsidRPr="004E5F73" w:rsidRDefault="00D32285" w:rsidP="004E5F73">
      <w:pPr>
        <w:pStyle w:val="ListParagraph"/>
        <w:numPr>
          <w:ilvl w:val="0"/>
          <w:numId w:val="37"/>
        </w:numPr>
        <w:jc w:val="both"/>
        <w:rPr>
          <w:rFonts w:cstheme="minorHAnsi"/>
        </w:rPr>
      </w:pPr>
      <w:r>
        <w:rPr>
          <w:rFonts w:cstheme="minorHAnsi"/>
        </w:rPr>
        <w:t xml:space="preserve">Complete the Medicines </w:t>
      </w:r>
      <w:r w:rsidR="003C7A5A">
        <w:rPr>
          <w:rFonts w:cstheme="minorHAnsi"/>
        </w:rPr>
        <w:t>Book to record the type and amount of medication administered, name of student, date and time</w:t>
      </w:r>
      <w:r w:rsidR="00001B92">
        <w:rPr>
          <w:rFonts w:cstheme="minorHAnsi"/>
        </w:rPr>
        <w:t xml:space="preserve"> and signed by the member of staff</w:t>
      </w:r>
      <w:r w:rsidR="003C7A5A">
        <w:rPr>
          <w:rFonts w:cstheme="minorHAnsi"/>
        </w:rPr>
        <w:t xml:space="preserve">. </w:t>
      </w:r>
      <w:r w:rsidR="0097404B" w:rsidRPr="0097404B">
        <w:rPr>
          <w:rFonts w:cstheme="minorHAnsi"/>
        </w:rPr>
        <w:t xml:space="preserve">Any side effects of the medication administered at school </w:t>
      </w:r>
      <w:r w:rsidR="00001B92">
        <w:rPr>
          <w:rFonts w:cstheme="minorHAnsi"/>
        </w:rPr>
        <w:t xml:space="preserve">will be recorded and </w:t>
      </w:r>
      <w:r w:rsidR="00225F83">
        <w:rPr>
          <w:rFonts w:cstheme="minorHAnsi"/>
        </w:rPr>
        <w:t xml:space="preserve">a parent / carer informed. </w:t>
      </w:r>
    </w:p>
    <w:p w14:paraId="1C665A64" w14:textId="77777777" w:rsidR="00A74A39" w:rsidRDefault="00A74A39" w:rsidP="00D71F48">
      <w:pPr>
        <w:contextualSpacing/>
        <w:jc w:val="both"/>
        <w:rPr>
          <w:rFonts w:cstheme="minorHAnsi"/>
        </w:rPr>
      </w:pPr>
    </w:p>
    <w:p w14:paraId="2F707F7C" w14:textId="6F4356C8" w:rsidR="009B32A0" w:rsidRDefault="009B32A0" w:rsidP="00D71F48">
      <w:pPr>
        <w:contextualSpacing/>
        <w:jc w:val="both"/>
        <w:rPr>
          <w:rFonts w:cstheme="minorHAnsi"/>
        </w:rPr>
      </w:pPr>
      <w:r>
        <w:rPr>
          <w:rFonts w:cstheme="minorHAnsi"/>
        </w:rPr>
        <w:t>Where it has been agreed that the student carries and administers their own medication (</w:t>
      </w:r>
      <w:r w:rsidR="0056205C">
        <w:rPr>
          <w:rFonts w:cstheme="minorHAnsi"/>
        </w:rPr>
        <w:t>e.g.</w:t>
      </w:r>
      <w:r>
        <w:rPr>
          <w:rFonts w:cstheme="minorHAnsi"/>
        </w:rPr>
        <w:t xml:space="preserve"> insulin)</w:t>
      </w:r>
      <w:r w:rsidR="00A74A39">
        <w:rPr>
          <w:rFonts w:cstheme="minorHAnsi"/>
        </w:rPr>
        <w:t xml:space="preserve"> they and their parent / carer are responsible for checking that the medication is in date and administering it in accordance with the prescription. If </w:t>
      </w:r>
      <w:r w:rsidR="00877227">
        <w:rPr>
          <w:rFonts w:cstheme="minorHAnsi"/>
        </w:rPr>
        <w:t>the student has</w:t>
      </w:r>
      <w:r w:rsidR="00A74A39">
        <w:rPr>
          <w:rFonts w:cstheme="minorHAnsi"/>
        </w:rPr>
        <w:t xml:space="preserve"> any concerns </w:t>
      </w:r>
      <w:r w:rsidR="00877227">
        <w:rPr>
          <w:rFonts w:cstheme="minorHAnsi"/>
        </w:rPr>
        <w:t xml:space="preserve">about </w:t>
      </w:r>
      <w:r w:rsidR="0054409D">
        <w:rPr>
          <w:rFonts w:cstheme="minorHAnsi"/>
        </w:rPr>
        <w:t>this,</w:t>
      </w:r>
      <w:r w:rsidR="00877227">
        <w:rPr>
          <w:rFonts w:cstheme="minorHAnsi"/>
        </w:rPr>
        <w:t xml:space="preserve"> they should seek support from the Base or any adult in school. </w:t>
      </w:r>
    </w:p>
    <w:p w14:paraId="1F952A14" w14:textId="77777777" w:rsidR="009B32A0" w:rsidRDefault="009B32A0" w:rsidP="00D71F48">
      <w:pPr>
        <w:contextualSpacing/>
        <w:jc w:val="both"/>
        <w:rPr>
          <w:rFonts w:cstheme="minorHAnsi"/>
        </w:rPr>
      </w:pPr>
    </w:p>
    <w:p w14:paraId="62448695" w14:textId="77777777" w:rsidR="00E7644C" w:rsidRDefault="00772730" w:rsidP="00D71F48">
      <w:pPr>
        <w:contextualSpacing/>
        <w:jc w:val="both"/>
        <w:rPr>
          <w:rFonts w:cstheme="minorHAnsi"/>
        </w:rPr>
      </w:pPr>
      <w:r w:rsidRPr="003927FB">
        <w:rPr>
          <w:rFonts w:cstheme="minorHAnsi"/>
        </w:rPr>
        <w:t>No student will be given any prescription or non-prescription medicines without written parental consent except in exceptional circumstances</w:t>
      </w:r>
      <w:r w:rsidR="002D36B7">
        <w:rPr>
          <w:rFonts w:cstheme="minorHAnsi"/>
        </w:rPr>
        <w:t xml:space="preserve">. </w:t>
      </w:r>
      <w:r w:rsidR="004135F7">
        <w:rPr>
          <w:rFonts w:cstheme="minorHAnsi"/>
        </w:rPr>
        <w:t>This includes</w:t>
      </w:r>
      <w:r w:rsidR="00E7644C">
        <w:rPr>
          <w:rFonts w:cstheme="minorHAnsi"/>
        </w:rPr>
        <w:t xml:space="preserve">: </w:t>
      </w:r>
    </w:p>
    <w:p w14:paraId="445AB18F" w14:textId="77777777" w:rsidR="00E7644C" w:rsidRDefault="00D6452F" w:rsidP="00E7644C">
      <w:pPr>
        <w:pStyle w:val="ListParagraph"/>
        <w:numPr>
          <w:ilvl w:val="0"/>
          <w:numId w:val="39"/>
        </w:numPr>
        <w:jc w:val="both"/>
        <w:rPr>
          <w:rFonts w:cstheme="minorHAnsi"/>
        </w:rPr>
      </w:pPr>
      <w:r w:rsidRPr="00E7644C">
        <w:rPr>
          <w:rFonts w:cstheme="minorHAnsi"/>
        </w:rPr>
        <w:t xml:space="preserve">any situation </w:t>
      </w:r>
      <w:r w:rsidR="00C454F4" w:rsidRPr="00E7644C">
        <w:rPr>
          <w:rFonts w:cstheme="minorHAnsi"/>
        </w:rPr>
        <w:t>where written parental perm</w:t>
      </w:r>
      <w:r w:rsidR="00E7644C" w:rsidRPr="00E7644C">
        <w:rPr>
          <w:rFonts w:cstheme="minorHAnsi"/>
        </w:rPr>
        <w:t>i</w:t>
      </w:r>
      <w:r w:rsidR="00C454F4" w:rsidRPr="00E7644C">
        <w:rPr>
          <w:rFonts w:cstheme="minorHAnsi"/>
        </w:rPr>
        <w:t xml:space="preserve">ssion cannot be obtained but the decision is taken that delaying </w:t>
      </w:r>
      <w:r w:rsidR="00E7644C" w:rsidRPr="00E7644C">
        <w:rPr>
          <w:rFonts w:cstheme="minorHAnsi"/>
        </w:rPr>
        <w:t xml:space="preserve">administering the medication would be detrimental to the student. Wherever possible, verbal permission will be obtained. </w:t>
      </w:r>
    </w:p>
    <w:p w14:paraId="57DC7DB5" w14:textId="771D7D80" w:rsidR="00772730" w:rsidRPr="00E7644C" w:rsidRDefault="004135F7" w:rsidP="00E7644C">
      <w:pPr>
        <w:pStyle w:val="ListParagraph"/>
        <w:numPr>
          <w:ilvl w:val="0"/>
          <w:numId w:val="39"/>
        </w:numPr>
        <w:jc w:val="both"/>
        <w:rPr>
          <w:rFonts w:cstheme="minorHAnsi"/>
        </w:rPr>
      </w:pPr>
      <w:r w:rsidRPr="00E7644C">
        <w:rPr>
          <w:rFonts w:cstheme="minorHAnsi"/>
        </w:rPr>
        <w:lastRenderedPageBreak/>
        <w:t>where the student aged 13 or over has a prescription given without parent / carers knowledge and decides that they do not wis</w:t>
      </w:r>
      <w:r w:rsidR="00D6452F" w:rsidRPr="00E7644C">
        <w:rPr>
          <w:rFonts w:cstheme="minorHAnsi"/>
        </w:rPr>
        <w:t>h</w:t>
      </w:r>
      <w:r w:rsidRPr="00E7644C">
        <w:rPr>
          <w:rFonts w:cstheme="minorHAnsi"/>
        </w:rPr>
        <w:t xml:space="preserve"> them to be aware</w:t>
      </w:r>
      <w:r w:rsidR="0076595D">
        <w:rPr>
          <w:rFonts w:cstheme="minorHAnsi"/>
        </w:rPr>
        <w:t xml:space="preserve">, and the decision is made to support the student in taking the medication </w:t>
      </w:r>
      <w:r w:rsidR="00C32E12">
        <w:rPr>
          <w:rFonts w:cstheme="minorHAnsi"/>
        </w:rPr>
        <w:t xml:space="preserve">correctly (see section 6) </w:t>
      </w:r>
    </w:p>
    <w:p w14:paraId="14B33CF6" w14:textId="6D6E035E" w:rsidR="00556BDA" w:rsidRDefault="00556BDA" w:rsidP="00556BDA">
      <w:pPr>
        <w:jc w:val="both"/>
        <w:rPr>
          <w:rFonts w:cstheme="minorHAnsi"/>
        </w:rPr>
      </w:pPr>
      <w:r w:rsidRPr="003927FB">
        <w:rPr>
          <w:rFonts w:cstheme="minorHAnsi"/>
        </w:rPr>
        <w:t xml:space="preserve">A student </w:t>
      </w:r>
      <w:r>
        <w:rPr>
          <w:rFonts w:cstheme="minorHAnsi"/>
        </w:rPr>
        <w:t xml:space="preserve">aged </w:t>
      </w:r>
      <w:r w:rsidRPr="003927FB">
        <w:rPr>
          <w:rFonts w:cstheme="minorHAnsi"/>
        </w:rPr>
        <w:t xml:space="preserve">under sixteen </w:t>
      </w:r>
      <w:r>
        <w:rPr>
          <w:rFonts w:cstheme="minorHAnsi"/>
        </w:rPr>
        <w:t xml:space="preserve">will not </w:t>
      </w:r>
      <w:r w:rsidRPr="003927FB">
        <w:rPr>
          <w:rFonts w:cstheme="minorHAnsi"/>
        </w:rPr>
        <w:t xml:space="preserve">be given medicine containing aspirin unless prescribed by a doctor. </w:t>
      </w:r>
    </w:p>
    <w:p w14:paraId="29843A0E" w14:textId="352E90CC" w:rsidR="00125090" w:rsidRDefault="00D71F48" w:rsidP="00125090">
      <w:pPr>
        <w:contextualSpacing/>
        <w:jc w:val="both"/>
        <w:rPr>
          <w:rFonts w:cstheme="minorHAnsi"/>
        </w:rPr>
      </w:pPr>
      <w:r w:rsidRPr="003927FB">
        <w:rPr>
          <w:rFonts w:cstheme="minorHAnsi"/>
        </w:rPr>
        <w:t>Alderman White School cannot be held responsible for side effects that occur when medication is taken correctly.</w:t>
      </w:r>
    </w:p>
    <w:p w14:paraId="7B9BC342" w14:textId="77777777" w:rsidR="00FA7552" w:rsidRDefault="00FA7552" w:rsidP="00125090">
      <w:pPr>
        <w:contextualSpacing/>
        <w:jc w:val="both"/>
        <w:rPr>
          <w:rFonts w:cstheme="minorHAnsi"/>
        </w:rPr>
      </w:pPr>
    </w:p>
    <w:p w14:paraId="50B3E5FB" w14:textId="32FD810A" w:rsidR="00125090" w:rsidRPr="00FA7552" w:rsidRDefault="00FA7552" w:rsidP="00125090">
      <w:pPr>
        <w:jc w:val="both"/>
        <w:rPr>
          <w:b/>
          <w:bCs/>
          <w:color w:val="2E74B5" w:themeColor="accent5" w:themeShade="BF"/>
          <w:sz w:val="28"/>
          <w:szCs w:val="28"/>
        </w:rPr>
      </w:pPr>
      <w:r w:rsidRPr="00FA7552">
        <w:rPr>
          <w:b/>
          <w:bCs/>
          <w:color w:val="2E74B5" w:themeColor="accent5" w:themeShade="BF"/>
          <w:sz w:val="28"/>
          <w:szCs w:val="28"/>
        </w:rPr>
        <w:t>8</w:t>
      </w:r>
      <w:r w:rsidR="007763E1" w:rsidRPr="00FA7552">
        <w:rPr>
          <w:b/>
          <w:bCs/>
          <w:color w:val="2E74B5" w:themeColor="accent5" w:themeShade="BF"/>
          <w:sz w:val="28"/>
          <w:szCs w:val="28"/>
        </w:rPr>
        <w:t>.1</w:t>
      </w:r>
      <w:r w:rsidR="00125090" w:rsidRPr="00FA7552">
        <w:rPr>
          <w:b/>
          <w:bCs/>
          <w:color w:val="2E74B5" w:themeColor="accent5" w:themeShade="BF"/>
          <w:sz w:val="28"/>
          <w:szCs w:val="28"/>
        </w:rPr>
        <w:t xml:space="preserve"> Prescription Medicines</w:t>
      </w:r>
    </w:p>
    <w:p w14:paraId="208A9F2F" w14:textId="1590A0D1" w:rsidR="00125090" w:rsidRPr="00125090" w:rsidRDefault="00125090" w:rsidP="00125090">
      <w:pPr>
        <w:ind w:left="284"/>
        <w:jc w:val="both"/>
        <w:rPr>
          <w:rFonts w:cstheme="minorHAnsi"/>
        </w:rPr>
      </w:pPr>
      <w:r w:rsidRPr="00125090">
        <w:rPr>
          <w:rFonts w:cstheme="minorHAnsi"/>
        </w:rPr>
        <w:t>Prescription medicines should be administered at home wherever possible, for example medicines that need to be taken three times a day can usually be taken before school, after school and at bedtime. Parents are encouraged to ask the GP whether this is possible. Prescription medicines will only be administered by the school where it would be detrimental to a student’s health if it were not done.</w:t>
      </w:r>
    </w:p>
    <w:p w14:paraId="1B935A0C" w14:textId="77777777" w:rsidR="00AB6BDA" w:rsidRDefault="00125090" w:rsidP="00125090">
      <w:pPr>
        <w:ind w:left="284"/>
        <w:jc w:val="both"/>
        <w:rPr>
          <w:rFonts w:cstheme="minorHAnsi"/>
        </w:rPr>
      </w:pPr>
      <w:r w:rsidRPr="00125090">
        <w:rPr>
          <w:rFonts w:cstheme="minorHAnsi"/>
        </w:rPr>
        <w:t xml:space="preserve">Medicines should always be provided in the original container as dispensed by a pharmacist and include the prescriber’s instructions for administration. The exception to this is insulin which must still be in date but will generally be available to school inside an insulin pen or a pump, rather than in its original container. </w:t>
      </w:r>
    </w:p>
    <w:p w14:paraId="01098F1E" w14:textId="5AFC4942" w:rsidR="00125090" w:rsidRPr="00125090" w:rsidRDefault="00125090" w:rsidP="00125090">
      <w:pPr>
        <w:ind w:left="284"/>
        <w:jc w:val="both"/>
        <w:rPr>
          <w:rFonts w:cstheme="minorHAnsi"/>
        </w:rPr>
      </w:pPr>
      <w:r w:rsidRPr="00125090">
        <w:rPr>
          <w:rFonts w:cstheme="minorHAnsi"/>
        </w:rPr>
        <w:t>School will not accept medicines that have been taken out of the container nor make changes to dosages on parental instruction.</w:t>
      </w:r>
    </w:p>
    <w:p w14:paraId="442187B2" w14:textId="77777777" w:rsidR="00125090" w:rsidRPr="00125090" w:rsidRDefault="00125090" w:rsidP="00125090">
      <w:pPr>
        <w:ind w:left="284"/>
        <w:jc w:val="both"/>
        <w:rPr>
          <w:rFonts w:cstheme="minorHAnsi"/>
        </w:rPr>
      </w:pPr>
      <w:r w:rsidRPr="00125090">
        <w:rPr>
          <w:rFonts w:cstheme="minorHAnsi"/>
        </w:rPr>
        <w:t>A Parental Consent to Administer Medicine form must be completed and signed by the parent/carer. No medication will be given without the parent’s written consent.</w:t>
      </w:r>
    </w:p>
    <w:p w14:paraId="16D04668" w14:textId="77777777" w:rsidR="004B0900" w:rsidRDefault="00125090" w:rsidP="00125090">
      <w:pPr>
        <w:ind w:left="284"/>
        <w:jc w:val="both"/>
        <w:rPr>
          <w:rFonts w:cstheme="minorHAnsi"/>
        </w:rPr>
      </w:pPr>
      <w:r w:rsidRPr="00125090">
        <w:rPr>
          <w:rFonts w:cstheme="minorHAnsi"/>
        </w:rPr>
        <w:t xml:space="preserve">Prescribed medication, other than emergency medication, will be kept in the Student Support Centre (Base), either in the locked cupboard or the refrigerator as appropriate. </w:t>
      </w:r>
    </w:p>
    <w:p w14:paraId="555F9A58" w14:textId="647926BE" w:rsidR="00125090" w:rsidRPr="00125090" w:rsidRDefault="00125090" w:rsidP="00125090">
      <w:pPr>
        <w:ind w:left="284"/>
        <w:jc w:val="both"/>
        <w:rPr>
          <w:rFonts w:cstheme="minorHAnsi"/>
        </w:rPr>
      </w:pPr>
      <w:r w:rsidRPr="00125090">
        <w:rPr>
          <w:rFonts w:cstheme="minorHAnsi"/>
        </w:rPr>
        <w:t>All emergency medicines (asthma inhalers, epi-pens etc.) should be always with the student in their bag. A second Epi-pen for each student who requires one will be kept in the student support centre (Base), in a box clearly labelled with the student’s name. </w:t>
      </w:r>
    </w:p>
    <w:p w14:paraId="4FB10446" w14:textId="77777777" w:rsidR="00125090" w:rsidRPr="00125090" w:rsidRDefault="00125090" w:rsidP="00125090">
      <w:pPr>
        <w:ind w:left="284"/>
        <w:jc w:val="both"/>
        <w:rPr>
          <w:rFonts w:cstheme="minorHAnsi"/>
        </w:rPr>
      </w:pPr>
      <w:r w:rsidRPr="00125090">
        <w:rPr>
          <w:rFonts w:cstheme="minorHAnsi"/>
        </w:rPr>
        <w:t>Appropriate training will be arranged for the administration of any specialist medication (e.g., adrenaline via an EpiPen, Buccal midazolam, insulin etc.) Staff should not administer such medicines until they have been trained to do so.</w:t>
      </w:r>
    </w:p>
    <w:p w14:paraId="54FDD742" w14:textId="00F751BB" w:rsidR="00125090" w:rsidRPr="00FA7552" w:rsidRDefault="00FA7552" w:rsidP="00125090">
      <w:pPr>
        <w:jc w:val="both"/>
        <w:rPr>
          <w:b/>
          <w:bCs/>
          <w:color w:val="2E74B5" w:themeColor="accent5" w:themeShade="BF"/>
          <w:sz w:val="28"/>
          <w:szCs w:val="28"/>
        </w:rPr>
      </w:pPr>
      <w:r w:rsidRPr="00FA7552">
        <w:rPr>
          <w:b/>
          <w:bCs/>
          <w:color w:val="2E74B5" w:themeColor="accent5" w:themeShade="BF"/>
          <w:sz w:val="28"/>
          <w:szCs w:val="28"/>
        </w:rPr>
        <w:t>8</w:t>
      </w:r>
      <w:r w:rsidR="007763E1" w:rsidRPr="00FA7552">
        <w:rPr>
          <w:b/>
          <w:bCs/>
          <w:color w:val="2E74B5" w:themeColor="accent5" w:themeShade="BF"/>
          <w:sz w:val="28"/>
          <w:szCs w:val="28"/>
        </w:rPr>
        <w:t>.2</w:t>
      </w:r>
      <w:r w:rsidR="00125090" w:rsidRPr="00FA7552">
        <w:rPr>
          <w:b/>
          <w:bCs/>
          <w:color w:val="2E74B5" w:themeColor="accent5" w:themeShade="BF"/>
          <w:sz w:val="28"/>
          <w:szCs w:val="28"/>
        </w:rPr>
        <w:t xml:space="preserve"> </w:t>
      </w:r>
      <w:bookmarkStart w:id="2" w:name="_Hlk138666471"/>
      <w:r w:rsidR="00125090" w:rsidRPr="00FA7552">
        <w:rPr>
          <w:b/>
          <w:bCs/>
          <w:color w:val="2E74B5" w:themeColor="accent5" w:themeShade="BF"/>
          <w:sz w:val="28"/>
          <w:szCs w:val="28"/>
        </w:rPr>
        <w:t>Non-Prescription Medicines</w:t>
      </w:r>
      <w:bookmarkEnd w:id="2"/>
    </w:p>
    <w:p w14:paraId="38DA8D4C" w14:textId="77777777" w:rsidR="007763E1" w:rsidRDefault="00125090" w:rsidP="0035442B">
      <w:pPr>
        <w:ind w:left="360"/>
        <w:jc w:val="both"/>
        <w:rPr>
          <w:rFonts w:cstheme="minorHAnsi"/>
        </w:rPr>
      </w:pPr>
      <w:r w:rsidRPr="00125090">
        <w:rPr>
          <w:rFonts w:cstheme="minorHAnsi"/>
        </w:rPr>
        <w:t>Where possible, the school will avoid administering non-prescription medicine. However, we may do so, if requested by the parent/carer, if it will facilitate the student attending school and continuing their learning</w:t>
      </w:r>
      <w:r w:rsidR="0035442B">
        <w:rPr>
          <w:rFonts w:cstheme="minorHAnsi"/>
        </w:rPr>
        <w:t>, and</w:t>
      </w:r>
      <w:r w:rsidR="0035442B" w:rsidRPr="0035442B">
        <w:rPr>
          <w:rFonts w:cstheme="minorHAnsi"/>
        </w:rPr>
        <w:t xml:space="preserve"> </w:t>
      </w:r>
      <w:r w:rsidR="0035442B" w:rsidRPr="00125090">
        <w:rPr>
          <w:rFonts w:cstheme="minorHAnsi"/>
        </w:rPr>
        <w:t>where it would be detrimental to a student’s health if it were not administered during the day.</w:t>
      </w:r>
      <w:r w:rsidR="0035442B">
        <w:rPr>
          <w:rFonts w:cstheme="minorHAnsi"/>
        </w:rPr>
        <w:t xml:space="preserve"> </w:t>
      </w:r>
      <w:r w:rsidRPr="00125090">
        <w:rPr>
          <w:rFonts w:cstheme="minorHAnsi"/>
        </w:rPr>
        <w:t>This will usually be</w:t>
      </w:r>
      <w:r w:rsidR="0035442B">
        <w:rPr>
          <w:rFonts w:cstheme="minorHAnsi"/>
        </w:rPr>
        <w:t xml:space="preserve"> on an occasional basis or</w:t>
      </w:r>
      <w:r w:rsidRPr="00125090">
        <w:rPr>
          <w:rFonts w:cstheme="minorHAnsi"/>
        </w:rPr>
        <w:t xml:space="preserve"> for a brief period </w:t>
      </w:r>
      <w:r w:rsidR="0035442B">
        <w:rPr>
          <w:rFonts w:cstheme="minorHAnsi"/>
        </w:rPr>
        <w:t>of time</w:t>
      </w:r>
      <w:r w:rsidR="007763E1">
        <w:rPr>
          <w:rFonts w:cstheme="minorHAnsi"/>
        </w:rPr>
        <w:t xml:space="preserve">. </w:t>
      </w:r>
    </w:p>
    <w:p w14:paraId="5DA8458E" w14:textId="77777777" w:rsidR="00125090" w:rsidRPr="00125090" w:rsidRDefault="00125090" w:rsidP="00125090">
      <w:pPr>
        <w:ind w:left="360"/>
        <w:jc w:val="both"/>
        <w:rPr>
          <w:rFonts w:cstheme="minorHAnsi"/>
        </w:rPr>
      </w:pPr>
      <w:r w:rsidRPr="00125090">
        <w:rPr>
          <w:rFonts w:cstheme="minorHAnsi"/>
        </w:rPr>
        <w:t>A student under sixteen will never be given aspirin-containing medicine, unless prescribed by a doctor.</w:t>
      </w:r>
    </w:p>
    <w:p w14:paraId="1B813C65" w14:textId="12562CB8" w:rsidR="00125090" w:rsidRPr="00125090" w:rsidRDefault="00125090" w:rsidP="00125090">
      <w:pPr>
        <w:ind w:left="360"/>
        <w:jc w:val="both"/>
        <w:rPr>
          <w:rFonts w:cstheme="minorHAnsi"/>
        </w:rPr>
      </w:pPr>
      <w:r w:rsidRPr="00125090">
        <w:rPr>
          <w:rFonts w:cstheme="minorHAnsi"/>
        </w:rPr>
        <w:t xml:space="preserve">If non-prescription medication is to be administered, then the parent/carer must complete a Medication Consent Record </w:t>
      </w:r>
      <w:r w:rsidR="0054409D" w:rsidRPr="00125090">
        <w:rPr>
          <w:rFonts w:cstheme="minorHAnsi"/>
        </w:rPr>
        <w:t>form,</w:t>
      </w:r>
      <w:r w:rsidRPr="00125090">
        <w:rPr>
          <w:rFonts w:cstheme="minorHAnsi"/>
        </w:rPr>
        <w:t xml:space="preserve"> and the same procedure will be followed as for prescription </w:t>
      </w:r>
      <w:r w:rsidRPr="00125090">
        <w:rPr>
          <w:rFonts w:cstheme="minorHAnsi"/>
        </w:rPr>
        <w:lastRenderedPageBreak/>
        <w:t>medication. The medicine must be provided in its original container, with dosage information on it. The parent’s instructions will be checked against the dosage information, and this will not be exceeded.</w:t>
      </w:r>
    </w:p>
    <w:p w14:paraId="47F6A012" w14:textId="2795A041" w:rsidR="00125090" w:rsidRPr="00FA7552" w:rsidRDefault="00FA7552" w:rsidP="00125090">
      <w:pPr>
        <w:rPr>
          <w:rFonts w:cstheme="minorHAnsi"/>
          <w:sz w:val="28"/>
          <w:szCs w:val="28"/>
        </w:rPr>
      </w:pPr>
      <w:r w:rsidRPr="00FA7552">
        <w:rPr>
          <w:b/>
          <w:bCs/>
          <w:color w:val="2E74B5" w:themeColor="accent5" w:themeShade="BF"/>
          <w:sz w:val="28"/>
          <w:szCs w:val="28"/>
        </w:rPr>
        <w:t>8</w:t>
      </w:r>
      <w:r w:rsidR="007763E1" w:rsidRPr="00FA7552">
        <w:rPr>
          <w:b/>
          <w:bCs/>
          <w:color w:val="2E74B5" w:themeColor="accent5" w:themeShade="BF"/>
          <w:sz w:val="28"/>
          <w:szCs w:val="28"/>
        </w:rPr>
        <w:t>.3</w:t>
      </w:r>
      <w:r w:rsidR="00125090" w:rsidRPr="00FA7552">
        <w:rPr>
          <w:b/>
          <w:bCs/>
          <w:color w:val="2E74B5" w:themeColor="accent5" w:themeShade="BF"/>
          <w:sz w:val="28"/>
          <w:szCs w:val="28"/>
        </w:rPr>
        <w:t xml:space="preserve"> Emergency Inhalers and Auto-Injectors (EpiPens)</w:t>
      </w:r>
    </w:p>
    <w:p w14:paraId="5B67A0EA" w14:textId="77777777" w:rsidR="00125090" w:rsidRPr="00125090" w:rsidRDefault="00125090" w:rsidP="00125090">
      <w:pPr>
        <w:ind w:left="360"/>
        <w:jc w:val="both"/>
        <w:rPr>
          <w:rFonts w:cstheme="minorHAnsi"/>
        </w:rPr>
      </w:pPr>
      <w:r w:rsidRPr="00125090">
        <w:rPr>
          <w:rFonts w:cstheme="minorHAnsi"/>
        </w:rPr>
        <w:t>In line with “Guidance on the use of emergency salbutamol inhalers in schools” March 2015, the school will keep emergency reliever (blue) inhalers for the emergency use of students whose own inhaler is not available for any reason. They are stored in the main school office, PE department, and Student Support Centre (Base), along with appropriate spacers.</w:t>
      </w:r>
    </w:p>
    <w:p w14:paraId="45367279" w14:textId="035B73AD" w:rsidR="00125090" w:rsidRPr="007763E1" w:rsidRDefault="00125090" w:rsidP="007763E1">
      <w:pPr>
        <w:ind w:left="360"/>
        <w:jc w:val="both"/>
        <w:rPr>
          <w:rFonts w:cstheme="minorHAnsi"/>
        </w:rPr>
      </w:pPr>
      <w:r w:rsidRPr="00125090">
        <w:rPr>
          <w:rFonts w:cstheme="minorHAnsi"/>
        </w:rPr>
        <w:t>The school will also keep emergency EpiPens in school in line with “Guidance on Using Auto-Injectors in Schools” October 2017, for emergency use of students who are at risk of anaphylaxis but whose own device is not available or not working. These are also stored in the main school office, PE department, and Student Support Centre (Base).</w:t>
      </w:r>
    </w:p>
    <w:p w14:paraId="54D2596F" w14:textId="5C82FD03" w:rsidR="00125090" w:rsidRPr="00FA7552" w:rsidRDefault="00FA7552" w:rsidP="00125090">
      <w:pPr>
        <w:rPr>
          <w:b/>
          <w:color w:val="2E74B5" w:themeColor="accent5" w:themeShade="BF"/>
          <w:sz w:val="28"/>
          <w:szCs w:val="28"/>
        </w:rPr>
      </w:pPr>
      <w:r w:rsidRPr="00FA7552">
        <w:rPr>
          <w:b/>
          <w:color w:val="2E74B5" w:themeColor="accent5" w:themeShade="BF"/>
          <w:sz w:val="28"/>
          <w:szCs w:val="28"/>
        </w:rPr>
        <w:t>9</w:t>
      </w:r>
      <w:r w:rsidR="00125090" w:rsidRPr="00FA7552">
        <w:rPr>
          <w:b/>
          <w:color w:val="2E74B5" w:themeColor="accent5" w:themeShade="BF"/>
          <w:sz w:val="28"/>
          <w:szCs w:val="28"/>
        </w:rPr>
        <w:t>. Day Trips, Residentials, and Sporting Activities</w:t>
      </w:r>
    </w:p>
    <w:p w14:paraId="76311540" w14:textId="2142CB91" w:rsidR="00E6210A" w:rsidRDefault="00E6210A" w:rsidP="00125090">
      <w:pPr>
        <w:jc w:val="both"/>
      </w:pPr>
      <w:r>
        <w:t xml:space="preserve">The usual school Medicines policy will apply to any students off site. </w:t>
      </w:r>
    </w:p>
    <w:p w14:paraId="75A63DEC" w14:textId="4677A0AE" w:rsidR="00E6210A" w:rsidRDefault="00E6210A" w:rsidP="00125090">
      <w:pPr>
        <w:jc w:val="both"/>
      </w:pPr>
      <w:r>
        <w:t>Any required medications should be recorded on the forms completed before the trip, and the organiser made aware i</w:t>
      </w:r>
      <w:r w:rsidR="00413C6C">
        <w:t xml:space="preserve">f this information changes prior to the trip. </w:t>
      </w:r>
    </w:p>
    <w:p w14:paraId="6551B900" w14:textId="4ED52C56" w:rsidR="00413C6C" w:rsidRDefault="0054409D" w:rsidP="00125090">
      <w:pPr>
        <w:jc w:val="both"/>
      </w:pPr>
      <w:r>
        <w:t>A</w:t>
      </w:r>
      <w:r w:rsidR="00413C6C">
        <w:t xml:space="preserve"> required medication and the relevant permissions form will be store securely by a nominated member of staff on the trip, who will administer the medication and keep a written record of this, which will be added to the medicine book after the trip. </w:t>
      </w:r>
    </w:p>
    <w:p w14:paraId="0251A8D8" w14:textId="56AD09CA" w:rsidR="004A4E37" w:rsidRDefault="004A4E37" w:rsidP="00125090">
      <w:pPr>
        <w:jc w:val="both"/>
      </w:pPr>
      <w:r>
        <w:t>Where it has been agreed that a student needs to carry their own medication, they should also do so on a trip</w:t>
      </w:r>
      <w:r w:rsidR="00454071">
        <w:t xml:space="preserve">, and the nominated member of staff will check with them what additional support they may need in administering their medication. </w:t>
      </w:r>
    </w:p>
    <w:p w14:paraId="66A69BAF" w14:textId="363D4FF2" w:rsidR="00454071" w:rsidRDefault="00454071" w:rsidP="00125090">
      <w:pPr>
        <w:jc w:val="both"/>
      </w:pPr>
      <w:r>
        <w:t xml:space="preserve">Where the trip is </w:t>
      </w:r>
      <w:r w:rsidR="00CC15BB">
        <w:t xml:space="preserve">to another country, the trip organiser will ensure that they have the necessary information about any requirements when transporting medication to the country / countries in question and that any requirements are followed. </w:t>
      </w:r>
    </w:p>
    <w:p w14:paraId="4BE14094" w14:textId="1B9B5333" w:rsidR="00D71F48" w:rsidRPr="00C15872" w:rsidRDefault="00125090" w:rsidP="0063387A">
      <w:pPr>
        <w:jc w:val="both"/>
      </w:pPr>
      <w:r w:rsidRPr="00E6210A">
        <w:t>Health and Safety Executive (HSE) guidance on school trips will be considered.</w:t>
      </w:r>
    </w:p>
    <w:p w14:paraId="4B84A672" w14:textId="733FFF6B" w:rsidR="00D45F5F" w:rsidRPr="00FA7552" w:rsidRDefault="00FA7552" w:rsidP="0063387A">
      <w:pPr>
        <w:jc w:val="both"/>
        <w:rPr>
          <w:sz w:val="28"/>
          <w:szCs w:val="28"/>
        </w:rPr>
      </w:pPr>
      <w:r w:rsidRPr="00FA7552">
        <w:rPr>
          <w:b/>
          <w:bCs/>
          <w:color w:val="2E74B5" w:themeColor="accent5" w:themeShade="BF"/>
          <w:sz w:val="28"/>
          <w:szCs w:val="28"/>
        </w:rPr>
        <w:t>10</w:t>
      </w:r>
      <w:r w:rsidR="00D45F5F" w:rsidRPr="00FA7552">
        <w:rPr>
          <w:b/>
          <w:bCs/>
          <w:color w:val="2E74B5" w:themeColor="accent5" w:themeShade="BF"/>
          <w:sz w:val="28"/>
          <w:szCs w:val="28"/>
        </w:rPr>
        <w:t>.Training and Support</w:t>
      </w:r>
    </w:p>
    <w:p w14:paraId="51B348C7" w14:textId="09A2F8FD" w:rsidR="002536EE" w:rsidRDefault="00D45F5F" w:rsidP="00D45F5F">
      <w:pPr>
        <w:autoSpaceDE w:val="0"/>
        <w:autoSpaceDN w:val="0"/>
        <w:adjustRightInd w:val="0"/>
        <w:spacing w:after="0" w:line="240" w:lineRule="auto"/>
        <w:jc w:val="both"/>
      </w:pPr>
      <w:r w:rsidRPr="00E95C8A">
        <w:t xml:space="preserve">Any member of school staff </w:t>
      </w:r>
      <w:r w:rsidR="00B76367">
        <w:t xml:space="preserve">who has agreed to administer </w:t>
      </w:r>
      <w:r w:rsidR="0054409D">
        <w:t xml:space="preserve">medication </w:t>
      </w:r>
      <w:r w:rsidR="0054409D" w:rsidRPr="00E95C8A">
        <w:t>will</w:t>
      </w:r>
      <w:r w:rsidRPr="00E95C8A">
        <w:t xml:space="preserve"> receive suitable training. </w:t>
      </w:r>
    </w:p>
    <w:p w14:paraId="073FC276" w14:textId="77777777" w:rsidR="002536EE" w:rsidRDefault="002536EE" w:rsidP="00D45F5F">
      <w:pPr>
        <w:autoSpaceDE w:val="0"/>
        <w:autoSpaceDN w:val="0"/>
        <w:adjustRightInd w:val="0"/>
        <w:spacing w:after="0" w:line="240" w:lineRule="auto"/>
        <w:jc w:val="both"/>
      </w:pPr>
    </w:p>
    <w:p w14:paraId="59470556" w14:textId="302F51A0" w:rsidR="002536EE" w:rsidRDefault="002536EE" w:rsidP="00D45F5F">
      <w:pPr>
        <w:autoSpaceDE w:val="0"/>
        <w:autoSpaceDN w:val="0"/>
        <w:adjustRightInd w:val="0"/>
        <w:spacing w:after="0" w:line="240" w:lineRule="auto"/>
        <w:jc w:val="both"/>
      </w:pPr>
      <w:r>
        <w:t>For non-prescription medicines, training will be school based and will ensure that the member of staff understands the school procedure for supervising stude</w:t>
      </w:r>
      <w:r w:rsidR="00CE7033">
        <w:t>n</w:t>
      </w:r>
      <w:r>
        <w:t xml:space="preserve">ts taking non-prescription medication </w:t>
      </w:r>
      <w:r w:rsidR="00CE7033">
        <w:t xml:space="preserve">and where to access support if they are not sure about something. </w:t>
      </w:r>
    </w:p>
    <w:p w14:paraId="16D2F3B1" w14:textId="77777777" w:rsidR="00560B34" w:rsidRDefault="00560B34" w:rsidP="00D45F5F">
      <w:pPr>
        <w:autoSpaceDE w:val="0"/>
        <w:autoSpaceDN w:val="0"/>
        <w:adjustRightInd w:val="0"/>
        <w:spacing w:after="0" w:line="240" w:lineRule="auto"/>
        <w:jc w:val="both"/>
      </w:pPr>
    </w:p>
    <w:p w14:paraId="3FBD316A" w14:textId="11F8C16A" w:rsidR="00560B34" w:rsidRDefault="00560B34" w:rsidP="00D45F5F">
      <w:pPr>
        <w:autoSpaceDE w:val="0"/>
        <w:autoSpaceDN w:val="0"/>
        <w:adjustRightInd w:val="0"/>
        <w:spacing w:after="0" w:line="240" w:lineRule="auto"/>
        <w:jc w:val="both"/>
      </w:pPr>
      <w:r>
        <w:t xml:space="preserve">For prescription medication that is taken by a small number of students routinely in school, </w:t>
      </w:r>
      <w:r w:rsidR="00BC7AB5">
        <w:t>there will be identified staff who oversee the taking of this medication, with reserve staff in the case of absence. They will receive any additional training that is required</w:t>
      </w:r>
      <w:r w:rsidR="005C41D7">
        <w:t xml:space="preserve">, where possible or necessary from a healthcare professional. </w:t>
      </w:r>
    </w:p>
    <w:p w14:paraId="78BF7039" w14:textId="77777777" w:rsidR="002536EE" w:rsidRDefault="002536EE" w:rsidP="00D45F5F">
      <w:pPr>
        <w:autoSpaceDE w:val="0"/>
        <w:autoSpaceDN w:val="0"/>
        <w:adjustRightInd w:val="0"/>
        <w:spacing w:after="0" w:line="240" w:lineRule="auto"/>
        <w:jc w:val="both"/>
      </w:pPr>
    </w:p>
    <w:p w14:paraId="16CFF830" w14:textId="1C8D8E8B" w:rsidR="00813336" w:rsidRDefault="005C41D7" w:rsidP="00D45F5F">
      <w:pPr>
        <w:autoSpaceDE w:val="0"/>
        <w:autoSpaceDN w:val="0"/>
        <w:adjustRightInd w:val="0"/>
        <w:spacing w:after="0" w:line="240" w:lineRule="auto"/>
        <w:jc w:val="both"/>
      </w:pPr>
      <w:r>
        <w:t xml:space="preserve">For more </w:t>
      </w:r>
      <w:r w:rsidR="0054409D">
        <w:t>specialist or</w:t>
      </w:r>
      <w:r w:rsidR="00813336">
        <w:t xml:space="preserve"> emergency </w:t>
      </w:r>
      <w:r w:rsidR="001F683B">
        <w:t xml:space="preserve">medication, </w:t>
      </w:r>
      <w:r w:rsidR="001F683B" w:rsidRPr="00E95C8A">
        <w:t>the</w:t>
      </w:r>
      <w:r w:rsidR="00D45F5F" w:rsidRPr="00E95C8A">
        <w:t xml:space="preserve"> relevant healthcare professional will normally lead on identifying and agreeing with the school</w:t>
      </w:r>
      <w:r w:rsidR="00813336">
        <w:t xml:space="preserve"> </w:t>
      </w:r>
      <w:r w:rsidR="00D45F5F" w:rsidRPr="00E95C8A">
        <w:t xml:space="preserve">the type and level of training required, and how this can be obtained. </w:t>
      </w:r>
    </w:p>
    <w:p w14:paraId="61E84010" w14:textId="77777777" w:rsidR="00813336" w:rsidRDefault="00813336" w:rsidP="00D45F5F">
      <w:pPr>
        <w:autoSpaceDE w:val="0"/>
        <w:autoSpaceDN w:val="0"/>
        <w:adjustRightInd w:val="0"/>
        <w:spacing w:after="0" w:line="240" w:lineRule="auto"/>
        <w:jc w:val="both"/>
      </w:pPr>
    </w:p>
    <w:p w14:paraId="0327B493" w14:textId="77777777" w:rsidR="003154D2" w:rsidRPr="00E95C8A" w:rsidRDefault="003154D2" w:rsidP="003154D2">
      <w:pPr>
        <w:autoSpaceDE w:val="0"/>
        <w:autoSpaceDN w:val="0"/>
        <w:adjustRightInd w:val="0"/>
        <w:spacing w:after="0" w:line="240" w:lineRule="auto"/>
        <w:jc w:val="both"/>
        <w:rPr>
          <w:rFonts w:cstheme="minorHAnsi"/>
          <w:color w:val="000000"/>
        </w:rPr>
      </w:pPr>
      <w:r w:rsidRPr="00E95C8A">
        <w:t>The family of the student will often be key in providing relevant information to school staff about how their student's needs can be met, and parents should be asked for their views.</w:t>
      </w:r>
    </w:p>
    <w:p w14:paraId="345BB0B5" w14:textId="77777777" w:rsidR="003154D2" w:rsidRDefault="003154D2" w:rsidP="00D45F5F">
      <w:pPr>
        <w:autoSpaceDE w:val="0"/>
        <w:autoSpaceDN w:val="0"/>
        <w:adjustRightInd w:val="0"/>
        <w:spacing w:after="0" w:line="240" w:lineRule="auto"/>
        <w:jc w:val="both"/>
      </w:pPr>
    </w:p>
    <w:p w14:paraId="3AF232EA" w14:textId="25471E21" w:rsidR="00D45F5F" w:rsidRPr="00E95C8A" w:rsidRDefault="00D45F5F" w:rsidP="00D45F5F">
      <w:pPr>
        <w:autoSpaceDE w:val="0"/>
        <w:autoSpaceDN w:val="0"/>
        <w:adjustRightInd w:val="0"/>
        <w:spacing w:after="0" w:line="240" w:lineRule="auto"/>
        <w:jc w:val="both"/>
      </w:pPr>
      <w:r w:rsidRPr="00E95C8A">
        <w:t xml:space="preserve">Training will be sufficient to ensure that </w:t>
      </w:r>
      <w:r w:rsidR="00813336">
        <w:t xml:space="preserve">all </w:t>
      </w:r>
      <w:r w:rsidRPr="00E95C8A">
        <w:t xml:space="preserve">staff are competent and have confidence in their ability to administer </w:t>
      </w:r>
      <w:r w:rsidR="0063387A" w:rsidRPr="00E95C8A">
        <w:t>medications,</w:t>
      </w:r>
      <w:r w:rsidRPr="00E95C8A">
        <w:t xml:space="preserve"> as necessary. They will have an understanding, of the specific medical conditions they are being asked to deal with, their implications and preventative measures.</w:t>
      </w:r>
    </w:p>
    <w:p w14:paraId="78980A21" w14:textId="77777777" w:rsidR="00D45F5F" w:rsidRPr="00E95C8A" w:rsidRDefault="00D45F5F" w:rsidP="00D45F5F">
      <w:pPr>
        <w:autoSpaceDE w:val="0"/>
        <w:autoSpaceDN w:val="0"/>
        <w:adjustRightInd w:val="0"/>
        <w:spacing w:after="0" w:line="240" w:lineRule="auto"/>
        <w:jc w:val="both"/>
        <w:rPr>
          <w:rFonts w:cstheme="minorHAnsi"/>
          <w:color w:val="000000"/>
        </w:rPr>
      </w:pPr>
    </w:p>
    <w:p w14:paraId="04AC3ECB" w14:textId="34B35F38" w:rsidR="00D45F5F" w:rsidRDefault="00D45F5F" w:rsidP="00E56888">
      <w:pPr>
        <w:autoSpaceDE w:val="0"/>
        <w:autoSpaceDN w:val="0"/>
        <w:adjustRightInd w:val="0"/>
        <w:spacing w:after="0" w:line="240" w:lineRule="auto"/>
        <w:jc w:val="both"/>
      </w:pPr>
      <w:r w:rsidRPr="00E95C8A">
        <w:t xml:space="preserve">Staff must not give </w:t>
      </w:r>
      <w:r w:rsidR="000B1B17">
        <w:t>medications</w:t>
      </w:r>
      <w:r w:rsidRPr="00E95C8A">
        <w:t xml:space="preserve"> without appropriate training</w:t>
      </w:r>
      <w:r w:rsidR="000B1B17">
        <w:t xml:space="preserve"> unless there are exceptional circumstances, such as an emergency. </w:t>
      </w:r>
      <w:r w:rsidR="002F3618">
        <w:t>In this situation every effort should be made to seek the advice and support of a trained person as  soon as  possible – by</w:t>
      </w:r>
      <w:r w:rsidR="00FA078B">
        <w:t xml:space="preserve"> getting a trained member of staff or first aider to attend as soon as possible,</w:t>
      </w:r>
      <w:r w:rsidR="008F6E6D">
        <w:t xml:space="preserve"> </w:t>
      </w:r>
      <w:r w:rsidR="00FA078B">
        <w:t>or to seek support by phoning 999</w:t>
      </w:r>
      <w:r w:rsidR="008F6E6D">
        <w:t xml:space="preserve"> so that an ambulance service call handler can give verbal advice or instructions. </w:t>
      </w:r>
    </w:p>
    <w:p w14:paraId="5EF19EED" w14:textId="77777777" w:rsidR="000C2612" w:rsidRPr="00E95C8A" w:rsidRDefault="000C2612" w:rsidP="00D45F5F">
      <w:pPr>
        <w:autoSpaceDE w:val="0"/>
        <w:autoSpaceDN w:val="0"/>
        <w:adjustRightInd w:val="0"/>
        <w:spacing w:after="0" w:line="240" w:lineRule="auto"/>
        <w:jc w:val="both"/>
        <w:rPr>
          <w:rFonts w:cstheme="minorHAnsi"/>
          <w:color w:val="000000"/>
        </w:rPr>
      </w:pPr>
    </w:p>
    <w:p w14:paraId="766AD83D" w14:textId="6930D1A6" w:rsidR="00D45F5F" w:rsidRPr="00E95C8A" w:rsidRDefault="00D45F5F" w:rsidP="00D45F5F">
      <w:pPr>
        <w:autoSpaceDE w:val="0"/>
        <w:autoSpaceDN w:val="0"/>
        <w:adjustRightInd w:val="0"/>
        <w:spacing w:after="0" w:line="240" w:lineRule="auto"/>
        <w:jc w:val="both"/>
        <w:rPr>
          <w:rFonts w:cstheme="minorHAnsi"/>
          <w:color w:val="000000"/>
        </w:rPr>
      </w:pPr>
      <w:r w:rsidRPr="00E95C8A">
        <w:rPr>
          <w:rFonts w:cstheme="minorHAnsi"/>
          <w:color w:val="000000"/>
        </w:rPr>
        <w:t xml:space="preserve">Relevant staff training on updates to </w:t>
      </w:r>
      <w:r w:rsidR="000C2612" w:rsidRPr="00E95C8A">
        <w:rPr>
          <w:rFonts w:cstheme="minorHAnsi"/>
          <w:color w:val="000000"/>
        </w:rPr>
        <w:t xml:space="preserve">the </w:t>
      </w:r>
      <w:r w:rsidR="006C338D">
        <w:rPr>
          <w:rFonts w:cstheme="minorHAnsi"/>
          <w:color w:val="000000"/>
        </w:rPr>
        <w:t>medicines po</w:t>
      </w:r>
      <w:r w:rsidR="00CC15BB">
        <w:rPr>
          <w:rFonts w:cstheme="minorHAnsi"/>
          <w:color w:val="000000"/>
        </w:rPr>
        <w:t>l</w:t>
      </w:r>
      <w:r w:rsidR="006C338D">
        <w:rPr>
          <w:rFonts w:cstheme="minorHAnsi"/>
          <w:color w:val="000000"/>
        </w:rPr>
        <w:t>icy</w:t>
      </w:r>
      <w:r w:rsidRPr="00E95C8A">
        <w:rPr>
          <w:rFonts w:cstheme="minorHAnsi"/>
          <w:color w:val="000000"/>
        </w:rPr>
        <w:t xml:space="preserve"> are accessed as part of the continuing professional development calendar.</w:t>
      </w:r>
    </w:p>
    <w:p w14:paraId="4BF2562F" w14:textId="77777777" w:rsidR="00D45F5F" w:rsidRPr="00E95C8A" w:rsidRDefault="00D45F5F" w:rsidP="00D45F5F">
      <w:pPr>
        <w:autoSpaceDE w:val="0"/>
        <w:autoSpaceDN w:val="0"/>
        <w:adjustRightInd w:val="0"/>
        <w:spacing w:after="0" w:line="240" w:lineRule="auto"/>
        <w:jc w:val="both"/>
        <w:rPr>
          <w:rFonts w:cstheme="minorHAnsi"/>
          <w:color w:val="000000"/>
        </w:rPr>
      </w:pPr>
    </w:p>
    <w:p w14:paraId="634D0432" w14:textId="2C404A30" w:rsidR="00B76367" w:rsidRDefault="00B76367" w:rsidP="00B76367">
      <w:pPr>
        <w:autoSpaceDE w:val="0"/>
        <w:autoSpaceDN w:val="0"/>
        <w:adjustRightInd w:val="0"/>
        <w:spacing w:after="0" w:line="240" w:lineRule="auto"/>
        <w:contextualSpacing/>
        <w:jc w:val="both"/>
      </w:pPr>
      <w:r w:rsidRPr="00B76367">
        <w:t xml:space="preserve">A record of training undertaken, and a list of staff qualified to undertake responsibilities under this policy will be maintained by the </w:t>
      </w:r>
      <w:r>
        <w:t>School Administrator</w:t>
      </w:r>
      <w:r w:rsidRPr="00B76367">
        <w:t xml:space="preserve">. </w:t>
      </w:r>
    </w:p>
    <w:p w14:paraId="6975A967" w14:textId="77777777" w:rsidR="00FB48F4" w:rsidRDefault="00FB48F4" w:rsidP="00FB48F4">
      <w:pPr>
        <w:autoSpaceDE w:val="0"/>
        <w:autoSpaceDN w:val="0"/>
        <w:adjustRightInd w:val="0"/>
        <w:spacing w:after="0" w:line="240" w:lineRule="auto"/>
        <w:jc w:val="both"/>
        <w:rPr>
          <w:rStyle w:val="Hyperlink"/>
          <w:rFonts w:cstheme="minorHAnsi"/>
          <w:i/>
          <w:sz w:val="24"/>
          <w:szCs w:val="24"/>
        </w:rPr>
      </w:pPr>
    </w:p>
    <w:p w14:paraId="61F0C75B" w14:textId="4C183153" w:rsidR="00FB48F4" w:rsidRPr="00FA7552" w:rsidRDefault="00FB48F4" w:rsidP="0063387A">
      <w:pPr>
        <w:jc w:val="both"/>
        <w:rPr>
          <w:b/>
          <w:bCs/>
          <w:color w:val="2E74B5" w:themeColor="accent5" w:themeShade="BF"/>
          <w:sz w:val="28"/>
          <w:szCs w:val="28"/>
        </w:rPr>
      </w:pPr>
      <w:r w:rsidRPr="00FA7552">
        <w:rPr>
          <w:b/>
          <w:bCs/>
          <w:color w:val="2E74B5" w:themeColor="accent5" w:themeShade="BF"/>
          <w:sz w:val="28"/>
          <w:szCs w:val="28"/>
        </w:rPr>
        <w:t>1</w:t>
      </w:r>
      <w:r w:rsidR="00FA7552" w:rsidRPr="00FA7552">
        <w:rPr>
          <w:b/>
          <w:bCs/>
          <w:color w:val="2E74B5" w:themeColor="accent5" w:themeShade="BF"/>
          <w:sz w:val="28"/>
          <w:szCs w:val="28"/>
        </w:rPr>
        <w:t>1</w:t>
      </w:r>
      <w:r w:rsidRPr="00FA7552">
        <w:rPr>
          <w:b/>
          <w:bCs/>
          <w:color w:val="2E74B5" w:themeColor="accent5" w:themeShade="BF"/>
          <w:sz w:val="28"/>
          <w:szCs w:val="28"/>
        </w:rPr>
        <w:t>. Liability and Indemnity</w:t>
      </w:r>
    </w:p>
    <w:p w14:paraId="6D1CE052" w14:textId="77777777" w:rsidR="00FB48F4" w:rsidRPr="003169CD" w:rsidRDefault="00FB48F4" w:rsidP="0063387A">
      <w:pPr>
        <w:jc w:val="both"/>
      </w:pPr>
      <w:r w:rsidRPr="003169CD">
        <w:t xml:space="preserve">Teachers who undertake responsibilities within this policy are covered by the school’s insurance policy. </w:t>
      </w:r>
    </w:p>
    <w:p w14:paraId="07D6AA12" w14:textId="638FAF19" w:rsidR="00FB48F4" w:rsidRPr="003169CD" w:rsidRDefault="00FB48F4" w:rsidP="00FB48F4">
      <w:pPr>
        <w:jc w:val="both"/>
        <w:rPr>
          <w:i/>
          <w:iCs/>
        </w:rPr>
      </w:pPr>
      <w:r w:rsidRPr="003169CD">
        <w:t>Full written insurance policy documents are available to be viewed by members of staff who are providing support to students with medical conditions. Those who wish to see the documents should contact</w:t>
      </w:r>
      <w:r w:rsidR="0063387A" w:rsidRPr="003169CD">
        <w:t xml:space="preserve">: </w:t>
      </w:r>
      <w:hyperlink r:id="rId11" w:history="1">
        <w:r w:rsidR="0063387A" w:rsidRPr="003169CD">
          <w:rPr>
            <w:rStyle w:val="Hyperlink"/>
            <w:i/>
            <w:iCs/>
          </w:rPr>
          <w:t>trust@whptrust.org</w:t>
        </w:r>
      </w:hyperlink>
      <w:r w:rsidR="0063387A" w:rsidRPr="003169CD">
        <w:rPr>
          <w:i/>
          <w:iCs/>
        </w:rPr>
        <w:t xml:space="preserve"> </w:t>
      </w:r>
    </w:p>
    <w:p w14:paraId="33821293" w14:textId="506FC90B" w:rsidR="00FB48F4" w:rsidRPr="00FA7552" w:rsidRDefault="00FB48F4" w:rsidP="0063387A">
      <w:pPr>
        <w:rPr>
          <w:b/>
          <w:bCs/>
          <w:color w:val="2E74B5" w:themeColor="accent5" w:themeShade="BF"/>
          <w:sz w:val="28"/>
          <w:szCs w:val="28"/>
        </w:rPr>
      </w:pPr>
      <w:r w:rsidRPr="00FA7552">
        <w:rPr>
          <w:b/>
          <w:bCs/>
          <w:color w:val="2E74B5" w:themeColor="accent5" w:themeShade="BF"/>
          <w:sz w:val="28"/>
          <w:szCs w:val="28"/>
        </w:rPr>
        <w:t>1</w:t>
      </w:r>
      <w:r w:rsidR="00FA7552" w:rsidRPr="00FA7552">
        <w:rPr>
          <w:b/>
          <w:bCs/>
          <w:color w:val="2E74B5" w:themeColor="accent5" w:themeShade="BF"/>
          <w:sz w:val="28"/>
          <w:szCs w:val="28"/>
        </w:rPr>
        <w:t>2</w:t>
      </w:r>
      <w:r w:rsidRPr="00FA7552">
        <w:rPr>
          <w:b/>
          <w:bCs/>
          <w:color w:val="2E74B5" w:themeColor="accent5" w:themeShade="BF"/>
          <w:sz w:val="28"/>
          <w:szCs w:val="28"/>
        </w:rPr>
        <w:t>. Complaints</w:t>
      </w:r>
    </w:p>
    <w:p w14:paraId="0CDEE291" w14:textId="187E49E4" w:rsidR="0063387A" w:rsidRPr="003169CD" w:rsidRDefault="00FB48F4" w:rsidP="003169CD">
      <w:r w:rsidRPr="003169CD">
        <w:t>Details of how to make a complaint can be found in the School’s Complaints Procedure.</w:t>
      </w:r>
    </w:p>
    <w:p w14:paraId="7D5B6B18" w14:textId="65D11FE8" w:rsidR="0063387A" w:rsidRPr="00FA7552" w:rsidRDefault="0063387A" w:rsidP="0063387A">
      <w:pPr>
        <w:spacing w:after="200" w:line="276" w:lineRule="auto"/>
        <w:outlineLvl w:val="0"/>
        <w:rPr>
          <w:rFonts w:cstheme="minorHAnsi"/>
          <w:b/>
          <w:bCs/>
          <w:color w:val="2E74B5" w:themeColor="accent5" w:themeShade="BF"/>
          <w:sz w:val="28"/>
          <w:szCs w:val="28"/>
        </w:rPr>
      </w:pPr>
      <w:r w:rsidRPr="00FA7552">
        <w:rPr>
          <w:rFonts w:cstheme="minorHAnsi"/>
          <w:b/>
          <w:bCs/>
          <w:color w:val="2E74B5" w:themeColor="accent5" w:themeShade="BF"/>
          <w:sz w:val="28"/>
          <w:szCs w:val="28"/>
        </w:rPr>
        <w:t>1</w:t>
      </w:r>
      <w:r w:rsidR="00FA7552" w:rsidRPr="00FA7552">
        <w:rPr>
          <w:rFonts w:cstheme="minorHAnsi"/>
          <w:b/>
          <w:bCs/>
          <w:color w:val="2E74B5" w:themeColor="accent5" w:themeShade="BF"/>
          <w:sz w:val="28"/>
          <w:szCs w:val="28"/>
        </w:rPr>
        <w:t>3</w:t>
      </w:r>
      <w:r w:rsidRPr="00FA7552">
        <w:rPr>
          <w:rFonts w:cstheme="minorHAnsi"/>
          <w:b/>
          <w:bCs/>
          <w:color w:val="2E74B5" w:themeColor="accent5" w:themeShade="BF"/>
          <w:sz w:val="28"/>
          <w:szCs w:val="28"/>
        </w:rPr>
        <w:t>.G</w:t>
      </w:r>
      <w:r w:rsidR="00FB48F4" w:rsidRPr="00FA7552">
        <w:rPr>
          <w:rFonts w:cstheme="minorHAnsi"/>
          <w:b/>
          <w:bCs/>
          <w:color w:val="2E74B5" w:themeColor="accent5" w:themeShade="BF"/>
          <w:sz w:val="28"/>
          <w:szCs w:val="28"/>
        </w:rPr>
        <w:t>eneral Data Protection Regulations (GDPR) &amp; Data Protection Act (DPA 2018)</w:t>
      </w:r>
    </w:p>
    <w:p w14:paraId="067572E0" w14:textId="08F859A2" w:rsidR="00FB48F4" w:rsidRPr="00CB314E" w:rsidRDefault="0063387A" w:rsidP="00FB48F4">
      <w:pPr>
        <w:autoSpaceDE w:val="0"/>
        <w:autoSpaceDN w:val="0"/>
        <w:adjustRightInd w:val="0"/>
        <w:spacing w:after="0" w:line="240" w:lineRule="auto"/>
        <w:jc w:val="both"/>
        <w:rPr>
          <w:rFonts w:cs="Arial"/>
          <w:lang w:eastAsia="en-GB"/>
        </w:rPr>
      </w:pPr>
      <w:r w:rsidRPr="00CB314E">
        <w:rPr>
          <w:rFonts w:cstheme="minorHAnsi"/>
        </w:rPr>
        <w:t>D</w:t>
      </w:r>
      <w:r w:rsidR="00FB48F4" w:rsidRPr="00CB314E">
        <w:rPr>
          <w:rFonts w:cstheme="minorHAnsi"/>
        </w:rPr>
        <w:t>ata will be processed in line with the requirements and protections set out in the GDPR and the DPA 2018. Data will be held in accordance with the School’s Management and Retention of Record’s policy. Data may also be shared when appropriate in accordance with our statutory</w:t>
      </w:r>
      <w:r w:rsidR="00FB48F4" w:rsidRPr="00CB314E">
        <w:rPr>
          <w:rFonts w:cs="Arial"/>
          <w:lang w:eastAsia="en-GB"/>
        </w:rPr>
        <w:t xml:space="preserve"> duties and as detailed in the Schools Privacy Notice. </w:t>
      </w:r>
    </w:p>
    <w:p w14:paraId="62C4A81B" w14:textId="77777777" w:rsidR="00FB48F4" w:rsidRPr="00FB48F4" w:rsidRDefault="00FB48F4" w:rsidP="00FB48F4">
      <w:pPr>
        <w:autoSpaceDE w:val="0"/>
        <w:autoSpaceDN w:val="0"/>
        <w:adjustRightInd w:val="0"/>
        <w:spacing w:after="0" w:line="240" w:lineRule="auto"/>
        <w:jc w:val="both"/>
        <w:rPr>
          <w:rFonts w:cs="Arial"/>
          <w:lang w:eastAsia="en-GB"/>
        </w:rPr>
      </w:pPr>
    </w:p>
    <w:p w14:paraId="644467AC" w14:textId="56A0F562" w:rsidR="00FB48F4" w:rsidRPr="00FA7552" w:rsidRDefault="0063387A" w:rsidP="0063387A">
      <w:pPr>
        <w:rPr>
          <w:b/>
          <w:bCs/>
          <w:color w:val="2E74B5" w:themeColor="accent5" w:themeShade="BF"/>
          <w:sz w:val="28"/>
          <w:szCs w:val="28"/>
        </w:rPr>
      </w:pPr>
      <w:r w:rsidRPr="00FA7552">
        <w:rPr>
          <w:b/>
          <w:bCs/>
          <w:color w:val="2E74B5" w:themeColor="accent5" w:themeShade="BF"/>
          <w:sz w:val="28"/>
          <w:szCs w:val="28"/>
        </w:rPr>
        <w:t>1</w:t>
      </w:r>
      <w:r w:rsidR="00FA7552" w:rsidRPr="00FA7552">
        <w:rPr>
          <w:b/>
          <w:bCs/>
          <w:color w:val="2E74B5" w:themeColor="accent5" w:themeShade="BF"/>
          <w:sz w:val="28"/>
          <w:szCs w:val="28"/>
        </w:rPr>
        <w:t>4</w:t>
      </w:r>
      <w:r w:rsidRPr="00FA7552">
        <w:rPr>
          <w:b/>
          <w:bCs/>
          <w:color w:val="2E74B5" w:themeColor="accent5" w:themeShade="BF"/>
          <w:sz w:val="28"/>
          <w:szCs w:val="28"/>
        </w:rPr>
        <w:t xml:space="preserve">. </w:t>
      </w:r>
      <w:r w:rsidR="00FB48F4" w:rsidRPr="00FA7552">
        <w:rPr>
          <w:b/>
          <w:bCs/>
          <w:color w:val="2E74B5" w:themeColor="accent5" w:themeShade="BF"/>
          <w:sz w:val="28"/>
          <w:szCs w:val="28"/>
        </w:rPr>
        <w:t>Monitoring</w:t>
      </w:r>
    </w:p>
    <w:p w14:paraId="16E10C3B" w14:textId="426CA404" w:rsidR="00BC7B64" w:rsidRDefault="00FB48F4" w:rsidP="00BD667F">
      <w:r w:rsidRPr="00CB314E">
        <w:t xml:space="preserve">This policy will be reviewed </w:t>
      </w:r>
      <w:r w:rsidR="00CB314E">
        <w:t xml:space="preserve">by the responsible member of SLT annually and approved </w:t>
      </w:r>
      <w:r w:rsidRPr="00CB314E">
        <w:t xml:space="preserve">by the </w:t>
      </w:r>
      <w:r w:rsidR="00CB314E">
        <w:t>Local Governing Body</w:t>
      </w:r>
      <w:r w:rsidRPr="00CB314E">
        <w:t>.</w:t>
      </w:r>
    </w:p>
    <w:p w14:paraId="2739B0BD" w14:textId="70A70A6A" w:rsidR="00CB314E" w:rsidRPr="00CB314E" w:rsidRDefault="00CB314E" w:rsidP="00BD667F">
      <w:r>
        <w:t xml:space="preserve">The member of SLT will monitor the Medicines book at least half </w:t>
      </w:r>
      <w:r w:rsidR="00CC6037">
        <w:t>termly</w:t>
      </w:r>
      <w:r>
        <w:t xml:space="preserve"> and talk to staff and students to monitor that the policy is being correctly implemented and to see if any changes to the policy are required. </w:t>
      </w:r>
    </w:p>
    <w:p w14:paraId="68F075D8" w14:textId="77777777" w:rsidR="00CB314E" w:rsidRDefault="00CB314E">
      <w:pPr>
        <w:rPr>
          <w:rFonts w:cstheme="minorHAnsi"/>
          <w:b/>
          <w:color w:val="2E74B5" w:themeColor="accent5" w:themeShade="BF"/>
          <w:sz w:val="24"/>
          <w:szCs w:val="24"/>
          <w:lang w:eastAsia="en-GB"/>
        </w:rPr>
      </w:pPr>
      <w:r>
        <w:rPr>
          <w:rFonts w:cstheme="minorHAnsi"/>
          <w:b/>
          <w:color w:val="2E74B5" w:themeColor="accent5" w:themeShade="BF"/>
          <w:sz w:val="24"/>
          <w:szCs w:val="24"/>
          <w:lang w:eastAsia="en-GB"/>
        </w:rPr>
        <w:br w:type="page"/>
      </w:r>
    </w:p>
    <w:p w14:paraId="3177526D" w14:textId="0E9E4602" w:rsidR="005256F7" w:rsidRDefault="005256F7" w:rsidP="0063387A">
      <w:pPr>
        <w:spacing w:after="200" w:line="276" w:lineRule="auto"/>
        <w:contextualSpacing/>
        <w:outlineLvl w:val="0"/>
        <w:rPr>
          <w:rFonts w:eastAsia="Times New Roman" w:cstheme="minorHAnsi"/>
          <w:b/>
          <w:color w:val="2E74B5" w:themeColor="accent5" w:themeShade="BF"/>
          <w:sz w:val="24"/>
          <w:szCs w:val="24"/>
          <w:lang w:eastAsia="en-GB"/>
        </w:rPr>
      </w:pPr>
      <w:r w:rsidRPr="00610CCE">
        <w:rPr>
          <w:rFonts w:cstheme="minorHAnsi"/>
          <w:b/>
          <w:color w:val="2E74B5" w:themeColor="accent5" w:themeShade="BF"/>
          <w:sz w:val="24"/>
          <w:szCs w:val="24"/>
          <w:lang w:eastAsia="en-GB"/>
        </w:rPr>
        <w:lastRenderedPageBreak/>
        <w:t xml:space="preserve">Appendix </w:t>
      </w:r>
      <w:r w:rsidR="00F56184">
        <w:rPr>
          <w:rFonts w:cstheme="minorHAnsi"/>
          <w:b/>
          <w:color w:val="2E74B5" w:themeColor="accent5" w:themeShade="BF"/>
          <w:sz w:val="24"/>
          <w:szCs w:val="24"/>
          <w:lang w:eastAsia="en-GB"/>
        </w:rPr>
        <w:t>1</w:t>
      </w:r>
      <w:r w:rsidRPr="00610CCE">
        <w:rPr>
          <w:rFonts w:cstheme="minorHAnsi"/>
          <w:b/>
          <w:color w:val="2E74B5" w:themeColor="accent5" w:themeShade="BF"/>
          <w:sz w:val="24"/>
          <w:szCs w:val="24"/>
          <w:lang w:eastAsia="en-GB"/>
        </w:rPr>
        <w:t xml:space="preserve"> - Parental agreement for a school to administer medicine </w:t>
      </w:r>
      <w:r w:rsidR="0063387A" w:rsidRPr="00610CCE">
        <w:rPr>
          <w:rFonts w:cstheme="minorHAnsi"/>
          <w:b/>
          <w:color w:val="2E74B5" w:themeColor="accent5" w:themeShade="BF"/>
          <w:sz w:val="24"/>
          <w:szCs w:val="24"/>
          <w:lang w:eastAsia="en-GB"/>
        </w:rPr>
        <w:t>template.</w:t>
      </w:r>
      <w:r w:rsidR="0063387A">
        <w:rPr>
          <w:rFonts w:cstheme="minorHAnsi"/>
          <w:b/>
          <w:color w:val="2E74B5" w:themeColor="accent5" w:themeShade="BF"/>
          <w:sz w:val="24"/>
          <w:szCs w:val="24"/>
          <w:lang w:eastAsia="en-GB"/>
        </w:rPr>
        <w:t xml:space="preserve"> </w:t>
      </w:r>
      <w:r w:rsidRPr="00610CCE">
        <w:rPr>
          <w:rFonts w:eastAsia="Times New Roman" w:cstheme="minorHAnsi"/>
          <w:b/>
          <w:color w:val="2E74B5" w:themeColor="accent5" w:themeShade="BF"/>
          <w:sz w:val="24"/>
          <w:szCs w:val="24"/>
          <w:lang w:eastAsia="en-GB"/>
        </w:rPr>
        <w:t xml:space="preserve">The school will not give your </w:t>
      </w:r>
      <w:r w:rsidR="00610CCE" w:rsidRPr="00610CCE">
        <w:rPr>
          <w:rFonts w:eastAsia="Times New Roman" w:cstheme="minorHAnsi"/>
          <w:b/>
          <w:color w:val="2E74B5" w:themeColor="accent5" w:themeShade="BF"/>
          <w:sz w:val="24"/>
          <w:szCs w:val="24"/>
          <w:lang w:eastAsia="en-GB"/>
        </w:rPr>
        <w:t>student</w:t>
      </w:r>
      <w:r w:rsidRPr="00610CCE">
        <w:rPr>
          <w:rFonts w:eastAsia="Times New Roman" w:cstheme="minorHAnsi"/>
          <w:b/>
          <w:color w:val="2E74B5" w:themeColor="accent5" w:themeShade="BF"/>
          <w:sz w:val="24"/>
          <w:szCs w:val="24"/>
          <w:lang w:eastAsia="en-GB"/>
        </w:rPr>
        <w:t xml:space="preserve"> medicine unless you complete and sign this </w:t>
      </w:r>
      <w:r w:rsidR="0063387A" w:rsidRPr="00610CCE">
        <w:rPr>
          <w:rFonts w:eastAsia="Times New Roman" w:cstheme="minorHAnsi"/>
          <w:b/>
          <w:color w:val="2E74B5" w:themeColor="accent5" w:themeShade="BF"/>
          <w:sz w:val="24"/>
          <w:szCs w:val="24"/>
          <w:lang w:eastAsia="en-GB"/>
        </w:rPr>
        <w:t>form.</w:t>
      </w:r>
    </w:p>
    <w:p w14:paraId="60A2D524" w14:textId="77777777" w:rsidR="0063387A" w:rsidRPr="00610CCE" w:rsidRDefault="0063387A" w:rsidP="005256F7">
      <w:pPr>
        <w:spacing w:after="200" w:line="276" w:lineRule="auto"/>
        <w:ind w:left="360" w:hanging="360"/>
        <w:contextualSpacing/>
        <w:outlineLvl w:val="0"/>
        <w:rPr>
          <w:rFonts w:cstheme="minorHAnsi"/>
          <w:b/>
          <w:color w:val="2E74B5" w:themeColor="accent5" w:themeShade="BF"/>
          <w:sz w:val="24"/>
          <w:szCs w:val="24"/>
          <w:lang w:eastAsia="en-GB"/>
        </w:rPr>
      </w:pPr>
    </w:p>
    <w:tbl>
      <w:tblPr>
        <w:tblW w:w="5000" w:type="pct"/>
        <w:tblLook w:val="01E0" w:firstRow="1" w:lastRow="1" w:firstColumn="1" w:lastColumn="1" w:noHBand="0" w:noVBand="0"/>
      </w:tblPr>
      <w:tblGrid>
        <w:gridCol w:w="4110"/>
        <w:gridCol w:w="4916"/>
      </w:tblGrid>
      <w:tr w:rsidR="005256F7" w:rsidRPr="00610CCE" w14:paraId="61508462" w14:textId="77777777">
        <w:tc>
          <w:tcPr>
            <w:tcW w:w="5000" w:type="pct"/>
            <w:gridSpan w:val="2"/>
            <w:tcMar>
              <w:top w:w="57" w:type="dxa"/>
              <w:bottom w:w="57" w:type="dxa"/>
            </w:tcMar>
          </w:tcPr>
          <w:p w14:paraId="49A1DAB7" w14:textId="77777777" w:rsidR="005256F7" w:rsidRPr="00610CCE" w:rsidRDefault="005256F7" w:rsidP="0063387A">
            <w:pPr>
              <w:spacing w:after="0" w:line="240" w:lineRule="auto"/>
              <w:rPr>
                <w:rFonts w:cstheme="minorHAnsi"/>
                <w:b/>
                <w:sz w:val="24"/>
                <w:szCs w:val="24"/>
              </w:rPr>
            </w:pPr>
            <w:r w:rsidRPr="00610CCE">
              <w:rPr>
                <w:rFonts w:cstheme="minorHAnsi"/>
                <w:b/>
                <w:sz w:val="24"/>
                <w:szCs w:val="24"/>
              </w:rPr>
              <w:t>The Alderman White School medicine administering form</w:t>
            </w:r>
          </w:p>
        </w:tc>
      </w:tr>
      <w:tr w:rsidR="005256F7" w:rsidRPr="00610CCE" w14:paraId="315415D9" w14:textId="77777777">
        <w:tc>
          <w:tcPr>
            <w:tcW w:w="2277" w:type="pct"/>
            <w:tcBorders>
              <w:right w:val="single" w:sz="4" w:space="0" w:color="auto"/>
            </w:tcBorders>
            <w:tcMar>
              <w:top w:w="57" w:type="dxa"/>
              <w:bottom w:w="57" w:type="dxa"/>
            </w:tcMar>
          </w:tcPr>
          <w:p w14:paraId="68F37EA3"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Date for review to be initiated by:</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604E27A7"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5118411F" w14:textId="77777777">
        <w:tc>
          <w:tcPr>
            <w:tcW w:w="2277" w:type="pct"/>
            <w:tcBorders>
              <w:right w:val="single" w:sz="4" w:space="0" w:color="auto"/>
            </w:tcBorders>
            <w:tcMar>
              <w:top w:w="57" w:type="dxa"/>
              <w:bottom w:w="57" w:type="dxa"/>
            </w:tcMar>
          </w:tcPr>
          <w:p w14:paraId="01D6FA0E"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 xml:space="preserve">Name of </w:t>
            </w:r>
            <w:r w:rsidR="00610CCE" w:rsidRPr="00610CCE">
              <w:rPr>
                <w:rFonts w:eastAsia="Times New Roman" w:cstheme="minorHAnsi"/>
                <w:sz w:val="24"/>
                <w:szCs w:val="24"/>
                <w:lang w:eastAsia="en-GB"/>
              </w:rPr>
              <w:t>student</w:t>
            </w:r>
            <w:r w:rsidRPr="00610CCE">
              <w:rPr>
                <w:rFonts w:eastAsia="Times New Roman" w:cstheme="minorHAnsi"/>
                <w:sz w:val="24"/>
                <w:szCs w:val="24"/>
                <w:lang w:eastAsia="en-GB"/>
              </w:rPr>
              <w:t>:</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2F43A4DB"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708C59B0" w14:textId="77777777">
        <w:tc>
          <w:tcPr>
            <w:tcW w:w="2277" w:type="pct"/>
            <w:tcBorders>
              <w:right w:val="single" w:sz="4" w:space="0" w:color="auto"/>
            </w:tcBorders>
            <w:tcMar>
              <w:top w:w="57" w:type="dxa"/>
              <w:bottom w:w="57" w:type="dxa"/>
            </w:tcMar>
          </w:tcPr>
          <w:p w14:paraId="2A8731C2"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Date of birth:</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1F8C9DBF"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643478E8" w14:textId="77777777">
        <w:tc>
          <w:tcPr>
            <w:tcW w:w="2277" w:type="pct"/>
            <w:tcBorders>
              <w:right w:val="single" w:sz="4" w:space="0" w:color="auto"/>
            </w:tcBorders>
            <w:tcMar>
              <w:top w:w="57" w:type="dxa"/>
              <w:bottom w:w="57" w:type="dxa"/>
            </w:tcMar>
          </w:tcPr>
          <w:p w14:paraId="5359A2B5"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Form:</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30C3D7A4"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1F43A3B8" w14:textId="77777777">
        <w:tc>
          <w:tcPr>
            <w:tcW w:w="2277" w:type="pct"/>
            <w:tcBorders>
              <w:right w:val="single" w:sz="4" w:space="0" w:color="auto"/>
            </w:tcBorders>
            <w:tcMar>
              <w:top w:w="57" w:type="dxa"/>
              <w:bottom w:w="57" w:type="dxa"/>
            </w:tcMar>
          </w:tcPr>
          <w:p w14:paraId="4C0F3D50"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Medical condition or illness:</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7FB00884"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7277EBCD" w14:textId="77777777">
        <w:tc>
          <w:tcPr>
            <w:tcW w:w="2277" w:type="pct"/>
            <w:tcMar>
              <w:top w:w="57" w:type="dxa"/>
              <w:bottom w:w="57" w:type="dxa"/>
            </w:tcMar>
          </w:tcPr>
          <w:p w14:paraId="0F399A4E" w14:textId="77777777" w:rsidR="005256F7" w:rsidRPr="00610CCE" w:rsidRDefault="005256F7" w:rsidP="005256F7">
            <w:pPr>
              <w:spacing w:after="0" w:line="240" w:lineRule="auto"/>
              <w:rPr>
                <w:rFonts w:eastAsia="Times New Roman" w:cstheme="minorHAnsi"/>
                <w:b/>
                <w:bCs/>
                <w:sz w:val="24"/>
                <w:szCs w:val="24"/>
                <w:lang w:eastAsia="en-GB"/>
              </w:rPr>
            </w:pPr>
            <w:r w:rsidRPr="00610CCE">
              <w:rPr>
                <w:rFonts w:eastAsia="Times New Roman" w:cstheme="minorHAnsi"/>
                <w:b/>
                <w:bCs/>
                <w:sz w:val="24"/>
                <w:szCs w:val="24"/>
                <w:lang w:eastAsia="en-GB"/>
              </w:rPr>
              <w:t>Medicine</w:t>
            </w:r>
          </w:p>
        </w:tc>
        <w:tc>
          <w:tcPr>
            <w:tcW w:w="2723" w:type="pct"/>
            <w:tcBorders>
              <w:top w:val="single" w:sz="4" w:space="0" w:color="auto"/>
              <w:bottom w:val="single" w:sz="4" w:space="0" w:color="auto"/>
            </w:tcBorders>
            <w:tcMar>
              <w:top w:w="57" w:type="dxa"/>
              <w:bottom w:w="57" w:type="dxa"/>
            </w:tcMar>
          </w:tcPr>
          <w:p w14:paraId="2FE1549E" w14:textId="77777777" w:rsidR="005256F7" w:rsidRPr="00610CCE" w:rsidRDefault="005256F7" w:rsidP="005256F7">
            <w:pPr>
              <w:spacing w:after="0" w:line="240" w:lineRule="auto"/>
              <w:rPr>
                <w:rFonts w:eastAsia="Times New Roman" w:cstheme="minorHAnsi"/>
                <w:b/>
                <w:bCs/>
                <w:sz w:val="24"/>
                <w:szCs w:val="24"/>
                <w:lang w:eastAsia="en-GB"/>
              </w:rPr>
            </w:pPr>
          </w:p>
        </w:tc>
      </w:tr>
      <w:tr w:rsidR="005256F7" w:rsidRPr="00610CCE" w14:paraId="67D699E9" w14:textId="77777777">
        <w:tc>
          <w:tcPr>
            <w:tcW w:w="2277" w:type="pct"/>
            <w:tcBorders>
              <w:right w:val="single" w:sz="4" w:space="0" w:color="auto"/>
            </w:tcBorders>
            <w:tcMar>
              <w:top w:w="57" w:type="dxa"/>
              <w:bottom w:w="57" w:type="dxa"/>
            </w:tcMar>
          </w:tcPr>
          <w:p w14:paraId="7D9E1B15"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Name/type of medicine:</w:t>
            </w:r>
          </w:p>
          <w:p w14:paraId="3581E3C0" w14:textId="38386C49" w:rsidR="005256F7" w:rsidRPr="00610CCE" w:rsidRDefault="005256F7" w:rsidP="005256F7">
            <w:pPr>
              <w:spacing w:after="0" w:line="240" w:lineRule="auto"/>
              <w:rPr>
                <w:rFonts w:eastAsia="Times New Roman" w:cstheme="minorHAnsi"/>
                <w:i/>
                <w:iCs/>
                <w:sz w:val="24"/>
                <w:szCs w:val="24"/>
                <w:lang w:eastAsia="en-GB"/>
              </w:rPr>
            </w:pPr>
            <w:r w:rsidRPr="00610CCE">
              <w:rPr>
                <w:rFonts w:eastAsia="Times New Roman" w:cstheme="minorHAnsi"/>
                <w:i/>
                <w:iCs/>
                <w:sz w:val="24"/>
                <w:szCs w:val="24"/>
                <w:lang w:eastAsia="en-GB"/>
              </w:rPr>
              <w:t>(</w:t>
            </w:r>
            <w:r w:rsidR="0063387A" w:rsidRPr="00610CCE">
              <w:rPr>
                <w:rFonts w:eastAsia="Times New Roman" w:cstheme="minorHAnsi"/>
                <w:i/>
                <w:iCs/>
                <w:sz w:val="24"/>
                <w:szCs w:val="24"/>
                <w:lang w:eastAsia="en-GB"/>
              </w:rPr>
              <w:t>As</w:t>
            </w:r>
            <w:r w:rsidRPr="00610CCE">
              <w:rPr>
                <w:rFonts w:eastAsia="Times New Roman" w:cstheme="minorHAnsi"/>
                <w:i/>
                <w:iCs/>
                <w:sz w:val="24"/>
                <w:szCs w:val="24"/>
                <w:lang w:eastAsia="en-GB"/>
              </w:rPr>
              <w:t xml:space="preserve"> described on the container)</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530AFE9C"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5FCB4AE5" w14:textId="77777777">
        <w:tc>
          <w:tcPr>
            <w:tcW w:w="2277" w:type="pct"/>
            <w:tcBorders>
              <w:right w:val="single" w:sz="4" w:space="0" w:color="auto"/>
            </w:tcBorders>
            <w:tcMar>
              <w:top w:w="57" w:type="dxa"/>
              <w:bottom w:w="57" w:type="dxa"/>
            </w:tcMar>
          </w:tcPr>
          <w:p w14:paraId="2EDB676C"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Expiry date:</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321B63AA"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3CB97966" w14:textId="77777777">
        <w:tc>
          <w:tcPr>
            <w:tcW w:w="2277" w:type="pct"/>
            <w:tcBorders>
              <w:right w:val="single" w:sz="4" w:space="0" w:color="auto"/>
            </w:tcBorders>
            <w:tcMar>
              <w:top w:w="57" w:type="dxa"/>
              <w:bottom w:w="57" w:type="dxa"/>
            </w:tcMar>
          </w:tcPr>
          <w:p w14:paraId="150520BD"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Dosage and method:</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00C5BB92"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4ED16E04" w14:textId="77777777">
        <w:tc>
          <w:tcPr>
            <w:tcW w:w="2277" w:type="pct"/>
            <w:tcBorders>
              <w:right w:val="single" w:sz="4" w:space="0" w:color="auto"/>
            </w:tcBorders>
            <w:tcMar>
              <w:top w:w="57" w:type="dxa"/>
              <w:bottom w:w="57" w:type="dxa"/>
            </w:tcMar>
          </w:tcPr>
          <w:p w14:paraId="32732216"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Timing:</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05EF77BE"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668F82BD" w14:textId="77777777">
        <w:tc>
          <w:tcPr>
            <w:tcW w:w="2277" w:type="pct"/>
            <w:tcBorders>
              <w:right w:val="single" w:sz="4" w:space="0" w:color="auto"/>
            </w:tcBorders>
            <w:tcMar>
              <w:top w:w="57" w:type="dxa"/>
              <w:bottom w:w="57" w:type="dxa"/>
            </w:tcMar>
          </w:tcPr>
          <w:p w14:paraId="53767FEB"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Special precautions/other instructions:</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04164CDE"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1BEB7130" w14:textId="77777777">
        <w:tc>
          <w:tcPr>
            <w:tcW w:w="2277" w:type="pct"/>
            <w:tcBorders>
              <w:right w:val="single" w:sz="4" w:space="0" w:color="auto"/>
            </w:tcBorders>
            <w:tcMar>
              <w:top w:w="57" w:type="dxa"/>
              <w:bottom w:w="57" w:type="dxa"/>
            </w:tcMar>
          </w:tcPr>
          <w:p w14:paraId="2A977F4D"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Are there any side effects that the school/setting needs to know about?</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10FB835E"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42045B89" w14:textId="77777777">
        <w:tc>
          <w:tcPr>
            <w:tcW w:w="2277" w:type="pct"/>
            <w:tcBorders>
              <w:right w:val="single" w:sz="4" w:space="0" w:color="auto"/>
            </w:tcBorders>
            <w:tcMar>
              <w:top w:w="57" w:type="dxa"/>
              <w:bottom w:w="57" w:type="dxa"/>
            </w:tcMar>
          </w:tcPr>
          <w:p w14:paraId="3261EF38"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Self-administration – y/n</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7222F455"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06A1C3E6" w14:textId="77777777">
        <w:tc>
          <w:tcPr>
            <w:tcW w:w="2277" w:type="pct"/>
            <w:tcBorders>
              <w:right w:val="single" w:sz="4" w:space="0" w:color="auto"/>
            </w:tcBorders>
            <w:tcMar>
              <w:top w:w="57" w:type="dxa"/>
              <w:bottom w:w="57" w:type="dxa"/>
            </w:tcMar>
          </w:tcPr>
          <w:p w14:paraId="3C387DF2"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Procedures to take in an emergency:</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5E448B52"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4E4E62F9" w14:textId="77777777">
        <w:tc>
          <w:tcPr>
            <w:tcW w:w="5000" w:type="pct"/>
            <w:gridSpan w:val="2"/>
            <w:tcMar>
              <w:top w:w="57" w:type="dxa"/>
              <w:bottom w:w="57" w:type="dxa"/>
            </w:tcMar>
          </w:tcPr>
          <w:p w14:paraId="06E512BE" w14:textId="3E164C1D" w:rsidR="005256F7" w:rsidRPr="00610CCE" w:rsidRDefault="005256F7" w:rsidP="005256F7">
            <w:pPr>
              <w:spacing w:after="0" w:line="240" w:lineRule="auto"/>
              <w:rPr>
                <w:rFonts w:eastAsia="Times New Roman" w:cstheme="minorHAnsi"/>
                <w:b/>
                <w:bCs/>
                <w:sz w:val="24"/>
                <w:szCs w:val="24"/>
                <w:lang w:eastAsia="en-GB"/>
              </w:rPr>
            </w:pPr>
            <w:r w:rsidRPr="00610CCE">
              <w:rPr>
                <w:rFonts w:eastAsia="Times New Roman" w:cstheme="minorHAnsi"/>
                <w:b/>
                <w:bCs/>
                <w:sz w:val="24"/>
                <w:szCs w:val="24"/>
                <w:lang w:eastAsia="en-GB"/>
              </w:rPr>
              <w:t xml:space="preserve">NB: Medicines must be in the original container as dispensed by the </w:t>
            </w:r>
            <w:r w:rsidR="0063387A" w:rsidRPr="00610CCE">
              <w:rPr>
                <w:rFonts w:eastAsia="Times New Roman" w:cstheme="minorHAnsi"/>
                <w:b/>
                <w:bCs/>
                <w:sz w:val="24"/>
                <w:szCs w:val="24"/>
                <w:lang w:eastAsia="en-GB"/>
              </w:rPr>
              <w:t>pharmacy.</w:t>
            </w:r>
          </w:p>
          <w:p w14:paraId="0D714AC7" w14:textId="77777777" w:rsidR="005256F7" w:rsidRPr="00610CCE" w:rsidRDefault="005256F7" w:rsidP="005256F7">
            <w:pPr>
              <w:spacing w:after="0" w:line="240" w:lineRule="auto"/>
              <w:rPr>
                <w:rFonts w:eastAsia="Times New Roman" w:cstheme="minorHAnsi"/>
                <w:b/>
                <w:bCs/>
                <w:sz w:val="24"/>
                <w:szCs w:val="24"/>
                <w:lang w:eastAsia="en-GB"/>
              </w:rPr>
            </w:pPr>
            <w:r w:rsidRPr="00610CCE">
              <w:rPr>
                <w:rFonts w:eastAsia="Times New Roman" w:cstheme="minorHAnsi"/>
                <w:b/>
                <w:bCs/>
                <w:sz w:val="24"/>
                <w:szCs w:val="24"/>
                <w:lang w:eastAsia="en-GB"/>
              </w:rPr>
              <w:t>Contact Details</w:t>
            </w:r>
          </w:p>
        </w:tc>
      </w:tr>
      <w:tr w:rsidR="005256F7" w:rsidRPr="00610CCE" w14:paraId="0F121D79" w14:textId="77777777">
        <w:tc>
          <w:tcPr>
            <w:tcW w:w="2277" w:type="pct"/>
            <w:tcBorders>
              <w:right w:val="single" w:sz="4" w:space="0" w:color="auto"/>
            </w:tcBorders>
            <w:tcMar>
              <w:top w:w="57" w:type="dxa"/>
              <w:bottom w:w="57" w:type="dxa"/>
            </w:tcMar>
          </w:tcPr>
          <w:p w14:paraId="3037CA84"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Name:</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6760FE8C"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25F4309A" w14:textId="77777777">
        <w:tc>
          <w:tcPr>
            <w:tcW w:w="2277" w:type="pct"/>
            <w:tcBorders>
              <w:right w:val="single" w:sz="4" w:space="0" w:color="auto"/>
            </w:tcBorders>
            <w:tcMar>
              <w:top w:w="57" w:type="dxa"/>
              <w:bottom w:w="57" w:type="dxa"/>
            </w:tcMar>
          </w:tcPr>
          <w:p w14:paraId="450171EA"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Daytime telephone no:</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637BF85F"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2747D971" w14:textId="77777777">
        <w:tc>
          <w:tcPr>
            <w:tcW w:w="2277" w:type="pct"/>
            <w:tcBorders>
              <w:right w:val="single" w:sz="4" w:space="0" w:color="auto"/>
            </w:tcBorders>
            <w:tcMar>
              <w:top w:w="57" w:type="dxa"/>
              <w:bottom w:w="57" w:type="dxa"/>
            </w:tcMar>
          </w:tcPr>
          <w:p w14:paraId="23F9407D"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 xml:space="preserve">Relationship to </w:t>
            </w:r>
            <w:r w:rsidR="00610CCE" w:rsidRPr="00610CCE">
              <w:rPr>
                <w:rFonts w:eastAsia="Times New Roman" w:cstheme="minorHAnsi"/>
                <w:sz w:val="24"/>
                <w:szCs w:val="24"/>
                <w:lang w:eastAsia="en-GB"/>
              </w:rPr>
              <w:t>student</w:t>
            </w:r>
            <w:r w:rsidRPr="00610CCE">
              <w:rPr>
                <w:rFonts w:eastAsia="Times New Roman" w:cstheme="minorHAnsi"/>
                <w:sz w:val="24"/>
                <w:szCs w:val="24"/>
                <w:lang w:eastAsia="en-GB"/>
              </w:rPr>
              <w:t>:</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2C2BCC42"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7F8533AA" w14:textId="77777777">
        <w:tc>
          <w:tcPr>
            <w:tcW w:w="2277" w:type="pct"/>
            <w:tcBorders>
              <w:right w:val="single" w:sz="4" w:space="0" w:color="auto"/>
            </w:tcBorders>
            <w:tcMar>
              <w:top w:w="57" w:type="dxa"/>
              <w:bottom w:w="57" w:type="dxa"/>
            </w:tcMar>
          </w:tcPr>
          <w:p w14:paraId="0A6D993F"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Address:</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299CCD85" w14:textId="77777777" w:rsidR="005256F7" w:rsidRPr="00610CCE" w:rsidRDefault="005256F7" w:rsidP="005256F7">
            <w:pPr>
              <w:spacing w:after="0" w:line="240" w:lineRule="auto"/>
              <w:rPr>
                <w:rFonts w:eastAsia="Times New Roman" w:cstheme="minorHAnsi"/>
                <w:sz w:val="24"/>
                <w:szCs w:val="24"/>
                <w:lang w:eastAsia="en-GB"/>
              </w:rPr>
            </w:pPr>
          </w:p>
        </w:tc>
      </w:tr>
      <w:tr w:rsidR="005256F7" w:rsidRPr="00610CCE" w14:paraId="31041CA0" w14:textId="77777777">
        <w:tc>
          <w:tcPr>
            <w:tcW w:w="2277" w:type="pct"/>
            <w:tcBorders>
              <w:right w:val="single" w:sz="4" w:space="0" w:color="auto"/>
            </w:tcBorders>
            <w:tcMar>
              <w:top w:w="57" w:type="dxa"/>
              <w:bottom w:w="57" w:type="dxa"/>
            </w:tcMar>
          </w:tcPr>
          <w:p w14:paraId="341C047C"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I understand that I must deliver the medicine personally to:</w:t>
            </w:r>
          </w:p>
        </w:tc>
        <w:tc>
          <w:tcPr>
            <w:tcW w:w="2723" w:type="pct"/>
            <w:tcBorders>
              <w:top w:val="single" w:sz="4" w:space="0" w:color="auto"/>
              <w:left w:val="single" w:sz="4" w:space="0" w:color="auto"/>
              <w:bottom w:val="single" w:sz="4" w:space="0" w:color="auto"/>
              <w:right w:val="single" w:sz="4" w:space="0" w:color="auto"/>
            </w:tcBorders>
            <w:tcMar>
              <w:top w:w="57" w:type="dxa"/>
              <w:bottom w:w="57" w:type="dxa"/>
            </w:tcMar>
          </w:tcPr>
          <w:p w14:paraId="31E4C91D" w14:textId="77777777" w:rsidR="005256F7" w:rsidRPr="00610CCE" w:rsidRDefault="005256F7" w:rsidP="005256F7">
            <w:pPr>
              <w:spacing w:after="0" w:line="240" w:lineRule="auto"/>
              <w:rPr>
                <w:rFonts w:eastAsia="Times New Roman" w:cstheme="minorHAnsi"/>
                <w:sz w:val="24"/>
                <w:szCs w:val="24"/>
                <w:lang w:eastAsia="en-GB"/>
              </w:rPr>
            </w:pPr>
          </w:p>
        </w:tc>
      </w:tr>
    </w:tbl>
    <w:p w14:paraId="05CAFDB8" w14:textId="77777777" w:rsidR="005256F7" w:rsidRPr="00610CCE" w:rsidRDefault="005256F7" w:rsidP="005256F7">
      <w:pPr>
        <w:spacing w:after="0" w:line="240" w:lineRule="auto"/>
        <w:rPr>
          <w:rFonts w:eastAsia="Times New Roman" w:cstheme="minorHAnsi"/>
          <w:sz w:val="24"/>
          <w:szCs w:val="24"/>
          <w:lang w:eastAsia="en-GB"/>
        </w:rPr>
      </w:pPr>
    </w:p>
    <w:p w14:paraId="57743C48" w14:textId="77777777" w:rsidR="005256F7" w:rsidRPr="00610CCE" w:rsidRDefault="005256F7" w:rsidP="005256F7">
      <w:pPr>
        <w:spacing w:line="288" w:lineRule="auto"/>
        <w:jc w:val="both"/>
        <w:rPr>
          <w:rFonts w:eastAsia="Times New Roman" w:cstheme="minorHAnsi"/>
          <w:sz w:val="24"/>
          <w:szCs w:val="24"/>
          <w:lang w:eastAsia="en-GB"/>
        </w:rPr>
      </w:pPr>
      <w:r w:rsidRPr="00610CCE">
        <w:rPr>
          <w:rFonts w:eastAsia="Times New Roman" w:cstheme="minorHAnsi"/>
          <w:sz w:val="24"/>
          <w:szCs w:val="24"/>
          <w:lang w:eastAsia="en-GB"/>
        </w:rPr>
        <w:t>I give consent to school staff administering medicine in accordance with the school policy. I will inform the school if there is any change in dosage or frequency of the medication or if the medicine is stopped.</w:t>
      </w:r>
    </w:p>
    <w:p w14:paraId="21397817" w14:textId="77777777" w:rsidR="005256F7" w:rsidRPr="00610CCE" w:rsidRDefault="005256F7" w:rsidP="005256F7">
      <w:pPr>
        <w:tabs>
          <w:tab w:val="left" w:leader="underscore" w:pos="3666"/>
          <w:tab w:val="left" w:pos="3978"/>
          <w:tab w:val="left" w:leader="underscore" w:pos="8970"/>
        </w:tabs>
        <w:spacing w:after="0" w:line="240" w:lineRule="auto"/>
        <w:ind w:right="-21"/>
        <w:rPr>
          <w:rFonts w:eastAsia="Times New Roman" w:cstheme="minorHAnsi"/>
          <w:sz w:val="24"/>
          <w:szCs w:val="24"/>
          <w:lang w:eastAsia="en-GB"/>
        </w:rPr>
      </w:pPr>
      <w:r w:rsidRPr="00610CCE">
        <w:rPr>
          <w:rFonts w:eastAsia="Times New Roman" w:cstheme="minorHAnsi"/>
          <w:sz w:val="24"/>
          <w:szCs w:val="24"/>
          <w:lang w:eastAsia="en-GB"/>
        </w:rPr>
        <w:t>Signature(s): _________________________________              Date: __________________</w:t>
      </w:r>
    </w:p>
    <w:p w14:paraId="0F8332BC" w14:textId="681DDA49" w:rsidR="005256F7" w:rsidRPr="00610CCE" w:rsidRDefault="005256F7" w:rsidP="005256F7">
      <w:pPr>
        <w:tabs>
          <w:tab w:val="left" w:leader="underscore" w:pos="3666"/>
          <w:tab w:val="left" w:pos="3978"/>
          <w:tab w:val="left" w:leader="underscore" w:pos="8970"/>
        </w:tabs>
        <w:spacing w:after="0" w:line="240" w:lineRule="auto"/>
        <w:ind w:right="-21"/>
        <w:contextualSpacing/>
        <w:outlineLvl w:val="0"/>
        <w:rPr>
          <w:rFonts w:eastAsia="Times New Roman" w:cstheme="minorHAnsi"/>
          <w:b/>
          <w:color w:val="2E74B5" w:themeColor="accent5" w:themeShade="BF"/>
          <w:sz w:val="24"/>
          <w:szCs w:val="24"/>
          <w:lang w:eastAsia="en-GB"/>
        </w:rPr>
      </w:pPr>
      <w:bookmarkStart w:id="3" w:name="_Toc386700753"/>
      <w:r w:rsidRPr="00610CCE">
        <w:rPr>
          <w:rFonts w:cstheme="minorHAnsi"/>
          <w:b/>
          <w:color w:val="2E74B5" w:themeColor="accent5" w:themeShade="BF"/>
          <w:sz w:val="24"/>
          <w:szCs w:val="24"/>
          <w:lang w:eastAsia="en-GB"/>
        </w:rPr>
        <w:t xml:space="preserve">Appendix </w:t>
      </w:r>
      <w:r w:rsidR="00F56184">
        <w:rPr>
          <w:rFonts w:cstheme="minorHAnsi"/>
          <w:b/>
          <w:color w:val="2E74B5" w:themeColor="accent5" w:themeShade="BF"/>
          <w:sz w:val="24"/>
          <w:szCs w:val="24"/>
          <w:lang w:eastAsia="en-GB"/>
        </w:rPr>
        <w:t>2</w:t>
      </w:r>
      <w:r w:rsidRPr="00610CCE">
        <w:rPr>
          <w:rFonts w:cstheme="minorHAnsi"/>
          <w:b/>
          <w:color w:val="2E74B5" w:themeColor="accent5" w:themeShade="BF"/>
          <w:sz w:val="24"/>
          <w:szCs w:val="24"/>
          <w:lang w:eastAsia="en-GB"/>
        </w:rPr>
        <w:t xml:space="preserve"> - Record of medicine administered to an individual </w:t>
      </w:r>
      <w:r w:rsidR="00610CCE" w:rsidRPr="00610CCE">
        <w:rPr>
          <w:rFonts w:cstheme="minorHAnsi"/>
          <w:b/>
          <w:color w:val="2E74B5" w:themeColor="accent5" w:themeShade="BF"/>
          <w:sz w:val="24"/>
          <w:szCs w:val="24"/>
          <w:lang w:eastAsia="en-GB"/>
        </w:rPr>
        <w:t>student</w:t>
      </w:r>
      <w:bookmarkEnd w:id="3"/>
      <w:r w:rsidRPr="00610CCE">
        <w:rPr>
          <w:rFonts w:cstheme="minorHAnsi"/>
          <w:b/>
          <w:color w:val="2E74B5" w:themeColor="accent5" w:themeShade="BF"/>
          <w:sz w:val="24"/>
          <w:szCs w:val="24"/>
          <w:lang w:eastAsia="en-GB"/>
        </w:rPr>
        <w:t xml:space="preserve"> </w:t>
      </w:r>
      <w:r w:rsidR="0063387A" w:rsidRPr="00610CCE">
        <w:rPr>
          <w:rFonts w:cstheme="minorHAnsi"/>
          <w:b/>
          <w:color w:val="2E74B5" w:themeColor="accent5" w:themeShade="BF"/>
          <w:sz w:val="24"/>
          <w:szCs w:val="24"/>
          <w:lang w:eastAsia="en-GB"/>
        </w:rPr>
        <w:t>template.</w:t>
      </w:r>
    </w:p>
    <w:p w14:paraId="373E21FA" w14:textId="77777777" w:rsidR="005256F7" w:rsidRPr="00610CCE" w:rsidRDefault="005256F7" w:rsidP="005256F7">
      <w:pPr>
        <w:spacing w:line="288" w:lineRule="auto"/>
        <w:rPr>
          <w:rFonts w:eastAsia="Times New Roman" w:cstheme="minorHAnsi"/>
          <w:sz w:val="24"/>
          <w:szCs w:val="24"/>
          <w:lang w:eastAsia="en-GB"/>
        </w:rPr>
      </w:pPr>
    </w:p>
    <w:p w14:paraId="68D1A88C" w14:textId="77777777" w:rsidR="00CB314E" w:rsidRDefault="00CB314E">
      <w:r>
        <w:br w:type="page"/>
      </w:r>
    </w:p>
    <w:tbl>
      <w:tblPr>
        <w:tblW w:w="5183" w:type="pct"/>
        <w:tblLook w:val="01E0" w:firstRow="1" w:lastRow="1" w:firstColumn="1" w:lastColumn="1" w:noHBand="0" w:noVBand="0"/>
      </w:tblPr>
      <w:tblGrid>
        <w:gridCol w:w="2695"/>
        <w:gridCol w:w="6661"/>
      </w:tblGrid>
      <w:tr w:rsidR="005256F7" w:rsidRPr="00610CCE" w14:paraId="2D1CDDC8" w14:textId="77777777">
        <w:tc>
          <w:tcPr>
            <w:tcW w:w="5000" w:type="pct"/>
            <w:gridSpan w:val="2"/>
            <w:tcMar>
              <w:top w:w="57" w:type="dxa"/>
              <w:bottom w:w="57" w:type="dxa"/>
            </w:tcMar>
          </w:tcPr>
          <w:p w14:paraId="65AA4FD5" w14:textId="6BE5C55E" w:rsidR="005256F7" w:rsidRPr="00610CCE" w:rsidRDefault="005256F7" w:rsidP="005256F7">
            <w:pPr>
              <w:spacing w:after="0" w:line="240" w:lineRule="auto"/>
              <w:jc w:val="center"/>
              <w:rPr>
                <w:rFonts w:cstheme="minorHAnsi"/>
                <w:b/>
                <w:sz w:val="24"/>
                <w:szCs w:val="24"/>
              </w:rPr>
            </w:pPr>
            <w:r w:rsidRPr="00610CCE">
              <w:rPr>
                <w:rFonts w:cstheme="minorHAnsi"/>
                <w:b/>
                <w:sz w:val="24"/>
                <w:szCs w:val="24"/>
              </w:rPr>
              <w:lastRenderedPageBreak/>
              <w:t xml:space="preserve">The Alderman White School record of medicine </w:t>
            </w:r>
          </w:p>
          <w:p w14:paraId="51C57A51" w14:textId="1EC5AC39" w:rsidR="005256F7" w:rsidRPr="00610CCE" w:rsidRDefault="005256F7" w:rsidP="005256F7">
            <w:pPr>
              <w:spacing w:after="0" w:line="240" w:lineRule="auto"/>
              <w:jc w:val="center"/>
              <w:rPr>
                <w:rFonts w:cstheme="minorHAnsi"/>
                <w:b/>
                <w:sz w:val="24"/>
                <w:szCs w:val="24"/>
              </w:rPr>
            </w:pPr>
            <w:r w:rsidRPr="00610CCE">
              <w:rPr>
                <w:rFonts w:cstheme="minorHAnsi"/>
                <w:b/>
                <w:sz w:val="24"/>
                <w:szCs w:val="24"/>
              </w:rPr>
              <w:t xml:space="preserve">administered to an individual </w:t>
            </w:r>
            <w:r w:rsidR="0063387A" w:rsidRPr="00610CCE">
              <w:rPr>
                <w:rFonts w:cstheme="minorHAnsi"/>
                <w:b/>
                <w:sz w:val="24"/>
                <w:szCs w:val="24"/>
              </w:rPr>
              <w:t>student.</w:t>
            </w:r>
          </w:p>
          <w:p w14:paraId="1FF24A66" w14:textId="77777777" w:rsidR="005256F7" w:rsidRPr="00610CCE" w:rsidRDefault="005256F7" w:rsidP="005256F7">
            <w:pPr>
              <w:spacing w:after="0" w:line="240" w:lineRule="auto"/>
              <w:jc w:val="center"/>
              <w:rPr>
                <w:rFonts w:eastAsia="Times New Roman" w:cstheme="minorHAnsi"/>
                <w:sz w:val="24"/>
                <w:szCs w:val="24"/>
                <w:lang w:eastAsia="en-GB"/>
              </w:rPr>
            </w:pPr>
          </w:p>
        </w:tc>
      </w:tr>
      <w:tr w:rsidR="005256F7" w:rsidRPr="00610CCE" w14:paraId="6EB4B23A" w14:textId="77777777">
        <w:tc>
          <w:tcPr>
            <w:tcW w:w="1440" w:type="pct"/>
            <w:tcBorders>
              <w:right w:val="single" w:sz="4" w:space="0" w:color="auto"/>
            </w:tcBorders>
            <w:tcMar>
              <w:top w:w="57" w:type="dxa"/>
              <w:bottom w:w="57" w:type="dxa"/>
            </w:tcMar>
          </w:tcPr>
          <w:p w14:paraId="47751A5F" w14:textId="77777777" w:rsidR="005256F7" w:rsidRPr="00610CCE" w:rsidRDefault="005256F7" w:rsidP="005256F7">
            <w:pPr>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 xml:space="preserve">Name of </w:t>
            </w:r>
            <w:r w:rsidR="00610CCE" w:rsidRPr="00610CCE">
              <w:rPr>
                <w:rFonts w:eastAsia="Times New Roman" w:cstheme="minorHAnsi"/>
                <w:sz w:val="24"/>
                <w:szCs w:val="24"/>
                <w:lang w:eastAsia="en-GB"/>
              </w:rPr>
              <w:t>student</w:t>
            </w:r>
          </w:p>
        </w:tc>
        <w:tc>
          <w:tcPr>
            <w:tcW w:w="3560" w:type="pct"/>
            <w:tcBorders>
              <w:top w:val="single" w:sz="4" w:space="0" w:color="auto"/>
              <w:left w:val="single" w:sz="4" w:space="0" w:color="auto"/>
              <w:bottom w:val="single" w:sz="4" w:space="0" w:color="auto"/>
              <w:right w:val="single" w:sz="4" w:space="0" w:color="auto"/>
            </w:tcBorders>
            <w:tcMar>
              <w:top w:w="57" w:type="dxa"/>
              <w:bottom w:w="57" w:type="dxa"/>
            </w:tcMar>
          </w:tcPr>
          <w:p w14:paraId="72818ABF" w14:textId="77777777" w:rsidR="005256F7" w:rsidRPr="00610CCE" w:rsidRDefault="005256F7" w:rsidP="005256F7">
            <w:pPr>
              <w:spacing w:after="0" w:line="240" w:lineRule="auto"/>
              <w:rPr>
                <w:rFonts w:eastAsia="Times New Roman" w:cstheme="minorHAnsi"/>
                <w:sz w:val="24"/>
                <w:szCs w:val="24"/>
                <w:lang w:eastAsia="en-GB"/>
              </w:rPr>
            </w:pPr>
          </w:p>
        </w:tc>
      </w:tr>
    </w:tbl>
    <w:p w14:paraId="25264A31" w14:textId="77777777" w:rsidR="005256F7" w:rsidRPr="00610CCE" w:rsidRDefault="005256F7" w:rsidP="005256F7">
      <w:pPr>
        <w:tabs>
          <w:tab w:val="left" w:pos="1950"/>
          <w:tab w:val="left" w:leader="underscore" w:pos="5382"/>
        </w:tabs>
        <w:spacing w:after="0" w:line="240" w:lineRule="auto"/>
        <w:rPr>
          <w:rFonts w:eastAsia="Times New Roman" w:cstheme="minorHAnsi"/>
          <w:sz w:val="24"/>
          <w:szCs w:val="24"/>
          <w:lang w:eastAsia="en-GB"/>
        </w:rPr>
      </w:pPr>
    </w:p>
    <w:tbl>
      <w:tblPr>
        <w:tblW w:w="5186" w:type="pct"/>
        <w:tblLook w:val="01E0" w:firstRow="1" w:lastRow="1" w:firstColumn="1" w:lastColumn="1" w:noHBand="0" w:noVBand="0"/>
      </w:tblPr>
      <w:tblGrid>
        <w:gridCol w:w="2755"/>
        <w:gridCol w:w="2085"/>
        <w:gridCol w:w="2094"/>
        <w:gridCol w:w="2423"/>
      </w:tblGrid>
      <w:tr w:rsidR="005256F7" w:rsidRPr="00610CCE" w14:paraId="48071D82" w14:textId="77777777">
        <w:tc>
          <w:tcPr>
            <w:tcW w:w="1472" w:type="pct"/>
            <w:tcBorders>
              <w:right w:val="single" w:sz="4" w:space="0" w:color="auto"/>
            </w:tcBorders>
            <w:tcMar>
              <w:top w:w="57" w:type="dxa"/>
              <w:bottom w:w="57" w:type="dxa"/>
            </w:tcMar>
          </w:tcPr>
          <w:p w14:paraId="48F8FBAA"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Date</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12DB75A3"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r w:rsidRPr="00610CCE">
              <w:rPr>
                <w:rFonts w:eastAsia="Times New Roman" w:cstheme="minorHAnsi"/>
                <w:noProof/>
                <w:sz w:val="24"/>
                <w:szCs w:val="24"/>
                <w:lang w:eastAsia="en-GB"/>
              </w:rPr>
              <mc:AlternateContent>
                <mc:Choice Requires="wps">
                  <w:drawing>
                    <wp:anchor distT="0" distB="0" distL="114300" distR="114300" simplePos="0" relativeHeight="251664384" behindDoc="0" locked="0" layoutInCell="1" allowOverlap="1" wp14:anchorId="4CBFE064" wp14:editId="7810344A">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75BB2" id="Line 183" o:spid="_x0000_s1026" style="position:absolute;flip:x;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10CCE">
              <w:rPr>
                <w:rFonts w:eastAsia="Times New Roman" w:cstheme="minorHAnsi"/>
                <w:noProof/>
                <w:sz w:val="24"/>
                <w:szCs w:val="24"/>
                <w:lang w:eastAsia="en-GB"/>
              </w:rPr>
              <mc:AlternateContent>
                <mc:Choice Requires="wps">
                  <w:drawing>
                    <wp:anchor distT="0" distB="0" distL="114300" distR="114300" simplePos="0" relativeHeight="251663360" behindDoc="0" locked="0" layoutInCell="1" allowOverlap="1" wp14:anchorId="20B30487" wp14:editId="0EC17C72">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CD4A5" id="Line 182" o:spid="_x0000_s1026" style="position:absolute;flip:x;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083CAFA2"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r w:rsidRPr="00610CCE">
              <w:rPr>
                <w:rFonts w:eastAsia="Times New Roman" w:cstheme="minorHAnsi"/>
                <w:noProof/>
                <w:sz w:val="24"/>
                <w:szCs w:val="24"/>
                <w:lang w:eastAsia="en-GB"/>
              </w:rPr>
              <mc:AlternateContent>
                <mc:Choice Requires="wps">
                  <w:drawing>
                    <wp:anchor distT="0" distB="0" distL="114300" distR="114300" simplePos="0" relativeHeight="251660288" behindDoc="0" locked="0" layoutInCell="1" allowOverlap="1" wp14:anchorId="2FCFED3E" wp14:editId="56CD3678">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AC0E6" id="Line 40" o:spid="_x0000_s1026" style="position:absolute;flip:x;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10CCE">
              <w:rPr>
                <w:rFonts w:eastAsia="Times New Roman" w:cstheme="minorHAnsi"/>
                <w:noProof/>
                <w:sz w:val="24"/>
                <w:szCs w:val="24"/>
                <w:lang w:eastAsia="en-GB"/>
              </w:rPr>
              <mc:AlternateContent>
                <mc:Choice Requires="wps">
                  <w:drawing>
                    <wp:anchor distT="0" distB="0" distL="114300" distR="114300" simplePos="0" relativeHeight="251659264" behindDoc="0" locked="0" layoutInCell="1" allowOverlap="1" wp14:anchorId="19AF765C" wp14:editId="7B5C55F3">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1934D" id="Line 39" o:spid="_x0000_s1026" style="position:absolute;flip:x;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1B2A7CEC"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r w:rsidRPr="00610CCE">
              <w:rPr>
                <w:rFonts w:eastAsia="Times New Roman" w:cstheme="minorHAnsi"/>
                <w:noProof/>
                <w:sz w:val="24"/>
                <w:szCs w:val="24"/>
                <w:lang w:eastAsia="en-GB"/>
              </w:rPr>
              <mc:AlternateContent>
                <mc:Choice Requires="wps">
                  <w:drawing>
                    <wp:anchor distT="0" distB="0" distL="114300" distR="114300" simplePos="0" relativeHeight="251662336" behindDoc="0" locked="0" layoutInCell="1" allowOverlap="1" wp14:anchorId="205A43C4" wp14:editId="41E66CAD">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DDBB6" id="Line 43" o:spid="_x0000_s1026" style="position:absolute;flip:x;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10CCE">
              <w:rPr>
                <w:rFonts w:eastAsia="Times New Roman" w:cstheme="minorHAnsi"/>
                <w:noProof/>
                <w:sz w:val="24"/>
                <w:szCs w:val="24"/>
                <w:lang w:eastAsia="en-GB"/>
              </w:rPr>
              <mc:AlternateContent>
                <mc:Choice Requires="wps">
                  <w:drawing>
                    <wp:anchor distT="0" distB="0" distL="114300" distR="114300" simplePos="0" relativeHeight="251661312" behindDoc="0" locked="0" layoutInCell="1" allowOverlap="1" wp14:anchorId="3FE404B6" wp14:editId="2995881F">
                      <wp:simplePos x="0" y="0"/>
                      <wp:positionH relativeFrom="page">
                        <wp:posOffset>407035</wp:posOffset>
                      </wp:positionH>
                      <wp:positionV relativeFrom="paragraph">
                        <wp:posOffset>0</wp:posOffset>
                      </wp:positionV>
                      <wp:extent cx="49530" cy="165735"/>
                      <wp:effectExtent l="6985" t="9525" r="10160" b="5715"/>
                      <wp:wrapNone/>
                      <wp:docPr id="674"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EE041" id="Line 42" o:spid="_x0000_s1026" style="position:absolute;flip:x;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r>
      <w:tr w:rsidR="005256F7" w:rsidRPr="00610CCE" w14:paraId="77B2B3B2" w14:textId="77777777">
        <w:tc>
          <w:tcPr>
            <w:tcW w:w="1472" w:type="pct"/>
            <w:tcBorders>
              <w:right w:val="single" w:sz="4" w:space="0" w:color="auto"/>
            </w:tcBorders>
            <w:tcMar>
              <w:top w:w="57" w:type="dxa"/>
              <w:bottom w:w="57" w:type="dxa"/>
            </w:tcMar>
          </w:tcPr>
          <w:p w14:paraId="5403F1C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Time given</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365F01D6"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75D63E77"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37273F43"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0624CF53" w14:textId="77777777">
        <w:tc>
          <w:tcPr>
            <w:tcW w:w="1472" w:type="pct"/>
            <w:tcBorders>
              <w:right w:val="single" w:sz="4" w:space="0" w:color="auto"/>
            </w:tcBorders>
            <w:tcMar>
              <w:top w:w="57" w:type="dxa"/>
              <w:bottom w:w="57" w:type="dxa"/>
            </w:tcMar>
          </w:tcPr>
          <w:p w14:paraId="1DA4A303"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Dose given</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500E5A91"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51B55A8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355E8519"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2DEB0CB4" w14:textId="77777777">
        <w:tc>
          <w:tcPr>
            <w:tcW w:w="1472" w:type="pct"/>
            <w:tcBorders>
              <w:right w:val="single" w:sz="4" w:space="0" w:color="auto"/>
            </w:tcBorders>
            <w:tcMar>
              <w:top w:w="57" w:type="dxa"/>
              <w:bottom w:w="57" w:type="dxa"/>
            </w:tcMar>
          </w:tcPr>
          <w:p w14:paraId="4D326251"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Staff initials</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20F29BFD"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1656F53B"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210A9461"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27BDD3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2" w:type="pct"/>
            <w:tcBorders>
              <w:top w:val="nil"/>
              <w:left w:val="nil"/>
              <w:bottom w:val="nil"/>
              <w:right w:val="nil"/>
            </w:tcBorders>
            <w:tcMar>
              <w:top w:w="57" w:type="dxa"/>
              <w:bottom w:w="57" w:type="dxa"/>
            </w:tcMar>
          </w:tcPr>
          <w:p w14:paraId="2D532976"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4" w:type="pct"/>
            <w:tcBorders>
              <w:top w:val="single" w:sz="4" w:space="0" w:color="auto"/>
              <w:left w:val="nil"/>
              <w:bottom w:val="single" w:sz="4" w:space="0" w:color="auto"/>
              <w:right w:val="nil"/>
            </w:tcBorders>
            <w:tcMar>
              <w:top w:w="57" w:type="dxa"/>
              <w:bottom w:w="57" w:type="dxa"/>
            </w:tcMar>
          </w:tcPr>
          <w:p w14:paraId="6A6A6610" w14:textId="77777777" w:rsidR="005256F7" w:rsidRPr="00610CCE" w:rsidRDefault="005256F7" w:rsidP="005256F7">
            <w:pPr>
              <w:tabs>
                <w:tab w:val="left" w:pos="3978"/>
                <w:tab w:val="left" w:pos="4680"/>
                <w:tab w:val="left" w:pos="5382"/>
              </w:tabs>
              <w:spacing w:after="0" w:line="240" w:lineRule="auto"/>
              <w:rPr>
                <w:rFonts w:eastAsia="Times New Roman" w:cstheme="minorHAnsi"/>
                <w:noProof/>
                <w:sz w:val="24"/>
                <w:szCs w:val="24"/>
                <w:lang w:eastAsia="en-GB"/>
              </w:rPr>
            </w:pPr>
          </w:p>
        </w:tc>
        <w:tc>
          <w:tcPr>
            <w:tcW w:w="1119" w:type="pct"/>
            <w:tcBorders>
              <w:top w:val="single" w:sz="4" w:space="0" w:color="auto"/>
              <w:left w:val="nil"/>
              <w:bottom w:val="single" w:sz="4" w:space="0" w:color="auto"/>
              <w:right w:val="nil"/>
            </w:tcBorders>
            <w:tcMar>
              <w:top w:w="57" w:type="dxa"/>
              <w:bottom w:w="57" w:type="dxa"/>
            </w:tcMar>
          </w:tcPr>
          <w:p w14:paraId="0EDA579F" w14:textId="77777777" w:rsidR="005256F7" w:rsidRPr="00610CCE" w:rsidRDefault="005256F7" w:rsidP="005256F7">
            <w:pPr>
              <w:tabs>
                <w:tab w:val="left" w:pos="3978"/>
                <w:tab w:val="left" w:pos="4680"/>
                <w:tab w:val="left" w:pos="5382"/>
              </w:tabs>
              <w:spacing w:after="0" w:line="240" w:lineRule="auto"/>
              <w:rPr>
                <w:rFonts w:eastAsia="Times New Roman" w:cstheme="minorHAnsi"/>
                <w:noProof/>
                <w:sz w:val="24"/>
                <w:szCs w:val="24"/>
                <w:lang w:eastAsia="en-GB"/>
              </w:rPr>
            </w:pPr>
          </w:p>
        </w:tc>
        <w:tc>
          <w:tcPr>
            <w:tcW w:w="1295" w:type="pct"/>
            <w:tcBorders>
              <w:top w:val="single" w:sz="4" w:space="0" w:color="auto"/>
              <w:left w:val="nil"/>
              <w:bottom w:val="single" w:sz="4" w:space="0" w:color="auto"/>
              <w:right w:val="nil"/>
            </w:tcBorders>
            <w:tcMar>
              <w:top w:w="57" w:type="dxa"/>
              <w:bottom w:w="57" w:type="dxa"/>
            </w:tcMar>
          </w:tcPr>
          <w:p w14:paraId="69602023" w14:textId="77777777" w:rsidR="005256F7" w:rsidRPr="00610CCE" w:rsidRDefault="005256F7" w:rsidP="005256F7">
            <w:pPr>
              <w:tabs>
                <w:tab w:val="left" w:pos="3978"/>
                <w:tab w:val="left" w:pos="4680"/>
                <w:tab w:val="left" w:pos="5382"/>
              </w:tabs>
              <w:spacing w:after="0" w:line="240" w:lineRule="auto"/>
              <w:rPr>
                <w:rFonts w:eastAsia="Times New Roman" w:cstheme="minorHAnsi"/>
                <w:noProof/>
                <w:sz w:val="24"/>
                <w:szCs w:val="24"/>
                <w:lang w:eastAsia="en-GB"/>
              </w:rPr>
            </w:pPr>
          </w:p>
        </w:tc>
      </w:tr>
      <w:tr w:rsidR="005256F7" w:rsidRPr="00610CCE" w14:paraId="0173EBE2" w14:textId="77777777">
        <w:tc>
          <w:tcPr>
            <w:tcW w:w="1472" w:type="pct"/>
            <w:tcBorders>
              <w:right w:val="single" w:sz="4" w:space="0" w:color="auto"/>
            </w:tcBorders>
            <w:tcMar>
              <w:top w:w="57" w:type="dxa"/>
              <w:bottom w:w="57" w:type="dxa"/>
            </w:tcMar>
          </w:tcPr>
          <w:p w14:paraId="3865E2D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Date</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37BBC91D"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r w:rsidRPr="00610CCE">
              <w:rPr>
                <w:rFonts w:eastAsia="Times New Roman" w:cstheme="minorHAnsi"/>
                <w:noProof/>
                <w:sz w:val="24"/>
                <w:szCs w:val="24"/>
                <w:lang w:eastAsia="en-GB"/>
              </w:rPr>
              <mc:AlternateContent>
                <mc:Choice Requires="wps">
                  <w:drawing>
                    <wp:anchor distT="0" distB="0" distL="114300" distR="114300" simplePos="0" relativeHeight="251670528" behindDoc="0" locked="0" layoutInCell="1" allowOverlap="1" wp14:anchorId="6893C41B" wp14:editId="07D73E84">
                      <wp:simplePos x="0" y="0"/>
                      <wp:positionH relativeFrom="page">
                        <wp:posOffset>821055</wp:posOffset>
                      </wp:positionH>
                      <wp:positionV relativeFrom="paragraph">
                        <wp:posOffset>0</wp:posOffset>
                      </wp:positionV>
                      <wp:extent cx="49530" cy="165735"/>
                      <wp:effectExtent l="11430" t="9525" r="5715" b="5715"/>
                      <wp:wrapNone/>
                      <wp:docPr id="675"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17F30" id="Line 185" o:spid="_x0000_s1026" style="position:absolute;flip:x;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10CCE">
              <w:rPr>
                <w:rFonts w:eastAsia="Times New Roman" w:cstheme="minorHAnsi"/>
                <w:noProof/>
                <w:sz w:val="24"/>
                <w:szCs w:val="24"/>
                <w:lang w:eastAsia="en-GB"/>
              </w:rPr>
              <mc:AlternateContent>
                <mc:Choice Requires="wps">
                  <w:drawing>
                    <wp:anchor distT="0" distB="0" distL="114300" distR="114300" simplePos="0" relativeHeight="251669504" behindDoc="0" locked="0" layoutInCell="1" allowOverlap="1" wp14:anchorId="67860759" wp14:editId="1BD4C06B">
                      <wp:simplePos x="0" y="0"/>
                      <wp:positionH relativeFrom="page">
                        <wp:posOffset>405765</wp:posOffset>
                      </wp:positionH>
                      <wp:positionV relativeFrom="paragraph">
                        <wp:posOffset>0</wp:posOffset>
                      </wp:positionV>
                      <wp:extent cx="49530" cy="165735"/>
                      <wp:effectExtent l="5715" t="9525" r="11430" b="5715"/>
                      <wp:wrapNone/>
                      <wp:docPr id="676"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77838" id="Line 184" o:spid="_x0000_s1026" style="position:absolute;flip:x;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3A1F3F2B"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r w:rsidRPr="00610CCE">
              <w:rPr>
                <w:rFonts w:eastAsia="Times New Roman" w:cstheme="minorHAnsi"/>
                <w:noProof/>
                <w:sz w:val="24"/>
                <w:szCs w:val="24"/>
                <w:lang w:eastAsia="en-GB"/>
              </w:rPr>
              <mc:AlternateContent>
                <mc:Choice Requires="wps">
                  <w:drawing>
                    <wp:anchor distT="0" distB="0" distL="114300" distR="114300" simplePos="0" relativeHeight="251665408" behindDoc="0" locked="0" layoutInCell="1" allowOverlap="1" wp14:anchorId="4BE68F9A" wp14:editId="671FF2C4">
                      <wp:simplePos x="0" y="0"/>
                      <wp:positionH relativeFrom="page">
                        <wp:posOffset>821055</wp:posOffset>
                      </wp:positionH>
                      <wp:positionV relativeFrom="paragraph">
                        <wp:posOffset>0</wp:posOffset>
                      </wp:positionV>
                      <wp:extent cx="49530" cy="165735"/>
                      <wp:effectExtent l="11430" t="9525" r="5715" b="5715"/>
                      <wp:wrapNone/>
                      <wp:docPr id="677"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2C3B6" id="Line 60" o:spid="_x0000_s1026" style="position:absolute;flip:x;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10CCE">
              <w:rPr>
                <w:rFonts w:eastAsia="Times New Roman" w:cstheme="minorHAnsi"/>
                <w:noProof/>
                <w:sz w:val="24"/>
                <w:szCs w:val="24"/>
                <w:lang w:eastAsia="en-GB"/>
              </w:rPr>
              <mc:AlternateContent>
                <mc:Choice Requires="wps">
                  <w:drawing>
                    <wp:anchor distT="0" distB="0" distL="114300" distR="114300" simplePos="0" relativeHeight="251666432" behindDoc="0" locked="0" layoutInCell="1" allowOverlap="1" wp14:anchorId="4FB131A7" wp14:editId="5BCAB573">
                      <wp:simplePos x="0" y="0"/>
                      <wp:positionH relativeFrom="page">
                        <wp:posOffset>407035</wp:posOffset>
                      </wp:positionH>
                      <wp:positionV relativeFrom="paragraph">
                        <wp:posOffset>0</wp:posOffset>
                      </wp:positionV>
                      <wp:extent cx="49530" cy="165735"/>
                      <wp:effectExtent l="6985" t="9525" r="10160" b="5715"/>
                      <wp:wrapNone/>
                      <wp:docPr id="10"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6DA11" id="Line 61" o:spid="_x0000_s1026" style="position:absolute;flip:x;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5BC72218"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r w:rsidRPr="00610CCE">
              <w:rPr>
                <w:rFonts w:eastAsia="Times New Roman" w:cstheme="minorHAnsi"/>
                <w:noProof/>
                <w:sz w:val="24"/>
                <w:szCs w:val="24"/>
                <w:lang w:eastAsia="en-GB"/>
              </w:rPr>
              <mc:AlternateContent>
                <mc:Choice Requires="wps">
                  <w:drawing>
                    <wp:anchor distT="0" distB="0" distL="114300" distR="114300" simplePos="0" relativeHeight="251668480" behindDoc="0" locked="0" layoutInCell="1" allowOverlap="1" wp14:anchorId="0A9FD832" wp14:editId="31359A5B">
                      <wp:simplePos x="0" y="0"/>
                      <wp:positionH relativeFrom="page">
                        <wp:posOffset>821055</wp:posOffset>
                      </wp:positionH>
                      <wp:positionV relativeFrom="paragraph">
                        <wp:posOffset>0</wp:posOffset>
                      </wp:positionV>
                      <wp:extent cx="49530" cy="165735"/>
                      <wp:effectExtent l="11430" t="9525" r="5715" b="5715"/>
                      <wp:wrapNone/>
                      <wp:docPr id="11"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3E932" id="Line 64" o:spid="_x0000_s1026" style="position:absolute;flip:x;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610CCE">
              <w:rPr>
                <w:rFonts w:eastAsia="Times New Roman" w:cstheme="minorHAnsi"/>
                <w:noProof/>
                <w:sz w:val="24"/>
                <w:szCs w:val="24"/>
                <w:lang w:eastAsia="en-GB"/>
              </w:rPr>
              <mc:AlternateContent>
                <mc:Choice Requires="wps">
                  <w:drawing>
                    <wp:anchor distT="0" distB="0" distL="114300" distR="114300" simplePos="0" relativeHeight="251667456" behindDoc="0" locked="0" layoutInCell="1" allowOverlap="1" wp14:anchorId="706F64A1" wp14:editId="7C7470F1">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526A" id="Line 63" o:spid="_x0000_s1026" style="position:absolute;flip:x;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r>
      <w:tr w:rsidR="005256F7" w:rsidRPr="00610CCE" w14:paraId="370CC16D" w14:textId="77777777">
        <w:tc>
          <w:tcPr>
            <w:tcW w:w="1472" w:type="pct"/>
            <w:tcBorders>
              <w:right w:val="single" w:sz="4" w:space="0" w:color="auto"/>
            </w:tcBorders>
            <w:tcMar>
              <w:top w:w="57" w:type="dxa"/>
              <w:bottom w:w="57" w:type="dxa"/>
            </w:tcMar>
          </w:tcPr>
          <w:p w14:paraId="572CE590"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Time given</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706FA272"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05B7F29E"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7CE34CF8"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5151BEE9" w14:textId="77777777">
        <w:tc>
          <w:tcPr>
            <w:tcW w:w="1472" w:type="pct"/>
            <w:tcBorders>
              <w:right w:val="single" w:sz="4" w:space="0" w:color="auto"/>
            </w:tcBorders>
            <w:tcMar>
              <w:top w:w="57" w:type="dxa"/>
              <w:bottom w:w="57" w:type="dxa"/>
            </w:tcMar>
          </w:tcPr>
          <w:p w14:paraId="7F654BD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Dose given</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6C1B3764"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6B28F1D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1CD277FC"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4F83208B" w14:textId="77777777">
        <w:tc>
          <w:tcPr>
            <w:tcW w:w="1472" w:type="pct"/>
            <w:tcBorders>
              <w:right w:val="single" w:sz="4" w:space="0" w:color="auto"/>
            </w:tcBorders>
            <w:tcMar>
              <w:top w:w="57" w:type="dxa"/>
              <w:bottom w:w="57" w:type="dxa"/>
            </w:tcMar>
          </w:tcPr>
          <w:p w14:paraId="4815CB9B"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Staff initials</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0730E6C8"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7A124897"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2A77C311"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bl>
    <w:p w14:paraId="74844544" w14:textId="77777777" w:rsidR="005256F7" w:rsidRPr="00610CCE" w:rsidRDefault="005256F7" w:rsidP="005256F7">
      <w:pPr>
        <w:spacing w:after="0" w:line="240" w:lineRule="auto"/>
        <w:rPr>
          <w:rFonts w:eastAsia="Times New Roman" w:cstheme="minorHAnsi"/>
          <w:sz w:val="24"/>
          <w:szCs w:val="24"/>
          <w:lang w:eastAsia="en-GB"/>
        </w:rPr>
      </w:pPr>
    </w:p>
    <w:p w14:paraId="11623A91" w14:textId="77777777" w:rsidR="005256F7" w:rsidRPr="00610CCE" w:rsidRDefault="005256F7" w:rsidP="005256F7">
      <w:pPr>
        <w:spacing w:after="0" w:line="240" w:lineRule="auto"/>
        <w:rPr>
          <w:rFonts w:eastAsia="Times New Roman" w:cstheme="minorHAnsi"/>
          <w:sz w:val="24"/>
          <w:szCs w:val="24"/>
          <w:lang w:eastAsia="en-GB"/>
        </w:rPr>
      </w:pPr>
    </w:p>
    <w:tbl>
      <w:tblPr>
        <w:tblW w:w="5186" w:type="pct"/>
        <w:tblLook w:val="01E0" w:firstRow="1" w:lastRow="1" w:firstColumn="1" w:lastColumn="1" w:noHBand="0" w:noVBand="0"/>
      </w:tblPr>
      <w:tblGrid>
        <w:gridCol w:w="2753"/>
        <w:gridCol w:w="2087"/>
        <w:gridCol w:w="2094"/>
        <w:gridCol w:w="2423"/>
      </w:tblGrid>
      <w:tr w:rsidR="005256F7" w:rsidRPr="00610CCE" w14:paraId="229DA181" w14:textId="77777777">
        <w:tc>
          <w:tcPr>
            <w:tcW w:w="1471" w:type="pct"/>
            <w:tcBorders>
              <w:right w:val="single" w:sz="4" w:space="0" w:color="auto"/>
            </w:tcBorders>
            <w:tcMar>
              <w:top w:w="57" w:type="dxa"/>
              <w:bottom w:w="57" w:type="dxa"/>
            </w:tcMar>
          </w:tcPr>
          <w:p w14:paraId="006D7FB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Date</w:t>
            </w:r>
          </w:p>
        </w:tc>
        <w:tc>
          <w:tcPr>
            <w:tcW w:w="1115" w:type="pct"/>
            <w:tcBorders>
              <w:top w:val="single" w:sz="4" w:space="0" w:color="auto"/>
              <w:left w:val="single" w:sz="4" w:space="0" w:color="auto"/>
              <w:bottom w:val="single" w:sz="4" w:space="0" w:color="auto"/>
              <w:right w:val="single" w:sz="4" w:space="0" w:color="auto"/>
            </w:tcBorders>
            <w:tcMar>
              <w:top w:w="57" w:type="dxa"/>
              <w:bottom w:w="57" w:type="dxa"/>
            </w:tcMar>
          </w:tcPr>
          <w:p w14:paraId="03C8EA9F"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4DDD7B27"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44CA5EA4"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p>
        </w:tc>
      </w:tr>
      <w:tr w:rsidR="005256F7" w:rsidRPr="00610CCE" w14:paraId="2A53257A" w14:textId="77777777">
        <w:tc>
          <w:tcPr>
            <w:tcW w:w="1471" w:type="pct"/>
            <w:tcBorders>
              <w:right w:val="single" w:sz="4" w:space="0" w:color="auto"/>
            </w:tcBorders>
            <w:tcMar>
              <w:top w:w="57" w:type="dxa"/>
              <w:bottom w:w="57" w:type="dxa"/>
            </w:tcMar>
          </w:tcPr>
          <w:p w14:paraId="1449A93C"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Time given</w:t>
            </w:r>
          </w:p>
        </w:tc>
        <w:tc>
          <w:tcPr>
            <w:tcW w:w="1115" w:type="pct"/>
            <w:tcBorders>
              <w:top w:val="single" w:sz="4" w:space="0" w:color="auto"/>
              <w:left w:val="single" w:sz="4" w:space="0" w:color="auto"/>
              <w:bottom w:val="single" w:sz="4" w:space="0" w:color="auto"/>
              <w:right w:val="single" w:sz="4" w:space="0" w:color="auto"/>
            </w:tcBorders>
            <w:tcMar>
              <w:top w:w="57" w:type="dxa"/>
              <w:bottom w:w="57" w:type="dxa"/>
            </w:tcMar>
          </w:tcPr>
          <w:p w14:paraId="68EE0E54"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0FA89AD0"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5247DF6C"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7070AFE0" w14:textId="77777777">
        <w:tc>
          <w:tcPr>
            <w:tcW w:w="1471" w:type="pct"/>
            <w:tcBorders>
              <w:right w:val="single" w:sz="4" w:space="0" w:color="auto"/>
            </w:tcBorders>
            <w:tcMar>
              <w:top w:w="57" w:type="dxa"/>
              <w:bottom w:w="57" w:type="dxa"/>
            </w:tcMar>
          </w:tcPr>
          <w:p w14:paraId="52D17ABB"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Dose given</w:t>
            </w:r>
          </w:p>
        </w:tc>
        <w:tc>
          <w:tcPr>
            <w:tcW w:w="1115" w:type="pct"/>
            <w:tcBorders>
              <w:top w:val="single" w:sz="4" w:space="0" w:color="auto"/>
              <w:left w:val="single" w:sz="4" w:space="0" w:color="auto"/>
              <w:bottom w:val="single" w:sz="4" w:space="0" w:color="auto"/>
              <w:right w:val="single" w:sz="4" w:space="0" w:color="auto"/>
            </w:tcBorders>
            <w:tcMar>
              <w:top w:w="57" w:type="dxa"/>
              <w:bottom w:w="57" w:type="dxa"/>
            </w:tcMar>
          </w:tcPr>
          <w:p w14:paraId="495E47BA"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40F284B6"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32DA014D"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3675E474" w14:textId="77777777">
        <w:tc>
          <w:tcPr>
            <w:tcW w:w="1471" w:type="pct"/>
            <w:tcBorders>
              <w:right w:val="single" w:sz="4" w:space="0" w:color="auto"/>
            </w:tcBorders>
            <w:tcMar>
              <w:top w:w="57" w:type="dxa"/>
              <w:bottom w:w="57" w:type="dxa"/>
            </w:tcMar>
          </w:tcPr>
          <w:p w14:paraId="2E181A77"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Staff initials</w:t>
            </w:r>
          </w:p>
        </w:tc>
        <w:tc>
          <w:tcPr>
            <w:tcW w:w="1115" w:type="pct"/>
            <w:tcBorders>
              <w:top w:val="single" w:sz="4" w:space="0" w:color="auto"/>
              <w:left w:val="single" w:sz="4" w:space="0" w:color="auto"/>
              <w:bottom w:val="single" w:sz="4" w:space="0" w:color="auto"/>
              <w:right w:val="single" w:sz="4" w:space="0" w:color="auto"/>
            </w:tcBorders>
            <w:tcMar>
              <w:top w:w="57" w:type="dxa"/>
              <w:bottom w:w="57" w:type="dxa"/>
            </w:tcMar>
          </w:tcPr>
          <w:p w14:paraId="6DBC04E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6114B1D6"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71F74744"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bl>
    <w:p w14:paraId="63CA0D95" w14:textId="77777777" w:rsidR="005256F7" w:rsidRPr="00610CCE" w:rsidRDefault="005256F7" w:rsidP="005256F7">
      <w:pPr>
        <w:rPr>
          <w:rFonts w:cstheme="minorHAnsi"/>
          <w:sz w:val="24"/>
          <w:szCs w:val="24"/>
        </w:rPr>
      </w:pPr>
    </w:p>
    <w:tbl>
      <w:tblPr>
        <w:tblW w:w="5186" w:type="pct"/>
        <w:tblLook w:val="01E0" w:firstRow="1" w:lastRow="1" w:firstColumn="1" w:lastColumn="1" w:noHBand="0" w:noVBand="0"/>
      </w:tblPr>
      <w:tblGrid>
        <w:gridCol w:w="2755"/>
        <w:gridCol w:w="2085"/>
        <w:gridCol w:w="2094"/>
        <w:gridCol w:w="2423"/>
      </w:tblGrid>
      <w:tr w:rsidR="005256F7" w:rsidRPr="00610CCE" w14:paraId="2DFAB75F" w14:textId="77777777">
        <w:tc>
          <w:tcPr>
            <w:tcW w:w="1472" w:type="pct"/>
            <w:tcBorders>
              <w:right w:val="single" w:sz="4" w:space="0" w:color="auto"/>
            </w:tcBorders>
            <w:tcMar>
              <w:top w:w="57" w:type="dxa"/>
              <w:bottom w:w="57" w:type="dxa"/>
            </w:tcMar>
          </w:tcPr>
          <w:p w14:paraId="5977E5FE"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Date</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67BF2B72"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2BF29D04"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157E6BD0"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p>
        </w:tc>
      </w:tr>
      <w:tr w:rsidR="005256F7" w:rsidRPr="00610CCE" w14:paraId="1B4BF997" w14:textId="77777777">
        <w:tc>
          <w:tcPr>
            <w:tcW w:w="1472" w:type="pct"/>
            <w:tcBorders>
              <w:right w:val="single" w:sz="4" w:space="0" w:color="auto"/>
            </w:tcBorders>
            <w:tcMar>
              <w:top w:w="57" w:type="dxa"/>
              <w:bottom w:w="57" w:type="dxa"/>
            </w:tcMar>
          </w:tcPr>
          <w:p w14:paraId="065982D2"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Time given</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32FC547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1540DFC1"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74D49B0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1C95A0C3" w14:textId="77777777">
        <w:tc>
          <w:tcPr>
            <w:tcW w:w="1472" w:type="pct"/>
            <w:tcBorders>
              <w:right w:val="single" w:sz="4" w:space="0" w:color="auto"/>
            </w:tcBorders>
            <w:tcMar>
              <w:top w:w="57" w:type="dxa"/>
              <w:bottom w:w="57" w:type="dxa"/>
            </w:tcMar>
          </w:tcPr>
          <w:p w14:paraId="4CB2E98D"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Dose given</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06B69BF2"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26893E99"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7A334972"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1E3146D9" w14:textId="77777777">
        <w:tc>
          <w:tcPr>
            <w:tcW w:w="1472" w:type="pct"/>
            <w:tcBorders>
              <w:right w:val="single" w:sz="4" w:space="0" w:color="auto"/>
            </w:tcBorders>
            <w:tcMar>
              <w:top w:w="57" w:type="dxa"/>
              <w:bottom w:w="57" w:type="dxa"/>
            </w:tcMar>
          </w:tcPr>
          <w:p w14:paraId="3345268B"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Staff initials</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7EE463D4"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1AD6CB3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3D3E683A"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04F6D5C8" w14:textId="77777777">
        <w:tc>
          <w:tcPr>
            <w:tcW w:w="1472" w:type="pct"/>
            <w:tcMar>
              <w:top w:w="57" w:type="dxa"/>
              <w:bottom w:w="57" w:type="dxa"/>
            </w:tcMar>
          </w:tcPr>
          <w:p w14:paraId="6377BB23"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4" w:type="pct"/>
            <w:tcBorders>
              <w:top w:val="single" w:sz="4" w:space="0" w:color="auto"/>
              <w:bottom w:val="single" w:sz="4" w:space="0" w:color="auto"/>
            </w:tcBorders>
            <w:tcMar>
              <w:top w:w="57" w:type="dxa"/>
              <w:bottom w:w="57" w:type="dxa"/>
            </w:tcMar>
          </w:tcPr>
          <w:p w14:paraId="0353126C"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bottom w:val="single" w:sz="4" w:space="0" w:color="auto"/>
            </w:tcBorders>
            <w:tcMar>
              <w:top w:w="57" w:type="dxa"/>
              <w:bottom w:w="57" w:type="dxa"/>
            </w:tcMar>
          </w:tcPr>
          <w:p w14:paraId="24F67182"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bottom w:val="single" w:sz="4" w:space="0" w:color="auto"/>
            </w:tcBorders>
            <w:tcMar>
              <w:top w:w="57" w:type="dxa"/>
              <w:bottom w:w="57" w:type="dxa"/>
            </w:tcMar>
          </w:tcPr>
          <w:p w14:paraId="1D6D4B84"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0540B9B2" w14:textId="77777777">
        <w:tc>
          <w:tcPr>
            <w:tcW w:w="1472" w:type="pct"/>
            <w:tcBorders>
              <w:right w:val="single" w:sz="4" w:space="0" w:color="auto"/>
            </w:tcBorders>
            <w:tcMar>
              <w:top w:w="57" w:type="dxa"/>
              <w:bottom w:w="57" w:type="dxa"/>
            </w:tcMar>
          </w:tcPr>
          <w:p w14:paraId="0C74106F"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Date</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5BA71D55"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351D29C2"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3AD7D630" w14:textId="77777777" w:rsidR="005256F7" w:rsidRPr="00610CCE" w:rsidRDefault="005256F7" w:rsidP="005256F7">
            <w:pPr>
              <w:tabs>
                <w:tab w:val="left" w:pos="3978"/>
                <w:tab w:val="left" w:pos="4680"/>
                <w:tab w:val="left" w:pos="5382"/>
              </w:tabs>
              <w:spacing w:after="0" w:line="240" w:lineRule="auto"/>
              <w:ind w:left="113"/>
              <w:rPr>
                <w:rFonts w:eastAsia="Times New Roman" w:cstheme="minorHAnsi"/>
                <w:sz w:val="24"/>
                <w:szCs w:val="24"/>
                <w:lang w:eastAsia="en-GB"/>
              </w:rPr>
            </w:pPr>
          </w:p>
        </w:tc>
      </w:tr>
      <w:tr w:rsidR="005256F7" w:rsidRPr="00610CCE" w14:paraId="50521332" w14:textId="77777777">
        <w:tc>
          <w:tcPr>
            <w:tcW w:w="1472" w:type="pct"/>
            <w:tcBorders>
              <w:right w:val="single" w:sz="4" w:space="0" w:color="auto"/>
            </w:tcBorders>
            <w:tcMar>
              <w:top w:w="57" w:type="dxa"/>
              <w:bottom w:w="57" w:type="dxa"/>
            </w:tcMar>
          </w:tcPr>
          <w:p w14:paraId="1F20955E"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Time given</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400EF75D"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193477D0"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0CE535EA"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6CB3ECAE" w14:textId="77777777" w:rsidTr="0063387A">
        <w:tc>
          <w:tcPr>
            <w:tcW w:w="1472" w:type="pct"/>
            <w:tcBorders>
              <w:right w:val="single" w:sz="4" w:space="0" w:color="auto"/>
            </w:tcBorders>
            <w:tcMar>
              <w:top w:w="57" w:type="dxa"/>
              <w:bottom w:w="57" w:type="dxa"/>
            </w:tcMar>
          </w:tcPr>
          <w:p w14:paraId="77B7400D"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Dose given</w:t>
            </w: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4C211939"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2CD18C21"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7DF9A174"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0874DE30" w14:textId="77777777" w:rsidTr="0063387A">
        <w:tc>
          <w:tcPr>
            <w:tcW w:w="1472" w:type="pct"/>
            <w:vMerge w:val="restart"/>
            <w:tcBorders>
              <w:bottom w:val="single" w:sz="4" w:space="0" w:color="auto"/>
              <w:right w:val="single" w:sz="4" w:space="0" w:color="auto"/>
            </w:tcBorders>
            <w:tcMar>
              <w:top w:w="57" w:type="dxa"/>
              <w:bottom w:w="57" w:type="dxa"/>
            </w:tcMar>
          </w:tcPr>
          <w:p w14:paraId="4D8BADB2"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Staff initials</w:t>
            </w:r>
          </w:p>
          <w:p w14:paraId="0293617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p w14:paraId="6B0E662C"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p w14:paraId="22728752"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1EBE1D66"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right w:val="single" w:sz="4" w:space="0" w:color="auto"/>
            </w:tcBorders>
            <w:tcMar>
              <w:top w:w="57" w:type="dxa"/>
              <w:bottom w:w="57" w:type="dxa"/>
            </w:tcMar>
          </w:tcPr>
          <w:p w14:paraId="7E7A85E7"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left w:val="single" w:sz="4" w:space="0" w:color="auto"/>
              <w:bottom w:val="single" w:sz="4" w:space="0" w:color="auto"/>
              <w:right w:val="single" w:sz="4" w:space="0" w:color="auto"/>
            </w:tcBorders>
            <w:tcMar>
              <w:top w:w="57" w:type="dxa"/>
              <w:bottom w:w="57" w:type="dxa"/>
            </w:tcMar>
          </w:tcPr>
          <w:p w14:paraId="3D6FE36F"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r w:rsidR="005256F7" w:rsidRPr="00610CCE" w14:paraId="54E6BD15" w14:textId="77777777" w:rsidTr="0063387A">
        <w:trPr>
          <w:trHeight w:val="497"/>
        </w:trPr>
        <w:tc>
          <w:tcPr>
            <w:tcW w:w="1472" w:type="pct"/>
            <w:vMerge/>
            <w:tcBorders>
              <w:top w:val="single" w:sz="4" w:space="0" w:color="auto"/>
              <w:bottom w:val="single" w:sz="4" w:space="0" w:color="auto"/>
              <w:right w:val="single" w:sz="4" w:space="0" w:color="auto"/>
            </w:tcBorders>
            <w:tcMar>
              <w:top w:w="57" w:type="dxa"/>
              <w:bottom w:w="57" w:type="dxa"/>
            </w:tcMar>
          </w:tcPr>
          <w:p w14:paraId="067C8825"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4" w:type="pct"/>
            <w:tcBorders>
              <w:top w:val="single" w:sz="4" w:space="0" w:color="auto"/>
              <w:left w:val="single" w:sz="4" w:space="0" w:color="auto"/>
              <w:bottom w:val="single" w:sz="4" w:space="0" w:color="auto"/>
              <w:right w:val="single" w:sz="4" w:space="0" w:color="auto"/>
            </w:tcBorders>
            <w:tcMar>
              <w:top w:w="57" w:type="dxa"/>
              <w:bottom w:w="57" w:type="dxa"/>
            </w:tcMar>
          </w:tcPr>
          <w:p w14:paraId="727FA976"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119" w:type="pct"/>
            <w:tcBorders>
              <w:top w:val="single" w:sz="4" w:space="0" w:color="auto"/>
              <w:left w:val="single" w:sz="4" w:space="0" w:color="auto"/>
              <w:bottom w:val="single" w:sz="4" w:space="0" w:color="auto"/>
            </w:tcBorders>
            <w:tcMar>
              <w:top w:w="57" w:type="dxa"/>
              <w:bottom w:w="57" w:type="dxa"/>
            </w:tcMar>
          </w:tcPr>
          <w:p w14:paraId="269512A6"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c>
          <w:tcPr>
            <w:tcW w:w="1295" w:type="pct"/>
            <w:tcBorders>
              <w:top w:val="single" w:sz="4" w:space="0" w:color="auto"/>
              <w:bottom w:val="single" w:sz="4" w:space="0" w:color="auto"/>
              <w:right w:val="single" w:sz="4" w:space="0" w:color="auto"/>
            </w:tcBorders>
            <w:tcMar>
              <w:top w:w="57" w:type="dxa"/>
              <w:bottom w:w="57" w:type="dxa"/>
            </w:tcMar>
          </w:tcPr>
          <w:p w14:paraId="3FF92AAB" w14:textId="77777777" w:rsidR="005256F7" w:rsidRPr="00610CCE" w:rsidRDefault="005256F7" w:rsidP="005256F7">
            <w:pPr>
              <w:tabs>
                <w:tab w:val="left" w:pos="3978"/>
                <w:tab w:val="left" w:pos="4680"/>
                <w:tab w:val="left" w:pos="5382"/>
              </w:tabs>
              <w:spacing w:after="0" w:line="240" w:lineRule="auto"/>
              <w:rPr>
                <w:rFonts w:eastAsia="Times New Roman" w:cstheme="minorHAnsi"/>
                <w:sz w:val="24"/>
                <w:szCs w:val="24"/>
                <w:lang w:eastAsia="en-GB"/>
              </w:rPr>
            </w:pPr>
          </w:p>
        </w:tc>
      </w:tr>
    </w:tbl>
    <w:p w14:paraId="5B2A077E" w14:textId="77777777" w:rsidR="005256F7" w:rsidRPr="00610CCE" w:rsidRDefault="005256F7" w:rsidP="005256F7">
      <w:pPr>
        <w:spacing w:line="288" w:lineRule="auto"/>
        <w:rPr>
          <w:rFonts w:eastAsia="Times New Roman" w:cstheme="minorHAnsi"/>
          <w:sz w:val="24"/>
          <w:szCs w:val="24"/>
          <w:lang w:eastAsia="en-GB"/>
        </w:rPr>
      </w:pPr>
    </w:p>
    <w:p w14:paraId="6D8DE2A8" w14:textId="77777777" w:rsidR="00CB314E" w:rsidRDefault="00CB314E">
      <w:pPr>
        <w:rPr>
          <w:rFonts w:cstheme="minorHAnsi"/>
          <w:color w:val="2E74B5" w:themeColor="accent5" w:themeShade="BF"/>
          <w:sz w:val="24"/>
          <w:szCs w:val="24"/>
          <w:lang w:eastAsia="en-GB"/>
        </w:rPr>
      </w:pPr>
      <w:bookmarkStart w:id="4" w:name="_Appendix_4_-"/>
      <w:bookmarkStart w:id="5" w:name="_Appendix_5_-"/>
      <w:bookmarkEnd w:id="4"/>
      <w:bookmarkEnd w:id="5"/>
      <w:r>
        <w:rPr>
          <w:rFonts w:cstheme="minorHAnsi"/>
          <w:color w:val="2E74B5" w:themeColor="accent5" w:themeShade="BF"/>
          <w:sz w:val="24"/>
          <w:szCs w:val="24"/>
          <w:lang w:eastAsia="en-GB"/>
        </w:rPr>
        <w:br w:type="page"/>
      </w:r>
    </w:p>
    <w:p w14:paraId="6B146E4A" w14:textId="4E3BF75F" w:rsidR="005256F7" w:rsidRPr="00610CCE" w:rsidRDefault="005256F7" w:rsidP="005256F7">
      <w:pPr>
        <w:spacing w:after="200" w:line="276" w:lineRule="auto"/>
        <w:ind w:left="720" w:hanging="720"/>
        <w:contextualSpacing/>
        <w:outlineLvl w:val="0"/>
        <w:rPr>
          <w:rFonts w:cstheme="minorHAnsi"/>
          <w:color w:val="2E74B5" w:themeColor="accent5" w:themeShade="BF"/>
          <w:sz w:val="24"/>
          <w:szCs w:val="24"/>
          <w:lang w:eastAsia="en-GB"/>
        </w:rPr>
      </w:pPr>
      <w:r w:rsidRPr="00610CCE">
        <w:rPr>
          <w:rFonts w:cstheme="minorHAnsi"/>
          <w:color w:val="2E74B5" w:themeColor="accent5" w:themeShade="BF"/>
          <w:sz w:val="24"/>
          <w:szCs w:val="24"/>
          <w:lang w:eastAsia="en-GB"/>
        </w:rPr>
        <w:lastRenderedPageBreak/>
        <w:t xml:space="preserve">Appendix </w:t>
      </w:r>
      <w:r w:rsidR="00F56184">
        <w:rPr>
          <w:rFonts w:cstheme="minorHAnsi"/>
          <w:color w:val="2E74B5" w:themeColor="accent5" w:themeShade="BF"/>
          <w:sz w:val="24"/>
          <w:szCs w:val="24"/>
          <w:lang w:eastAsia="en-GB"/>
        </w:rPr>
        <w:t>3</w:t>
      </w:r>
      <w:r w:rsidRPr="00610CCE">
        <w:rPr>
          <w:rFonts w:cstheme="minorHAnsi"/>
          <w:color w:val="2E74B5" w:themeColor="accent5" w:themeShade="BF"/>
          <w:sz w:val="24"/>
          <w:szCs w:val="24"/>
          <w:lang w:eastAsia="en-GB"/>
        </w:rPr>
        <w:t xml:space="preserve"> - Staff training record – administration of medicines</w:t>
      </w:r>
    </w:p>
    <w:p w14:paraId="09D7F782" w14:textId="77777777" w:rsidR="005256F7" w:rsidRPr="00610CCE" w:rsidRDefault="005256F7" w:rsidP="005256F7">
      <w:pPr>
        <w:spacing w:line="288" w:lineRule="auto"/>
        <w:rPr>
          <w:rFonts w:eastAsia="Times New Roman" w:cstheme="minorHAnsi"/>
          <w:sz w:val="24"/>
          <w:szCs w:val="24"/>
          <w:lang w:eastAsia="en-GB"/>
        </w:rPr>
      </w:pPr>
    </w:p>
    <w:tbl>
      <w:tblPr>
        <w:tblStyle w:val="TableGrid1"/>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5144"/>
      </w:tblGrid>
      <w:tr w:rsidR="005256F7" w:rsidRPr="00610CCE" w14:paraId="6314DD97" w14:textId="77777777">
        <w:tc>
          <w:tcPr>
            <w:tcW w:w="4099" w:type="dxa"/>
            <w:tcBorders>
              <w:right w:val="single" w:sz="4" w:space="0" w:color="auto"/>
            </w:tcBorders>
            <w:tcMar>
              <w:top w:w="57" w:type="dxa"/>
              <w:bottom w:w="57" w:type="dxa"/>
            </w:tcMar>
          </w:tcPr>
          <w:p w14:paraId="3D3EFBFC" w14:textId="77777777" w:rsidR="005256F7" w:rsidRPr="00610CCE" w:rsidRDefault="005256F7" w:rsidP="005256F7">
            <w:pPr>
              <w:rPr>
                <w:rFonts w:asciiTheme="minorHAnsi" w:hAnsiTheme="minorHAnsi" w:cstheme="minorHAnsi"/>
                <w:sz w:val="24"/>
                <w:szCs w:val="24"/>
              </w:rPr>
            </w:pPr>
            <w:r w:rsidRPr="00610CCE">
              <w:rPr>
                <w:rFonts w:asciiTheme="minorHAnsi" w:hAnsiTheme="minorHAnsi" w:cstheme="minorHAnsi"/>
                <w:sz w:val="24"/>
                <w:szCs w:val="24"/>
              </w:rPr>
              <w:t>Name of school/setting:</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3455D082" w14:textId="77777777" w:rsidR="005256F7" w:rsidRPr="00610CCE" w:rsidRDefault="005256F7" w:rsidP="005256F7">
            <w:pPr>
              <w:rPr>
                <w:rFonts w:asciiTheme="minorHAnsi" w:hAnsiTheme="minorHAnsi" w:cstheme="minorHAnsi"/>
                <w:sz w:val="24"/>
                <w:szCs w:val="24"/>
              </w:rPr>
            </w:pPr>
          </w:p>
          <w:p w14:paraId="5B2CDC86" w14:textId="77777777" w:rsidR="005256F7" w:rsidRPr="00610CCE" w:rsidRDefault="005256F7" w:rsidP="005256F7">
            <w:pPr>
              <w:rPr>
                <w:rFonts w:asciiTheme="minorHAnsi" w:hAnsiTheme="minorHAnsi" w:cstheme="minorHAnsi"/>
                <w:sz w:val="24"/>
                <w:szCs w:val="24"/>
              </w:rPr>
            </w:pPr>
          </w:p>
        </w:tc>
      </w:tr>
      <w:tr w:rsidR="005256F7" w:rsidRPr="00610CCE" w14:paraId="0328B66A" w14:textId="77777777">
        <w:tc>
          <w:tcPr>
            <w:tcW w:w="4099" w:type="dxa"/>
            <w:tcBorders>
              <w:right w:val="single" w:sz="4" w:space="0" w:color="auto"/>
            </w:tcBorders>
            <w:tcMar>
              <w:top w:w="57" w:type="dxa"/>
              <w:bottom w:w="57" w:type="dxa"/>
            </w:tcMar>
          </w:tcPr>
          <w:p w14:paraId="3285CCB0" w14:textId="77777777" w:rsidR="005256F7" w:rsidRPr="00610CCE" w:rsidRDefault="005256F7" w:rsidP="005256F7">
            <w:pPr>
              <w:rPr>
                <w:rFonts w:asciiTheme="minorHAnsi" w:hAnsiTheme="minorHAnsi" w:cstheme="minorHAnsi"/>
                <w:sz w:val="24"/>
                <w:szCs w:val="24"/>
              </w:rPr>
            </w:pPr>
            <w:r w:rsidRPr="00610CCE">
              <w:rPr>
                <w:rFonts w:asciiTheme="minorHAnsi" w:hAnsiTheme="minorHAnsi" w:cstheme="minorHAnsi"/>
                <w:sz w:val="24"/>
                <w:szCs w:val="24"/>
              </w:rPr>
              <w:t>Name:</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520A45D1" w14:textId="77777777" w:rsidR="005256F7" w:rsidRPr="00610CCE" w:rsidRDefault="005256F7" w:rsidP="005256F7">
            <w:pPr>
              <w:rPr>
                <w:rFonts w:asciiTheme="minorHAnsi" w:hAnsiTheme="minorHAnsi" w:cstheme="minorHAnsi"/>
                <w:sz w:val="24"/>
                <w:szCs w:val="24"/>
              </w:rPr>
            </w:pPr>
          </w:p>
          <w:p w14:paraId="6F254082" w14:textId="77777777" w:rsidR="005256F7" w:rsidRPr="00610CCE" w:rsidRDefault="005256F7" w:rsidP="005256F7">
            <w:pPr>
              <w:rPr>
                <w:rFonts w:asciiTheme="minorHAnsi" w:hAnsiTheme="minorHAnsi" w:cstheme="minorHAnsi"/>
                <w:sz w:val="24"/>
                <w:szCs w:val="24"/>
              </w:rPr>
            </w:pPr>
          </w:p>
        </w:tc>
      </w:tr>
      <w:tr w:rsidR="005256F7" w:rsidRPr="00610CCE" w14:paraId="5227BB9E" w14:textId="77777777">
        <w:tc>
          <w:tcPr>
            <w:tcW w:w="4099" w:type="dxa"/>
            <w:tcBorders>
              <w:right w:val="single" w:sz="4" w:space="0" w:color="auto"/>
            </w:tcBorders>
            <w:tcMar>
              <w:top w:w="57" w:type="dxa"/>
              <w:bottom w:w="57" w:type="dxa"/>
            </w:tcMar>
          </w:tcPr>
          <w:p w14:paraId="4BEAA54C" w14:textId="77777777" w:rsidR="005256F7" w:rsidRPr="00610CCE" w:rsidRDefault="005256F7" w:rsidP="005256F7">
            <w:pPr>
              <w:rPr>
                <w:rFonts w:asciiTheme="minorHAnsi" w:hAnsiTheme="minorHAnsi" w:cstheme="minorHAnsi"/>
                <w:sz w:val="24"/>
                <w:szCs w:val="24"/>
              </w:rPr>
            </w:pPr>
            <w:r w:rsidRPr="00610CCE">
              <w:rPr>
                <w:rFonts w:asciiTheme="minorHAnsi" w:hAnsiTheme="minorHAnsi" w:cstheme="minorHAnsi"/>
                <w:sz w:val="24"/>
                <w:szCs w:val="24"/>
              </w:rPr>
              <w:t>Type of training received:</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03D43593" w14:textId="77777777" w:rsidR="005256F7" w:rsidRPr="00610CCE" w:rsidRDefault="005256F7" w:rsidP="005256F7">
            <w:pPr>
              <w:rPr>
                <w:rFonts w:asciiTheme="minorHAnsi" w:hAnsiTheme="minorHAnsi" w:cstheme="minorHAnsi"/>
                <w:sz w:val="24"/>
                <w:szCs w:val="24"/>
              </w:rPr>
            </w:pPr>
          </w:p>
          <w:p w14:paraId="7F17EE2A" w14:textId="77777777" w:rsidR="005256F7" w:rsidRPr="00610CCE" w:rsidRDefault="005256F7" w:rsidP="005256F7">
            <w:pPr>
              <w:rPr>
                <w:rFonts w:asciiTheme="minorHAnsi" w:hAnsiTheme="minorHAnsi" w:cstheme="minorHAnsi"/>
                <w:sz w:val="24"/>
                <w:szCs w:val="24"/>
              </w:rPr>
            </w:pPr>
          </w:p>
          <w:p w14:paraId="5418B013" w14:textId="77777777" w:rsidR="005256F7" w:rsidRPr="00610CCE" w:rsidRDefault="005256F7" w:rsidP="005256F7">
            <w:pPr>
              <w:rPr>
                <w:rFonts w:asciiTheme="minorHAnsi" w:hAnsiTheme="minorHAnsi" w:cstheme="minorHAnsi"/>
                <w:sz w:val="24"/>
                <w:szCs w:val="24"/>
              </w:rPr>
            </w:pPr>
          </w:p>
        </w:tc>
      </w:tr>
      <w:tr w:rsidR="005256F7" w:rsidRPr="00610CCE" w14:paraId="39A9DCA1" w14:textId="77777777">
        <w:tc>
          <w:tcPr>
            <w:tcW w:w="4099" w:type="dxa"/>
            <w:tcBorders>
              <w:right w:val="single" w:sz="4" w:space="0" w:color="auto"/>
            </w:tcBorders>
            <w:tcMar>
              <w:top w:w="57" w:type="dxa"/>
              <w:bottom w:w="57" w:type="dxa"/>
            </w:tcMar>
          </w:tcPr>
          <w:p w14:paraId="595579C2" w14:textId="77777777" w:rsidR="005256F7" w:rsidRPr="00610CCE" w:rsidRDefault="005256F7" w:rsidP="005256F7">
            <w:pPr>
              <w:rPr>
                <w:rFonts w:asciiTheme="minorHAnsi" w:hAnsiTheme="minorHAnsi" w:cstheme="minorHAnsi"/>
                <w:sz w:val="24"/>
                <w:szCs w:val="24"/>
              </w:rPr>
            </w:pPr>
            <w:r w:rsidRPr="00610CCE">
              <w:rPr>
                <w:rFonts w:asciiTheme="minorHAnsi" w:hAnsiTheme="minorHAnsi" w:cstheme="minorHAnsi"/>
                <w:sz w:val="24"/>
                <w:szCs w:val="24"/>
              </w:rPr>
              <w:t>Date of training completed:</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3F2CEDC1" w14:textId="77777777" w:rsidR="005256F7" w:rsidRPr="00610CCE" w:rsidRDefault="005256F7" w:rsidP="005256F7">
            <w:pPr>
              <w:rPr>
                <w:rFonts w:asciiTheme="minorHAnsi" w:hAnsiTheme="minorHAnsi" w:cstheme="minorHAnsi"/>
                <w:sz w:val="24"/>
                <w:szCs w:val="24"/>
              </w:rPr>
            </w:pPr>
          </w:p>
        </w:tc>
      </w:tr>
      <w:tr w:rsidR="005256F7" w:rsidRPr="00610CCE" w14:paraId="798B8014" w14:textId="77777777">
        <w:tc>
          <w:tcPr>
            <w:tcW w:w="4099" w:type="dxa"/>
            <w:tcBorders>
              <w:right w:val="single" w:sz="4" w:space="0" w:color="auto"/>
            </w:tcBorders>
            <w:tcMar>
              <w:top w:w="57" w:type="dxa"/>
              <w:bottom w:w="57" w:type="dxa"/>
            </w:tcMar>
          </w:tcPr>
          <w:p w14:paraId="4481EC52" w14:textId="77777777" w:rsidR="005256F7" w:rsidRPr="00610CCE" w:rsidRDefault="005256F7" w:rsidP="005256F7">
            <w:pPr>
              <w:rPr>
                <w:rFonts w:asciiTheme="minorHAnsi" w:hAnsiTheme="minorHAnsi" w:cstheme="minorHAnsi"/>
                <w:sz w:val="24"/>
                <w:szCs w:val="24"/>
              </w:rPr>
            </w:pPr>
            <w:r w:rsidRPr="00610CCE">
              <w:rPr>
                <w:rFonts w:asciiTheme="minorHAnsi" w:hAnsiTheme="minorHAnsi" w:cstheme="minorHAnsi"/>
                <w:sz w:val="24"/>
                <w:szCs w:val="24"/>
              </w:rPr>
              <w:t>Training provided by:</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4753EBD7" w14:textId="77777777" w:rsidR="005256F7" w:rsidRPr="00610CCE" w:rsidRDefault="005256F7" w:rsidP="005256F7">
            <w:pPr>
              <w:rPr>
                <w:rFonts w:asciiTheme="minorHAnsi" w:hAnsiTheme="minorHAnsi" w:cstheme="minorHAnsi"/>
                <w:sz w:val="24"/>
                <w:szCs w:val="24"/>
              </w:rPr>
            </w:pPr>
          </w:p>
        </w:tc>
      </w:tr>
      <w:tr w:rsidR="005256F7" w:rsidRPr="00610CCE" w14:paraId="2FD0C95D" w14:textId="77777777">
        <w:tc>
          <w:tcPr>
            <w:tcW w:w="4099" w:type="dxa"/>
            <w:tcBorders>
              <w:right w:val="single" w:sz="4" w:space="0" w:color="auto"/>
            </w:tcBorders>
            <w:tcMar>
              <w:top w:w="57" w:type="dxa"/>
              <w:bottom w:w="57" w:type="dxa"/>
            </w:tcMar>
          </w:tcPr>
          <w:p w14:paraId="77BD6B76" w14:textId="77777777" w:rsidR="005256F7" w:rsidRPr="00610CCE" w:rsidRDefault="005256F7" w:rsidP="005256F7">
            <w:pPr>
              <w:rPr>
                <w:rFonts w:asciiTheme="minorHAnsi" w:hAnsiTheme="minorHAnsi" w:cstheme="minorHAnsi"/>
                <w:sz w:val="24"/>
                <w:szCs w:val="24"/>
              </w:rPr>
            </w:pPr>
            <w:r w:rsidRPr="00610CCE">
              <w:rPr>
                <w:rFonts w:asciiTheme="minorHAnsi" w:hAnsiTheme="minorHAnsi" w:cstheme="minorHAnsi"/>
                <w:sz w:val="24"/>
                <w:szCs w:val="24"/>
              </w:rPr>
              <w:t>Profession and title:</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38D072CC" w14:textId="77777777" w:rsidR="005256F7" w:rsidRPr="00610CCE" w:rsidRDefault="005256F7" w:rsidP="005256F7">
            <w:pPr>
              <w:rPr>
                <w:rFonts w:asciiTheme="minorHAnsi" w:hAnsiTheme="minorHAnsi" w:cstheme="minorHAnsi"/>
                <w:sz w:val="24"/>
                <w:szCs w:val="24"/>
              </w:rPr>
            </w:pPr>
          </w:p>
        </w:tc>
      </w:tr>
    </w:tbl>
    <w:p w14:paraId="77C9B2AC" w14:textId="77777777" w:rsidR="005256F7" w:rsidRPr="00610CCE" w:rsidRDefault="005256F7" w:rsidP="005256F7">
      <w:pPr>
        <w:spacing w:after="0" w:line="240" w:lineRule="auto"/>
        <w:rPr>
          <w:rFonts w:eastAsia="Times New Roman" w:cstheme="minorHAnsi"/>
          <w:sz w:val="24"/>
          <w:szCs w:val="24"/>
          <w:lang w:eastAsia="en-GB"/>
        </w:rPr>
      </w:pPr>
    </w:p>
    <w:p w14:paraId="0FD8720A" w14:textId="43036CB3" w:rsidR="005256F7" w:rsidRPr="00610CCE" w:rsidRDefault="005256F7" w:rsidP="005256F7">
      <w:pPr>
        <w:spacing w:after="0" w:line="280" w:lineRule="exact"/>
        <w:jc w:val="both"/>
        <w:rPr>
          <w:rFonts w:eastAsia="Times New Roman" w:cstheme="minorHAnsi"/>
          <w:sz w:val="24"/>
          <w:szCs w:val="24"/>
          <w:lang w:eastAsia="en-GB"/>
        </w:rPr>
      </w:pPr>
      <w:r w:rsidRPr="00610CCE">
        <w:rPr>
          <w:rFonts w:eastAsia="Times New Roman" w:cstheme="minorHAnsi"/>
          <w:sz w:val="24"/>
          <w:szCs w:val="24"/>
          <w:lang w:eastAsia="en-GB"/>
        </w:rPr>
        <w:t xml:space="preserve">I confirm that </w:t>
      </w:r>
      <w:r w:rsidRPr="0063387A">
        <w:rPr>
          <w:rFonts w:eastAsia="Times New Roman" w:cstheme="minorHAnsi"/>
          <w:i/>
          <w:iCs/>
          <w:sz w:val="24"/>
          <w:szCs w:val="24"/>
          <w:highlight w:val="lightGray"/>
          <w:lang w:eastAsia="en-GB"/>
        </w:rPr>
        <w:t>add name of member of staff</w:t>
      </w:r>
      <w:r w:rsidRPr="00610CCE">
        <w:rPr>
          <w:rFonts w:eastAsia="Times New Roman" w:cstheme="minorHAnsi"/>
          <w:sz w:val="24"/>
          <w:szCs w:val="24"/>
          <w:lang w:eastAsia="en-GB"/>
        </w:rPr>
        <w:t xml:space="preserve"> has received the training detailed above and is competent to </w:t>
      </w:r>
      <w:r w:rsidR="00A0589B" w:rsidRPr="00610CCE">
        <w:rPr>
          <w:rFonts w:eastAsia="Times New Roman" w:cstheme="minorHAnsi"/>
          <w:sz w:val="24"/>
          <w:szCs w:val="24"/>
          <w:lang w:eastAsia="en-GB"/>
        </w:rPr>
        <w:t>conduct</w:t>
      </w:r>
      <w:r w:rsidRPr="00610CCE">
        <w:rPr>
          <w:rFonts w:eastAsia="Times New Roman" w:cstheme="minorHAnsi"/>
          <w:sz w:val="24"/>
          <w:szCs w:val="24"/>
          <w:lang w:eastAsia="en-GB"/>
        </w:rPr>
        <w:t xml:space="preserve"> any necessary treatment. I recommend that the training is updated by </w:t>
      </w:r>
      <w:r w:rsidRPr="0063387A">
        <w:rPr>
          <w:rFonts w:eastAsia="Times New Roman" w:cstheme="minorHAnsi"/>
          <w:i/>
          <w:iCs/>
          <w:sz w:val="24"/>
          <w:szCs w:val="24"/>
          <w:highlight w:val="lightGray"/>
          <w:lang w:eastAsia="en-GB"/>
        </w:rPr>
        <w:t>add name of member of staff</w:t>
      </w:r>
      <w:r w:rsidRPr="00610CCE">
        <w:rPr>
          <w:rFonts w:eastAsia="Times New Roman" w:cstheme="minorHAnsi"/>
          <w:sz w:val="24"/>
          <w:szCs w:val="24"/>
          <w:lang w:eastAsia="en-GB"/>
        </w:rPr>
        <w:t>.</w:t>
      </w:r>
    </w:p>
    <w:p w14:paraId="7D9B9F5A" w14:textId="77777777" w:rsidR="005256F7" w:rsidRPr="00610CCE" w:rsidRDefault="005256F7" w:rsidP="005256F7">
      <w:pPr>
        <w:spacing w:after="0" w:line="240" w:lineRule="auto"/>
        <w:rPr>
          <w:rFonts w:eastAsia="Times New Roman" w:cstheme="minorHAnsi"/>
          <w:sz w:val="24"/>
          <w:szCs w:val="24"/>
          <w:lang w:eastAsia="en-GB"/>
        </w:rPr>
      </w:pPr>
    </w:p>
    <w:p w14:paraId="563D48F7" w14:textId="77777777" w:rsidR="005256F7" w:rsidRPr="00610CCE" w:rsidRDefault="005256F7" w:rsidP="005256F7">
      <w:pPr>
        <w:spacing w:after="0" w:line="240" w:lineRule="auto"/>
        <w:rPr>
          <w:rFonts w:eastAsia="Times New Roman" w:cstheme="minorHAnsi"/>
          <w:sz w:val="24"/>
          <w:szCs w:val="24"/>
          <w:lang w:eastAsia="en-GB"/>
        </w:rPr>
      </w:pPr>
    </w:p>
    <w:p w14:paraId="0824FC95" w14:textId="1070AE31" w:rsidR="005256F7" w:rsidRPr="00610CCE" w:rsidRDefault="005256F7" w:rsidP="005256F7">
      <w:pPr>
        <w:tabs>
          <w:tab w:val="left" w:pos="2262"/>
          <w:tab w:val="left" w:leader="underscore" w:pos="616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Trainer’s signature:</w:t>
      </w:r>
      <w:r w:rsidR="0063387A">
        <w:rPr>
          <w:rFonts w:eastAsia="Times New Roman" w:cstheme="minorHAnsi"/>
          <w:sz w:val="24"/>
          <w:szCs w:val="24"/>
          <w:lang w:eastAsia="en-GB"/>
        </w:rPr>
        <w:t xml:space="preserve"> </w:t>
      </w:r>
      <w:r w:rsidR="0063387A">
        <w:rPr>
          <w:rFonts w:eastAsia="Times New Roman" w:cstheme="minorHAnsi"/>
          <w:sz w:val="24"/>
          <w:szCs w:val="24"/>
          <w:lang w:eastAsia="en-GB"/>
        </w:rPr>
        <w:tab/>
        <w:t>__________________</w:t>
      </w:r>
    </w:p>
    <w:p w14:paraId="0DFA933C" w14:textId="77777777" w:rsidR="005256F7" w:rsidRPr="00610CCE" w:rsidRDefault="005256F7" w:rsidP="005256F7">
      <w:pPr>
        <w:tabs>
          <w:tab w:val="left" w:pos="2262"/>
          <w:tab w:val="left" w:leader="underscore" w:pos="6162"/>
        </w:tabs>
        <w:spacing w:after="0" w:line="240" w:lineRule="auto"/>
        <w:rPr>
          <w:rFonts w:eastAsia="Times New Roman" w:cstheme="minorHAnsi"/>
          <w:sz w:val="24"/>
          <w:szCs w:val="24"/>
          <w:lang w:eastAsia="en-GB"/>
        </w:rPr>
      </w:pPr>
    </w:p>
    <w:p w14:paraId="60EF13A0" w14:textId="77777777" w:rsidR="005256F7" w:rsidRPr="00610CCE" w:rsidRDefault="005256F7" w:rsidP="005256F7">
      <w:pPr>
        <w:tabs>
          <w:tab w:val="left" w:pos="2262"/>
          <w:tab w:val="left" w:leader="underscore" w:pos="4524"/>
          <w:tab w:val="left" w:leader="underscore" w:pos="616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Date:</w:t>
      </w:r>
      <w:r w:rsidRPr="00610CCE">
        <w:rPr>
          <w:rFonts w:eastAsia="Times New Roman" w:cstheme="minorHAnsi"/>
          <w:sz w:val="24"/>
          <w:szCs w:val="24"/>
          <w:lang w:eastAsia="en-GB"/>
        </w:rPr>
        <w:tab/>
      </w:r>
      <w:r w:rsidRPr="00610CCE">
        <w:rPr>
          <w:rFonts w:eastAsia="Times New Roman" w:cstheme="minorHAnsi"/>
          <w:sz w:val="24"/>
          <w:szCs w:val="24"/>
          <w:lang w:eastAsia="en-GB"/>
        </w:rPr>
        <w:tab/>
      </w:r>
    </w:p>
    <w:p w14:paraId="4ED0CF1F" w14:textId="77777777" w:rsidR="005256F7" w:rsidRPr="00610CCE" w:rsidRDefault="005256F7" w:rsidP="005256F7">
      <w:pPr>
        <w:tabs>
          <w:tab w:val="left" w:pos="2262"/>
          <w:tab w:val="left" w:leader="underscore" w:pos="4524"/>
          <w:tab w:val="left" w:leader="underscore" w:pos="6162"/>
        </w:tabs>
        <w:spacing w:after="0" w:line="240" w:lineRule="auto"/>
        <w:rPr>
          <w:rFonts w:eastAsia="Times New Roman" w:cstheme="minorHAnsi"/>
          <w:sz w:val="24"/>
          <w:szCs w:val="24"/>
          <w:lang w:eastAsia="en-GB"/>
        </w:rPr>
      </w:pPr>
    </w:p>
    <w:p w14:paraId="3BA6A49D" w14:textId="77777777" w:rsidR="005256F7" w:rsidRPr="00610CCE" w:rsidRDefault="005256F7" w:rsidP="005256F7">
      <w:pPr>
        <w:tabs>
          <w:tab w:val="left" w:pos="2262"/>
          <w:tab w:val="left" w:leader="underscore" w:pos="4524"/>
          <w:tab w:val="left" w:leader="underscore" w:pos="6162"/>
        </w:tabs>
        <w:spacing w:after="0" w:line="240" w:lineRule="auto"/>
        <w:rPr>
          <w:rFonts w:eastAsia="Times New Roman" w:cstheme="minorHAnsi"/>
          <w:sz w:val="24"/>
          <w:szCs w:val="24"/>
          <w:lang w:eastAsia="en-GB"/>
        </w:rPr>
      </w:pPr>
    </w:p>
    <w:p w14:paraId="0305F866" w14:textId="77777777" w:rsidR="005256F7" w:rsidRPr="00610CCE" w:rsidRDefault="005256F7" w:rsidP="005256F7">
      <w:pPr>
        <w:tabs>
          <w:tab w:val="left" w:pos="2262"/>
          <w:tab w:val="left" w:leader="underscore" w:pos="4524"/>
          <w:tab w:val="left" w:leader="underscore" w:pos="6162"/>
        </w:tabs>
        <w:spacing w:after="0" w:line="240" w:lineRule="auto"/>
        <w:rPr>
          <w:rFonts w:eastAsia="Times New Roman" w:cstheme="minorHAnsi"/>
          <w:b/>
          <w:bCs/>
          <w:sz w:val="24"/>
          <w:szCs w:val="24"/>
          <w:lang w:eastAsia="en-GB"/>
        </w:rPr>
      </w:pPr>
      <w:r w:rsidRPr="00610CCE">
        <w:rPr>
          <w:rFonts w:eastAsia="Times New Roman" w:cstheme="minorHAnsi"/>
          <w:b/>
          <w:bCs/>
          <w:sz w:val="24"/>
          <w:szCs w:val="24"/>
          <w:lang w:eastAsia="en-GB"/>
        </w:rPr>
        <w:t>I confirm that I have received the training detailed above.</w:t>
      </w:r>
    </w:p>
    <w:p w14:paraId="171720F9" w14:textId="77777777" w:rsidR="005256F7" w:rsidRPr="00610CCE" w:rsidRDefault="005256F7" w:rsidP="005256F7">
      <w:pPr>
        <w:tabs>
          <w:tab w:val="left" w:pos="2262"/>
          <w:tab w:val="left" w:leader="underscore" w:pos="4524"/>
          <w:tab w:val="left" w:leader="underscore" w:pos="6162"/>
        </w:tabs>
        <w:spacing w:after="0" w:line="240" w:lineRule="auto"/>
        <w:rPr>
          <w:rFonts w:eastAsia="Times New Roman" w:cstheme="minorHAnsi"/>
          <w:sz w:val="24"/>
          <w:szCs w:val="24"/>
          <w:lang w:eastAsia="en-GB"/>
        </w:rPr>
      </w:pPr>
    </w:p>
    <w:p w14:paraId="7C3CD481" w14:textId="791EC4EA" w:rsidR="005256F7" w:rsidRPr="00610CCE" w:rsidRDefault="005256F7" w:rsidP="005256F7">
      <w:pPr>
        <w:tabs>
          <w:tab w:val="left" w:pos="2262"/>
          <w:tab w:val="left" w:leader="underscore" w:pos="616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Staff signature:</w:t>
      </w:r>
      <w:r w:rsidRPr="00610CCE">
        <w:rPr>
          <w:rFonts w:eastAsia="Times New Roman" w:cstheme="minorHAnsi"/>
          <w:sz w:val="24"/>
          <w:szCs w:val="24"/>
          <w:lang w:eastAsia="en-GB"/>
        </w:rPr>
        <w:tab/>
      </w:r>
      <w:r w:rsidR="0063387A">
        <w:rPr>
          <w:rFonts w:eastAsia="Times New Roman" w:cstheme="minorHAnsi"/>
          <w:sz w:val="24"/>
          <w:szCs w:val="24"/>
          <w:lang w:eastAsia="en-GB"/>
        </w:rPr>
        <w:t xml:space="preserve">   _________________</w:t>
      </w:r>
    </w:p>
    <w:p w14:paraId="44B15C5D" w14:textId="77777777" w:rsidR="005256F7" w:rsidRPr="00610CCE" w:rsidRDefault="005256F7" w:rsidP="005256F7">
      <w:pPr>
        <w:tabs>
          <w:tab w:val="left" w:pos="2262"/>
          <w:tab w:val="left" w:leader="underscore" w:pos="6162"/>
        </w:tabs>
        <w:spacing w:after="0" w:line="240" w:lineRule="auto"/>
        <w:rPr>
          <w:rFonts w:eastAsia="Times New Roman" w:cstheme="minorHAnsi"/>
          <w:sz w:val="24"/>
          <w:szCs w:val="24"/>
          <w:lang w:eastAsia="en-GB"/>
        </w:rPr>
      </w:pPr>
    </w:p>
    <w:p w14:paraId="63312D3B" w14:textId="324DC3CB" w:rsidR="005256F7" w:rsidRPr="00610CCE" w:rsidRDefault="005256F7" w:rsidP="005256F7">
      <w:pPr>
        <w:tabs>
          <w:tab w:val="left" w:pos="2262"/>
          <w:tab w:val="left" w:leader="underscore" w:pos="4524"/>
          <w:tab w:val="left" w:leader="underscore" w:pos="616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Date:</w:t>
      </w:r>
      <w:r w:rsidRPr="00610CCE">
        <w:rPr>
          <w:rFonts w:eastAsia="Times New Roman" w:cstheme="minorHAnsi"/>
          <w:sz w:val="24"/>
          <w:szCs w:val="24"/>
          <w:lang w:eastAsia="en-GB"/>
        </w:rPr>
        <w:tab/>
      </w:r>
      <w:r w:rsidR="0063387A">
        <w:rPr>
          <w:rFonts w:eastAsia="Times New Roman" w:cstheme="minorHAnsi"/>
          <w:sz w:val="24"/>
          <w:szCs w:val="24"/>
          <w:lang w:eastAsia="en-GB"/>
        </w:rPr>
        <w:t xml:space="preserve"> </w:t>
      </w:r>
      <w:r w:rsidRPr="00610CCE">
        <w:rPr>
          <w:rFonts w:eastAsia="Times New Roman" w:cstheme="minorHAnsi"/>
          <w:sz w:val="24"/>
          <w:szCs w:val="24"/>
          <w:lang w:eastAsia="en-GB"/>
        </w:rPr>
        <w:tab/>
      </w:r>
    </w:p>
    <w:p w14:paraId="70A11B47" w14:textId="77777777" w:rsidR="005256F7" w:rsidRPr="00610CCE" w:rsidRDefault="005256F7" w:rsidP="005256F7">
      <w:pPr>
        <w:tabs>
          <w:tab w:val="left" w:pos="2262"/>
          <w:tab w:val="left" w:leader="underscore" w:pos="4524"/>
          <w:tab w:val="left" w:leader="underscore" w:pos="6162"/>
        </w:tabs>
        <w:spacing w:after="0" w:line="240" w:lineRule="auto"/>
        <w:rPr>
          <w:rFonts w:eastAsia="Times New Roman" w:cstheme="minorHAnsi"/>
          <w:sz w:val="24"/>
          <w:szCs w:val="24"/>
          <w:lang w:eastAsia="en-GB"/>
        </w:rPr>
      </w:pPr>
    </w:p>
    <w:p w14:paraId="6FA073BE" w14:textId="77777777" w:rsidR="005256F7" w:rsidRPr="00610CCE" w:rsidRDefault="005256F7" w:rsidP="005256F7">
      <w:pPr>
        <w:tabs>
          <w:tab w:val="left" w:pos="2262"/>
          <w:tab w:val="left" w:leader="underscore" w:pos="4524"/>
          <w:tab w:val="left" w:leader="underscore" w:pos="6162"/>
        </w:tabs>
        <w:spacing w:after="0" w:line="240" w:lineRule="auto"/>
        <w:rPr>
          <w:rFonts w:eastAsia="Times New Roman" w:cstheme="minorHAnsi"/>
          <w:sz w:val="24"/>
          <w:szCs w:val="24"/>
          <w:lang w:eastAsia="en-GB"/>
        </w:rPr>
      </w:pPr>
      <w:r w:rsidRPr="00610CCE">
        <w:rPr>
          <w:rFonts w:eastAsia="Times New Roman" w:cstheme="minorHAnsi"/>
          <w:sz w:val="24"/>
          <w:szCs w:val="24"/>
          <w:lang w:eastAsia="en-GB"/>
        </w:rPr>
        <w:t xml:space="preserve">Suggested review date:  </w:t>
      </w:r>
      <w:r w:rsidRPr="00610CCE">
        <w:rPr>
          <w:rFonts w:eastAsia="Times New Roman" w:cstheme="minorHAnsi"/>
          <w:sz w:val="24"/>
          <w:szCs w:val="24"/>
          <w:lang w:eastAsia="en-GB"/>
        </w:rPr>
        <w:tab/>
        <w:t xml:space="preserve"> </w:t>
      </w:r>
    </w:p>
    <w:p w14:paraId="79853116" w14:textId="77777777" w:rsidR="005256F7" w:rsidRPr="00610CCE" w:rsidRDefault="005256F7" w:rsidP="005256F7">
      <w:pPr>
        <w:spacing w:line="288" w:lineRule="auto"/>
        <w:rPr>
          <w:rFonts w:eastAsia="Times New Roman" w:cstheme="minorHAnsi"/>
          <w:sz w:val="24"/>
          <w:szCs w:val="24"/>
          <w:lang w:eastAsia="en-GB"/>
        </w:rPr>
      </w:pPr>
    </w:p>
    <w:p w14:paraId="05B91CF2" w14:textId="77777777" w:rsidR="005256F7" w:rsidRPr="00610CCE" w:rsidRDefault="005256F7" w:rsidP="005256F7">
      <w:pPr>
        <w:rPr>
          <w:rFonts w:cstheme="minorHAnsi"/>
          <w:sz w:val="24"/>
          <w:szCs w:val="24"/>
          <w:lang w:eastAsia="en-GB"/>
        </w:rPr>
      </w:pPr>
    </w:p>
    <w:p w14:paraId="29981E72" w14:textId="77777777" w:rsidR="005256F7" w:rsidRPr="00610CCE" w:rsidRDefault="005256F7" w:rsidP="005256F7">
      <w:pPr>
        <w:rPr>
          <w:rFonts w:cstheme="minorHAnsi"/>
          <w:sz w:val="24"/>
          <w:szCs w:val="24"/>
        </w:rPr>
      </w:pPr>
    </w:p>
    <w:p w14:paraId="4BD4CD89" w14:textId="77777777" w:rsidR="005256F7" w:rsidRPr="00610CCE" w:rsidRDefault="005256F7" w:rsidP="005256F7">
      <w:pPr>
        <w:rPr>
          <w:rFonts w:cstheme="minorHAnsi"/>
          <w:sz w:val="24"/>
          <w:szCs w:val="24"/>
        </w:rPr>
      </w:pPr>
    </w:p>
    <w:p w14:paraId="3DDDDD9B" w14:textId="77777777" w:rsidR="005256F7" w:rsidRPr="00610CCE" w:rsidRDefault="005256F7" w:rsidP="005256F7">
      <w:pPr>
        <w:rPr>
          <w:rFonts w:cstheme="minorHAnsi"/>
          <w:sz w:val="24"/>
          <w:szCs w:val="24"/>
        </w:rPr>
      </w:pPr>
    </w:p>
    <w:p w14:paraId="038B5F2D" w14:textId="77777777" w:rsidR="00120D35" w:rsidRDefault="00120D35"/>
    <w:sectPr w:rsidR="00120D3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5C52" w14:textId="77777777" w:rsidR="00CB2721" w:rsidRDefault="00CB2721" w:rsidP="00610CCE">
      <w:pPr>
        <w:spacing w:after="0" w:line="240" w:lineRule="auto"/>
      </w:pPr>
      <w:r>
        <w:separator/>
      </w:r>
    </w:p>
  </w:endnote>
  <w:endnote w:type="continuationSeparator" w:id="0">
    <w:p w14:paraId="276D5C5E" w14:textId="77777777" w:rsidR="00CB2721" w:rsidRDefault="00CB2721" w:rsidP="0061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956100"/>
      <w:docPartObj>
        <w:docPartGallery w:val="Page Numbers (Bottom of Page)"/>
        <w:docPartUnique/>
      </w:docPartObj>
    </w:sdtPr>
    <w:sdtEndPr>
      <w:rPr>
        <w:noProof/>
      </w:rPr>
    </w:sdtEndPr>
    <w:sdtContent>
      <w:p w14:paraId="4A95BDA7" w14:textId="77777777" w:rsidR="00610CCE" w:rsidRDefault="00610C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98203" w14:textId="77777777" w:rsidR="00610CCE" w:rsidRDefault="0061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0ABC" w14:textId="77777777" w:rsidR="00CB2721" w:rsidRDefault="00CB2721" w:rsidP="00610CCE">
      <w:pPr>
        <w:spacing w:after="0" w:line="240" w:lineRule="auto"/>
      </w:pPr>
      <w:r>
        <w:separator/>
      </w:r>
    </w:p>
  </w:footnote>
  <w:footnote w:type="continuationSeparator" w:id="0">
    <w:p w14:paraId="2BE443F4" w14:textId="77777777" w:rsidR="00CB2721" w:rsidRDefault="00CB2721" w:rsidP="00610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D31"/>
    <w:multiLevelType w:val="hybridMultilevel"/>
    <w:tmpl w:val="7FDC9F34"/>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53A3544"/>
    <w:multiLevelType w:val="multilevel"/>
    <w:tmpl w:val="701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50981"/>
    <w:multiLevelType w:val="hybridMultilevel"/>
    <w:tmpl w:val="6FE6433E"/>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A4228EF"/>
    <w:multiLevelType w:val="multilevel"/>
    <w:tmpl w:val="3B80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B7E4B"/>
    <w:multiLevelType w:val="hybridMultilevel"/>
    <w:tmpl w:val="F2508628"/>
    <w:lvl w:ilvl="0" w:tplc="A7BC75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3B08E5"/>
    <w:multiLevelType w:val="hybridMultilevel"/>
    <w:tmpl w:val="6E34300E"/>
    <w:lvl w:ilvl="0" w:tplc="B1A46F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EB4F9F"/>
    <w:multiLevelType w:val="hybridMultilevel"/>
    <w:tmpl w:val="A71C4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C0CD7"/>
    <w:multiLevelType w:val="hybridMultilevel"/>
    <w:tmpl w:val="7492A6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3896653"/>
    <w:multiLevelType w:val="multilevel"/>
    <w:tmpl w:val="B1FA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052F5"/>
    <w:multiLevelType w:val="multilevel"/>
    <w:tmpl w:val="806E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114CA"/>
    <w:multiLevelType w:val="multilevel"/>
    <w:tmpl w:val="9F5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36924"/>
    <w:multiLevelType w:val="hybridMultilevel"/>
    <w:tmpl w:val="C9AA28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463E0"/>
    <w:multiLevelType w:val="hybridMultilevel"/>
    <w:tmpl w:val="7048EEB8"/>
    <w:lvl w:ilvl="0" w:tplc="03205E9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EB4003"/>
    <w:multiLevelType w:val="hybridMultilevel"/>
    <w:tmpl w:val="FF306C7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D9E0F8B"/>
    <w:multiLevelType w:val="hybridMultilevel"/>
    <w:tmpl w:val="E7BA5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77AAB"/>
    <w:multiLevelType w:val="hybridMultilevel"/>
    <w:tmpl w:val="F500B82C"/>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41762F0"/>
    <w:multiLevelType w:val="hybridMultilevel"/>
    <w:tmpl w:val="BE0C5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B7FAF"/>
    <w:multiLevelType w:val="multilevel"/>
    <w:tmpl w:val="4FF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86CD2"/>
    <w:multiLevelType w:val="multilevel"/>
    <w:tmpl w:val="231E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32492"/>
    <w:multiLevelType w:val="hybridMultilevel"/>
    <w:tmpl w:val="719E4E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B9629B"/>
    <w:multiLevelType w:val="hybridMultilevel"/>
    <w:tmpl w:val="47A643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A7680"/>
    <w:multiLevelType w:val="multilevel"/>
    <w:tmpl w:val="C3A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950FE"/>
    <w:multiLevelType w:val="multilevel"/>
    <w:tmpl w:val="DC0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51E2D"/>
    <w:multiLevelType w:val="hybridMultilevel"/>
    <w:tmpl w:val="AE601B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F2F1E"/>
    <w:multiLevelType w:val="hybridMultilevel"/>
    <w:tmpl w:val="08DA1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D810A0"/>
    <w:multiLevelType w:val="hybridMultilevel"/>
    <w:tmpl w:val="14E4B2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66446"/>
    <w:multiLevelType w:val="multilevel"/>
    <w:tmpl w:val="3AA2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B26DB"/>
    <w:multiLevelType w:val="multilevel"/>
    <w:tmpl w:val="8E60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B5A23"/>
    <w:multiLevelType w:val="multilevel"/>
    <w:tmpl w:val="5AC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E1E49"/>
    <w:multiLevelType w:val="hybridMultilevel"/>
    <w:tmpl w:val="2F1EE8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87E78"/>
    <w:multiLevelType w:val="multilevel"/>
    <w:tmpl w:val="0624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B16EF"/>
    <w:multiLevelType w:val="multilevel"/>
    <w:tmpl w:val="182E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271139"/>
    <w:multiLevelType w:val="hybridMultilevel"/>
    <w:tmpl w:val="B15242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182855"/>
    <w:multiLevelType w:val="hybridMultilevel"/>
    <w:tmpl w:val="811A54B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D876D5"/>
    <w:multiLevelType w:val="multilevel"/>
    <w:tmpl w:val="171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0B5350"/>
    <w:multiLevelType w:val="multilevel"/>
    <w:tmpl w:val="D39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EE28CE"/>
    <w:multiLevelType w:val="multilevel"/>
    <w:tmpl w:val="6068D33A"/>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8413755"/>
    <w:multiLevelType w:val="hybridMultilevel"/>
    <w:tmpl w:val="B7D26990"/>
    <w:lvl w:ilvl="0" w:tplc="080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8" w15:restartNumberingAfterBreak="0">
    <w:nsid w:val="7DC077F5"/>
    <w:multiLevelType w:val="hybridMultilevel"/>
    <w:tmpl w:val="F2508628"/>
    <w:lvl w:ilvl="0" w:tplc="A7BC75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DFE4881"/>
    <w:multiLevelType w:val="hybridMultilevel"/>
    <w:tmpl w:val="82FC7876"/>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B87F6E"/>
    <w:multiLevelType w:val="multilevel"/>
    <w:tmpl w:val="C8F6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172925">
    <w:abstractNumId w:val="29"/>
  </w:num>
  <w:num w:numId="2" w16cid:durableId="1338583027">
    <w:abstractNumId w:val="16"/>
  </w:num>
  <w:num w:numId="3" w16cid:durableId="637419922">
    <w:abstractNumId w:val="24"/>
  </w:num>
  <w:num w:numId="4" w16cid:durableId="259990116">
    <w:abstractNumId w:val="28"/>
  </w:num>
  <w:num w:numId="5" w16cid:durableId="573511531">
    <w:abstractNumId w:val="18"/>
  </w:num>
  <w:num w:numId="6" w16cid:durableId="541483142">
    <w:abstractNumId w:val="9"/>
  </w:num>
  <w:num w:numId="7" w16cid:durableId="1423994789">
    <w:abstractNumId w:val="26"/>
  </w:num>
  <w:num w:numId="8" w16cid:durableId="1132796072">
    <w:abstractNumId w:val="1"/>
  </w:num>
  <w:num w:numId="9" w16cid:durableId="1714227804">
    <w:abstractNumId w:val="27"/>
  </w:num>
  <w:num w:numId="10" w16cid:durableId="591157951">
    <w:abstractNumId w:val="17"/>
  </w:num>
  <w:num w:numId="11" w16cid:durableId="1951282968">
    <w:abstractNumId w:val="21"/>
  </w:num>
  <w:num w:numId="12" w16cid:durableId="588736238">
    <w:abstractNumId w:val="31"/>
  </w:num>
  <w:num w:numId="13" w16cid:durableId="485172165">
    <w:abstractNumId w:val="30"/>
  </w:num>
  <w:num w:numId="14" w16cid:durableId="1616593087">
    <w:abstractNumId w:val="35"/>
  </w:num>
  <w:num w:numId="15" w16cid:durableId="1701472190">
    <w:abstractNumId w:val="10"/>
  </w:num>
  <w:num w:numId="16" w16cid:durableId="1862626510">
    <w:abstractNumId w:val="3"/>
  </w:num>
  <w:num w:numId="17" w16cid:durableId="1164319342">
    <w:abstractNumId w:val="34"/>
  </w:num>
  <w:num w:numId="18" w16cid:durableId="1372876113">
    <w:abstractNumId w:val="8"/>
  </w:num>
  <w:num w:numId="19" w16cid:durableId="56704971">
    <w:abstractNumId w:val="40"/>
  </w:num>
  <w:num w:numId="20" w16cid:durableId="505748218">
    <w:abstractNumId w:val="22"/>
  </w:num>
  <w:num w:numId="21" w16cid:durableId="179776764">
    <w:abstractNumId w:val="38"/>
  </w:num>
  <w:num w:numId="22" w16cid:durableId="555706018">
    <w:abstractNumId w:val="5"/>
  </w:num>
  <w:num w:numId="23" w16cid:durableId="1928348523">
    <w:abstractNumId w:val="4"/>
  </w:num>
  <w:num w:numId="24" w16cid:durableId="604381741">
    <w:abstractNumId w:val="23"/>
  </w:num>
  <w:num w:numId="25" w16cid:durableId="1809739269">
    <w:abstractNumId w:val="39"/>
  </w:num>
  <w:num w:numId="26" w16cid:durableId="1674456585">
    <w:abstractNumId w:val="25"/>
  </w:num>
  <w:num w:numId="27" w16cid:durableId="1291939492">
    <w:abstractNumId w:val="20"/>
  </w:num>
  <w:num w:numId="28" w16cid:durableId="1819376570">
    <w:abstractNumId w:val="11"/>
  </w:num>
  <w:num w:numId="29" w16cid:durableId="503781418">
    <w:abstractNumId w:val="32"/>
  </w:num>
  <w:num w:numId="30" w16cid:durableId="1447770826">
    <w:abstractNumId w:val="7"/>
  </w:num>
  <w:num w:numId="31" w16cid:durableId="1945116114">
    <w:abstractNumId w:val="13"/>
  </w:num>
  <w:num w:numId="32" w16cid:durableId="1648122692">
    <w:abstractNumId w:val="2"/>
  </w:num>
  <w:num w:numId="33" w16cid:durableId="1901288030">
    <w:abstractNumId w:val="36"/>
  </w:num>
  <w:num w:numId="34" w16cid:durableId="1695686145">
    <w:abstractNumId w:val="14"/>
  </w:num>
  <w:num w:numId="35" w16cid:durableId="453520485">
    <w:abstractNumId w:val="6"/>
  </w:num>
  <w:num w:numId="36" w16cid:durableId="552928681">
    <w:abstractNumId w:val="19"/>
  </w:num>
  <w:num w:numId="37" w16cid:durableId="177428427">
    <w:abstractNumId w:val="33"/>
  </w:num>
  <w:num w:numId="38" w16cid:durableId="1442066401">
    <w:abstractNumId w:val="0"/>
  </w:num>
  <w:num w:numId="39" w16cid:durableId="2089185506">
    <w:abstractNumId w:val="37"/>
  </w:num>
  <w:num w:numId="40" w16cid:durableId="86778284">
    <w:abstractNumId w:val="12"/>
  </w:num>
  <w:num w:numId="41" w16cid:durableId="1455128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F7"/>
    <w:rsid w:val="00001B92"/>
    <w:rsid w:val="000170A6"/>
    <w:rsid w:val="00021842"/>
    <w:rsid w:val="00022EE5"/>
    <w:rsid w:val="00023D99"/>
    <w:rsid w:val="00033DFC"/>
    <w:rsid w:val="000471D5"/>
    <w:rsid w:val="000549C5"/>
    <w:rsid w:val="00060A9B"/>
    <w:rsid w:val="00070119"/>
    <w:rsid w:val="0008690D"/>
    <w:rsid w:val="000B0349"/>
    <w:rsid w:val="000B1B17"/>
    <w:rsid w:val="000B3291"/>
    <w:rsid w:val="000C2612"/>
    <w:rsid w:val="000D4DA2"/>
    <w:rsid w:val="00120D35"/>
    <w:rsid w:val="00125090"/>
    <w:rsid w:val="001320D6"/>
    <w:rsid w:val="001531EB"/>
    <w:rsid w:val="00166BCD"/>
    <w:rsid w:val="0017541B"/>
    <w:rsid w:val="001A0BE6"/>
    <w:rsid w:val="001B5C4B"/>
    <w:rsid w:val="001C3080"/>
    <w:rsid w:val="001E5D46"/>
    <w:rsid w:val="001F1DF9"/>
    <w:rsid w:val="001F683B"/>
    <w:rsid w:val="0020709E"/>
    <w:rsid w:val="00217B53"/>
    <w:rsid w:val="00225F83"/>
    <w:rsid w:val="00246E88"/>
    <w:rsid w:val="002509A6"/>
    <w:rsid w:val="002536EE"/>
    <w:rsid w:val="00274B5D"/>
    <w:rsid w:val="0028738B"/>
    <w:rsid w:val="00296E68"/>
    <w:rsid w:val="002A2B72"/>
    <w:rsid w:val="002A6E98"/>
    <w:rsid w:val="002B361A"/>
    <w:rsid w:val="002C07AB"/>
    <w:rsid w:val="002C0CEB"/>
    <w:rsid w:val="002D1397"/>
    <w:rsid w:val="002D36B7"/>
    <w:rsid w:val="002E6058"/>
    <w:rsid w:val="002F3618"/>
    <w:rsid w:val="00302096"/>
    <w:rsid w:val="003154D2"/>
    <w:rsid w:val="003169CD"/>
    <w:rsid w:val="00334F22"/>
    <w:rsid w:val="00340AE3"/>
    <w:rsid w:val="0035442B"/>
    <w:rsid w:val="00376413"/>
    <w:rsid w:val="0038246D"/>
    <w:rsid w:val="00384D2A"/>
    <w:rsid w:val="003927FB"/>
    <w:rsid w:val="003C458B"/>
    <w:rsid w:val="003C7A5A"/>
    <w:rsid w:val="003E11A2"/>
    <w:rsid w:val="003E39DD"/>
    <w:rsid w:val="00402630"/>
    <w:rsid w:val="004135F7"/>
    <w:rsid w:val="00413C6C"/>
    <w:rsid w:val="004269FE"/>
    <w:rsid w:val="00447F28"/>
    <w:rsid w:val="0045273C"/>
    <w:rsid w:val="00454071"/>
    <w:rsid w:val="00461993"/>
    <w:rsid w:val="00490DA0"/>
    <w:rsid w:val="004947F1"/>
    <w:rsid w:val="00494EEE"/>
    <w:rsid w:val="00496CDF"/>
    <w:rsid w:val="004A4E37"/>
    <w:rsid w:val="004B0900"/>
    <w:rsid w:val="004B101F"/>
    <w:rsid w:val="004D0C1C"/>
    <w:rsid w:val="004E5F73"/>
    <w:rsid w:val="004F1717"/>
    <w:rsid w:val="004F2450"/>
    <w:rsid w:val="00503DC8"/>
    <w:rsid w:val="005256F7"/>
    <w:rsid w:val="00532802"/>
    <w:rsid w:val="00533038"/>
    <w:rsid w:val="00537778"/>
    <w:rsid w:val="00537F90"/>
    <w:rsid w:val="0054409D"/>
    <w:rsid w:val="00556BDA"/>
    <w:rsid w:val="00560B34"/>
    <w:rsid w:val="0056205C"/>
    <w:rsid w:val="0056309E"/>
    <w:rsid w:val="0057010D"/>
    <w:rsid w:val="005905BB"/>
    <w:rsid w:val="005A05CD"/>
    <w:rsid w:val="005C41D7"/>
    <w:rsid w:val="005D2D45"/>
    <w:rsid w:val="005F3BE4"/>
    <w:rsid w:val="00606708"/>
    <w:rsid w:val="00610CCE"/>
    <w:rsid w:val="00623174"/>
    <w:rsid w:val="0062380A"/>
    <w:rsid w:val="0063387A"/>
    <w:rsid w:val="00634C13"/>
    <w:rsid w:val="00634D8F"/>
    <w:rsid w:val="00636430"/>
    <w:rsid w:val="006805EC"/>
    <w:rsid w:val="0068235C"/>
    <w:rsid w:val="006C338D"/>
    <w:rsid w:val="006D2476"/>
    <w:rsid w:val="006E18DB"/>
    <w:rsid w:val="00736548"/>
    <w:rsid w:val="00742577"/>
    <w:rsid w:val="0074550B"/>
    <w:rsid w:val="00745F19"/>
    <w:rsid w:val="007510DE"/>
    <w:rsid w:val="00752159"/>
    <w:rsid w:val="0076595D"/>
    <w:rsid w:val="00765A13"/>
    <w:rsid w:val="00772730"/>
    <w:rsid w:val="007763E1"/>
    <w:rsid w:val="00792C72"/>
    <w:rsid w:val="007B059A"/>
    <w:rsid w:val="007D213B"/>
    <w:rsid w:val="007E56C5"/>
    <w:rsid w:val="007F35AE"/>
    <w:rsid w:val="008029C0"/>
    <w:rsid w:val="00806AD6"/>
    <w:rsid w:val="00813336"/>
    <w:rsid w:val="00814F6F"/>
    <w:rsid w:val="00817047"/>
    <w:rsid w:val="0081794D"/>
    <w:rsid w:val="00877227"/>
    <w:rsid w:val="0088432E"/>
    <w:rsid w:val="00885DB3"/>
    <w:rsid w:val="008872A7"/>
    <w:rsid w:val="00891A8C"/>
    <w:rsid w:val="008A29C3"/>
    <w:rsid w:val="008B5DBC"/>
    <w:rsid w:val="008C4B52"/>
    <w:rsid w:val="008D6428"/>
    <w:rsid w:val="008F6E6D"/>
    <w:rsid w:val="00903986"/>
    <w:rsid w:val="00940746"/>
    <w:rsid w:val="00956C40"/>
    <w:rsid w:val="00966B5D"/>
    <w:rsid w:val="0097404B"/>
    <w:rsid w:val="009978D9"/>
    <w:rsid w:val="009B32A0"/>
    <w:rsid w:val="009B7C5E"/>
    <w:rsid w:val="009D20C8"/>
    <w:rsid w:val="009D52EB"/>
    <w:rsid w:val="009E2BC4"/>
    <w:rsid w:val="009E67CB"/>
    <w:rsid w:val="00A0589B"/>
    <w:rsid w:val="00A248B3"/>
    <w:rsid w:val="00A3181E"/>
    <w:rsid w:val="00A61EA4"/>
    <w:rsid w:val="00A72006"/>
    <w:rsid w:val="00A74A39"/>
    <w:rsid w:val="00A77918"/>
    <w:rsid w:val="00A8019B"/>
    <w:rsid w:val="00AA3C95"/>
    <w:rsid w:val="00AA4A75"/>
    <w:rsid w:val="00AA5FF0"/>
    <w:rsid w:val="00AB6BDA"/>
    <w:rsid w:val="00AC1806"/>
    <w:rsid w:val="00AF0FB3"/>
    <w:rsid w:val="00B44DDA"/>
    <w:rsid w:val="00B51D13"/>
    <w:rsid w:val="00B56E5F"/>
    <w:rsid w:val="00B57A91"/>
    <w:rsid w:val="00B76367"/>
    <w:rsid w:val="00BA403E"/>
    <w:rsid w:val="00BA7AC3"/>
    <w:rsid w:val="00BB2366"/>
    <w:rsid w:val="00BB63BE"/>
    <w:rsid w:val="00BC7AB5"/>
    <w:rsid w:val="00BC7B64"/>
    <w:rsid w:val="00BD0B24"/>
    <w:rsid w:val="00BD667F"/>
    <w:rsid w:val="00BE0180"/>
    <w:rsid w:val="00BE2FC9"/>
    <w:rsid w:val="00C11127"/>
    <w:rsid w:val="00C15794"/>
    <w:rsid w:val="00C15872"/>
    <w:rsid w:val="00C2032F"/>
    <w:rsid w:val="00C27D8F"/>
    <w:rsid w:val="00C3032B"/>
    <w:rsid w:val="00C32E12"/>
    <w:rsid w:val="00C41D5E"/>
    <w:rsid w:val="00C454F4"/>
    <w:rsid w:val="00C50864"/>
    <w:rsid w:val="00CB2442"/>
    <w:rsid w:val="00CB2721"/>
    <w:rsid w:val="00CB314E"/>
    <w:rsid w:val="00CC15BB"/>
    <w:rsid w:val="00CC6037"/>
    <w:rsid w:val="00CE7033"/>
    <w:rsid w:val="00D02BB9"/>
    <w:rsid w:val="00D23130"/>
    <w:rsid w:val="00D31B6F"/>
    <w:rsid w:val="00D32285"/>
    <w:rsid w:val="00D37EE0"/>
    <w:rsid w:val="00D45F5F"/>
    <w:rsid w:val="00D6452F"/>
    <w:rsid w:val="00D71F48"/>
    <w:rsid w:val="00D73984"/>
    <w:rsid w:val="00D835B9"/>
    <w:rsid w:val="00DA6848"/>
    <w:rsid w:val="00DB367B"/>
    <w:rsid w:val="00DF765A"/>
    <w:rsid w:val="00E25359"/>
    <w:rsid w:val="00E361AB"/>
    <w:rsid w:val="00E42732"/>
    <w:rsid w:val="00E42DF2"/>
    <w:rsid w:val="00E43CD9"/>
    <w:rsid w:val="00E44B6E"/>
    <w:rsid w:val="00E55B22"/>
    <w:rsid w:val="00E56888"/>
    <w:rsid w:val="00E61715"/>
    <w:rsid w:val="00E6210A"/>
    <w:rsid w:val="00E6798B"/>
    <w:rsid w:val="00E7644C"/>
    <w:rsid w:val="00E804D0"/>
    <w:rsid w:val="00E95C8A"/>
    <w:rsid w:val="00EA45D7"/>
    <w:rsid w:val="00EC0A1F"/>
    <w:rsid w:val="00ED7900"/>
    <w:rsid w:val="00F13336"/>
    <w:rsid w:val="00F56184"/>
    <w:rsid w:val="00F565DA"/>
    <w:rsid w:val="00F72C75"/>
    <w:rsid w:val="00F85D69"/>
    <w:rsid w:val="00FA078B"/>
    <w:rsid w:val="00FA7552"/>
    <w:rsid w:val="00FB3750"/>
    <w:rsid w:val="00FB48F4"/>
    <w:rsid w:val="00FF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CCBC"/>
  <w15:chartTrackingRefBased/>
  <w15:docId w15:val="{C8F7A878-B700-4FDE-995B-0C888B33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56F7"/>
    <w:pPr>
      <w:ind w:left="720"/>
      <w:contextualSpacing/>
    </w:pPr>
  </w:style>
  <w:style w:type="character" w:customStyle="1" w:styleId="ListParagraphChar">
    <w:name w:val="List Paragraph Char"/>
    <w:basedOn w:val="DefaultParagraphFont"/>
    <w:link w:val="ListParagraph"/>
    <w:uiPriority w:val="34"/>
    <w:rsid w:val="005256F7"/>
  </w:style>
  <w:style w:type="table" w:customStyle="1" w:styleId="TableGrid1">
    <w:name w:val="Table Grid1"/>
    <w:basedOn w:val="TableNormal"/>
    <w:next w:val="TableGrid"/>
    <w:rsid w:val="005256F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FB3"/>
    <w:rPr>
      <w:color w:val="0563C1" w:themeColor="hyperlink"/>
      <w:u w:val="single"/>
    </w:rPr>
  </w:style>
  <w:style w:type="character" w:styleId="UnresolvedMention">
    <w:name w:val="Unresolved Mention"/>
    <w:basedOn w:val="DefaultParagraphFont"/>
    <w:uiPriority w:val="99"/>
    <w:semiHidden/>
    <w:unhideWhenUsed/>
    <w:rsid w:val="00AF0FB3"/>
    <w:rPr>
      <w:color w:val="605E5C"/>
      <w:shd w:val="clear" w:color="auto" w:fill="E1DFDD"/>
    </w:rPr>
  </w:style>
  <w:style w:type="table" w:customStyle="1" w:styleId="TableGrid11">
    <w:name w:val="Table Grid11"/>
    <w:basedOn w:val="TableNormal"/>
    <w:next w:val="TableGrid"/>
    <w:rsid w:val="0030209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CCE"/>
  </w:style>
  <w:style w:type="paragraph" w:styleId="Footer">
    <w:name w:val="footer"/>
    <w:basedOn w:val="Normal"/>
    <w:link w:val="FooterChar"/>
    <w:uiPriority w:val="99"/>
    <w:unhideWhenUsed/>
    <w:rsid w:val="00610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27766">
      <w:bodyDiv w:val="1"/>
      <w:marLeft w:val="0"/>
      <w:marRight w:val="0"/>
      <w:marTop w:val="0"/>
      <w:marBottom w:val="0"/>
      <w:divBdr>
        <w:top w:val="none" w:sz="0" w:space="0" w:color="auto"/>
        <w:left w:val="none" w:sz="0" w:space="0" w:color="auto"/>
        <w:bottom w:val="none" w:sz="0" w:space="0" w:color="auto"/>
        <w:right w:val="none" w:sz="0" w:space="0" w:color="auto"/>
      </w:divBdr>
    </w:div>
    <w:div w:id="1039622734">
      <w:bodyDiv w:val="1"/>
      <w:marLeft w:val="0"/>
      <w:marRight w:val="0"/>
      <w:marTop w:val="0"/>
      <w:marBottom w:val="0"/>
      <w:divBdr>
        <w:top w:val="none" w:sz="0" w:space="0" w:color="auto"/>
        <w:left w:val="none" w:sz="0" w:space="0" w:color="auto"/>
        <w:bottom w:val="none" w:sz="0" w:space="0" w:color="auto"/>
        <w:right w:val="none" w:sz="0" w:space="0" w:color="auto"/>
      </w:divBdr>
    </w:div>
    <w:div w:id="1106996681">
      <w:bodyDiv w:val="1"/>
      <w:marLeft w:val="0"/>
      <w:marRight w:val="0"/>
      <w:marTop w:val="0"/>
      <w:marBottom w:val="0"/>
      <w:divBdr>
        <w:top w:val="none" w:sz="0" w:space="0" w:color="auto"/>
        <w:left w:val="none" w:sz="0" w:space="0" w:color="auto"/>
        <w:bottom w:val="none" w:sz="0" w:space="0" w:color="auto"/>
        <w:right w:val="none" w:sz="0" w:space="0" w:color="auto"/>
      </w:divBdr>
      <w:divsChild>
        <w:div w:id="1352486589">
          <w:marLeft w:val="0"/>
          <w:marRight w:val="0"/>
          <w:marTop w:val="0"/>
          <w:marBottom w:val="720"/>
          <w:divBdr>
            <w:top w:val="none" w:sz="0" w:space="0" w:color="auto"/>
            <w:left w:val="none" w:sz="0" w:space="0" w:color="auto"/>
            <w:bottom w:val="none" w:sz="0" w:space="0" w:color="auto"/>
            <w:right w:val="none" w:sz="0" w:space="0" w:color="auto"/>
          </w:divBdr>
        </w:div>
      </w:divsChild>
    </w:div>
    <w:div w:id="1652370078">
      <w:bodyDiv w:val="1"/>
      <w:marLeft w:val="0"/>
      <w:marRight w:val="0"/>
      <w:marTop w:val="0"/>
      <w:marBottom w:val="0"/>
      <w:divBdr>
        <w:top w:val="none" w:sz="0" w:space="0" w:color="auto"/>
        <w:left w:val="none" w:sz="0" w:space="0" w:color="auto"/>
        <w:bottom w:val="none" w:sz="0" w:space="0" w:color="auto"/>
        <w:right w:val="none" w:sz="0" w:space="0" w:color="auto"/>
      </w:divBdr>
    </w:div>
    <w:div w:id="1968077159">
      <w:bodyDiv w:val="1"/>
      <w:marLeft w:val="0"/>
      <w:marRight w:val="0"/>
      <w:marTop w:val="0"/>
      <w:marBottom w:val="0"/>
      <w:divBdr>
        <w:top w:val="none" w:sz="0" w:space="0" w:color="auto"/>
        <w:left w:val="none" w:sz="0" w:space="0" w:color="auto"/>
        <w:bottom w:val="none" w:sz="0" w:space="0" w:color="auto"/>
        <w:right w:val="none" w:sz="0" w:space="0" w:color="auto"/>
      </w:divBdr>
    </w:div>
    <w:div w:id="2001157877">
      <w:bodyDiv w:val="1"/>
      <w:marLeft w:val="0"/>
      <w:marRight w:val="0"/>
      <w:marTop w:val="0"/>
      <w:marBottom w:val="0"/>
      <w:divBdr>
        <w:top w:val="none" w:sz="0" w:space="0" w:color="auto"/>
        <w:left w:val="none" w:sz="0" w:space="0" w:color="auto"/>
        <w:bottom w:val="none" w:sz="0" w:space="0" w:color="auto"/>
        <w:right w:val="none" w:sz="0" w:space="0" w:color="auto"/>
      </w:divBdr>
    </w:div>
    <w:div w:id="208170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ust@whptrust.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0" ma:contentTypeDescription="Create a new document." ma:contentTypeScope="" ma:versionID="0d9d33d14451f135e40f53961a10d49b">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2db9ca46b3ed6de16dd8fb461c7224c7"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Thumbnai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92090-1dc9-4d7e-a038-c8d7b7798cef}" ma:internalName="TaxCatchAll" ma:showField="CatchAllData" ma:web="ae36fa4e-c9d9-4d7c-adcf-c3d090d6f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axCatchAll xmlns="ae36fa4e-c9d9-4d7c-adcf-c3d090d6f535" xsi:nil="true"/>
    <Thumbnail xmlns="54625c6d-7d40-4234-8833-6f778970b430">
      <Url xsi:nil="true"/>
      <Description xsi:nil="true"/>
    </Thumbnail>
  </documentManagement>
</p:properties>
</file>

<file path=customXml/itemProps1.xml><?xml version="1.0" encoding="utf-8"?>
<ds:datastoreItem xmlns:ds="http://schemas.openxmlformats.org/officeDocument/2006/customXml" ds:itemID="{22993E4B-2CB8-42F3-9379-DFBC6BC6E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177B4-5632-49BA-80FA-9C9815F9925A}">
  <ds:schemaRefs>
    <ds:schemaRef ds:uri="http://schemas.microsoft.com/sharepoint/v3/contenttype/forms"/>
  </ds:schemaRefs>
</ds:datastoreItem>
</file>

<file path=customXml/itemProps3.xml><?xml version="1.0" encoding="utf-8"?>
<ds:datastoreItem xmlns:ds="http://schemas.openxmlformats.org/officeDocument/2006/customXml" ds:itemID="{3EA6ECB8-1FC5-4CF7-9076-D6025C91A370}">
  <ds:schemaRefs>
    <ds:schemaRef ds:uri="http://schemas.microsoft.com/office/2006/metadata/properties"/>
    <ds:schemaRef ds:uri="http://schemas.microsoft.com/office/infopath/2007/PartnerControls"/>
    <ds:schemaRef ds:uri="54625c6d-7d40-4234-8833-6f778970b430"/>
    <ds:schemaRef ds:uri="ae36fa4e-c9d9-4d7c-adcf-c3d090d6f53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The White Hills Park Trust</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Holling</dc:creator>
  <cp:keywords/>
  <dc:description/>
  <cp:lastModifiedBy>Amy Oakes</cp:lastModifiedBy>
  <cp:revision>3</cp:revision>
  <dcterms:created xsi:type="dcterms:W3CDTF">2025-05-20T12:45:00Z</dcterms:created>
  <dcterms:modified xsi:type="dcterms:W3CDTF">2025-09-11T07:00:00Z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MediaServiceImageTags">
    <vt:lpwstr/>
  </property>
</Properties>
</file>