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2FDE0481" w14:textId="79D7FE01" w:rsidR="00211C5B" w:rsidRDefault="00861A23" w:rsidP="002D673B">
      <w:pPr>
        <w:jc w:val="center"/>
        <w:rPr>
          <w:rFonts w:ascii="Arial" w:hAnsi="Arial" w:cs="Arial"/>
          <w:b/>
          <w:sz w:val="32"/>
          <w:szCs w:val="32"/>
        </w:rPr>
      </w:pPr>
      <w:r w:rsidRPr="00861A23">
        <w:rPr>
          <w:rFonts w:ascii="Arial" w:hAnsi="Arial" w:cs="Arial"/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077F54" wp14:editId="0ED81B89">
                <wp:simplePos x="0" y="0"/>
                <wp:positionH relativeFrom="column">
                  <wp:posOffset>7305675</wp:posOffset>
                </wp:positionH>
                <wp:positionV relativeFrom="paragraph">
                  <wp:posOffset>-36195</wp:posOffset>
                </wp:positionV>
                <wp:extent cx="2374265" cy="1228725"/>
                <wp:effectExtent l="0" t="0" r="0" b="254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F12B5B" w14:textId="77777777" w:rsidR="00861A23" w:rsidRPr="00861A23" w:rsidRDefault="00861A23">
                            <w:pP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65077F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75.25pt;margin-top:-2.85pt;width:186.95pt;height:96.75pt;z-index:251659264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" stroked="f">
                <v:textbox style="mso-fit-shape-to-text:t">
                  <w:txbxContent>
                    <w:p w14:paraId="75F12B5B" w14:textId="77777777" w:rsidR="00861A23" w:rsidRPr="00861A23" w:rsidRDefault="00861A23">
                      <w:pPr>
                        <w:rPr>
                          <w:color w:val="4F81BD" w:themeColor="accent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D44B1" w:rsidRPr="00090C92">
        <w:rPr>
          <w:rFonts w:ascii="Arial" w:hAnsi="Arial" w:cs="Arial"/>
          <w:b/>
          <w:sz w:val="32"/>
          <w:szCs w:val="32"/>
        </w:rPr>
        <w:t>“Prevent” Action Plan</w:t>
      </w:r>
    </w:p>
    <w:p w14:paraId="6CD2F31E" w14:textId="5702587C" w:rsidR="002D673B" w:rsidRPr="002D673B" w:rsidRDefault="002D673B" w:rsidP="002D673B">
      <w:pPr>
        <w:rPr>
          <w:rFonts w:ascii="Arial" w:hAnsi="Arial" w:cs="Arial"/>
          <w:b/>
          <w:sz w:val="24"/>
          <w:szCs w:val="24"/>
        </w:rPr>
      </w:pPr>
      <w:r w:rsidRPr="002D673B">
        <w:rPr>
          <w:rFonts w:ascii="Arial" w:hAnsi="Arial" w:cs="Arial"/>
          <w:b/>
          <w:sz w:val="24"/>
          <w:szCs w:val="24"/>
        </w:rPr>
        <w:t>Statement of Intent</w:t>
      </w:r>
    </w:p>
    <w:p w14:paraId="4E805591" w14:textId="2841996C" w:rsidR="002D673B" w:rsidRPr="002D673B" w:rsidRDefault="002D673B">
      <w:pPr>
        <w:rPr>
          <w:rFonts w:ascii="Arial" w:hAnsi="Arial" w:cs="Arial"/>
          <w:bCs/>
        </w:rPr>
      </w:pPr>
      <w:r w:rsidRPr="002D673B">
        <w:rPr>
          <w:rFonts w:ascii="Arial" w:hAnsi="Arial" w:cs="Arial"/>
          <w:bCs/>
        </w:rPr>
        <w:t xml:space="preserve">The Village Saints Partnership recognises that it has a duty under Section 26 of the Counter-Terrorism and Security Act, 2015, in the exercise of its functions, to have due regard to the need to prevent people from being drawn into terrorism. </w:t>
      </w:r>
    </w:p>
    <w:p w14:paraId="61C7B98A" w14:textId="77777777" w:rsidR="00861A23" w:rsidRPr="00861A23" w:rsidRDefault="00861A23">
      <w:pPr>
        <w:rPr>
          <w:rFonts w:ascii="Arial" w:hAnsi="Arial" w:cs="Arial"/>
          <w:sz w:val="2"/>
          <w:szCs w:val="2"/>
        </w:rPr>
      </w:pPr>
    </w:p>
    <w:tbl>
      <w:tblPr>
        <w:tblStyle w:val="TableGrid"/>
        <w:tblW w:w="14567" w:type="dxa"/>
        <w:tblLook w:val="04A0" w:firstRow="1" w:lastRow="0" w:firstColumn="1" w:lastColumn="0" w:noHBand="0" w:noVBand="1"/>
      </w:tblPr>
      <w:tblGrid>
        <w:gridCol w:w="2699"/>
        <w:gridCol w:w="3751"/>
        <w:gridCol w:w="6097"/>
        <w:gridCol w:w="2020"/>
      </w:tblGrid>
      <w:tr w:rsidR="004D44B1" w14:paraId="3C85A98E" w14:textId="77777777" w:rsidTr="003E38A6">
        <w:tc>
          <w:tcPr>
            <w:tcW w:w="2843" w:type="dxa"/>
          </w:tcPr>
          <w:p w14:paraId="4625D061" w14:textId="77777777" w:rsidR="004D44B1" w:rsidRDefault="004D44B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Duty</w:t>
            </w:r>
          </w:p>
        </w:tc>
        <w:tc>
          <w:tcPr>
            <w:tcW w:w="4024" w:type="dxa"/>
          </w:tcPr>
          <w:p w14:paraId="33B7ECA2" w14:textId="77777777" w:rsidR="004D44B1" w:rsidRDefault="004D44B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What this means</w:t>
            </w:r>
          </w:p>
        </w:tc>
        <w:tc>
          <w:tcPr>
            <w:tcW w:w="5629" w:type="dxa"/>
          </w:tcPr>
          <w:p w14:paraId="31FDE310" w14:textId="77777777" w:rsidR="004D44B1" w:rsidRDefault="004D44B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Action</w:t>
            </w:r>
          </w:p>
        </w:tc>
        <w:tc>
          <w:tcPr>
            <w:tcW w:w="2071" w:type="dxa"/>
          </w:tcPr>
          <w:p w14:paraId="73FC98FA" w14:textId="77777777" w:rsidR="004D44B1" w:rsidRDefault="004D44B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By whom</w:t>
            </w:r>
          </w:p>
        </w:tc>
      </w:tr>
      <w:tr w:rsidR="00C31174" w:rsidRPr="002D673B" w14:paraId="696492CE" w14:textId="77777777" w:rsidTr="002D673B">
        <w:trPr>
          <w:trHeight w:val="425"/>
        </w:trPr>
        <w:tc>
          <w:tcPr>
            <w:tcW w:w="14567" w:type="dxa"/>
            <w:gridSpan w:val="4"/>
            <w:shd w:val="clear" w:color="auto" w:fill="D9D9D9" w:themeFill="background1" w:themeFillShade="D9"/>
            <w:vAlign w:val="center"/>
          </w:tcPr>
          <w:p w14:paraId="6B424BD8" w14:textId="17D2D0A2" w:rsidR="00C31174" w:rsidRPr="002D673B" w:rsidRDefault="00C31174" w:rsidP="002D673B">
            <w:pPr>
              <w:jc w:val="center"/>
              <w:rPr>
                <w:rFonts w:ascii="Arial" w:hAnsi="Arial" w:cs="Arial"/>
                <w:b/>
              </w:rPr>
            </w:pPr>
            <w:r w:rsidRPr="002D673B">
              <w:rPr>
                <w:rFonts w:ascii="Arial" w:hAnsi="Arial" w:cs="Arial"/>
                <w:b/>
              </w:rPr>
              <w:t>Risk assessment</w:t>
            </w:r>
          </w:p>
        </w:tc>
      </w:tr>
      <w:tr w:rsidR="004D44B1" w:rsidRPr="002D673B" w14:paraId="3E546972" w14:textId="77777777" w:rsidTr="003E38A6">
        <w:tc>
          <w:tcPr>
            <w:tcW w:w="2843" w:type="dxa"/>
          </w:tcPr>
          <w:p w14:paraId="5260D40F" w14:textId="77777777" w:rsidR="004D44B1" w:rsidRPr="002D673B" w:rsidRDefault="004D44B1">
            <w:pPr>
              <w:rPr>
                <w:rFonts w:ascii="Arial" w:hAnsi="Arial" w:cs="Arial"/>
              </w:rPr>
            </w:pPr>
            <w:r w:rsidRPr="002D673B">
              <w:rPr>
                <w:rFonts w:ascii="Arial" w:hAnsi="Arial" w:cs="Arial"/>
              </w:rPr>
              <w:t>Asses</w:t>
            </w:r>
            <w:r w:rsidR="00201A37" w:rsidRPr="002D673B">
              <w:rPr>
                <w:rFonts w:ascii="Arial" w:hAnsi="Arial" w:cs="Arial"/>
              </w:rPr>
              <w:t>s</w:t>
            </w:r>
            <w:r w:rsidRPr="002D673B">
              <w:rPr>
                <w:rFonts w:ascii="Arial" w:hAnsi="Arial" w:cs="Arial"/>
              </w:rPr>
              <w:t xml:space="preserve"> the risk of children being drawn into terrorism</w:t>
            </w:r>
          </w:p>
        </w:tc>
        <w:tc>
          <w:tcPr>
            <w:tcW w:w="4024" w:type="dxa"/>
          </w:tcPr>
          <w:p w14:paraId="67B41A84" w14:textId="77777777" w:rsidR="004D44B1" w:rsidRPr="002D673B" w:rsidRDefault="004D44B1">
            <w:pPr>
              <w:rPr>
                <w:rFonts w:ascii="Arial" w:hAnsi="Arial" w:cs="Arial"/>
              </w:rPr>
            </w:pPr>
            <w:r w:rsidRPr="002D673B">
              <w:rPr>
                <w:rFonts w:ascii="Arial" w:hAnsi="Arial" w:cs="Arial"/>
              </w:rPr>
              <w:t>Staff can demonstrate a general understanding of the risks affecting children and young people</w:t>
            </w:r>
            <w:r w:rsidR="00813033" w:rsidRPr="002D673B">
              <w:rPr>
                <w:rFonts w:ascii="Arial" w:hAnsi="Arial" w:cs="Arial"/>
              </w:rPr>
              <w:t>.</w:t>
            </w:r>
          </w:p>
        </w:tc>
        <w:tc>
          <w:tcPr>
            <w:tcW w:w="5629" w:type="dxa"/>
          </w:tcPr>
          <w:p w14:paraId="036A1658" w14:textId="24E6E22C" w:rsidR="004D44B1" w:rsidRPr="002D673B" w:rsidRDefault="00C75F30" w:rsidP="00C31174">
            <w:pPr>
              <w:pStyle w:val="ListParagraph"/>
              <w:numPr>
                <w:ilvl w:val="0"/>
                <w:numId w:val="3"/>
              </w:numPr>
              <w:ind w:left="317" w:hanging="283"/>
              <w:rPr>
                <w:rFonts w:ascii="Arial" w:hAnsi="Arial" w:cs="Arial"/>
              </w:rPr>
            </w:pPr>
            <w:r w:rsidRPr="002D673B">
              <w:rPr>
                <w:rFonts w:ascii="Arial" w:hAnsi="Arial" w:cs="Arial"/>
              </w:rPr>
              <w:t>All staff have read “Keeping Childr</w:t>
            </w:r>
            <w:r w:rsidR="00511152" w:rsidRPr="002D673B">
              <w:rPr>
                <w:rFonts w:ascii="Arial" w:hAnsi="Arial" w:cs="Arial"/>
              </w:rPr>
              <w:t>en Sa</w:t>
            </w:r>
            <w:r w:rsidR="004930CB">
              <w:rPr>
                <w:rFonts w:ascii="Arial" w:hAnsi="Arial" w:cs="Arial"/>
              </w:rPr>
              <w:t>fe in Education”, September 2024</w:t>
            </w:r>
            <w:r w:rsidRPr="002D673B">
              <w:rPr>
                <w:rFonts w:ascii="Arial" w:hAnsi="Arial" w:cs="Arial"/>
              </w:rPr>
              <w:t>.</w:t>
            </w:r>
          </w:p>
          <w:p w14:paraId="17E7E006" w14:textId="77777777" w:rsidR="00C75F30" w:rsidRPr="002D673B" w:rsidRDefault="00C75F30" w:rsidP="0072342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2D673B">
              <w:rPr>
                <w:rFonts w:ascii="Arial" w:hAnsi="Arial" w:cs="Arial"/>
              </w:rPr>
              <w:t>The Prevent Lead has informed staff of their duties as set out in “T</w:t>
            </w:r>
            <w:r w:rsidR="00723421" w:rsidRPr="002D673B">
              <w:rPr>
                <w:rFonts w:ascii="Arial" w:hAnsi="Arial" w:cs="Arial"/>
              </w:rPr>
              <w:t>he Prevent Duty” (</w:t>
            </w:r>
            <w:proofErr w:type="spellStart"/>
            <w:r w:rsidR="00723421" w:rsidRPr="002D673B">
              <w:rPr>
                <w:rFonts w:ascii="Arial" w:hAnsi="Arial" w:cs="Arial"/>
              </w:rPr>
              <w:t>DfE</w:t>
            </w:r>
            <w:proofErr w:type="gramStart"/>
            <w:r w:rsidR="00723421" w:rsidRPr="002D673B">
              <w:rPr>
                <w:rFonts w:ascii="Arial" w:hAnsi="Arial" w:cs="Arial"/>
              </w:rPr>
              <w:t>,April</w:t>
            </w:r>
            <w:proofErr w:type="spellEnd"/>
            <w:proofErr w:type="gramEnd"/>
            <w:r w:rsidR="00723421" w:rsidRPr="002D673B">
              <w:rPr>
                <w:rFonts w:ascii="Arial" w:hAnsi="Arial" w:cs="Arial"/>
              </w:rPr>
              <w:t xml:space="preserve"> 2021</w:t>
            </w:r>
            <w:r w:rsidRPr="002D673B">
              <w:rPr>
                <w:rFonts w:ascii="Arial" w:hAnsi="Arial" w:cs="Arial"/>
              </w:rPr>
              <w:t>).</w:t>
            </w:r>
            <w:r w:rsidR="00723421" w:rsidRPr="002D673B">
              <w:rPr>
                <w:rFonts w:ascii="Arial" w:hAnsi="Arial" w:cs="Arial"/>
              </w:rPr>
              <w:t xml:space="preserve"> </w:t>
            </w:r>
            <w:hyperlink r:id="rId8" w:history="1">
              <w:r w:rsidR="00723421" w:rsidRPr="002D673B">
                <w:rPr>
                  <w:rStyle w:val="Hyperlink"/>
                  <w:rFonts w:ascii="Arial" w:hAnsi="Arial" w:cs="Arial"/>
                </w:rPr>
                <w:t>https://www.gov.uk/government/publications/prevent-duty-guidance/revised-prevent-duty-guidance-for-england-and-wales</w:t>
              </w:r>
            </w:hyperlink>
          </w:p>
          <w:p w14:paraId="358A068B" w14:textId="77777777" w:rsidR="00723421" w:rsidRPr="002D673B" w:rsidRDefault="00723421" w:rsidP="00723421">
            <w:pPr>
              <w:pStyle w:val="ListParagraph"/>
              <w:rPr>
                <w:rFonts w:ascii="Arial" w:hAnsi="Arial" w:cs="Arial"/>
              </w:rPr>
            </w:pPr>
          </w:p>
        </w:tc>
        <w:tc>
          <w:tcPr>
            <w:tcW w:w="2071" w:type="dxa"/>
          </w:tcPr>
          <w:p w14:paraId="0B29DD76" w14:textId="77777777" w:rsidR="004D44B1" w:rsidRPr="002D673B" w:rsidRDefault="00C75F30">
            <w:pPr>
              <w:rPr>
                <w:rFonts w:ascii="Arial" w:hAnsi="Arial" w:cs="Arial"/>
                <w:b/>
              </w:rPr>
            </w:pPr>
            <w:r w:rsidRPr="002D673B">
              <w:rPr>
                <w:rFonts w:ascii="Arial" w:hAnsi="Arial" w:cs="Arial"/>
                <w:b/>
              </w:rPr>
              <w:t>All staff</w:t>
            </w:r>
          </w:p>
          <w:p w14:paraId="6021BEF9" w14:textId="77777777" w:rsidR="00C75F30" w:rsidRPr="002D673B" w:rsidRDefault="00C75F30">
            <w:pPr>
              <w:rPr>
                <w:rFonts w:ascii="Arial" w:hAnsi="Arial" w:cs="Arial"/>
                <w:b/>
              </w:rPr>
            </w:pPr>
          </w:p>
          <w:p w14:paraId="09A83EC3" w14:textId="77777777" w:rsidR="00CE358B" w:rsidRPr="002D673B" w:rsidRDefault="00CE358B">
            <w:pPr>
              <w:rPr>
                <w:rFonts w:ascii="Arial" w:hAnsi="Arial" w:cs="Arial"/>
                <w:b/>
              </w:rPr>
            </w:pPr>
          </w:p>
          <w:p w14:paraId="167C6C53" w14:textId="77777777" w:rsidR="00C75F30" w:rsidRPr="002D673B" w:rsidRDefault="00C75F30">
            <w:pPr>
              <w:rPr>
                <w:rFonts w:ascii="Arial" w:hAnsi="Arial" w:cs="Arial"/>
                <w:b/>
              </w:rPr>
            </w:pPr>
            <w:r w:rsidRPr="002D673B">
              <w:rPr>
                <w:rFonts w:ascii="Arial" w:hAnsi="Arial" w:cs="Arial"/>
                <w:b/>
              </w:rPr>
              <w:t>Prevent Lead</w:t>
            </w:r>
          </w:p>
        </w:tc>
      </w:tr>
      <w:tr w:rsidR="004D44B1" w:rsidRPr="002D673B" w14:paraId="7477D5AB" w14:textId="77777777" w:rsidTr="003E38A6">
        <w:tc>
          <w:tcPr>
            <w:tcW w:w="2843" w:type="dxa"/>
          </w:tcPr>
          <w:p w14:paraId="475E0438" w14:textId="77777777" w:rsidR="004D44B1" w:rsidRPr="002D673B" w:rsidRDefault="004D44B1">
            <w:pPr>
              <w:rPr>
                <w:rFonts w:ascii="Arial" w:hAnsi="Arial" w:cs="Arial"/>
                <w:b/>
              </w:rPr>
            </w:pPr>
          </w:p>
        </w:tc>
        <w:tc>
          <w:tcPr>
            <w:tcW w:w="4024" w:type="dxa"/>
          </w:tcPr>
          <w:p w14:paraId="7CD4AEF5" w14:textId="77777777" w:rsidR="004D44B1" w:rsidRPr="002D673B" w:rsidRDefault="00C75F30">
            <w:pPr>
              <w:rPr>
                <w:rFonts w:ascii="Arial" w:hAnsi="Arial" w:cs="Arial"/>
              </w:rPr>
            </w:pPr>
            <w:r w:rsidRPr="002D673B">
              <w:rPr>
                <w:rFonts w:ascii="Arial" w:hAnsi="Arial" w:cs="Arial"/>
              </w:rPr>
              <w:t>Staff can identify individual children who may be at risk of radicalisation and how to support them.</w:t>
            </w:r>
          </w:p>
        </w:tc>
        <w:tc>
          <w:tcPr>
            <w:tcW w:w="5629" w:type="dxa"/>
          </w:tcPr>
          <w:p w14:paraId="0648EC50" w14:textId="77777777" w:rsidR="004D44B1" w:rsidRPr="002D673B" w:rsidRDefault="00C75F30" w:rsidP="00C31174">
            <w:pPr>
              <w:pStyle w:val="ListParagraph"/>
              <w:numPr>
                <w:ilvl w:val="0"/>
                <w:numId w:val="3"/>
              </w:numPr>
              <w:ind w:left="317" w:hanging="283"/>
              <w:rPr>
                <w:rFonts w:ascii="Arial" w:hAnsi="Arial" w:cs="Arial"/>
              </w:rPr>
            </w:pPr>
            <w:r w:rsidRPr="002D673B">
              <w:rPr>
                <w:rFonts w:ascii="Arial" w:hAnsi="Arial" w:cs="Arial"/>
              </w:rPr>
              <w:t>The Prevent Lead has informed staff about signs and indicators of radicalisation.</w:t>
            </w:r>
          </w:p>
        </w:tc>
        <w:tc>
          <w:tcPr>
            <w:tcW w:w="2071" w:type="dxa"/>
          </w:tcPr>
          <w:p w14:paraId="369E5D8E" w14:textId="77777777" w:rsidR="004D44B1" w:rsidRPr="002D673B" w:rsidRDefault="00C75F30">
            <w:pPr>
              <w:rPr>
                <w:rFonts w:ascii="Arial" w:hAnsi="Arial" w:cs="Arial"/>
                <w:b/>
              </w:rPr>
            </w:pPr>
            <w:r w:rsidRPr="002D673B">
              <w:rPr>
                <w:rFonts w:ascii="Arial" w:hAnsi="Arial" w:cs="Arial"/>
                <w:b/>
              </w:rPr>
              <w:t>Prevent lead</w:t>
            </w:r>
          </w:p>
        </w:tc>
      </w:tr>
      <w:tr w:rsidR="004D44B1" w:rsidRPr="002D673B" w14:paraId="3DB1E879" w14:textId="77777777" w:rsidTr="003E38A6">
        <w:tc>
          <w:tcPr>
            <w:tcW w:w="2843" w:type="dxa"/>
          </w:tcPr>
          <w:p w14:paraId="344CED18" w14:textId="77777777" w:rsidR="004D44B1" w:rsidRPr="002D673B" w:rsidRDefault="004D44B1">
            <w:pPr>
              <w:rPr>
                <w:rFonts w:ascii="Arial" w:hAnsi="Arial" w:cs="Arial"/>
                <w:b/>
              </w:rPr>
            </w:pPr>
          </w:p>
        </w:tc>
        <w:tc>
          <w:tcPr>
            <w:tcW w:w="4024" w:type="dxa"/>
          </w:tcPr>
          <w:p w14:paraId="063081D2" w14:textId="77777777" w:rsidR="004D44B1" w:rsidRPr="002D673B" w:rsidRDefault="00C75F30">
            <w:pPr>
              <w:rPr>
                <w:rFonts w:ascii="Arial" w:hAnsi="Arial" w:cs="Arial"/>
              </w:rPr>
            </w:pPr>
            <w:r w:rsidRPr="002D673B">
              <w:rPr>
                <w:rFonts w:ascii="Arial" w:hAnsi="Arial" w:cs="Arial"/>
              </w:rPr>
              <w:t>There is a clear procedure in place for protecting children at risk of radicalisation.</w:t>
            </w:r>
          </w:p>
        </w:tc>
        <w:tc>
          <w:tcPr>
            <w:tcW w:w="5629" w:type="dxa"/>
          </w:tcPr>
          <w:p w14:paraId="0DF10F70" w14:textId="77777777" w:rsidR="004D44B1" w:rsidRPr="002D673B" w:rsidRDefault="00C75F30" w:rsidP="00C31174">
            <w:pPr>
              <w:pStyle w:val="ListParagraph"/>
              <w:numPr>
                <w:ilvl w:val="0"/>
                <w:numId w:val="3"/>
              </w:numPr>
              <w:ind w:left="317" w:hanging="283"/>
              <w:rPr>
                <w:rFonts w:ascii="Arial" w:hAnsi="Arial" w:cs="Arial"/>
              </w:rPr>
            </w:pPr>
            <w:r w:rsidRPr="002D673B">
              <w:rPr>
                <w:rFonts w:ascii="Arial" w:hAnsi="Arial" w:cs="Arial"/>
              </w:rPr>
              <w:t>All staff have read the Safeguarding Policy which includes a statement regarding the school’s “Prevent” duty.</w:t>
            </w:r>
          </w:p>
          <w:p w14:paraId="73E9ED5D" w14:textId="77777777" w:rsidR="00C75F30" w:rsidRPr="002D673B" w:rsidRDefault="00C75F30" w:rsidP="00C31174">
            <w:pPr>
              <w:pStyle w:val="ListParagraph"/>
              <w:numPr>
                <w:ilvl w:val="0"/>
                <w:numId w:val="3"/>
              </w:numPr>
              <w:ind w:left="317" w:hanging="283"/>
              <w:rPr>
                <w:rFonts w:ascii="Arial" w:hAnsi="Arial" w:cs="Arial"/>
              </w:rPr>
            </w:pPr>
            <w:r w:rsidRPr="002D673B">
              <w:rPr>
                <w:rFonts w:ascii="Arial" w:hAnsi="Arial" w:cs="Arial"/>
              </w:rPr>
              <w:t>All staff understand how to record and report concerns regarding risk of radicalisation.</w:t>
            </w:r>
          </w:p>
        </w:tc>
        <w:tc>
          <w:tcPr>
            <w:tcW w:w="2071" w:type="dxa"/>
          </w:tcPr>
          <w:p w14:paraId="7043F308" w14:textId="77777777" w:rsidR="004D44B1" w:rsidRPr="002D673B" w:rsidRDefault="00C75F30">
            <w:pPr>
              <w:rPr>
                <w:rFonts w:ascii="Arial" w:hAnsi="Arial" w:cs="Arial"/>
                <w:b/>
              </w:rPr>
            </w:pPr>
            <w:r w:rsidRPr="002D673B">
              <w:rPr>
                <w:rFonts w:ascii="Arial" w:hAnsi="Arial" w:cs="Arial"/>
                <w:b/>
              </w:rPr>
              <w:t>All staff</w:t>
            </w:r>
          </w:p>
          <w:p w14:paraId="79CF699F" w14:textId="77777777" w:rsidR="00C75F30" w:rsidRPr="002D673B" w:rsidRDefault="00C75F30">
            <w:pPr>
              <w:rPr>
                <w:rFonts w:ascii="Arial" w:hAnsi="Arial" w:cs="Arial"/>
                <w:b/>
              </w:rPr>
            </w:pPr>
          </w:p>
          <w:p w14:paraId="2513F25F" w14:textId="77777777" w:rsidR="00C75F30" w:rsidRPr="002D673B" w:rsidRDefault="00C75F30">
            <w:pPr>
              <w:rPr>
                <w:rFonts w:ascii="Arial" w:hAnsi="Arial" w:cs="Arial"/>
                <w:b/>
              </w:rPr>
            </w:pPr>
          </w:p>
          <w:p w14:paraId="0945F8DD" w14:textId="77777777" w:rsidR="00CE358B" w:rsidRPr="002D673B" w:rsidRDefault="00CE358B">
            <w:pPr>
              <w:rPr>
                <w:rFonts w:ascii="Arial" w:hAnsi="Arial" w:cs="Arial"/>
                <w:b/>
              </w:rPr>
            </w:pPr>
          </w:p>
          <w:p w14:paraId="5C68DB4C" w14:textId="77777777" w:rsidR="00C75F30" w:rsidRPr="002D673B" w:rsidRDefault="00C75F30">
            <w:pPr>
              <w:rPr>
                <w:rFonts w:ascii="Arial" w:hAnsi="Arial" w:cs="Arial"/>
                <w:b/>
              </w:rPr>
            </w:pPr>
            <w:r w:rsidRPr="002D673B">
              <w:rPr>
                <w:rFonts w:ascii="Arial" w:hAnsi="Arial" w:cs="Arial"/>
                <w:b/>
              </w:rPr>
              <w:t>All staff</w:t>
            </w:r>
          </w:p>
        </w:tc>
      </w:tr>
      <w:tr w:rsidR="004D44B1" w:rsidRPr="002D673B" w14:paraId="69F3B83D" w14:textId="77777777" w:rsidTr="003E38A6">
        <w:tc>
          <w:tcPr>
            <w:tcW w:w="2843" w:type="dxa"/>
          </w:tcPr>
          <w:p w14:paraId="6D303914" w14:textId="77777777" w:rsidR="004D44B1" w:rsidRPr="002D673B" w:rsidRDefault="004D44B1">
            <w:pPr>
              <w:rPr>
                <w:rFonts w:ascii="Arial" w:hAnsi="Arial" w:cs="Arial"/>
              </w:rPr>
            </w:pPr>
          </w:p>
        </w:tc>
        <w:tc>
          <w:tcPr>
            <w:tcW w:w="4024" w:type="dxa"/>
          </w:tcPr>
          <w:p w14:paraId="6E0AAD46" w14:textId="77777777" w:rsidR="004D44B1" w:rsidRPr="002D673B" w:rsidRDefault="00201A37">
            <w:pPr>
              <w:rPr>
                <w:rFonts w:ascii="Arial" w:hAnsi="Arial" w:cs="Arial"/>
              </w:rPr>
            </w:pPr>
            <w:r w:rsidRPr="002D673B">
              <w:rPr>
                <w:rFonts w:ascii="Arial" w:hAnsi="Arial" w:cs="Arial"/>
              </w:rPr>
              <w:t>The schoo</w:t>
            </w:r>
            <w:r w:rsidR="00723421" w:rsidRPr="002D673B">
              <w:rPr>
                <w:rFonts w:ascii="Arial" w:hAnsi="Arial" w:cs="Arial"/>
              </w:rPr>
              <w:t>l has identified a Prevent Lead: the Head Teacher</w:t>
            </w:r>
          </w:p>
        </w:tc>
        <w:tc>
          <w:tcPr>
            <w:tcW w:w="5629" w:type="dxa"/>
          </w:tcPr>
          <w:p w14:paraId="2AA63DC2" w14:textId="77777777" w:rsidR="004D44B1" w:rsidRPr="002D673B" w:rsidRDefault="00201A37" w:rsidP="00C31174">
            <w:pPr>
              <w:pStyle w:val="ListParagraph"/>
              <w:numPr>
                <w:ilvl w:val="0"/>
                <w:numId w:val="3"/>
              </w:numPr>
              <w:ind w:left="317" w:hanging="283"/>
              <w:rPr>
                <w:rFonts w:ascii="Arial" w:hAnsi="Arial" w:cs="Arial"/>
              </w:rPr>
            </w:pPr>
            <w:r w:rsidRPr="002D673B">
              <w:rPr>
                <w:rFonts w:ascii="Arial" w:hAnsi="Arial" w:cs="Arial"/>
              </w:rPr>
              <w:t>All staff know who the Prevent Lead is and that this person acts as a source of advice and support.</w:t>
            </w:r>
          </w:p>
        </w:tc>
        <w:tc>
          <w:tcPr>
            <w:tcW w:w="2071" w:type="dxa"/>
          </w:tcPr>
          <w:p w14:paraId="469C0189" w14:textId="77777777" w:rsidR="004D44B1" w:rsidRPr="002D673B" w:rsidRDefault="00201A37">
            <w:pPr>
              <w:rPr>
                <w:rFonts w:ascii="Arial" w:hAnsi="Arial" w:cs="Arial"/>
                <w:b/>
              </w:rPr>
            </w:pPr>
            <w:r w:rsidRPr="002D673B">
              <w:rPr>
                <w:rFonts w:ascii="Arial" w:hAnsi="Arial" w:cs="Arial"/>
                <w:b/>
              </w:rPr>
              <w:t>All staff</w:t>
            </w:r>
          </w:p>
        </w:tc>
      </w:tr>
      <w:tr w:rsidR="00C22D51" w:rsidRPr="002D673B" w14:paraId="1411C462" w14:textId="77777777" w:rsidTr="003E38A6">
        <w:tc>
          <w:tcPr>
            <w:tcW w:w="2843" w:type="dxa"/>
          </w:tcPr>
          <w:p w14:paraId="45EFE356" w14:textId="77777777" w:rsidR="00C22D51" w:rsidRPr="002D673B" w:rsidRDefault="00C22D51">
            <w:pPr>
              <w:rPr>
                <w:rFonts w:ascii="Arial" w:hAnsi="Arial" w:cs="Arial"/>
              </w:rPr>
            </w:pPr>
          </w:p>
        </w:tc>
        <w:tc>
          <w:tcPr>
            <w:tcW w:w="4024" w:type="dxa"/>
          </w:tcPr>
          <w:p w14:paraId="1EF138A7" w14:textId="77777777" w:rsidR="00C22D51" w:rsidRPr="002D673B" w:rsidRDefault="00C22D51">
            <w:pPr>
              <w:rPr>
                <w:rFonts w:ascii="Arial" w:hAnsi="Arial" w:cs="Arial"/>
              </w:rPr>
            </w:pPr>
            <w:r w:rsidRPr="002D673B">
              <w:rPr>
                <w:rFonts w:ascii="Arial" w:hAnsi="Arial" w:cs="Arial"/>
              </w:rPr>
              <w:t>The prevent lead will conduct a full prevent self-assessment for the Partnership</w:t>
            </w:r>
          </w:p>
        </w:tc>
        <w:tc>
          <w:tcPr>
            <w:tcW w:w="5629" w:type="dxa"/>
          </w:tcPr>
          <w:p w14:paraId="2717336A" w14:textId="77777777" w:rsidR="00C22D51" w:rsidRPr="002D673B" w:rsidRDefault="00C22D51" w:rsidP="00C31174">
            <w:pPr>
              <w:pStyle w:val="ListParagraph"/>
              <w:numPr>
                <w:ilvl w:val="0"/>
                <w:numId w:val="3"/>
              </w:numPr>
              <w:ind w:left="317" w:hanging="283"/>
              <w:rPr>
                <w:rFonts w:ascii="Arial" w:hAnsi="Arial" w:cs="Arial"/>
              </w:rPr>
            </w:pPr>
            <w:r w:rsidRPr="002D673B">
              <w:rPr>
                <w:rFonts w:ascii="Arial" w:hAnsi="Arial" w:cs="Arial"/>
              </w:rPr>
              <w:t>The school will complete the Norfolk Prevent self-assessment</w:t>
            </w:r>
          </w:p>
        </w:tc>
        <w:tc>
          <w:tcPr>
            <w:tcW w:w="2071" w:type="dxa"/>
          </w:tcPr>
          <w:p w14:paraId="401C2DB1" w14:textId="77777777" w:rsidR="00C22D51" w:rsidRPr="002D673B" w:rsidRDefault="00C22D51">
            <w:pPr>
              <w:rPr>
                <w:rFonts w:ascii="Arial" w:hAnsi="Arial" w:cs="Arial"/>
                <w:b/>
              </w:rPr>
            </w:pPr>
            <w:r w:rsidRPr="002D673B">
              <w:rPr>
                <w:rFonts w:ascii="Arial" w:hAnsi="Arial" w:cs="Arial"/>
                <w:b/>
              </w:rPr>
              <w:t>Prevent lead</w:t>
            </w:r>
          </w:p>
        </w:tc>
      </w:tr>
      <w:tr w:rsidR="00B85AEE" w:rsidRPr="002D673B" w14:paraId="015939BE" w14:textId="77777777" w:rsidTr="003E38A6">
        <w:tc>
          <w:tcPr>
            <w:tcW w:w="2843" w:type="dxa"/>
          </w:tcPr>
          <w:p w14:paraId="08A7985B" w14:textId="77777777" w:rsidR="00B85AEE" w:rsidRPr="002D673B" w:rsidRDefault="00B85AEE">
            <w:pPr>
              <w:rPr>
                <w:rFonts w:ascii="Arial" w:hAnsi="Arial" w:cs="Arial"/>
              </w:rPr>
            </w:pPr>
            <w:r w:rsidRPr="002D673B">
              <w:rPr>
                <w:rFonts w:ascii="Arial" w:hAnsi="Arial" w:cs="Arial"/>
              </w:rPr>
              <w:t>Prohibit extremist speakers and events in the school</w:t>
            </w:r>
          </w:p>
        </w:tc>
        <w:tc>
          <w:tcPr>
            <w:tcW w:w="4024" w:type="dxa"/>
          </w:tcPr>
          <w:p w14:paraId="208C89BE" w14:textId="77777777" w:rsidR="00B85AEE" w:rsidRPr="002D673B" w:rsidRDefault="00B85AEE">
            <w:pPr>
              <w:rPr>
                <w:rFonts w:ascii="Arial" w:hAnsi="Arial" w:cs="Arial"/>
              </w:rPr>
            </w:pPr>
            <w:r w:rsidRPr="002D673B">
              <w:rPr>
                <w:rFonts w:ascii="Arial" w:hAnsi="Arial" w:cs="Arial"/>
              </w:rPr>
              <w:t>The school exercises “due diligence” in relation to requests from external speakers and organisations using school premises.</w:t>
            </w:r>
          </w:p>
        </w:tc>
        <w:tc>
          <w:tcPr>
            <w:tcW w:w="5629" w:type="dxa"/>
          </w:tcPr>
          <w:p w14:paraId="4A8CF7B8" w14:textId="77777777" w:rsidR="00B85AEE" w:rsidRPr="002D673B" w:rsidRDefault="00B85AEE" w:rsidP="00C31174">
            <w:pPr>
              <w:pStyle w:val="ListParagraph"/>
              <w:numPr>
                <w:ilvl w:val="0"/>
                <w:numId w:val="3"/>
              </w:numPr>
              <w:ind w:left="317" w:hanging="283"/>
              <w:rPr>
                <w:rFonts w:ascii="Arial" w:hAnsi="Arial" w:cs="Arial"/>
              </w:rPr>
            </w:pPr>
            <w:r w:rsidRPr="002D673B">
              <w:rPr>
                <w:rFonts w:ascii="Arial" w:hAnsi="Arial" w:cs="Arial"/>
              </w:rPr>
              <w:t>Request an outline of what the speaker intends to cover</w:t>
            </w:r>
          </w:p>
          <w:p w14:paraId="1D082271" w14:textId="77777777" w:rsidR="00B85AEE" w:rsidRPr="002D673B" w:rsidRDefault="00B85AEE" w:rsidP="00C31174">
            <w:pPr>
              <w:pStyle w:val="ListParagraph"/>
              <w:numPr>
                <w:ilvl w:val="0"/>
                <w:numId w:val="3"/>
              </w:numPr>
              <w:ind w:left="317" w:hanging="283"/>
              <w:rPr>
                <w:rFonts w:ascii="Arial" w:hAnsi="Arial" w:cs="Arial"/>
              </w:rPr>
            </w:pPr>
            <w:r w:rsidRPr="002D673B">
              <w:rPr>
                <w:rFonts w:ascii="Arial" w:hAnsi="Arial" w:cs="Arial"/>
              </w:rPr>
              <w:t>Research the person/organisation to establish whether they have demonstrated extreme views/actions.</w:t>
            </w:r>
          </w:p>
          <w:p w14:paraId="5C1DFF4C" w14:textId="77777777" w:rsidR="00B85AEE" w:rsidRPr="002D673B" w:rsidRDefault="00B85AEE" w:rsidP="00C31174">
            <w:pPr>
              <w:pStyle w:val="ListParagraph"/>
              <w:numPr>
                <w:ilvl w:val="0"/>
                <w:numId w:val="3"/>
              </w:numPr>
              <w:ind w:left="317" w:hanging="283"/>
              <w:rPr>
                <w:rFonts w:ascii="Arial" w:hAnsi="Arial" w:cs="Arial"/>
              </w:rPr>
            </w:pPr>
            <w:r w:rsidRPr="002D673B">
              <w:rPr>
                <w:rFonts w:ascii="Arial" w:hAnsi="Arial" w:cs="Arial"/>
              </w:rPr>
              <w:t>Deny permission for people/organisations to use school premises if they have links to extreme groups or movements.</w:t>
            </w:r>
          </w:p>
          <w:p w14:paraId="05D7F3EF" w14:textId="77777777" w:rsidR="00B85AEE" w:rsidRPr="002D673B" w:rsidRDefault="00B85AEE" w:rsidP="00B85AEE">
            <w:pPr>
              <w:pStyle w:val="ListParagraph"/>
              <w:numPr>
                <w:ilvl w:val="0"/>
                <w:numId w:val="3"/>
              </w:numPr>
              <w:ind w:left="317" w:hanging="283"/>
              <w:rPr>
                <w:rFonts w:ascii="Arial" w:hAnsi="Arial" w:cs="Arial"/>
              </w:rPr>
            </w:pPr>
            <w:r w:rsidRPr="002D673B">
              <w:rPr>
                <w:rFonts w:ascii="Arial" w:hAnsi="Arial" w:cs="Arial"/>
              </w:rPr>
              <w:t>Provide justification for their decisions in writing.</w:t>
            </w:r>
          </w:p>
        </w:tc>
        <w:tc>
          <w:tcPr>
            <w:tcW w:w="2071" w:type="dxa"/>
          </w:tcPr>
          <w:p w14:paraId="48B5CBD3" w14:textId="77777777" w:rsidR="00B85AEE" w:rsidRPr="002D673B" w:rsidRDefault="00B85AEE">
            <w:pPr>
              <w:rPr>
                <w:rFonts w:ascii="Arial" w:hAnsi="Arial" w:cs="Arial"/>
                <w:b/>
              </w:rPr>
            </w:pPr>
            <w:r w:rsidRPr="002D673B">
              <w:rPr>
                <w:rFonts w:ascii="Arial" w:hAnsi="Arial" w:cs="Arial"/>
                <w:b/>
              </w:rPr>
              <w:t>Prevent lead</w:t>
            </w:r>
          </w:p>
        </w:tc>
      </w:tr>
      <w:tr w:rsidR="00C31174" w:rsidRPr="002D673B" w14:paraId="3B69FD1E" w14:textId="77777777" w:rsidTr="002D673B">
        <w:trPr>
          <w:trHeight w:val="425"/>
        </w:trPr>
        <w:tc>
          <w:tcPr>
            <w:tcW w:w="14567" w:type="dxa"/>
            <w:gridSpan w:val="4"/>
            <w:shd w:val="clear" w:color="auto" w:fill="D9D9D9" w:themeFill="background1" w:themeFillShade="D9"/>
            <w:vAlign w:val="center"/>
          </w:tcPr>
          <w:p w14:paraId="66CF57D9" w14:textId="771FBE42" w:rsidR="00C31174" w:rsidRPr="002D673B" w:rsidRDefault="00C31174" w:rsidP="002D673B">
            <w:pPr>
              <w:jc w:val="center"/>
              <w:rPr>
                <w:rFonts w:ascii="Arial" w:hAnsi="Arial" w:cs="Arial"/>
                <w:b/>
              </w:rPr>
            </w:pPr>
            <w:r w:rsidRPr="002D673B">
              <w:rPr>
                <w:rFonts w:ascii="Arial" w:hAnsi="Arial" w:cs="Arial"/>
                <w:b/>
              </w:rPr>
              <w:t>Working in Partnership</w:t>
            </w:r>
          </w:p>
        </w:tc>
      </w:tr>
      <w:tr w:rsidR="004D44B1" w:rsidRPr="002D673B" w14:paraId="531FA659" w14:textId="77777777" w:rsidTr="003E38A6">
        <w:tc>
          <w:tcPr>
            <w:tcW w:w="2843" w:type="dxa"/>
          </w:tcPr>
          <w:p w14:paraId="6C204734" w14:textId="77777777" w:rsidR="00201A37" w:rsidRPr="002D673B" w:rsidRDefault="00813033">
            <w:pPr>
              <w:rPr>
                <w:rFonts w:ascii="Arial" w:hAnsi="Arial" w:cs="Arial"/>
              </w:rPr>
            </w:pPr>
            <w:r w:rsidRPr="002D673B">
              <w:rPr>
                <w:rFonts w:ascii="Arial" w:hAnsi="Arial" w:cs="Arial"/>
              </w:rPr>
              <w:t xml:space="preserve">The school uses existing safeguarding </w:t>
            </w:r>
            <w:r w:rsidR="00201A37" w:rsidRPr="002D673B">
              <w:rPr>
                <w:rFonts w:ascii="Arial" w:hAnsi="Arial" w:cs="Arial"/>
              </w:rPr>
              <w:t>arrangements in exercising its Prevent duty.</w:t>
            </w:r>
          </w:p>
        </w:tc>
        <w:tc>
          <w:tcPr>
            <w:tcW w:w="4024" w:type="dxa"/>
          </w:tcPr>
          <w:p w14:paraId="2D5897E5" w14:textId="77777777" w:rsidR="004D44B1" w:rsidRPr="002D673B" w:rsidRDefault="00201A37">
            <w:pPr>
              <w:rPr>
                <w:rFonts w:ascii="Arial" w:hAnsi="Arial" w:cs="Arial"/>
              </w:rPr>
            </w:pPr>
            <w:r w:rsidRPr="002D673B">
              <w:rPr>
                <w:rFonts w:ascii="Arial" w:hAnsi="Arial" w:cs="Arial"/>
              </w:rPr>
              <w:t>Staff record and report concerns in line with existing policies and procedures.</w:t>
            </w:r>
          </w:p>
        </w:tc>
        <w:tc>
          <w:tcPr>
            <w:tcW w:w="5629" w:type="dxa"/>
          </w:tcPr>
          <w:p w14:paraId="3AC7E55D" w14:textId="77777777" w:rsidR="004D44B1" w:rsidRPr="002D673B" w:rsidRDefault="00201A37" w:rsidP="00C31174">
            <w:pPr>
              <w:pStyle w:val="ListParagraph"/>
              <w:numPr>
                <w:ilvl w:val="0"/>
                <w:numId w:val="2"/>
              </w:numPr>
              <w:ind w:left="317" w:hanging="283"/>
              <w:rPr>
                <w:rFonts w:ascii="Arial" w:hAnsi="Arial" w:cs="Arial"/>
              </w:rPr>
            </w:pPr>
            <w:r w:rsidRPr="002D673B">
              <w:rPr>
                <w:rFonts w:ascii="Arial" w:hAnsi="Arial" w:cs="Arial"/>
              </w:rPr>
              <w:t>All s</w:t>
            </w:r>
            <w:r w:rsidR="00E81F7F" w:rsidRPr="002D673B">
              <w:rPr>
                <w:rFonts w:ascii="Arial" w:hAnsi="Arial" w:cs="Arial"/>
              </w:rPr>
              <w:t xml:space="preserve">taff record </w:t>
            </w:r>
            <w:r w:rsidR="00CE358B" w:rsidRPr="002D673B">
              <w:rPr>
                <w:rFonts w:ascii="Arial" w:hAnsi="Arial" w:cs="Arial"/>
              </w:rPr>
              <w:t xml:space="preserve">concerns on </w:t>
            </w:r>
            <w:r w:rsidR="00E81F7F" w:rsidRPr="002D673B">
              <w:rPr>
                <w:rFonts w:ascii="Arial" w:hAnsi="Arial" w:cs="Arial"/>
              </w:rPr>
              <w:t>CPOMs and report them to a DSL.</w:t>
            </w:r>
          </w:p>
          <w:p w14:paraId="21B6EAF7" w14:textId="77777777" w:rsidR="00813033" w:rsidRPr="002D673B" w:rsidRDefault="00813033" w:rsidP="00813033">
            <w:pPr>
              <w:pStyle w:val="ListParagraph"/>
              <w:numPr>
                <w:ilvl w:val="0"/>
                <w:numId w:val="2"/>
              </w:numPr>
              <w:ind w:left="317" w:hanging="283"/>
              <w:rPr>
                <w:rFonts w:ascii="Arial" w:hAnsi="Arial" w:cs="Arial"/>
              </w:rPr>
            </w:pPr>
            <w:r w:rsidRPr="002D673B">
              <w:rPr>
                <w:rFonts w:ascii="Arial" w:hAnsi="Arial" w:cs="Arial"/>
              </w:rPr>
              <w:t>Records of referrals are kept in the Welfare File.</w:t>
            </w:r>
          </w:p>
          <w:p w14:paraId="0160D8D5" w14:textId="77777777" w:rsidR="00813033" w:rsidRPr="002D673B" w:rsidRDefault="00813033" w:rsidP="00813033">
            <w:pPr>
              <w:pStyle w:val="ListParagraph"/>
              <w:ind w:left="317"/>
              <w:rPr>
                <w:rFonts w:ascii="Arial" w:hAnsi="Arial" w:cs="Arial"/>
              </w:rPr>
            </w:pPr>
          </w:p>
        </w:tc>
        <w:tc>
          <w:tcPr>
            <w:tcW w:w="2071" w:type="dxa"/>
          </w:tcPr>
          <w:p w14:paraId="7B6B0159" w14:textId="77777777" w:rsidR="004D44B1" w:rsidRPr="002D673B" w:rsidRDefault="00201A37">
            <w:pPr>
              <w:rPr>
                <w:rFonts w:ascii="Arial" w:hAnsi="Arial" w:cs="Arial"/>
                <w:b/>
              </w:rPr>
            </w:pPr>
            <w:r w:rsidRPr="002D673B">
              <w:rPr>
                <w:rFonts w:ascii="Arial" w:hAnsi="Arial" w:cs="Arial"/>
                <w:b/>
              </w:rPr>
              <w:t>All staff</w:t>
            </w:r>
          </w:p>
        </w:tc>
      </w:tr>
      <w:tr w:rsidR="004D44B1" w:rsidRPr="002D673B" w14:paraId="5BAA1399" w14:textId="77777777" w:rsidTr="003E38A6">
        <w:tc>
          <w:tcPr>
            <w:tcW w:w="2843" w:type="dxa"/>
          </w:tcPr>
          <w:p w14:paraId="003D82D2" w14:textId="77777777" w:rsidR="004D44B1" w:rsidRPr="002D673B" w:rsidRDefault="00813033">
            <w:pPr>
              <w:rPr>
                <w:rFonts w:ascii="Arial" w:hAnsi="Arial" w:cs="Arial"/>
              </w:rPr>
            </w:pPr>
            <w:r w:rsidRPr="002D673B">
              <w:rPr>
                <w:rFonts w:ascii="Arial" w:hAnsi="Arial" w:cs="Arial"/>
              </w:rPr>
              <w:t>Referrals are made to relevant agencies where a Prevent concern is identified.</w:t>
            </w:r>
          </w:p>
        </w:tc>
        <w:tc>
          <w:tcPr>
            <w:tcW w:w="4024" w:type="dxa"/>
          </w:tcPr>
          <w:p w14:paraId="52D067A3" w14:textId="77777777" w:rsidR="004D44B1" w:rsidRPr="002D673B" w:rsidRDefault="00201A37">
            <w:pPr>
              <w:rPr>
                <w:rFonts w:ascii="Arial" w:hAnsi="Arial" w:cs="Arial"/>
              </w:rPr>
            </w:pPr>
            <w:r w:rsidRPr="002D673B">
              <w:rPr>
                <w:rFonts w:ascii="Arial" w:hAnsi="Arial" w:cs="Arial"/>
              </w:rPr>
              <w:t xml:space="preserve">The Prevent Lead makes appropriate referrals to other agencies including </w:t>
            </w:r>
            <w:r w:rsidR="00723421" w:rsidRPr="002D673B">
              <w:rPr>
                <w:rFonts w:ascii="Arial" w:hAnsi="Arial" w:cs="Arial"/>
              </w:rPr>
              <w:t>CADs</w:t>
            </w:r>
            <w:r w:rsidR="00745D59" w:rsidRPr="002D673B">
              <w:rPr>
                <w:rFonts w:ascii="Arial" w:hAnsi="Arial" w:cs="Arial"/>
              </w:rPr>
              <w:t xml:space="preserve"> and Channel Panel.</w:t>
            </w:r>
          </w:p>
          <w:p w14:paraId="2024BEA5" w14:textId="77777777" w:rsidR="00090C92" w:rsidRPr="002D673B" w:rsidRDefault="00090C92">
            <w:pPr>
              <w:rPr>
                <w:rFonts w:ascii="Arial" w:hAnsi="Arial" w:cs="Arial"/>
              </w:rPr>
            </w:pPr>
          </w:p>
        </w:tc>
        <w:tc>
          <w:tcPr>
            <w:tcW w:w="5629" w:type="dxa"/>
          </w:tcPr>
          <w:p w14:paraId="3CB28D6B" w14:textId="77777777" w:rsidR="00371528" w:rsidRPr="002D673B" w:rsidRDefault="00371528" w:rsidP="00C31174">
            <w:pPr>
              <w:pStyle w:val="ListParagraph"/>
              <w:numPr>
                <w:ilvl w:val="0"/>
                <w:numId w:val="2"/>
              </w:numPr>
              <w:ind w:left="317" w:hanging="283"/>
              <w:rPr>
                <w:rFonts w:ascii="Arial" w:hAnsi="Arial" w:cs="Arial"/>
              </w:rPr>
            </w:pPr>
            <w:r w:rsidRPr="002D673B">
              <w:rPr>
                <w:rFonts w:ascii="Arial" w:hAnsi="Arial" w:cs="Arial"/>
              </w:rPr>
              <w:t xml:space="preserve">Prevent referrals are made </w:t>
            </w:r>
            <w:r w:rsidR="00723421" w:rsidRPr="002D673B">
              <w:rPr>
                <w:rFonts w:ascii="Arial" w:hAnsi="Arial" w:cs="Arial"/>
              </w:rPr>
              <w:t>CADs 0344 800 8021</w:t>
            </w:r>
          </w:p>
          <w:p w14:paraId="28E814AB" w14:textId="77777777" w:rsidR="00813033" w:rsidRPr="002D673B" w:rsidRDefault="00813033" w:rsidP="00813033">
            <w:pPr>
              <w:pStyle w:val="ListParagraph"/>
              <w:numPr>
                <w:ilvl w:val="0"/>
                <w:numId w:val="2"/>
              </w:numPr>
              <w:ind w:left="317" w:hanging="283"/>
              <w:rPr>
                <w:rFonts w:ascii="Arial" w:hAnsi="Arial" w:cs="Arial"/>
              </w:rPr>
            </w:pPr>
            <w:r w:rsidRPr="002D673B">
              <w:rPr>
                <w:rFonts w:ascii="Arial" w:hAnsi="Arial" w:cs="Arial"/>
              </w:rPr>
              <w:t xml:space="preserve">Advice may be sought regarding Prevent concerns by calling </w:t>
            </w:r>
            <w:r w:rsidR="009C0EDF" w:rsidRPr="002D673B">
              <w:rPr>
                <w:rFonts w:ascii="Arial" w:hAnsi="Arial" w:cs="Arial"/>
              </w:rPr>
              <w:t>Norfolk</w:t>
            </w:r>
            <w:r w:rsidRPr="002D673B">
              <w:rPr>
                <w:rFonts w:ascii="Arial" w:hAnsi="Arial" w:cs="Arial"/>
              </w:rPr>
              <w:t xml:space="preserve"> Police on 101 and </w:t>
            </w:r>
            <w:r w:rsidR="006C21F5" w:rsidRPr="002D673B">
              <w:rPr>
                <w:rFonts w:ascii="Arial" w:hAnsi="Arial" w:cs="Arial"/>
              </w:rPr>
              <w:t>ask for the Prevent Team</w:t>
            </w:r>
          </w:p>
          <w:p w14:paraId="6A6DB2F2" w14:textId="77777777" w:rsidR="00371528" w:rsidRPr="002D673B" w:rsidRDefault="00371528" w:rsidP="00813033">
            <w:pPr>
              <w:pStyle w:val="ListParagraph"/>
              <w:numPr>
                <w:ilvl w:val="0"/>
                <w:numId w:val="2"/>
              </w:numPr>
              <w:ind w:left="317" w:hanging="283"/>
              <w:rPr>
                <w:rFonts w:ascii="Arial" w:hAnsi="Arial" w:cs="Arial"/>
              </w:rPr>
            </w:pPr>
            <w:r w:rsidRPr="002D673B">
              <w:rPr>
                <w:rFonts w:ascii="Arial" w:hAnsi="Arial" w:cs="Arial"/>
              </w:rPr>
              <w:t>Referrals should be made using the LS</w:t>
            </w:r>
            <w:r w:rsidR="00813033" w:rsidRPr="002D673B">
              <w:rPr>
                <w:rFonts w:ascii="Arial" w:hAnsi="Arial" w:cs="Arial"/>
              </w:rPr>
              <w:t xml:space="preserve">CB Referral Form and </w:t>
            </w:r>
            <w:r w:rsidRPr="002D673B">
              <w:rPr>
                <w:rFonts w:ascii="Arial" w:hAnsi="Arial" w:cs="Arial"/>
              </w:rPr>
              <w:t>the Exploitation Checklist</w:t>
            </w:r>
            <w:r w:rsidR="00813033" w:rsidRPr="002D673B">
              <w:rPr>
                <w:rFonts w:ascii="Arial" w:hAnsi="Arial" w:cs="Arial"/>
              </w:rPr>
              <w:t xml:space="preserve"> should be completed</w:t>
            </w:r>
            <w:r w:rsidRPr="002D673B">
              <w:rPr>
                <w:rFonts w:ascii="Arial" w:hAnsi="Arial" w:cs="Arial"/>
              </w:rPr>
              <w:t>.</w:t>
            </w:r>
          </w:p>
          <w:p w14:paraId="0D76CB0E" w14:textId="77777777" w:rsidR="00371528" w:rsidRPr="002D673B" w:rsidRDefault="00371528" w:rsidP="00371528">
            <w:pPr>
              <w:pStyle w:val="ListParagraph"/>
              <w:numPr>
                <w:ilvl w:val="0"/>
                <w:numId w:val="2"/>
              </w:numPr>
              <w:ind w:left="317" w:hanging="283"/>
              <w:rPr>
                <w:rFonts w:ascii="Arial" w:hAnsi="Arial" w:cs="Arial"/>
              </w:rPr>
            </w:pPr>
            <w:r w:rsidRPr="002D673B">
              <w:rPr>
                <w:rFonts w:ascii="Arial" w:hAnsi="Arial" w:cs="Arial"/>
              </w:rPr>
              <w:t>The Prevent lead supports the Channel pro</w:t>
            </w:r>
            <w:r w:rsidR="00813033" w:rsidRPr="002D673B">
              <w:rPr>
                <w:rFonts w:ascii="Arial" w:hAnsi="Arial" w:cs="Arial"/>
              </w:rPr>
              <w:t xml:space="preserve">cess by </w:t>
            </w:r>
            <w:r w:rsidRPr="002D673B">
              <w:rPr>
                <w:rFonts w:ascii="Arial" w:hAnsi="Arial" w:cs="Arial"/>
              </w:rPr>
              <w:t>sharing</w:t>
            </w:r>
            <w:r w:rsidR="00813033" w:rsidRPr="002D673B">
              <w:rPr>
                <w:rFonts w:ascii="Arial" w:hAnsi="Arial" w:cs="Arial"/>
              </w:rPr>
              <w:t xml:space="preserve"> information</w:t>
            </w:r>
            <w:r w:rsidRPr="002D673B">
              <w:rPr>
                <w:rFonts w:ascii="Arial" w:hAnsi="Arial" w:cs="Arial"/>
              </w:rPr>
              <w:t xml:space="preserve"> and carrying out agreed actions.</w:t>
            </w:r>
          </w:p>
        </w:tc>
        <w:tc>
          <w:tcPr>
            <w:tcW w:w="2071" w:type="dxa"/>
          </w:tcPr>
          <w:p w14:paraId="21588319" w14:textId="77777777" w:rsidR="004D44B1" w:rsidRPr="002D673B" w:rsidRDefault="00201A37">
            <w:pPr>
              <w:rPr>
                <w:rFonts w:ascii="Arial" w:hAnsi="Arial" w:cs="Arial"/>
                <w:b/>
              </w:rPr>
            </w:pPr>
            <w:r w:rsidRPr="002D673B">
              <w:rPr>
                <w:rFonts w:ascii="Arial" w:hAnsi="Arial" w:cs="Arial"/>
                <w:b/>
              </w:rPr>
              <w:t>Prevent Lead</w:t>
            </w:r>
          </w:p>
        </w:tc>
      </w:tr>
      <w:tr w:rsidR="00090C92" w:rsidRPr="002D673B" w14:paraId="398F610A" w14:textId="77777777" w:rsidTr="002D673B">
        <w:trPr>
          <w:trHeight w:val="425"/>
        </w:trPr>
        <w:tc>
          <w:tcPr>
            <w:tcW w:w="14567" w:type="dxa"/>
            <w:gridSpan w:val="4"/>
            <w:shd w:val="clear" w:color="auto" w:fill="D9D9D9" w:themeFill="background1" w:themeFillShade="D9"/>
            <w:vAlign w:val="center"/>
          </w:tcPr>
          <w:p w14:paraId="46C61E90" w14:textId="0D9A84A3" w:rsidR="00090C92" w:rsidRPr="002D673B" w:rsidRDefault="00090C92" w:rsidP="002D673B">
            <w:pPr>
              <w:jc w:val="center"/>
              <w:rPr>
                <w:rFonts w:ascii="Arial" w:hAnsi="Arial" w:cs="Arial"/>
                <w:b/>
              </w:rPr>
            </w:pPr>
            <w:r w:rsidRPr="002D673B">
              <w:rPr>
                <w:rFonts w:ascii="Arial" w:hAnsi="Arial" w:cs="Arial"/>
                <w:b/>
              </w:rPr>
              <w:t>Staff training</w:t>
            </w:r>
          </w:p>
        </w:tc>
      </w:tr>
      <w:tr w:rsidR="004D44B1" w:rsidRPr="002D673B" w14:paraId="66D56B61" w14:textId="77777777" w:rsidTr="003E38A6">
        <w:tc>
          <w:tcPr>
            <w:tcW w:w="2843" w:type="dxa"/>
          </w:tcPr>
          <w:p w14:paraId="4C8A9798" w14:textId="77777777" w:rsidR="008F014A" w:rsidRPr="002D673B" w:rsidRDefault="008F014A">
            <w:pPr>
              <w:rPr>
                <w:rFonts w:ascii="Arial" w:hAnsi="Arial" w:cs="Arial"/>
              </w:rPr>
            </w:pPr>
            <w:r w:rsidRPr="002D673B">
              <w:rPr>
                <w:rFonts w:ascii="Arial" w:hAnsi="Arial" w:cs="Arial"/>
              </w:rPr>
              <w:t>Equip staff to identify children at risk of being drawn into terrorism and to challenge extremist ideas.</w:t>
            </w:r>
          </w:p>
        </w:tc>
        <w:tc>
          <w:tcPr>
            <w:tcW w:w="4024" w:type="dxa"/>
          </w:tcPr>
          <w:p w14:paraId="7BE68FB0" w14:textId="77777777" w:rsidR="004D44B1" w:rsidRPr="002D673B" w:rsidRDefault="008F014A">
            <w:pPr>
              <w:rPr>
                <w:rFonts w:ascii="Arial" w:hAnsi="Arial" w:cs="Arial"/>
              </w:rPr>
            </w:pPr>
            <w:r w:rsidRPr="002D673B">
              <w:rPr>
                <w:rFonts w:ascii="Arial" w:hAnsi="Arial" w:cs="Arial"/>
              </w:rPr>
              <w:t>Assess the training needs of staff in the light of the school’s assessment of the risk to pupils at the school of being drawn into terrorism.</w:t>
            </w:r>
          </w:p>
        </w:tc>
        <w:tc>
          <w:tcPr>
            <w:tcW w:w="5629" w:type="dxa"/>
          </w:tcPr>
          <w:p w14:paraId="57233B3D" w14:textId="77777777" w:rsidR="004D44B1" w:rsidRPr="002D673B" w:rsidRDefault="008F014A">
            <w:pPr>
              <w:rPr>
                <w:rFonts w:ascii="Arial" w:hAnsi="Arial" w:cs="Arial"/>
                <w:b/>
              </w:rPr>
            </w:pPr>
            <w:r w:rsidRPr="002D673B">
              <w:rPr>
                <w:rFonts w:ascii="Arial" w:hAnsi="Arial" w:cs="Arial"/>
                <w:b/>
              </w:rPr>
              <w:t>As a minimum the school should:</w:t>
            </w:r>
          </w:p>
          <w:p w14:paraId="7DA46700" w14:textId="77777777" w:rsidR="008F014A" w:rsidRPr="002D673B" w:rsidRDefault="008F014A" w:rsidP="00371528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2D673B">
              <w:rPr>
                <w:rFonts w:ascii="Arial" w:hAnsi="Arial" w:cs="Arial"/>
              </w:rPr>
              <w:t>Ensure that the designated safeguarding lead undertakes Prevent Awareness Training.</w:t>
            </w:r>
          </w:p>
          <w:p w14:paraId="27107505" w14:textId="77777777" w:rsidR="00903E10" w:rsidRPr="002D673B" w:rsidRDefault="008F014A" w:rsidP="002069F6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2D673B">
              <w:rPr>
                <w:rFonts w:ascii="Arial" w:hAnsi="Arial" w:cs="Arial"/>
              </w:rPr>
              <w:lastRenderedPageBreak/>
              <w:t>Ensure that the designated safeguarding lead is able to provide advice a</w:t>
            </w:r>
            <w:r w:rsidR="00CE358B" w:rsidRPr="002D673B">
              <w:rPr>
                <w:rFonts w:ascii="Arial" w:hAnsi="Arial" w:cs="Arial"/>
              </w:rPr>
              <w:t>nd</w:t>
            </w:r>
            <w:r w:rsidRPr="002D673B">
              <w:rPr>
                <w:rFonts w:ascii="Arial" w:hAnsi="Arial" w:cs="Arial"/>
              </w:rPr>
              <w:t xml:space="preserve"> support to other members of staff on protecting children from the risk of radicalisation.</w:t>
            </w:r>
          </w:p>
          <w:p w14:paraId="3D660AC5" w14:textId="759B4A46" w:rsidR="002069F6" w:rsidRPr="002D673B" w:rsidRDefault="004930CB" w:rsidP="002069F6">
            <w:pPr>
              <w:pStyle w:val="ListParagraph"/>
              <w:numPr>
                <w:ilvl w:val="0"/>
                <w:numId w:val="8"/>
              </w:numPr>
              <w:tabs>
                <w:tab w:val="left" w:pos="284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 s</w:t>
            </w:r>
            <w:r w:rsidR="00813033" w:rsidRPr="002D673B">
              <w:rPr>
                <w:rFonts w:ascii="Arial" w:hAnsi="Arial" w:cs="Arial"/>
              </w:rPr>
              <w:t xml:space="preserve">taff </w:t>
            </w:r>
            <w:r>
              <w:rPr>
                <w:rFonts w:ascii="Arial" w:hAnsi="Arial" w:cs="Arial"/>
              </w:rPr>
              <w:t>complete</w:t>
            </w:r>
            <w:r w:rsidR="00813033" w:rsidRPr="002D673B">
              <w:rPr>
                <w:rFonts w:ascii="Arial" w:hAnsi="Arial" w:cs="Arial"/>
              </w:rPr>
              <w:t xml:space="preserve"> </w:t>
            </w:r>
            <w:r w:rsidR="002069F6" w:rsidRPr="002D673B">
              <w:rPr>
                <w:rFonts w:ascii="Arial" w:hAnsi="Arial" w:cs="Arial"/>
              </w:rPr>
              <w:t>the Home Office on-line training</w:t>
            </w:r>
            <w:r>
              <w:rPr>
                <w:rFonts w:ascii="Arial" w:hAnsi="Arial" w:cs="Arial"/>
              </w:rPr>
              <w:t xml:space="preserve"> and update annually</w:t>
            </w:r>
          </w:p>
          <w:p w14:paraId="0EB80C20" w14:textId="77777777" w:rsidR="00371528" w:rsidRPr="002D673B" w:rsidRDefault="002069F6" w:rsidP="002069F6">
            <w:pPr>
              <w:tabs>
                <w:tab w:val="left" w:pos="284"/>
                <w:tab w:val="left" w:pos="851"/>
              </w:tabs>
              <w:rPr>
                <w:rFonts w:ascii="Arial" w:hAnsi="Arial" w:cs="Arial"/>
              </w:rPr>
            </w:pPr>
            <w:r w:rsidRPr="002D673B">
              <w:rPr>
                <w:rFonts w:ascii="Arial" w:hAnsi="Arial" w:cs="Arial"/>
              </w:rPr>
              <w:t xml:space="preserve">        </w:t>
            </w:r>
            <w:hyperlink r:id="rId9" w:history="1">
              <w:r w:rsidRPr="002D673B">
                <w:rPr>
                  <w:rStyle w:val="Hyperlink"/>
                  <w:rFonts w:ascii="Arial" w:hAnsi="Arial" w:cs="Arial"/>
                </w:rPr>
                <w:t>www.elearning.prevent.homeoffice.gov.uk/</w:t>
              </w:r>
            </w:hyperlink>
          </w:p>
        </w:tc>
        <w:tc>
          <w:tcPr>
            <w:tcW w:w="2071" w:type="dxa"/>
          </w:tcPr>
          <w:p w14:paraId="45B5D1F6" w14:textId="77777777" w:rsidR="004D44B1" w:rsidRPr="002D673B" w:rsidRDefault="008F014A">
            <w:pPr>
              <w:rPr>
                <w:rFonts w:ascii="Arial" w:hAnsi="Arial" w:cs="Arial"/>
                <w:b/>
              </w:rPr>
            </w:pPr>
            <w:r w:rsidRPr="002D673B">
              <w:rPr>
                <w:rFonts w:ascii="Arial" w:hAnsi="Arial" w:cs="Arial"/>
                <w:b/>
              </w:rPr>
              <w:lastRenderedPageBreak/>
              <w:t>Designated Safeguarding Lead/Prevent Lead</w:t>
            </w:r>
          </w:p>
          <w:p w14:paraId="6B4495E5" w14:textId="77777777" w:rsidR="00903E10" w:rsidRPr="002D673B" w:rsidRDefault="00903E10">
            <w:pPr>
              <w:rPr>
                <w:rFonts w:ascii="Arial" w:hAnsi="Arial" w:cs="Arial"/>
                <w:b/>
              </w:rPr>
            </w:pPr>
          </w:p>
          <w:p w14:paraId="41374FA1" w14:textId="77777777" w:rsidR="00903E10" w:rsidRPr="002D673B" w:rsidRDefault="00903E10">
            <w:pPr>
              <w:rPr>
                <w:rFonts w:ascii="Arial" w:hAnsi="Arial" w:cs="Arial"/>
                <w:b/>
              </w:rPr>
            </w:pPr>
          </w:p>
          <w:p w14:paraId="01F69A73" w14:textId="77777777" w:rsidR="00903E10" w:rsidRPr="002D673B" w:rsidRDefault="00903E10">
            <w:pPr>
              <w:rPr>
                <w:rFonts w:ascii="Arial" w:hAnsi="Arial" w:cs="Arial"/>
                <w:b/>
              </w:rPr>
            </w:pPr>
          </w:p>
          <w:p w14:paraId="6C8FE1C6" w14:textId="77777777" w:rsidR="00903E10" w:rsidRPr="002D673B" w:rsidRDefault="00903E10">
            <w:pPr>
              <w:rPr>
                <w:rFonts w:ascii="Arial" w:hAnsi="Arial" w:cs="Arial"/>
                <w:b/>
              </w:rPr>
            </w:pPr>
            <w:r w:rsidRPr="002D673B">
              <w:rPr>
                <w:rFonts w:ascii="Arial" w:hAnsi="Arial" w:cs="Arial"/>
                <w:b/>
              </w:rPr>
              <w:t>Relevant staff identified by the Prevent Lead</w:t>
            </w:r>
          </w:p>
        </w:tc>
      </w:tr>
      <w:tr w:rsidR="00090C92" w:rsidRPr="002D673B" w14:paraId="501D5EF5" w14:textId="77777777" w:rsidTr="002D673B">
        <w:trPr>
          <w:trHeight w:val="425"/>
        </w:trPr>
        <w:tc>
          <w:tcPr>
            <w:tcW w:w="14567" w:type="dxa"/>
            <w:gridSpan w:val="4"/>
            <w:shd w:val="clear" w:color="auto" w:fill="D9D9D9" w:themeFill="background1" w:themeFillShade="D9"/>
            <w:vAlign w:val="center"/>
          </w:tcPr>
          <w:p w14:paraId="12793CC7" w14:textId="7BDF1403" w:rsidR="00090C92" w:rsidRPr="002D673B" w:rsidRDefault="00090C92" w:rsidP="002D673B">
            <w:pPr>
              <w:jc w:val="center"/>
              <w:rPr>
                <w:rFonts w:ascii="Arial" w:hAnsi="Arial" w:cs="Arial"/>
                <w:b/>
              </w:rPr>
            </w:pPr>
            <w:r w:rsidRPr="002D673B">
              <w:rPr>
                <w:rFonts w:ascii="Arial" w:hAnsi="Arial" w:cs="Arial"/>
                <w:b/>
              </w:rPr>
              <w:lastRenderedPageBreak/>
              <w:t>IT Policies</w:t>
            </w:r>
          </w:p>
        </w:tc>
      </w:tr>
      <w:tr w:rsidR="004D44B1" w:rsidRPr="002D673B" w14:paraId="72641963" w14:textId="77777777" w:rsidTr="003E38A6">
        <w:tc>
          <w:tcPr>
            <w:tcW w:w="2843" w:type="dxa"/>
          </w:tcPr>
          <w:p w14:paraId="11D0AD7B" w14:textId="77777777" w:rsidR="004D44B1" w:rsidRPr="002D673B" w:rsidRDefault="008F014A">
            <w:pPr>
              <w:rPr>
                <w:rFonts w:ascii="Arial" w:hAnsi="Arial" w:cs="Arial"/>
              </w:rPr>
            </w:pPr>
            <w:r w:rsidRPr="002D673B">
              <w:rPr>
                <w:rFonts w:ascii="Arial" w:hAnsi="Arial" w:cs="Arial"/>
              </w:rPr>
              <w:t>Ensure that children are safe from terrorist and extremist material when accessing the internet in schools</w:t>
            </w:r>
          </w:p>
        </w:tc>
        <w:tc>
          <w:tcPr>
            <w:tcW w:w="4024" w:type="dxa"/>
          </w:tcPr>
          <w:p w14:paraId="0D9BFE4F" w14:textId="77777777" w:rsidR="004D44B1" w:rsidRPr="002D673B" w:rsidRDefault="008F014A">
            <w:pPr>
              <w:rPr>
                <w:rFonts w:ascii="Arial" w:hAnsi="Arial" w:cs="Arial"/>
              </w:rPr>
            </w:pPr>
            <w:r w:rsidRPr="002D673B">
              <w:rPr>
                <w:rFonts w:ascii="Arial" w:hAnsi="Arial" w:cs="Arial"/>
              </w:rPr>
              <w:t>The school has</w:t>
            </w:r>
            <w:r w:rsidR="00EA1EDE" w:rsidRPr="002D673B">
              <w:rPr>
                <w:rFonts w:ascii="Arial" w:hAnsi="Arial" w:cs="Arial"/>
              </w:rPr>
              <w:t xml:space="preserve"> policies in place which make reference to the “Prevent” duty.</w:t>
            </w:r>
          </w:p>
        </w:tc>
        <w:tc>
          <w:tcPr>
            <w:tcW w:w="5629" w:type="dxa"/>
          </w:tcPr>
          <w:p w14:paraId="3477E023" w14:textId="77777777" w:rsidR="00813033" w:rsidRPr="002D673B" w:rsidRDefault="00813033" w:rsidP="00C31174">
            <w:pPr>
              <w:pStyle w:val="ListParagraph"/>
              <w:numPr>
                <w:ilvl w:val="0"/>
                <w:numId w:val="4"/>
              </w:numPr>
              <w:ind w:left="317" w:hanging="283"/>
              <w:rPr>
                <w:rFonts w:ascii="Arial" w:hAnsi="Arial" w:cs="Arial"/>
              </w:rPr>
            </w:pPr>
            <w:r w:rsidRPr="002D673B">
              <w:rPr>
                <w:rFonts w:ascii="Arial" w:hAnsi="Arial" w:cs="Arial"/>
              </w:rPr>
              <w:t>Relevant policies in place and embedded:</w:t>
            </w:r>
          </w:p>
          <w:p w14:paraId="75DE6478" w14:textId="77777777" w:rsidR="004D44B1" w:rsidRPr="002D673B" w:rsidRDefault="00EA1EDE" w:rsidP="00C31174">
            <w:pPr>
              <w:pStyle w:val="ListParagraph"/>
              <w:numPr>
                <w:ilvl w:val="0"/>
                <w:numId w:val="4"/>
              </w:numPr>
              <w:ind w:left="317" w:hanging="283"/>
              <w:rPr>
                <w:rFonts w:ascii="Arial" w:hAnsi="Arial" w:cs="Arial"/>
              </w:rPr>
            </w:pPr>
            <w:r w:rsidRPr="002D673B">
              <w:rPr>
                <w:rFonts w:ascii="Arial" w:hAnsi="Arial" w:cs="Arial"/>
              </w:rPr>
              <w:t>E safety policy</w:t>
            </w:r>
          </w:p>
          <w:p w14:paraId="6FC153EA" w14:textId="77777777" w:rsidR="00EA1EDE" w:rsidRPr="002D673B" w:rsidRDefault="00EA1EDE" w:rsidP="00C31174">
            <w:pPr>
              <w:pStyle w:val="ListParagraph"/>
              <w:numPr>
                <w:ilvl w:val="0"/>
                <w:numId w:val="4"/>
              </w:numPr>
              <w:ind w:left="317" w:hanging="283"/>
              <w:rPr>
                <w:rFonts w:ascii="Arial" w:hAnsi="Arial" w:cs="Arial"/>
              </w:rPr>
            </w:pPr>
            <w:r w:rsidRPr="002D673B">
              <w:rPr>
                <w:rFonts w:ascii="Arial" w:hAnsi="Arial" w:cs="Arial"/>
              </w:rPr>
              <w:t>Acceptable use policy</w:t>
            </w:r>
          </w:p>
          <w:p w14:paraId="66BD2FD1" w14:textId="77777777" w:rsidR="00EA1EDE" w:rsidRPr="002D673B" w:rsidRDefault="00EA1EDE" w:rsidP="00C31174">
            <w:pPr>
              <w:pStyle w:val="ListParagraph"/>
              <w:numPr>
                <w:ilvl w:val="0"/>
                <w:numId w:val="4"/>
              </w:numPr>
              <w:ind w:left="317" w:hanging="283"/>
              <w:rPr>
                <w:rFonts w:ascii="Arial" w:hAnsi="Arial" w:cs="Arial"/>
              </w:rPr>
            </w:pPr>
            <w:r w:rsidRPr="002D673B">
              <w:rPr>
                <w:rFonts w:ascii="Arial" w:hAnsi="Arial" w:cs="Arial"/>
              </w:rPr>
              <w:t>Anti-bullying policy</w:t>
            </w:r>
          </w:p>
        </w:tc>
        <w:tc>
          <w:tcPr>
            <w:tcW w:w="2071" w:type="dxa"/>
          </w:tcPr>
          <w:p w14:paraId="02E04FDA" w14:textId="77777777" w:rsidR="004D44B1" w:rsidRPr="002D673B" w:rsidRDefault="00EA1EDE">
            <w:pPr>
              <w:rPr>
                <w:rFonts w:ascii="Arial" w:hAnsi="Arial" w:cs="Arial"/>
                <w:b/>
              </w:rPr>
            </w:pPr>
            <w:r w:rsidRPr="002D673B">
              <w:rPr>
                <w:rFonts w:ascii="Arial" w:hAnsi="Arial" w:cs="Arial"/>
                <w:b/>
              </w:rPr>
              <w:t>Prevent Lead</w:t>
            </w:r>
          </w:p>
        </w:tc>
      </w:tr>
      <w:tr w:rsidR="004D44B1" w:rsidRPr="002D673B" w14:paraId="05917A99" w14:textId="77777777" w:rsidTr="003E38A6">
        <w:tc>
          <w:tcPr>
            <w:tcW w:w="2843" w:type="dxa"/>
          </w:tcPr>
          <w:p w14:paraId="052ED7D8" w14:textId="77777777" w:rsidR="004D44B1" w:rsidRPr="002D673B" w:rsidRDefault="004D44B1">
            <w:pPr>
              <w:rPr>
                <w:rFonts w:ascii="Arial" w:hAnsi="Arial" w:cs="Arial"/>
                <w:b/>
              </w:rPr>
            </w:pPr>
          </w:p>
        </w:tc>
        <w:tc>
          <w:tcPr>
            <w:tcW w:w="4024" w:type="dxa"/>
          </w:tcPr>
          <w:p w14:paraId="711B1AA9" w14:textId="77777777" w:rsidR="004D44B1" w:rsidRPr="002D673B" w:rsidRDefault="00EA1EDE" w:rsidP="00EA1EDE">
            <w:pPr>
              <w:rPr>
                <w:rFonts w:ascii="Arial" w:hAnsi="Arial" w:cs="Arial"/>
              </w:rPr>
            </w:pPr>
            <w:r w:rsidRPr="002D673B">
              <w:rPr>
                <w:rFonts w:ascii="Arial" w:hAnsi="Arial" w:cs="Arial"/>
              </w:rPr>
              <w:t>Children are taught about on-line safety with specific reference to the risk of radicalisation.</w:t>
            </w:r>
          </w:p>
        </w:tc>
        <w:tc>
          <w:tcPr>
            <w:tcW w:w="5629" w:type="dxa"/>
          </w:tcPr>
          <w:p w14:paraId="37DAB124" w14:textId="77777777" w:rsidR="004D44B1" w:rsidRPr="002D673B" w:rsidRDefault="00EA1EDE" w:rsidP="00C31174">
            <w:pPr>
              <w:pStyle w:val="ListParagraph"/>
              <w:numPr>
                <w:ilvl w:val="0"/>
                <w:numId w:val="6"/>
              </w:numPr>
              <w:ind w:left="317" w:hanging="283"/>
              <w:rPr>
                <w:rFonts w:ascii="Arial" w:hAnsi="Arial" w:cs="Arial"/>
                <w:b/>
              </w:rPr>
            </w:pPr>
            <w:r w:rsidRPr="002D673B">
              <w:rPr>
                <w:rFonts w:ascii="Arial" w:hAnsi="Arial" w:cs="Arial"/>
              </w:rPr>
              <w:t>The curriculum reflects this duty.</w:t>
            </w:r>
          </w:p>
        </w:tc>
        <w:tc>
          <w:tcPr>
            <w:tcW w:w="2071" w:type="dxa"/>
          </w:tcPr>
          <w:p w14:paraId="5BCA93B5" w14:textId="77777777" w:rsidR="004D44B1" w:rsidRPr="002D673B" w:rsidRDefault="004D44B1">
            <w:pPr>
              <w:rPr>
                <w:rFonts w:ascii="Arial" w:hAnsi="Arial" w:cs="Arial"/>
                <w:b/>
              </w:rPr>
            </w:pPr>
          </w:p>
        </w:tc>
      </w:tr>
      <w:tr w:rsidR="003E38A6" w:rsidRPr="002D673B" w14:paraId="44E53FD5" w14:textId="77777777" w:rsidTr="002D673B">
        <w:trPr>
          <w:trHeight w:val="425"/>
        </w:trPr>
        <w:tc>
          <w:tcPr>
            <w:tcW w:w="14567" w:type="dxa"/>
            <w:gridSpan w:val="4"/>
            <w:shd w:val="clear" w:color="auto" w:fill="D9D9D9" w:themeFill="background1" w:themeFillShade="D9"/>
            <w:vAlign w:val="center"/>
          </w:tcPr>
          <w:p w14:paraId="3B3394EE" w14:textId="380FBD23" w:rsidR="003E38A6" w:rsidRPr="002D673B" w:rsidRDefault="003E38A6" w:rsidP="002D673B">
            <w:pPr>
              <w:shd w:val="clear" w:color="auto" w:fill="D9D9D9" w:themeFill="background1" w:themeFillShade="D9"/>
              <w:jc w:val="center"/>
              <w:rPr>
                <w:rFonts w:ascii="Arial" w:hAnsi="Arial" w:cs="Arial"/>
                <w:b/>
              </w:rPr>
            </w:pPr>
            <w:r w:rsidRPr="002D673B">
              <w:rPr>
                <w:rFonts w:ascii="Arial" w:hAnsi="Arial" w:cs="Arial"/>
                <w:b/>
              </w:rPr>
              <w:t>Building children’s resilience to radica</w:t>
            </w:r>
            <w:r w:rsidRPr="002D673B">
              <w:rPr>
                <w:rFonts w:ascii="Arial" w:hAnsi="Arial" w:cs="Arial"/>
                <w:b/>
                <w:shd w:val="clear" w:color="auto" w:fill="D9D9D9" w:themeFill="background1" w:themeFillShade="D9"/>
              </w:rPr>
              <w:t>lisation</w:t>
            </w:r>
          </w:p>
        </w:tc>
      </w:tr>
      <w:tr w:rsidR="00903E10" w:rsidRPr="002D673B" w14:paraId="12E69A10" w14:textId="77777777" w:rsidTr="003E38A6">
        <w:tc>
          <w:tcPr>
            <w:tcW w:w="2843" w:type="dxa"/>
          </w:tcPr>
          <w:p w14:paraId="29CEB243" w14:textId="77777777" w:rsidR="00903E10" w:rsidRPr="002D673B" w:rsidRDefault="00903E10">
            <w:pPr>
              <w:rPr>
                <w:rFonts w:ascii="Arial" w:hAnsi="Arial" w:cs="Arial"/>
              </w:rPr>
            </w:pPr>
            <w:r w:rsidRPr="002D673B">
              <w:rPr>
                <w:rFonts w:ascii="Arial" w:hAnsi="Arial" w:cs="Arial"/>
              </w:rPr>
              <w:t>Ensure that pupils have a “safe environment” in which to discuss “controversial issues”.</w:t>
            </w:r>
          </w:p>
        </w:tc>
        <w:tc>
          <w:tcPr>
            <w:tcW w:w="4024" w:type="dxa"/>
          </w:tcPr>
          <w:p w14:paraId="79996CAF" w14:textId="77777777" w:rsidR="00903E10" w:rsidRPr="002D673B" w:rsidRDefault="006F465B" w:rsidP="006F465B">
            <w:pPr>
              <w:rPr>
                <w:rFonts w:ascii="Arial" w:hAnsi="Arial" w:cs="Arial"/>
              </w:rPr>
            </w:pPr>
            <w:r w:rsidRPr="002D673B">
              <w:rPr>
                <w:rFonts w:ascii="Arial" w:hAnsi="Arial" w:cs="Arial"/>
              </w:rPr>
              <w:t>Pupils develop “the knowledge, skills and understanding to prepare them to play a full and active part in society”.</w:t>
            </w:r>
          </w:p>
        </w:tc>
        <w:tc>
          <w:tcPr>
            <w:tcW w:w="5629" w:type="dxa"/>
          </w:tcPr>
          <w:p w14:paraId="0DEB6632" w14:textId="77777777" w:rsidR="00903E10" w:rsidRPr="002D673B" w:rsidRDefault="006F465B" w:rsidP="00C31174">
            <w:pPr>
              <w:pStyle w:val="ListParagraph"/>
              <w:numPr>
                <w:ilvl w:val="0"/>
                <w:numId w:val="6"/>
              </w:numPr>
              <w:ind w:left="317" w:hanging="283"/>
              <w:rPr>
                <w:rFonts w:ascii="Arial" w:hAnsi="Arial" w:cs="Arial"/>
              </w:rPr>
            </w:pPr>
            <w:r w:rsidRPr="002D673B">
              <w:rPr>
                <w:rFonts w:ascii="Arial" w:hAnsi="Arial" w:cs="Arial"/>
              </w:rPr>
              <w:t>Through PSHE/Citizenship, and other curriculum activities, pupils are able to explore political, religious and social issues.</w:t>
            </w:r>
          </w:p>
          <w:p w14:paraId="1ABC3FF1" w14:textId="77777777" w:rsidR="006F465B" w:rsidRPr="002D673B" w:rsidRDefault="006F465B" w:rsidP="00C31174">
            <w:pPr>
              <w:pStyle w:val="ListParagraph"/>
              <w:numPr>
                <w:ilvl w:val="0"/>
                <w:numId w:val="6"/>
              </w:numPr>
              <w:ind w:left="317" w:hanging="283"/>
              <w:rPr>
                <w:rFonts w:ascii="Arial" w:hAnsi="Arial" w:cs="Arial"/>
              </w:rPr>
            </w:pPr>
            <w:r w:rsidRPr="002D673B">
              <w:rPr>
                <w:rFonts w:ascii="Arial" w:hAnsi="Arial" w:cs="Arial"/>
              </w:rPr>
              <w:t>Pupils are taught about the diverse national, regional and ethnic identities in the UK and the need for mutual respect.</w:t>
            </w:r>
          </w:p>
          <w:p w14:paraId="42EDC7BC" w14:textId="77777777" w:rsidR="0084269F" w:rsidRPr="002D673B" w:rsidRDefault="0084269F" w:rsidP="00C31174">
            <w:pPr>
              <w:pStyle w:val="ListParagraph"/>
              <w:numPr>
                <w:ilvl w:val="0"/>
                <w:numId w:val="6"/>
              </w:numPr>
              <w:ind w:left="317" w:hanging="283"/>
              <w:rPr>
                <w:rFonts w:ascii="Arial" w:hAnsi="Arial" w:cs="Arial"/>
              </w:rPr>
            </w:pPr>
            <w:r w:rsidRPr="002D673B">
              <w:rPr>
                <w:rFonts w:ascii="Arial" w:hAnsi="Arial" w:cs="Arial"/>
              </w:rPr>
              <w:t xml:space="preserve">Staff and pupils are aware of the “Let’s Talk About It” website. </w:t>
            </w:r>
            <w:hyperlink r:id="rId10" w:history="1">
              <w:r w:rsidRPr="002D673B">
                <w:rPr>
                  <w:rStyle w:val="Hyperlink"/>
                  <w:rFonts w:ascii="Arial" w:hAnsi="Arial" w:cs="Arial"/>
                </w:rPr>
                <w:t>www.ltai.info</w:t>
              </w:r>
            </w:hyperlink>
          </w:p>
          <w:p w14:paraId="37144034" w14:textId="77777777" w:rsidR="006F465B" w:rsidRPr="002D673B" w:rsidRDefault="006F465B" w:rsidP="0084269F">
            <w:pPr>
              <w:pStyle w:val="ListParagraph"/>
              <w:numPr>
                <w:ilvl w:val="0"/>
                <w:numId w:val="6"/>
              </w:numPr>
              <w:ind w:left="317" w:hanging="283"/>
              <w:rPr>
                <w:rFonts w:ascii="Arial" w:hAnsi="Arial" w:cs="Arial"/>
              </w:rPr>
            </w:pPr>
            <w:r w:rsidRPr="002D673B">
              <w:rPr>
                <w:rFonts w:ascii="Arial" w:hAnsi="Arial" w:cs="Arial"/>
              </w:rPr>
              <w:t>Relevant staff are aware of the government guidance :</w:t>
            </w:r>
          </w:p>
          <w:p w14:paraId="1EEFDA9E" w14:textId="77777777" w:rsidR="006F465B" w:rsidRPr="002D673B" w:rsidRDefault="005111EF" w:rsidP="006F465B">
            <w:pPr>
              <w:pStyle w:val="ListParagraph"/>
              <w:ind w:left="317"/>
              <w:rPr>
                <w:rStyle w:val="Hyperlink"/>
                <w:rFonts w:ascii="Arial" w:hAnsi="Arial" w:cs="Arial"/>
              </w:rPr>
            </w:pPr>
            <w:hyperlink r:id="rId11" w:history="1">
              <w:r w:rsidR="006F465B" w:rsidRPr="002D673B">
                <w:rPr>
                  <w:rStyle w:val="Hyperlink"/>
                  <w:rFonts w:ascii="Arial" w:hAnsi="Arial" w:cs="Arial"/>
                </w:rPr>
                <w:t>https://www.gov.uk/government/news/guidance-on-promoting-british-values-in-schools-published/</w:t>
              </w:r>
            </w:hyperlink>
          </w:p>
          <w:p w14:paraId="72A29D10" w14:textId="77777777" w:rsidR="0084269F" w:rsidRPr="002D673B" w:rsidRDefault="0084269F" w:rsidP="006F465B">
            <w:pPr>
              <w:pStyle w:val="ListParagraph"/>
              <w:ind w:left="317"/>
              <w:rPr>
                <w:rFonts w:ascii="Arial" w:hAnsi="Arial" w:cs="Arial"/>
              </w:rPr>
            </w:pPr>
          </w:p>
          <w:p w14:paraId="63705B75" w14:textId="77777777" w:rsidR="006F465B" w:rsidRPr="002D673B" w:rsidRDefault="006F465B" w:rsidP="006F465B">
            <w:pPr>
              <w:pStyle w:val="ListParagraph"/>
              <w:ind w:left="317"/>
              <w:rPr>
                <w:rFonts w:ascii="Arial" w:hAnsi="Arial" w:cs="Arial"/>
              </w:rPr>
            </w:pPr>
          </w:p>
        </w:tc>
        <w:tc>
          <w:tcPr>
            <w:tcW w:w="2071" w:type="dxa"/>
          </w:tcPr>
          <w:p w14:paraId="68718007" w14:textId="77777777" w:rsidR="00903E10" w:rsidRPr="002D673B" w:rsidRDefault="006F465B">
            <w:pPr>
              <w:rPr>
                <w:rFonts w:ascii="Arial" w:hAnsi="Arial" w:cs="Arial"/>
                <w:b/>
              </w:rPr>
            </w:pPr>
            <w:r w:rsidRPr="002D673B">
              <w:rPr>
                <w:rFonts w:ascii="Arial" w:hAnsi="Arial" w:cs="Arial"/>
                <w:b/>
              </w:rPr>
              <w:t>PSHE staff</w:t>
            </w:r>
          </w:p>
          <w:p w14:paraId="6549754A" w14:textId="77777777" w:rsidR="006F465B" w:rsidRPr="002D673B" w:rsidRDefault="006F465B">
            <w:pPr>
              <w:rPr>
                <w:rFonts w:ascii="Arial" w:hAnsi="Arial" w:cs="Arial"/>
                <w:b/>
              </w:rPr>
            </w:pPr>
          </w:p>
          <w:p w14:paraId="4E259589" w14:textId="77777777" w:rsidR="006F465B" w:rsidRPr="002D673B" w:rsidRDefault="006F465B">
            <w:pPr>
              <w:rPr>
                <w:rFonts w:ascii="Arial" w:hAnsi="Arial" w:cs="Arial"/>
                <w:b/>
              </w:rPr>
            </w:pPr>
            <w:r w:rsidRPr="002D673B">
              <w:rPr>
                <w:rFonts w:ascii="Arial" w:hAnsi="Arial" w:cs="Arial"/>
                <w:b/>
              </w:rPr>
              <w:t>Other relevant staff</w:t>
            </w:r>
          </w:p>
        </w:tc>
      </w:tr>
    </w:tbl>
    <w:p w14:paraId="5A8C9026" w14:textId="77777777" w:rsidR="002D673B" w:rsidRDefault="002D673B">
      <w:pPr>
        <w:rPr>
          <w:rFonts w:ascii="Arial" w:hAnsi="Arial" w:cs="Arial"/>
          <w:b/>
        </w:rPr>
      </w:pPr>
    </w:p>
    <w:p w14:paraId="0261A166" w14:textId="77777777" w:rsidR="002D673B" w:rsidRDefault="002D673B">
      <w:pPr>
        <w:rPr>
          <w:rFonts w:ascii="Arial" w:hAnsi="Arial" w:cs="Arial"/>
          <w:b/>
        </w:rPr>
      </w:pPr>
    </w:p>
    <w:p w14:paraId="33B123DE" w14:textId="5D82EA41" w:rsidR="00CE358B" w:rsidRPr="002D673B" w:rsidRDefault="00CE358B">
      <w:pPr>
        <w:rPr>
          <w:rFonts w:ascii="Arial" w:hAnsi="Arial" w:cs="Arial"/>
          <w:b/>
        </w:rPr>
      </w:pPr>
      <w:r w:rsidRPr="002D673B">
        <w:rPr>
          <w:rFonts w:ascii="Arial" w:hAnsi="Arial" w:cs="Arial"/>
          <w:b/>
        </w:rPr>
        <w:t>References:</w:t>
      </w:r>
    </w:p>
    <w:p w14:paraId="2DB9BD23" w14:textId="6AE3312B" w:rsidR="00CE358B" w:rsidRPr="002D673B" w:rsidRDefault="00CE358B">
      <w:pPr>
        <w:rPr>
          <w:rFonts w:ascii="Arial" w:hAnsi="Arial" w:cs="Arial"/>
        </w:rPr>
      </w:pPr>
      <w:r w:rsidRPr="002D673B">
        <w:rPr>
          <w:rFonts w:ascii="Arial" w:hAnsi="Arial" w:cs="Arial"/>
        </w:rPr>
        <w:t xml:space="preserve">“Keeping Children Safe in Education: Information for all school and college staff” DfE, </w:t>
      </w:r>
      <w:r w:rsidR="004930CB">
        <w:rPr>
          <w:rFonts w:ascii="Arial" w:hAnsi="Arial" w:cs="Arial"/>
        </w:rPr>
        <w:t>September 2024</w:t>
      </w:r>
    </w:p>
    <w:p w14:paraId="4999B81D" w14:textId="77777777" w:rsidR="00CE358B" w:rsidRPr="002D673B" w:rsidRDefault="00CE358B">
      <w:pPr>
        <w:rPr>
          <w:rFonts w:ascii="Arial" w:hAnsi="Arial" w:cs="Arial"/>
        </w:rPr>
      </w:pPr>
      <w:r w:rsidRPr="002D673B">
        <w:rPr>
          <w:rFonts w:ascii="Arial" w:hAnsi="Arial" w:cs="Arial"/>
        </w:rPr>
        <w:t xml:space="preserve">“The Prevent Duty: Departmental advice for schools and childcare providers”, DfE, </w:t>
      </w:r>
      <w:r w:rsidR="00A37D1C" w:rsidRPr="002D673B">
        <w:rPr>
          <w:rFonts w:ascii="Arial" w:hAnsi="Arial" w:cs="Arial"/>
        </w:rPr>
        <w:t>April 2021</w:t>
      </w:r>
    </w:p>
    <w:p w14:paraId="2939068E" w14:textId="77777777" w:rsidR="00723421" w:rsidRPr="002D673B" w:rsidRDefault="005111EF">
      <w:pPr>
        <w:rPr>
          <w:rFonts w:ascii="Arial" w:hAnsi="Arial" w:cs="Arial"/>
        </w:rPr>
      </w:pPr>
      <w:hyperlink r:id="rId12" w:history="1">
        <w:r w:rsidR="00723421" w:rsidRPr="002D673B">
          <w:rPr>
            <w:rStyle w:val="Hyperlink"/>
            <w:rFonts w:ascii="Arial" w:hAnsi="Arial" w:cs="Arial"/>
          </w:rPr>
          <w:t>file:///C:/Users/Headteacher/Downloads/Norfolk%20Prevent%20Duty%20Toolkit.pdf</w:t>
        </w:r>
      </w:hyperlink>
    </w:p>
    <w:p w14:paraId="0BBD3D25" w14:textId="77777777" w:rsidR="005B3032" w:rsidRPr="002D673B" w:rsidRDefault="005111EF">
      <w:pPr>
        <w:rPr>
          <w:rFonts w:ascii="Arial" w:hAnsi="Arial" w:cs="Arial"/>
        </w:rPr>
      </w:pPr>
      <w:hyperlink r:id="rId13" w:history="1">
        <w:r w:rsidR="00723421" w:rsidRPr="002D673B">
          <w:rPr>
            <w:rStyle w:val="Hyperlink"/>
            <w:rFonts w:ascii="Arial" w:hAnsi="Arial" w:cs="Arial"/>
          </w:rPr>
          <w:t>file:///C:/Users/Headteacher/Downloads/Channel%20referral%20process%20(1).pdf</w:t>
        </w:r>
      </w:hyperlink>
    </w:p>
    <w:sectPr w:rsidR="005B3032" w:rsidRPr="002D673B" w:rsidSect="003E6884">
      <w:headerReference w:type="default" r:id="rId14"/>
      <w:footerReference w:type="default" r:id="rId15"/>
      <w:pgSz w:w="16838" w:h="11906" w:orient="landscape"/>
      <w:pgMar w:top="567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333810" w14:textId="77777777" w:rsidR="005111EF" w:rsidRDefault="005111EF" w:rsidP="005B3032">
      <w:pPr>
        <w:spacing w:after="0" w:line="240" w:lineRule="auto"/>
      </w:pPr>
      <w:r>
        <w:separator/>
      </w:r>
    </w:p>
  </w:endnote>
  <w:endnote w:type="continuationSeparator" w:id="0">
    <w:p w14:paraId="7E404563" w14:textId="77777777" w:rsidR="005111EF" w:rsidRDefault="005111EF" w:rsidP="005B3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7B92BD" w14:textId="77777777" w:rsidR="005B3032" w:rsidRDefault="005B3032">
    <w:pPr>
      <w:pStyle w:val="Footer"/>
    </w:pPr>
  </w:p>
  <w:p w14:paraId="20B947CF" w14:textId="77777777" w:rsidR="005B3032" w:rsidRDefault="005B30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31C8C4" w14:textId="77777777" w:rsidR="005111EF" w:rsidRDefault="005111EF" w:rsidP="005B3032">
      <w:pPr>
        <w:spacing w:after="0" w:line="240" w:lineRule="auto"/>
      </w:pPr>
      <w:r>
        <w:separator/>
      </w:r>
    </w:p>
  </w:footnote>
  <w:footnote w:type="continuationSeparator" w:id="0">
    <w:p w14:paraId="4436F689" w14:textId="77777777" w:rsidR="005111EF" w:rsidRDefault="005111EF" w:rsidP="005B30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A1076E" w14:textId="77777777" w:rsidR="002D673B" w:rsidRDefault="002D673B" w:rsidP="002D673B">
    <w:pPr>
      <w:spacing w:before="100" w:beforeAutospacing="1" w:after="100" w:afterAutospacing="1" w:line="240" w:lineRule="auto"/>
      <w:jc w:val="center"/>
      <w:rPr>
        <w:rFonts w:ascii="ArialMT" w:eastAsia="Times New Roman" w:hAnsi="ArialMT" w:cs="Times New Roman"/>
        <w:b/>
        <w:bCs/>
        <w:sz w:val="36"/>
        <w:szCs w:val="36"/>
        <w:lang w:eastAsia="en-GB"/>
      </w:rPr>
    </w:pPr>
    <w:r>
      <w:rPr>
        <w:noProof/>
        <w:color w:val="0000FF"/>
        <w:lang w:eastAsia="en-GB"/>
      </w:rPr>
      <w:drawing>
        <wp:anchor distT="0" distB="0" distL="114300" distR="114300" simplePos="0" relativeHeight="251660288" behindDoc="0" locked="0" layoutInCell="1" allowOverlap="1" wp14:anchorId="0278D346" wp14:editId="3840CB9F">
          <wp:simplePos x="0" y="0"/>
          <wp:positionH relativeFrom="column">
            <wp:posOffset>2410198</wp:posOffset>
          </wp:positionH>
          <wp:positionV relativeFrom="paragraph">
            <wp:posOffset>256914</wp:posOffset>
          </wp:positionV>
          <wp:extent cx="697230" cy="697230"/>
          <wp:effectExtent l="0" t="0" r="1270" b="1270"/>
          <wp:wrapNone/>
          <wp:docPr id="11" name="Picture 1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7230" cy="697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MT" w:eastAsia="Times New Roman" w:hAnsi="ArialMT" w:cs="Times New Roman"/>
        <w:b/>
        <w:bCs/>
        <w:sz w:val="36"/>
        <w:szCs w:val="36"/>
        <w:lang w:eastAsia="en-GB"/>
      </w:rPr>
      <w:t>THE VILLAGE SAINTS PARTNERSHIP</w:t>
    </w:r>
  </w:p>
  <w:p w14:paraId="07A27E61" w14:textId="5F0B5FCE" w:rsidR="002D673B" w:rsidRPr="002D673B" w:rsidRDefault="002D673B" w:rsidP="002D673B">
    <w:pPr>
      <w:spacing w:before="100" w:beforeAutospacing="1" w:after="100" w:afterAutospacing="1" w:line="240" w:lineRule="auto"/>
      <w:jc w:val="center"/>
      <w:rPr>
        <w:rFonts w:ascii="ArialMT" w:eastAsia="Times New Roman" w:hAnsi="ArialMT" w:cs="Times New Roman"/>
        <w:b/>
        <w:bCs/>
        <w:sz w:val="36"/>
        <w:szCs w:val="36"/>
        <w:lang w:eastAsia="en-GB"/>
      </w:rPr>
    </w:pPr>
    <w:r>
      <w:rPr>
        <w:noProof/>
        <w:lang w:eastAsia="en-GB"/>
      </w:rPr>
      <w:drawing>
        <wp:inline distT="0" distB="0" distL="0" distR="0" wp14:anchorId="763B2720" wp14:editId="5658E0CC">
          <wp:extent cx="1264285" cy="509108"/>
          <wp:effectExtent l="0" t="0" r="0" b="0"/>
          <wp:docPr id="2" name="Picture 2" descr="Dema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mat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2154" cy="5283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A7ABD">
      <w:rPr>
        <w:rFonts w:ascii="Calibri" w:eastAsia="Calibri" w:hAnsi="Calibri"/>
        <w:noProof/>
        <w:u w:val="single"/>
        <w:lang w:eastAsia="en-GB"/>
      </w:rPr>
      <w:drawing>
        <wp:anchor distT="0" distB="0" distL="114300" distR="114300" simplePos="0" relativeHeight="251659264" behindDoc="0" locked="1" layoutInCell="1" allowOverlap="1" wp14:anchorId="2AB4DAC9" wp14:editId="3DCCBDF6">
          <wp:simplePos x="0" y="0"/>
          <wp:positionH relativeFrom="column">
            <wp:posOffset>5862955</wp:posOffset>
          </wp:positionH>
          <wp:positionV relativeFrom="paragraph">
            <wp:posOffset>-182880</wp:posOffset>
          </wp:positionV>
          <wp:extent cx="669290" cy="772795"/>
          <wp:effectExtent l="0" t="0" r="3810" b="1905"/>
          <wp:wrapNone/>
          <wp:docPr id="1496072465" name="Picture 1496072465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156" r="41916"/>
                  <a:stretch/>
                </pic:blipFill>
                <pic:spPr bwMode="auto">
                  <a:xfrm>
                    <a:off x="0" y="0"/>
                    <a:ext cx="669290" cy="7727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MT" w:eastAsia="Times New Roman" w:hAnsi="ArialMT" w:cs="Times New Roman"/>
        <w:b/>
        <w:bCs/>
        <w:sz w:val="36"/>
        <w:szCs w:val="36"/>
        <w:lang w:eastAsia="en-GB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60F09"/>
    <w:multiLevelType w:val="hybridMultilevel"/>
    <w:tmpl w:val="EF74B5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B4C12"/>
    <w:multiLevelType w:val="hybridMultilevel"/>
    <w:tmpl w:val="7D98D1C0"/>
    <w:lvl w:ilvl="0" w:tplc="08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E67141"/>
    <w:multiLevelType w:val="hybridMultilevel"/>
    <w:tmpl w:val="5AB8C2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2BE2230"/>
    <w:multiLevelType w:val="hybridMultilevel"/>
    <w:tmpl w:val="7DD85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B26241"/>
    <w:multiLevelType w:val="hybridMultilevel"/>
    <w:tmpl w:val="46D828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43F1557"/>
    <w:multiLevelType w:val="hybridMultilevel"/>
    <w:tmpl w:val="A77851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3D1182"/>
    <w:multiLevelType w:val="hybridMultilevel"/>
    <w:tmpl w:val="C99CD9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D7211C"/>
    <w:multiLevelType w:val="hybridMultilevel"/>
    <w:tmpl w:val="F0D22E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6"/>
  </w:num>
  <w:num w:numId="5">
    <w:abstractNumId w:val="0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4B1"/>
    <w:rsid w:val="00083686"/>
    <w:rsid w:val="00090C92"/>
    <w:rsid w:val="001C6E17"/>
    <w:rsid w:val="00201A37"/>
    <w:rsid w:val="002069F6"/>
    <w:rsid w:val="00211C5B"/>
    <w:rsid w:val="002636B0"/>
    <w:rsid w:val="002C1EE8"/>
    <w:rsid w:val="002D673B"/>
    <w:rsid w:val="00371528"/>
    <w:rsid w:val="003B3BD9"/>
    <w:rsid w:val="003E38A6"/>
    <w:rsid w:val="003E6884"/>
    <w:rsid w:val="004930CB"/>
    <w:rsid w:val="00493E19"/>
    <w:rsid w:val="004D44B1"/>
    <w:rsid w:val="00511152"/>
    <w:rsid w:val="005111EF"/>
    <w:rsid w:val="005B3032"/>
    <w:rsid w:val="005C0951"/>
    <w:rsid w:val="005D7274"/>
    <w:rsid w:val="00667C14"/>
    <w:rsid w:val="006B0354"/>
    <w:rsid w:val="006C21F5"/>
    <w:rsid w:val="006F465B"/>
    <w:rsid w:val="00723421"/>
    <w:rsid w:val="007359AC"/>
    <w:rsid w:val="00745D59"/>
    <w:rsid w:val="00807E62"/>
    <w:rsid w:val="00813033"/>
    <w:rsid w:val="0084269F"/>
    <w:rsid w:val="0085446D"/>
    <w:rsid w:val="00861A23"/>
    <w:rsid w:val="008E065E"/>
    <w:rsid w:val="008F014A"/>
    <w:rsid w:val="00903E10"/>
    <w:rsid w:val="00964C86"/>
    <w:rsid w:val="009C0EDF"/>
    <w:rsid w:val="00A37D1C"/>
    <w:rsid w:val="00B85AEE"/>
    <w:rsid w:val="00C148B6"/>
    <w:rsid w:val="00C22D51"/>
    <w:rsid w:val="00C31174"/>
    <w:rsid w:val="00C66FC4"/>
    <w:rsid w:val="00C75F30"/>
    <w:rsid w:val="00CE358B"/>
    <w:rsid w:val="00D94303"/>
    <w:rsid w:val="00E47D15"/>
    <w:rsid w:val="00E81F7F"/>
    <w:rsid w:val="00E87D42"/>
    <w:rsid w:val="00EA1EDE"/>
    <w:rsid w:val="00F8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C9346"/>
  <w15:docId w15:val="{18C75CC2-01FD-42FC-B2A1-E33875599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44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F01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61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A2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F465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B30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032"/>
  </w:style>
  <w:style w:type="paragraph" w:styleId="Footer">
    <w:name w:val="footer"/>
    <w:basedOn w:val="Normal"/>
    <w:link w:val="FooterChar"/>
    <w:uiPriority w:val="99"/>
    <w:unhideWhenUsed/>
    <w:rsid w:val="005B30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0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publications/prevent-duty-guidance/revised-prevent-duty-guidance-for-england-and-wales" TargetMode="External"/><Relationship Id="rId13" Type="http://schemas.openxmlformats.org/officeDocument/2006/relationships/hyperlink" Target="file:///C:/Users/Headteacher/Downloads/Channel%20referral%20process%20(1)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/Users/Headteacher/Downloads/Norfolk%20Prevent%20Duty%20Toolkit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uk/government/news/guidance-on-promoting-british-values-in-schools-published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ltai.inf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learning.prevent.homeoffice.gov.uk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F52C8-B687-4119-AEE0-A04D96861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Cambridgeshire County Council</Company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O'Connell Nicky</dc:creator>
  <cp:lastModifiedBy>Administrator</cp:lastModifiedBy>
  <cp:revision>2</cp:revision>
  <cp:lastPrinted>2021-07-26T12:58:00Z</cp:lastPrinted>
  <dcterms:created xsi:type="dcterms:W3CDTF">2025-06-06T10:58:00Z</dcterms:created>
  <dcterms:modified xsi:type="dcterms:W3CDTF">2025-06-06T10:58:00Z</dcterms:modified>
</cp:coreProperties>
</file>