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5" w:themeTint="66"/>
  <w:body>
    <w:tbl>
      <w:tblPr>
        <w:tblStyle w:val="TableGrid"/>
        <w:tblW w:w="0" w:type="auto"/>
        <w:tblLook w:val="04A0" w:firstRow="1" w:lastRow="0" w:firstColumn="1" w:lastColumn="0" w:noHBand="0" w:noVBand="1"/>
      </w:tblPr>
      <w:tblGrid>
        <w:gridCol w:w="9016"/>
      </w:tblGrid>
      <w:tr w:rsidR="00402FAE" w14:paraId="67EBEEF0" w14:textId="77777777" w:rsidTr="00967BAC">
        <w:tc>
          <w:tcPr>
            <w:tcW w:w="9016" w:type="dxa"/>
          </w:tcPr>
          <w:p w14:paraId="23755934" w14:textId="7579D8EB" w:rsidR="00402FAE" w:rsidRPr="00530312" w:rsidRDefault="00402FAE">
            <w:pPr>
              <w:rPr>
                <w:rFonts w:cstheme="minorHAnsi"/>
                <w:sz w:val="24"/>
                <w:szCs w:val="24"/>
              </w:rPr>
            </w:pPr>
          </w:p>
        </w:tc>
      </w:tr>
      <w:tr w:rsidR="00E73840" w14:paraId="4E2C93DD" w14:textId="77777777" w:rsidTr="00967BAC">
        <w:tc>
          <w:tcPr>
            <w:tcW w:w="9016" w:type="dxa"/>
          </w:tcPr>
          <w:p w14:paraId="329661A4" w14:textId="022999B6" w:rsidR="00E73840" w:rsidRPr="00A37424" w:rsidRDefault="002E20C1">
            <w:pPr>
              <w:rPr>
                <w:rFonts w:cstheme="minorHAnsi"/>
                <w:b/>
                <w:bCs/>
                <w:sz w:val="24"/>
                <w:szCs w:val="24"/>
              </w:rPr>
            </w:pPr>
            <w:r w:rsidRPr="00592743">
              <w:rPr>
                <w:b/>
                <w:bCs/>
              </w:rPr>
              <w:t>Information to note</w:t>
            </w:r>
            <w:r>
              <w:rPr>
                <w:b/>
                <w:bCs/>
              </w:rPr>
              <w:t>/consider</w:t>
            </w:r>
            <w:r w:rsidRPr="00592743">
              <w:rPr>
                <w:b/>
                <w:bCs/>
              </w:rPr>
              <w:t>:</w:t>
            </w:r>
          </w:p>
        </w:tc>
      </w:tr>
      <w:tr w:rsidR="005A24DE" w14:paraId="02FEF99E" w14:textId="77777777" w:rsidTr="005A24DE">
        <w:tc>
          <w:tcPr>
            <w:tcW w:w="9016" w:type="dxa"/>
            <w:shd w:val="clear" w:color="auto" w:fill="D9D9D9" w:themeFill="background1" w:themeFillShade="D9"/>
          </w:tcPr>
          <w:p w14:paraId="6157DE7B" w14:textId="35CBD0B3" w:rsidR="005A24DE" w:rsidRPr="00967874" w:rsidRDefault="005A24DE" w:rsidP="003823DE">
            <w:pPr>
              <w:rPr>
                <w:rFonts w:cstheme="minorHAnsi"/>
                <w:b/>
                <w:bCs/>
              </w:rPr>
            </w:pPr>
            <w:r w:rsidRPr="00967874">
              <w:rPr>
                <w:rFonts w:cstheme="minorHAnsi"/>
                <w:b/>
                <w:bCs/>
              </w:rPr>
              <w:t>Preparing for full return to school</w:t>
            </w:r>
          </w:p>
        </w:tc>
      </w:tr>
      <w:tr w:rsidR="005A24DE" w14:paraId="3C186DB5" w14:textId="77777777" w:rsidTr="00A2050B">
        <w:tc>
          <w:tcPr>
            <w:tcW w:w="9016" w:type="dxa"/>
          </w:tcPr>
          <w:p w14:paraId="2B625A5E" w14:textId="77DB228D" w:rsidR="00DF77D5" w:rsidRDefault="00DF738E" w:rsidP="00071580">
            <w:pPr>
              <w:jc w:val="both"/>
            </w:pPr>
            <w:hyperlink r:id="rId7" w:history="1">
              <w:r w:rsidR="009A04A3" w:rsidRPr="009A04A3">
                <w:rPr>
                  <w:rStyle w:val="Hyperlink"/>
                </w:rPr>
                <w:t>DfE Operational guidance February 2021</w:t>
              </w:r>
            </w:hyperlink>
          </w:p>
          <w:p w14:paraId="2CC98611" w14:textId="3FACD175" w:rsidR="00E07AFC" w:rsidRDefault="00E07AFC" w:rsidP="00071580">
            <w:pPr>
              <w:jc w:val="both"/>
            </w:pPr>
            <w:r>
              <w:t>Published 22/2/21</w:t>
            </w:r>
          </w:p>
          <w:p w14:paraId="63EC47EC" w14:textId="7A902171" w:rsidR="005A615C" w:rsidRDefault="005A615C" w:rsidP="00071580">
            <w:pPr>
              <w:jc w:val="both"/>
            </w:pPr>
          </w:p>
          <w:p w14:paraId="7CFFC735" w14:textId="1BEA32C5" w:rsidR="00865290" w:rsidRDefault="00DF738E" w:rsidP="00071580">
            <w:pPr>
              <w:jc w:val="both"/>
            </w:pPr>
            <w:hyperlink r:id="rId8" w:history="1">
              <w:r w:rsidR="005D2571" w:rsidRPr="005D2571">
                <w:rPr>
                  <w:rStyle w:val="Hyperlink"/>
                </w:rPr>
                <w:t>Register here</w:t>
              </w:r>
            </w:hyperlink>
            <w:r w:rsidR="005D2571">
              <w:t xml:space="preserve">  </w:t>
            </w:r>
            <w:r w:rsidR="00922DDC">
              <w:t xml:space="preserve">Planning the Return to school - </w:t>
            </w:r>
            <w:r w:rsidR="00390EF0">
              <w:t>Free session organised by Parbold Douglas</w:t>
            </w:r>
            <w:r w:rsidR="00840CB4">
              <w:t xml:space="preserve"> C.E Academy </w:t>
            </w:r>
            <w:r w:rsidR="00865290">
              <w:t>–</w:t>
            </w:r>
            <w:r w:rsidR="00840CB4">
              <w:t xml:space="preserve"> </w:t>
            </w:r>
            <w:r w:rsidR="00865290">
              <w:t>1</w:t>
            </w:r>
            <w:r w:rsidR="00865290" w:rsidRPr="00865290">
              <w:rPr>
                <w:vertAlign w:val="superscript"/>
              </w:rPr>
              <w:t>st</w:t>
            </w:r>
            <w:r w:rsidR="00865290">
              <w:t xml:space="preserve"> March</w:t>
            </w:r>
          </w:p>
          <w:p w14:paraId="3290F6C3" w14:textId="770813A3" w:rsidR="00685A7F" w:rsidRDefault="00685A7F" w:rsidP="00071580">
            <w:pPr>
              <w:jc w:val="both"/>
            </w:pPr>
            <w:r>
              <w:object w:dxaOrig="1508" w:dyaOrig="983" w14:anchorId="0BE65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Package" ShapeID="_x0000_i1025" DrawAspect="Icon" ObjectID="_1675580598" r:id="rId10"/>
              </w:object>
            </w:r>
          </w:p>
          <w:p w14:paraId="42D03EBC" w14:textId="77777777" w:rsidR="00DF77D5" w:rsidRDefault="00DF77D5" w:rsidP="00071580">
            <w:pPr>
              <w:jc w:val="both"/>
            </w:pPr>
          </w:p>
          <w:p w14:paraId="645D0408" w14:textId="77318BE1" w:rsidR="00071580" w:rsidRDefault="00DF738E" w:rsidP="00071580">
            <w:pPr>
              <w:jc w:val="both"/>
              <w:rPr>
                <w:rFonts w:cstheme="minorHAnsi"/>
                <w:sz w:val="24"/>
                <w:szCs w:val="24"/>
              </w:rPr>
            </w:pPr>
            <w:hyperlink r:id="rId11" w:history="1">
              <w:r w:rsidR="00071580" w:rsidRPr="00DE019B">
                <w:rPr>
                  <w:rStyle w:val="Hyperlink"/>
                  <w:rFonts w:cstheme="minorHAnsi"/>
                  <w:sz w:val="24"/>
                  <w:szCs w:val="24"/>
                </w:rPr>
                <w:t>PHE-launches-new-psychological-first-aid-training</w:t>
              </w:r>
            </w:hyperlink>
          </w:p>
          <w:p w14:paraId="5F7095B9" w14:textId="77777777" w:rsidR="00071580" w:rsidRDefault="00071580" w:rsidP="00071580">
            <w:pPr>
              <w:jc w:val="both"/>
              <w:rPr>
                <w:rFonts w:cstheme="minorHAnsi"/>
                <w:color w:val="0B0C0C"/>
                <w:shd w:val="clear" w:color="auto" w:fill="FFFFFF"/>
              </w:rPr>
            </w:pPr>
            <w:r w:rsidRPr="00097F99">
              <w:rPr>
                <w:rFonts w:cstheme="minorHAnsi"/>
                <w:color w:val="0B0C0C"/>
                <w:shd w:val="clear" w:color="auto" w:fill="FFFFFF"/>
              </w:rPr>
              <w:t xml:space="preserve">From Monday 22 February, people who care for or work with children and young people aged up to 25 who have been affected by COVID-19 (or other emergencies or individual crises) will be able to access a new online training.  </w:t>
            </w:r>
          </w:p>
          <w:p w14:paraId="793D29E0" w14:textId="4B8192FD" w:rsidR="005A24DE" w:rsidRDefault="00DF738E" w:rsidP="003823DE">
            <w:pPr>
              <w:rPr>
                <w:rFonts w:cstheme="minorHAnsi"/>
                <w:b/>
                <w:bCs/>
                <w:sz w:val="24"/>
                <w:szCs w:val="24"/>
              </w:rPr>
            </w:pPr>
            <w:hyperlink r:id="rId12" w:history="1">
              <w:r w:rsidR="006B34BA" w:rsidRPr="006B34BA">
                <w:rPr>
                  <w:rStyle w:val="Hyperlink"/>
                  <w:rFonts w:cstheme="minorHAnsi"/>
                  <w:b/>
                  <w:bCs/>
                  <w:sz w:val="24"/>
                  <w:szCs w:val="24"/>
                </w:rPr>
                <w:t>EEF blog Effective-learning-behaviours-within-our-classrooms</w:t>
              </w:r>
            </w:hyperlink>
          </w:p>
          <w:p w14:paraId="32150A2A" w14:textId="77777777" w:rsidR="003B6164" w:rsidRDefault="003B6164" w:rsidP="003823DE">
            <w:pPr>
              <w:rPr>
                <w:rFonts w:cstheme="minorHAnsi"/>
              </w:rPr>
            </w:pPr>
            <w:r w:rsidRPr="00071580">
              <w:rPr>
                <w:rFonts w:cstheme="minorHAnsi"/>
              </w:rPr>
              <w:t xml:space="preserve">Published for Autumn term 2020 but still a useful tool for reflection on the priorities for your pupils.  </w:t>
            </w:r>
          </w:p>
          <w:p w14:paraId="1636A09D" w14:textId="77777777" w:rsidR="001C6AF0" w:rsidRDefault="001C6AF0" w:rsidP="003823DE">
            <w:pPr>
              <w:rPr>
                <w:rFonts w:cstheme="minorHAnsi"/>
              </w:rPr>
            </w:pPr>
          </w:p>
          <w:p w14:paraId="73B52B8F" w14:textId="09C55EAC" w:rsidR="001C6AF0" w:rsidRDefault="00072F69" w:rsidP="003823DE">
            <w:pPr>
              <w:rPr>
                <w:rFonts w:cstheme="minorHAnsi"/>
              </w:rPr>
            </w:pPr>
            <w:r>
              <w:rPr>
                <w:rFonts w:cstheme="minorHAnsi"/>
              </w:rPr>
              <w:t xml:space="preserve">We can’t have influence over </w:t>
            </w:r>
            <w:r w:rsidR="00E07AFC">
              <w:rPr>
                <w:rFonts w:cstheme="minorHAnsi"/>
              </w:rPr>
              <w:t>everything,</w:t>
            </w:r>
            <w:r>
              <w:rPr>
                <w:rFonts w:cstheme="minorHAnsi"/>
              </w:rPr>
              <w:t xml:space="preserve"> but this article highlights elements that you could prioritise for your children in their </w:t>
            </w:r>
            <w:r w:rsidR="00242CEE">
              <w:rPr>
                <w:rFonts w:cstheme="minorHAnsi"/>
              </w:rPr>
              <w:t>return.</w:t>
            </w:r>
          </w:p>
          <w:p w14:paraId="7905E422" w14:textId="77777777" w:rsidR="00072F69" w:rsidRDefault="00DF738E" w:rsidP="003823DE">
            <w:hyperlink r:id="rId13" w:history="1">
              <w:r w:rsidR="00072F69">
                <w:rPr>
                  <w:rStyle w:val="Hyperlink"/>
                </w:rPr>
                <w:t>Coronavirus: What our schools can learn from Finland's education system | Tes</w:t>
              </w:r>
            </w:hyperlink>
          </w:p>
          <w:p w14:paraId="4301EE1C" w14:textId="7AF3E0D9" w:rsidR="00382EAE" w:rsidRPr="00071580" w:rsidRDefault="00382EAE" w:rsidP="003823DE">
            <w:pPr>
              <w:rPr>
                <w:rFonts w:cstheme="minorHAnsi"/>
              </w:rPr>
            </w:pPr>
          </w:p>
        </w:tc>
      </w:tr>
      <w:tr w:rsidR="00BF11A2" w14:paraId="3C031837" w14:textId="77777777" w:rsidTr="00500F30">
        <w:tc>
          <w:tcPr>
            <w:tcW w:w="9016" w:type="dxa"/>
            <w:shd w:val="clear" w:color="auto" w:fill="BFBFBF" w:themeFill="background1" w:themeFillShade="BF"/>
          </w:tcPr>
          <w:p w14:paraId="07D97250" w14:textId="35622D3F" w:rsidR="00875697" w:rsidRPr="00967874" w:rsidRDefault="000F67A2" w:rsidP="003823DE">
            <w:pPr>
              <w:rPr>
                <w:rFonts w:cstheme="minorHAnsi"/>
                <w:b/>
                <w:bCs/>
              </w:rPr>
            </w:pPr>
            <w:r w:rsidRPr="00967874">
              <w:rPr>
                <w:rFonts w:cstheme="minorHAnsi"/>
                <w:b/>
                <w:bCs/>
              </w:rPr>
              <w:t>Supporting learning at home</w:t>
            </w:r>
          </w:p>
        </w:tc>
      </w:tr>
      <w:tr w:rsidR="00F0075F" w14:paraId="51819E9A" w14:textId="77777777" w:rsidTr="00A2050B">
        <w:tc>
          <w:tcPr>
            <w:tcW w:w="9016" w:type="dxa"/>
          </w:tcPr>
          <w:p w14:paraId="32E9E1A1" w14:textId="0D61E3B3" w:rsidR="00F0075F" w:rsidRPr="00F0075F" w:rsidRDefault="00DF738E" w:rsidP="003823DE">
            <w:pPr>
              <w:rPr>
                <w:rFonts w:cstheme="minorHAnsi"/>
                <w:b/>
                <w:bCs/>
                <w:sz w:val="24"/>
                <w:szCs w:val="24"/>
              </w:rPr>
            </w:pPr>
            <w:hyperlink r:id="rId14" w:history="1">
              <w:r w:rsidR="00344450" w:rsidRPr="00344450">
                <w:rPr>
                  <w:rStyle w:val="Hyperlink"/>
                  <w:rFonts w:cstheme="minorHAnsi"/>
                </w:rPr>
                <w:t>Supporting-your-childrens-education-during-coronavirus-covid-19</w:t>
              </w:r>
            </w:hyperlink>
            <w:r w:rsidR="00344450">
              <w:rPr>
                <w:rFonts w:cstheme="minorHAnsi"/>
              </w:rPr>
              <w:t xml:space="preserve">  </w:t>
            </w:r>
            <w:r w:rsidR="00F0075F" w:rsidRPr="00344450">
              <w:rPr>
                <w:rFonts w:cstheme="minorHAnsi"/>
              </w:rPr>
              <w:t>Updated 15</w:t>
            </w:r>
            <w:r w:rsidR="00F0075F" w:rsidRPr="00344450">
              <w:rPr>
                <w:rFonts w:cstheme="minorHAnsi"/>
                <w:vertAlign w:val="superscript"/>
              </w:rPr>
              <w:t>th</w:t>
            </w:r>
            <w:r w:rsidR="00F0075F" w:rsidRPr="00344450">
              <w:rPr>
                <w:rFonts w:cstheme="minorHAnsi"/>
              </w:rPr>
              <w:t xml:space="preserve"> February DfE guidance for families including </w:t>
            </w:r>
            <w:r w:rsidR="00344450" w:rsidRPr="00344450">
              <w:rPr>
                <w:rFonts w:cstheme="minorHAnsi"/>
              </w:rPr>
              <w:t>several</w:t>
            </w:r>
            <w:r w:rsidR="001012E9" w:rsidRPr="00344450">
              <w:rPr>
                <w:rFonts w:cstheme="minorHAnsi"/>
              </w:rPr>
              <w:t xml:space="preserve"> avenues of support for pupils’ mental health</w:t>
            </w:r>
            <w:r w:rsidR="00C30769">
              <w:rPr>
                <w:rFonts w:cstheme="minorHAnsi"/>
              </w:rPr>
              <w:t xml:space="preserve"> and wellbeing</w:t>
            </w:r>
            <w:r w:rsidR="001012E9">
              <w:rPr>
                <w:rFonts w:cstheme="minorHAnsi"/>
                <w:b/>
                <w:bCs/>
                <w:sz w:val="24"/>
                <w:szCs w:val="24"/>
              </w:rPr>
              <w:t xml:space="preserve">.  </w:t>
            </w:r>
          </w:p>
        </w:tc>
      </w:tr>
      <w:tr w:rsidR="00A348C0" w14:paraId="71401F98" w14:textId="77777777" w:rsidTr="00500F30">
        <w:tc>
          <w:tcPr>
            <w:tcW w:w="9016" w:type="dxa"/>
            <w:shd w:val="clear" w:color="auto" w:fill="BFBFBF" w:themeFill="background1" w:themeFillShade="BF"/>
          </w:tcPr>
          <w:p w14:paraId="39E0699B" w14:textId="014E2612" w:rsidR="00177EC0" w:rsidRPr="00967874" w:rsidRDefault="002F6663" w:rsidP="003823DE">
            <w:pPr>
              <w:pStyle w:val="NormalWeb"/>
              <w:rPr>
                <w:rFonts w:asciiTheme="minorHAnsi" w:hAnsiTheme="minorHAnsi" w:cstheme="minorHAnsi"/>
                <w:b/>
                <w:bCs/>
                <w:sz w:val="22"/>
                <w:szCs w:val="22"/>
              </w:rPr>
            </w:pPr>
            <w:r w:rsidRPr="00967874">
              <w:rPr>
                <w:rFonts w:asciiTheme="minorHAnsi" w:hAnsiTheme="minorHAnsi" w:cstheme="minorHAnsi"/>
                <w:b/>
                <w:bCs/>
                <w:sz w:val="22"/>
                <w:szCs w:val="22"/>
              </w:rPr>
              <w:t>Coronavirus</w:t>
            </w:r>
            <w:r w:rsidR="00A348C0" w:rsidRPr="00967874">
              <w:rPr>
                <w:rFonts w:asciiTheme="minorHAnsi" w:hAnsiTheme="minorHAnsi" w:cstheme="minorHAnsi"/>
                <w:b/>
                <w:bCs/>
                <w:sz w:val="22"/>
                <w:szCs w:val="22"/>
              </w:rPr>
              <w:t xml:space="preserve"> (COVID 19) Catch up premium</w:t>
            </w:r>
          </w:p>
        </w:tc>
      </w:tr>
      <w:tr w:rsidR="00BF11A2" w14:paraId="0322C4AB" w14:textId="77777777" w:rsidTr="00415011">
        <w:tc>
          <w:tcPr>
            <w:tcW w:w="9016" w:type="dxa"/>
          </w:tcPr>
          <w:p w14:paraId="17506AED" w14:textId="052A08C4" w:rsidR="000B225E" w:rsidRPr="001C7636" w:rsidRDefault="00DF738E" w:rsidP="001C7636">
            <w:pPr>
              <w:pStyle w:val="NormalWeb"/>
              <w:jc w:val="both"/>
              <w:rPr>
                <w:rFonts w:asciiTheme="minorHAnsi" w:hAnsiTheme="minorHAnsi" w:cstheme="minorHAnsi"/>
                <w:sz w:val="22"/>
                <w:szCs w:val="22"/>
              </w:rPr>
            </w:pPr>
            <w:hyperlink r:id="rId15" w:history="1">
              <w:r w:rsidR="000B225E" w:rsidRPr="000B225E">
                <w:rPr>
                  <w:rStyle w:val="Hyperlink"/>
                  <w:rFonts w:asciiTheme="minorHAnsi" w:hAnsiTheme="minorHAnsi" w:cstheme="minorHAnsi"/>
                </w:rPr>
                <w:t>NTP Information Webinar</w:t>
              </w:r>
            </w:hyperlink>
            <w:r w:rsidR="004F01A7">
              <w:rPr>
                <w:rFonts w:asciiTheme="minorHAnsi" w:hAnsiTheme="minorHAnsi" w:cstheme="minorHAnsi"/>
              </w:rPr>
              <w:t xml:space="preserve"> </w:t>
            </w:r>
            <w:r w:rsidR="004F01A7" w:rsidRPr="004F01A7">
              <w:rPr>
                <w:rFonts w:asciiTheme="minorHAnsi" w:hAnsiTheme="minorHAnsi" w:cstheme="minorHAnsi"/>
                <w:sz w:val="22"/>
                <w:szCs w:val="22"/>
              </w:rPr>
              <w:t>For all state-maintained schools, where you can hear directly from tuition partner organisations and learn about the subsidy. You can join the national webinar on Tuesday 2 March at 4pm</w:t>
            </w:r>
            <w:r w:rsidR="001C7636">
              <w:rPr>
                <w:rFonts w:asciiTheme="minorHAnsi" w:hAnsiTheme="minorHAnsi" w:cstheme="minorHAnsi"/>
                <w:sz w:val="22"/>
                <w:szCs w:val="22"/>
              </w:rPr>
              <w:t>.</w:t>
            </w:r>
          </w:p>
        </w:tc>
      </w:tr>
      <w:tr w:rsidR="00BF11A2" w14:paraId="534360AE" w14:textId="77777777" w:rsidTr="00D47926">
        <w:tc>
          <w:tcPr>
            <w:tcW w:w="9016" w:type="dxa"/>
          </w:tcPr>
          <w:p w14:paraId="1C407EE8" w14:textId="77777777" w:rsidR="00BF11A2" w:rsidRPr="001C7636" w:rsidRDefault="00DF738E" w:rsidP="00B0667D">
            <w:pPr>
              <w:pStyle w:val="NormalWeb"/>
              <w:jc w:val="both"/>
              <w:rPr>
                <w:rFonts w:asciiTheme="minorHAnsi" w:hAnsiTheme="minorHAnsi" w:cstheme="minorHAnsi"/>
                <w:sz w:val="22"/>
                <w:szCs w:val="22"/>
              </w:rPr>
            </w:pPr>
            <w:hyperlink r:id="rId16" w:history="1">
              <w:r w:rsidR="00684B98" w:rsidRPr="00A7543E">
                <w:rPr>
                  <w:rStyle w:val="Hyperlink"/>
                  <w:rFonts w:asciiTheme="minorHAnsi" w:hAnsiTheme="minorHAnsi" w:cstheme="minorHAnsi"/>
                </w:rPr>
                <w:t xml:space="preserve">P.E and sports </w:t>
              </w:r>
              <w:r w:rsidR="00684B98" w:rsidRPr="00E6470A">
                <w:rPr>
                  <w:rStyle w:val="Hyperlink"/>
                  <w:rFonts w:asciiTheme="minorHAnsi" w:hAnsiTheme="minorHAnsi" w:cstheme="minorHAnsi"/>
                </w:rPr>
                <w:t>funding</w:t>
              </w:r>
            </w:hyperlink>
            <w:r w:rsidR="00E6470A">
              <w:rPr>
                <w:rFonts w:asciiTheme="minorHAnsi" w:hAnsiTheme="minorHAnsi" w:cstheme="minorHAnsi"/>
              </w:rPr>
              <w:t xml:space="preserve"> </w:t>
            </w:r>
            <w:r w:rsidR="00684B98" w:rsidRPr="001C7636">
              <w:rPr>
                <w:rFonts w:asciiTheme="minorHAnsi" w:hAnsiTheme="minorHAnsi" w:cstheme="minorHAnsi"/>
                <w:sz w:val="22"/>
                <w:szCs w:val="22"/>
              </w:rPr>
              <w:t xml:space="preserve">If you have carried forward funding from the academic year 2019 to 2020, you </w:t>
            </w:r>
            <w:r w:rsidR="00684B98" w:rsidRPr="001C7636">
              <w:rPr>
                <w:rFonts w:asciiTheme="minorHAnsi" w:hAnsiTheme="minorHAnsi" w:cstheme="minorHAnsi"/>
                <w:b/>
                <w:bCs/>
                <w:sz w:val="22"/>
                <w:szCs w:val="22"/>
              </w:rPr>
              <w:t xml:space="preserve">must show </w:t>
            </w:r>
            <w:r w:rsidR="00C8430A" w:rsidRPr="001C7636">
              <w:rPr>
                <w:rFonts w:asciiTheme="minorHAnsi" w:hAnsiTheme="minorHAnsi" w:cstheme="minorHAnsi"/>
                <w:b/>
                <w:bCs/>
                <w:sz w:val="22"/>
                <w:szCs w:val="22"/>
              </w:rPr>
              <w:t>separately</w:t>
            </w:r>
            <w:r w:rsidR="00684B98" w:rsidRPr="001C7636">
              <w:rPr>
                <w:rFonts w:asciiTheme="minorHAnsi" w:hAnsiTheme="minorHAnsi" w:cstheme="minorHAnsi"/>
                <w:sz w:val="22"/>
                <w:szCs w:val="22"/>
              </w:rPr>
              <w:t xml:space="preserve"> how this funding has been spent and confirm that it has been spent </w:t>
            </w:r>
            <w:r w:rsidR="00684B98" w:rsidRPr="001C7636">
              <w:rPr>
                <w:rFonts w:asciiTheme="minorHAnsi" w:hAnsiTheme="minorHAnsi" w:cstheme="minorHAnsi"/>
                <w:b/>
                <w:bCs/>
                <w:sz w:val="22"/>
                <w:szCs w:val="22"/>
              </w:rPr>
              <w:t>before 31st March 2021</w:t>
            </w:r>
            <w:r w:rsidR="003350A6" w:rsidRPr="001C7636">
              <w:rPr>
                <w:rFonts w:asciiTheme="minorHAnsi" w:hAnsiTheme="minorHAnsi" w:cstheme="minorHAnsi"/>
                <w:b/>
                <w:bCs/>
                <w:sz w:val="22"/>
                <w:szCs w:val="22"/>
              </w:rPr>
              <w:t>.</w:t>
            </w:r>
            <w:r w:rsidR="003350A6" w:rsidRPr="001C7636">
              <w:rPr>
                <w:rFonts w:asciiTheme="minorHAnsi" w:hAnsiTheme="minorHAnsi" w:cstheme="minorHAnsi"/>
                <w:sz w:val="22"/>
                <w:szCs w:val="22"/>
              </w:rPr>
              <w:t xml:space="preserve">  </w:t>
            </w:r>
          </w:p>
          <w:p w14:paraId="606F6BA4" w14:textId="0A5BB2EA" w:rsidR="00964CF5" w:rsidRPr="001C7636" w:rsidRDefault="00964CF5" w:rsidP="00B0667D">
            <w:pPr>
              <w:pStyle w:val="NormalWeb"/>
              <w:jc w:val="both"/>
              <w:rPr>
                <w:rFonts w:asciiTheme="minorHAnsi" w:hAnsiTheme="minorHAnsi" w:cstheme="minorHAnsi"/>
                <w:sz w:val="22"/>
                <w:szCs w:val="22"/>
              </w:rPr>
            </w:pPr>
            <w:r w:rsidRPr="001C7636">
              <w:rPr>
                <w:rFonts w:asciiTheme="minorHAnsi" w:hAnsiTheme="minorHAnsi" w:cstheme="minorHAnsi"/>
                <w:sz w:val="22"/>
                <w:szCs w:val="22"/>
              </w:rPr>
              <w:t xml:space="preserve">The deadline for publishing the report for </w:t>
            </w:r>
            <w:r w:rsidR="00311DB2" w:rsidRPr="001C7636">
              <w:rPr>
                <w:rFonts w:asciiTheme="minorHAnsi" w:hAnsiTheme="minorHAnsi" w:cstheme="minorHAnsi"/>
                <w:sz w:val="22"/>
                <w:szCs w:val="22"/>
              </w:rPr>
              <w:t>20/21</w:t>
            </w:r>
            <w:r w:rsidRPr="001C7636">
              <w:rPr>
                <w:rFonts w:asciiTheme="minorHAnsi" w:hAnsiTheme="minorHAnsi" w:cstheme="minorHAnsi"/>
                <w:sz w:val="22"/>
                <w:szCs w:val="22"/>
              </w:rPr>
              <w:t xml:space="preserve"> year is 21</w:t>
            </w:r>
            <w:r w:rsidRPr="001C7636">
              <w:rPr>
                <w:rFonts w:asciiTheme="minorHAnsi" w:hAnsiTheme="minorHAnsi" w:cstheme="minorHAnsi"/>
                <w:sz w:val="22"/>
                <w:szCs w:val="22"/>
                <w:vertAlign w:val="superscript"/>
              </w:rPr>
              <w:t>st</w:t>
            </w:r>
            <w:r w:rsidRPr="001C7636">
              <w:rPr>
                <w:rFonts w:asciiTheme="minorHAnsi" w:hAnsiTheme="minorHAnsi" w:cstheme="minorHAnsi"/>
                <w:sz w:val="22"/>
                <w:szCs w:val="22"/>
              </w:rPr>
              <w:t xml:space="preserve"> July 2021</w:t>
            </w:r>
            <w:r w:rsidR="00B0667D" w:rsidRPr="001C7636">
              <w:rPr>
                <w:rFonts w:asciiTheme="minorHAnsi" w:hAnsiTheme="minorHAnsi" w:cstheme="minorHAnsi"/>
                <w:sz w:val="22"/>
                <w:szCs w:val="22"/>
              </w:rPr>
              <w:t>.</w:t>
            </w:r>
          </w:p>
          <w:p w14:paraId="44A6EF9E" w14:textId="371AD536" w:rsidR="00787A9E" w:rsidRPr="007C7CEB" w:rsidRDefault="00787A9E" w:rsidP="00B0667D">
            <w:pPr>
              <w:pStyle w:val="NormalWeb"/>
              <w:jc w:val="both"/>
              <w:rPr>
                <w:rFonts w:asciiTheme="minorHAnsi" w:hAnsiTheme="minorHAnsi" w:cstheme="minorHAnsi"/>
              </w:rPr>
            </w:pPr>
            <w:r w:rsidRPr="001C7636">
              <w:rPr>
                <w:rFonts w:asciiTheme="minorHAnsi" w:hAnsiTheme="minorHAnsi" w:cstheme="minorHAnsi"/>
                <w:sz w:val="22"/>
                <w:szCs w:val="22"/>
              </w:rPr>
              <w:t>The link includes a template that can be used and fulfils the reporting requirements for P.E and sports funding</w:t>
            </w:r>
            <w:r w:rsidR="00B0667D" w:rsidRPr="001C7636">
              <w:rPr>
                <w:rFonts w:asciiTheme="minorHAnsi" w:hAnsiTheme="minorHAnsi" w:cstheme="minorHAnsi"/>
                <w:sz w:val="22"/>
                <w:szCs w:val="22"/>
              </w:rPr>
              <w:t>.</w:t>
            </w:r>
            <w:r w:rsidR="004A115D" w:rsidRPr="001C7636">
              <w:rPr>
                <w:rFonts w:asciiTheme="minorHAnsi" w:hAnsiTheme="minorHAnsi" w:cstheme="minorHAnsi"/>
                <w:sz w:val="22"/>
                <w:szCs w:val="22"/>
              </w:rPr>
              <w:t xml:space="preserve"> </w:t>
            </w:r>
            <w:r w:rsidR="004A115D" w:rsidRPr="001C7636">
              <w:rPr>
                <w:rFonts w:asciiTheme="minorHAnsi" w:hAnsiTheme="minorHAnsi" w:cstheme="minorHAnsi"/>
                <w:i/>
                <w:iCs/>
                <w:sz w:val="22"/>
                <w:szCs w:val="22"/>
              </w:rPr>
              <w:t>(Repeated</w:t>
            </w:r>
            <w:r w:rsidR="001C7636">
              <w:rPr>
                <w:rFonts w:asciiTheme="minorHAnsi" w:hAnsiTheme="minorHAnsi" w:cstheme="minorHAnsi"/>
                <w:i/>
                <w:iCs/>
                <w:sz w:val="22"/>
                <w:szCs w:val="22"/>
              </w:rPr>
              <w:t>, as still current,</w:t>
            </w:r>
            <w:r w:rsidR="004A115D" w:rsidRPr="001C7636">
              <w:rPr>
                <w:rFonts w:asciiTheme="minorHAnsi" w:hAnsiTheme="minorHAnsi" w:cstheme="minorHAnsi"/>
                <w:i/>
                <w:iCs/>
                <w:sz w:val="22"/>
                <w:szCs w:val="22"/>
              </w:rPr>
              <w:t xml:space="preserve"> from Spring 1 update)</w:t>
            </w:r>
          </w:p>
        </w:tc>
      </w:tr>
    </w:tbl>
    <w:p w14:paraId="49056616" w14:textId="77777777" w:rsidR="00ED3548" w:rsidRDefault="00ED3548"/>
    <w:tbl>
      <w:tblPr>
        <w:tblStyle w:val="TableGrid"/>
        <w:tblW w:w="0" w:type="auto"/>
        <w:tblLook w:val="04A0" w:firstRow="1" w:lastRow="0" w:firstColumn="1" w:lastColumn="0" w:noHBand="0" w:noVBand="1"/>
      </w:tblPr>
      <w:tblGrid>
        <w:gridCol w:w="9016"/>
      </w:tblGrid>
      <w:tr w:rsidR="004F4DB8" w14:paraId="1EC5F605" w14:textId="77777777" w:rsidTr="004871FA">
        <w:tc>
          <w:tcPr>
            <w:tcW w:w="9016" w:type="dxa"/>
            <w:shd w:val="clear" w:color="auto" w:fill="BFBFBF" w:themeFill="background1" w:themeFillShade="BF"/>
          </w:tcPr>
          <w:p w14:paraId="6B8D175B" w14:textId="014D36D4" w:rsidR="004F4DB8" w:rsidRPr="00592743" w:rsidRDefault="004871FA">
            <w:pPr>
              <w:rPr>
                <w:b/>
                <w:bCs/>
              </w:rPr>
            </w:pPr>
            <w:r>
              <w:rPr>
                <w:b/>
                <w:bCs/>
              </w:rPr>
              <w:t>OFSTED</w:t>
            </w:r>
          </w:p>
        </w:tc>
      </w:tr>
      <w:bookmarkStart w:id="0" w:name="_MON_1675496318"/>
      <w:bookmarkEnd w:id="0"/>
      <w:tr w:rsidR="001B7113" w14:paraId="6A311506" w14:textId="77777777" w:rsidTr="004871FA">
        <w:tc>
          <w:tcPr>
            <w:tcW w:w="9016" w:type="dxa"/>
            <w:shd w:val="clear" w:color="auto" w:fill="FFFFFF" w:themeFill="background1"/>
          </w:tcPr>
          <w:p w14:paraId="0BE1830E" w14:textId="7B66C4E7" w:rsidR="001B7113" w:rsidRDefault="002F6262">
            <w:r>
              <w:object w:dxaOrig="1508" w:dyaOrig="983" w14:anchorId="51F4F77F">
                <v:shape id="_x0000_i1026" type="#_x0000_t75" style="width:75.75pt;height:48.75pt" o:ole="">
                  <v:imagedata r:id="rId17" o:title=""/>
                </v:shape>
                <o:OLEObject Type="Embed" ProgID="Word.Document.12" ShapeID="_x0000_i1026" DrawAspect="Icon" ObjectID="_1675580599" r:id="rId18">
                  <o:FieldCodes>\s</o:FieldCodes>
                </o:OLEObject>
              </w:object>
            </w:r>
            <w:r w:rsidR="002262A6">
              <w:object w:dxaOrig="1508" w:dyaOrig="983" w14:anchorId="10DD34FB">
                <v:shape id="_x0000_i1027" type="#_x0000_t75" style="width:75.75pt;height:48.75pt" o:ole="">
                  <v:imagedata r:id="rId19" o:title=""/>
                </v:shape>
                <o:OLEObject Type="Embed" ProgID="Package" ShapeID="_x0000_i1027" DrawAspect="Icon" ObjectID="_1675580600" r:id="rId20"/>
              </w:object>
            </w:r>
          </w:p>
          <w:p w14:paraId="1B16F11A" w14:textId="77777777" w:rsidR="002F6262" w:rsidRDefault="00FB3993" w:rsidP="00715FDC">
            <w:pPr>
              <w:jc w:val="both"/>
            </w:pPr>
            <w:r>
              <w:t>Relevant for RI/inadequate schools this term, the</w:t>
            </w:r>
            <w:r w:rsidR="00BA73A2">
              <w:t>se</w:t>
            </w:r>
            <w:r>
              <w:t xml:space="preserve"> document</w:t>
            </w:r>
            <w:r w:rsidR="00BA73A2">
              <w:t>s</w:t>
            </w:r>
            <w:r>
              <w:t xml:space="preserve"> (widely shared via social media) provide information about the remote inspections taking place this term.  </w:t>
            </w:r>
            <w:r w:rsidR="00C62E1C">
              <w:t>It provides a useful insight into the a</w:t>
            </w:r>
            <w:r w:rsidR="00D0079F">
              <w:t xml:space="preserve">reas being explored through the lens of remote learning.  </w:t>
            </w:r>
            <w:r w:rsidR="0011600D">
              <w:t>To my mind they key elements of the framework come through – early reading/phonics, curriculum</w:t>
            </w:r>
            <w:r w:rsidR="006566E7">
              <w:t xml:space="preserve"> and its leadership and vulnerable groups (SEND/disadvantage).  </w:t>
            </w:r>
            <w:r w:rsidR="00A301F2">
              <w:t>If OFSTED return</w:t>
            </w:r>
            <w:r w:rsidR="0049148E">
              <w:t xml:space="preserve"> ‘to normal’</w:t>
            </w:r>
            <w:r w:rsidR="00A301F2">
              <w:t xml:space="preserve"> in the summer term</w:t>
            </w:r>
            <w:r w:rsidR="0049148E">
              <w:t xml:space="preserve">, it is a reasonable assumption that these types of questions remain pertinent.  </w:t>
            </w:r>
            <w:r w:rsidR="00715FDC">
              <w:t xml:space="preserve">The work you do as a school to evaluate the provision currently, is important.  </w:t>
            </w:r>
          </w:p>
          <w:p w14:paraId="6C278FDA" w14:textId="77777777" w:rsidR="008231C4" w:rsidRDefault="008231C4" w:rsidP="00715FDC">
            <w:pPr>
              <w:jc w:val="both"/>
            </w:pPr>
          </w:p>
          <w:p w14:paraId="45148A56" w14:textId="77777777" w:rsidR="008231C4" w:rsidRDefault="00DF738E" w:rsidP="00715FDC">
            <w:pPr>
              <w:jc w:val="both"/>
            </w:pPr>
            <w:hyperlink r:id="rId21" w:history="1">
              <w:r w:rsidR="008231C4">
                <w:rPr>
                  <w:rStyle w:val="Hyperlink"/>
                </w:rPr>
                <w:t>An inspector (video) calls. Inside our Ofsted remote visit (schoolsweek.co.uk)</w:t>
              </w:r>
            </w:hyperlink>
          </w:p>
          <w:p w14:paraId="4B67DA5E" w14:textId="0E67F451" w:rsidR="00C94FFE" w:rsidRDefault="00C94FFE" w:rsidP="00715FDC">
            <w:pPr>
              <w:jc w:val="both"/>
            </w:pPr>
          </w:p>
        </w:tc>
      </w:tr>
      <w:tr w:rsidR="00717EBD" w14:paraId="1059209D" w14:textId="77777777" w:rsidTr="002C7B1B">
        <w:tc>
          <w:tcPr>
            <w:tcW w:w="9016" w:type="dxa"/>
            <w:shd w:val="clear" w:color="auto" w:fill="BFBFBF" w:themeFill="background1" w:themeFillShade="BF"/>
          </w:tcPr>
          <w:p w14:paraId="3165256A" w14:textId="2B5B2B98" w:rsidR="00F65BDD" w:rsidRPr="00097F99" w:rsidRDefault="005C5D8A" w:rsidP="004A115D">
            <w:pPr>
              <w:jc w:val="both"/>
              <w:rPr>
                <w:rFonts w:cstheme="minorHAnsi"/>
              </w:rPr>
            </w:pPr>
            <w:r>
              <w:rPr>
                <w:rFonts w:cstheme="minorHAnsi"/>
              </w:rPr>
              <w:t>F.A.O Senior leaders/Early years lead</w:t>
            </w:r>
            <w:r w:rsidR="002D1982">
              <w:rPr>
                <w:rFonts w:cstheme="minorHAnsi"/>
              </w:rPr>
              <w:t xml:space="preserve"> </w:t>
            </w:r>
            <w:r w:rsidR="0034772C">
              <w:rPr>
                <w:rFonts w:cstheme="minorHAnsi"/>
              </w:rPr>
              <w:t xml:space="preserve">(preparing for implementation of revised </w:t>
            </w:r>
            <w:r w:rsidR="00FA539F">
              <w:rPr>
                <w:rFonts w:cstheme="minorHAnsi"/>
              </w:rPr>
              <w:t>framework September 2021)</w:t>
            </w:r>
            <w:r w:rsidR="00782289">
              <w:rPr>
                <w:rFonts w:cstheme="minorHAnsi"/>
              </w:rPr>
              <w:t xml:space="preserve"> </w:t>
            </w:r>
          </w:p>
        </w:tc>
      </w:tr>
      <w:tr w:rsidR="00E13E0D" w14:paraId="016EC525" w14:textId="77777777" w:rsidTr="001B7113">
        <w:tc>
          <w:tcPr>
            <w:tcW w:w="9016" w:type="dxa"/>
            <w:shd w:val="clear" w:color="auto" w:fill="auto"/>
          </w:tcPr>
          <w:p w14:paraId="1B5D3F73" w14:textId="78B12AC9" w:rsidR="00F760EF" w:rsidRDefault="00DF738E" w:rsidP="004A115D">
            <w:pPr>
              <w:jc w:val="both"/>
              <w:rPr>
                <w:rFonts w:cstheme="minorHAnsi"/>
                <w:shd w:val="clear" w:color="auto" w:fill="FFFFFF"/>
              </w:rPr>
            </w:pPr>
            <w:hyperlink r:id="rId22" w:history="1">
              <w:r w:rsidR="00DB2083" w:rsidRPr="00DB2083">
                <w:rPr>
                  <w:rStyle w:val="Hyperlink"/>
                  <w:rFonts w:cstheme="minorHAnsi"/>
                  <w:shd w:val="clear" w:color="auto" w:fill="FFFFFF"/>
                </w:rPr>
                <w:t>foundationyears.org.uk/2021/02/have-your-say-draft-eyfs-framework-statutory-instrument</w:t>
              </w:r>
            </w:hyperlink>
          </w:p>
          <w:p w14:paraId="6B168756" w14:textId="7A7777B3" w:rsidR="00E13E0D" w:rsidRDefault="00F760EF" w:rsidP="004A115D">
            <w:pPr>
              <w:jc w:val="both"/>
              <w:rPr>
                <w:rFonts w:cstheme="minorHAnsi"/>
                <w:sz w:val="21"/>
                <w:szCs w:val="21"/>
                <w:shd w:val="clear" w:color="auto" w:fill="FFFFFF"/>
              </w:rPr>
            </w:pPr>
            <w:r w:rsidRPr="00F760EF">
              <w:rPr>
                <w:rFonts w:cstheme="minorHAnsi"/>
                <w:shd w:val="clear" w:color="auto" w:fill="FFFFFF"/>
              </w:rPr>
              <w:t>The Department for Education (DfE) has published the new draft Early Years Foundation Stage (EYFS) statutory framework and draft statutory instrument (SI) for comment by </w:t>
            </w:r>
            <w:r w:rsidRPr="00F760EF">
              <w:rPr>
                <w:rStyle w:val="Strong"/>
                <w:rFonts w:cstheme="minorHAnsi"/>
                <w:shd w:val="clear" w:color="auto" w:fill="FFFFFF"/>
              </w:rPr>
              <w:t>18 March 2021</w:t>
            </w:r>
            <w:r w:rsidRPr="00F760EF">
              <w:rPr>
                <w:rFonts w:cstheme="minorHAnsi"/>
                <w:shd w:val="clear" w:color="auto" w:fill="FFFFFF"/>
              </w:rPr>
              <w:t>, in line with legislative consultation requirements under the Childcare Act 2006. This is the revised EYFS that is due to come into force from </w:t>
            </w:r>
            <w:r w:rsidRPr="00F760EF">
              <w:rPr>
                <w:rStyle w:val="Strong"/>
                <w:rFonts w:cstheme="minorHAnsi"/>
                <w:shd w:val="clear" w:color="auto" w:fill="FFFFFF"/>
              </w:rPr>
              <w:t>September 2021</w:t>
            </w:r>
            <w:r w:rsidRPr="00F760EF">
              <w:rPr>
                <w:rFonts w:cstheme="minorHAnsi"/>
                <w:shd w:val="clear" w:color="auto" w:fill="FFFFFF"/>
              </w:rPr>
              <w:t>.</w:t>
            </w:r>
            <w:r w:rsidR="00B7134E">
              <w:rPr>
                <w:rFonts w:cstheme="minorHAnsi"/>
                <w:shd w:val="clear" w:color="auto" w:fill="FFFFFF"/>
              </w:rPr>
              <w:t xml:space="preserve"> </w:t>
            </w:r>
            <w:r w:rsidR="00B7134E" w:rsidRPr="00E97C4E">
              <w:rPr>
                <w:rFonts w:cstheme="minorHAnsi"/>
                <w:sz w:val="21"/>
                <w:szCs w:val="21"/>
                <w:shd w:val="clear" w:color="auto" w:fill="FFFFFF"/>
              </w:rPr>
              <w:t xml:space="preserve">Changes to the current EYFS statutory framework are in red to highlight where DfE are seeking views. The new educational programmes and early learning goals (ELGs) are not in red as these are final government policy as confirmed following the full </w:t>
            </w:r>
            <w:r w:rsidR="00B026AE" w:rsidRPr="00E97C4E">
              <w:rPr>
                <w:rFonts w:cstheme="minorHAnsi"/>
                <w:sz w:val="21"/>
                <w:szCs w:val="21"/>
                <w:shd w:val="clear" w:color="auto" w:fill="FFFFFF"/>
              </w:rPr>
              <w:t>12-week</w:t>
            </w:r>
            <w:r w:rsidR="00B7134E" w:rsidRPr="00E97C4E">
              <w:rPr>
                <w:rFonts w:cstheme="minorHAnsi"/>
                <w:sz w:val="21"/>
                <w:szCs w:val="21"/>
                <w:shd w:val="clear" w:color="auto" w:fill="FFFFFF"/>
              </w:rPr>
              <w:t xml:space="preserve"> public consultation conducted in 2019.</w:t>
            </w:r>
          </w:p>
          <w:p w14:paraId="276FD4C3" w14:textId="08421209" w:rsidR="00FA539F" w:rsidRDefault="00FA539F" w:rsidP="004A115D">
            <w:pPr>
              <w:jc w:val="both"/>
              <w:rPr>
                <w:rFonts w:cstheme="minorHAnsi"/>
                <w:sz w:val="21"/>
                <w:szCs w:val="21"/>
                <w:shd w:val="clear" w:color="auto" w:fill="FFFFFF"/>
              </w:rPr>
            </w:pPr>
          </w:p>
          <w:p w14:paraId="69BAAAE6" w14:textId="13CA6F1F" w:rsidR="00FA539F" w:rsidRDefault="00DF738E" w:rsidP="004A115D">
            <w:pPr>
              <w:jc w:val="both"/>
              <w:rPr>
                <w:rFonts w:cstheme="minorHAnsi"/>
                <w:sz w:val="21"/>
                <w:szCs w:val="21"/>
                <w:shd w:val="clear" w:color="auto" w:fill="FFFFFF"/>
              </w:rPr>
            </w:pPr>
            <w:hyperlink r:id="rId23" w:history="1">
              <w:r w:rsidR="00FA539F" w:rsidRPr="00FA539F">
                <w:rPr>
                  <w:rStyle w:val="Hyperlink"/>
                  <w:rFonts w:cstheme="minorHAnsi"/>
                  <w:sz w:val="21"/>
                  <w:szCs w:val="21"/>
                  <w:shd w:val="clear" w:color="auto" w:fill="FFFFFF"/>
                </w:rPr>
                <w:t>Development Matters with the author Julian Grenier</w:t>
              </w:r>
            </w:hyperlink>
          </w:p>
          <w:p w14:paraId="5815AB96" w14:textId="57D74655" w:rsidR="0094223C" w:rsidRDefault="00DF738E" w:rsidP="004A115D">
            <w:pPr>
              <w:jc w:val="both"/>
              <w:rPr>
                <w:rFonts w:cstheme="minorHAnsi"/>
                <w:sz w:val="21"/>
                <w:szCs w:val="21"/>
                <w:shd w:val="clear" w:color="auto" w:fill="FFFFFF"/>
              </w:rPr>
            </w:pPr>
            <w:hyperlink r:id="rId24" w:history="1">
              <w:r w:rsidR="00D845B6" w:rsidRPr="00D845B6">
                <w:rPr>
                  <w:rStyle w:val="Hyperlink"/>
                  <w:rFonts w:cstheme="minorHAnsi"/>
                  <w:sz w:val="21"/>
                  <w:szCs w:val="21"/>
                  <w:shd w:val="clear" w:color="auto" w:fill="FFFFFF"/>
                </w:rPr>
                <w:t>live discussion with early adopters</w:t>
              </w:r>
            </w:hyperlink>
          </w:p>
          <w:p w14:paraId="78B2119A" w14:textId="717CFEE2" w:rsidR="00D845B6" w:rsidRDefault="00D845B6" w:rsidP="004A115D">
            <w:pPr>
              <w:jc w:val="both"/>
              <w:rPr>
                <w:rFonts w:cstheme="minorHAnsi"/>
                <w:sz w:val="21"/>
                <w:szCs w:val="21"/>
                <w:shd w:val="clear" w:color="auto" w:fill="FFFFFF"/>
              </w:rPr>
            </w:pPr>
            <w:r>
              <w:rPr>
                <w:rFonts w:cstheme="minorHAnsi"/>
                <w:sz w:val="21"/>
                <w:szCs w:val="21"/>
                <w:shd w:val="clear" w:color="auto" w:fill="FFFFFF"/>
              </w:rPr>
              <w:t>Some short video clips</w:t>
            </w:r>
            <w:r w:rsidR="00F367DB">
              <w:rPr>
                <w:rFonts w:cstheme="minorHAnsi"/>
                <w:sz w:val="21"/>
                <w:szCs w:val="21"/>
                <w:shd w:val="clear" w:color="auto" w:fill="FFFFFF"/>
              </w:rPr>
              <w:t xml:space="preserve"> which support understanding of the </w:t>
            </w:r>
            <w:r w:rsidR="00221D38">
              <w:rPr>
                <w:rFonts w:cstheme="minorHAnsi"/>
                <w:sz w:val="21"/>
                <w:szCs w:val="21"/>
                <w:shd w:val="clear" w:color="auto" w:fill="FFFFFF"/>
              </w:rPr>
              <w:t>non-statutory</w:t>
            </w:r>
            <w:r w:rsidR="00F367DB">
              <w:rPr>
                <w:rFonts w:cstheme="minorHAnsi"/>
                <w:sz w:val="21"/>
                <w:szCs w:val="21"/>
                <w:shd w:val="clear" w:color="auto" w:fill="FFFFFF"/>
              </w:rPr>
              <w:t xml:space="preserve"> revised Development Matters</w:t>
            </w:r>
            <w:r w:rsidR="008C47AC">
              <w:rPr>
                <w:rFonts w:cstheme="minorHAnsi"/>
                <w:sz w:val="21"/>
                <w:szCs w:val="21"/>
                <w:shd w:val="clear" w:color="auto" w:fill="FFFFFF"/>
              </w:rPr>
              <w:t>.</w:t>
            </w:r>
          </w:p>
          <w:p w14:paraId="122C7CCB" w14:textId="77777777" w:rsidR="007F548E" w:rsidRDefault="007F548E" w:rsidP="004A115D">
            <w:pPr>
              <w:jc w:val="both"/>
              <w:rPr>
                <w:rFonts w:cstheme="minorHAnsi"/>
                <w:sz w:val="21"/>
                <w:szCs w:val="21"/>
                <w:shd w:val="clear" w:color="auto" w:fill="FFFFFF"/>
              </w:rPr>
            </w:pPr>
          </w:p>
          <w:p w14:paraId="3ABA8057" w14:textId="6D36CDAB" w:rsidR="00904EB8" w:rsidRDefault="00DF738E" w:rsidP="004A115D">
            <w:pPr>
              <w:jc w:val="both"/>
            </w:pPr>
            <w:hyperlink r:id="rId25" w:history="1">
              <w:r w:rsidR="00802152">
                <w:rPr>
                  <w:rStyle w:val="Hyperlink"/>
                </w:rPr>
                <w:t>Free Training Waiting List (eymaths.co.uk)</w:t>
              </w:r>
            </w:hyperlink>
          </w:p>
          <w:p w14:paraId="6A7D1739" w14:textId="77777777" w:rsidR="0047571E" w:rsidRDefault="0047571E" w:rsidP="004A115D">
            <w:pPr>
              <w:jc w:val="both"/>
            </w:pPr>
          </w:p>
          <w:p w14:paraId="2E4B48D3" w14:textId="4CC5BD05" w:rsidR="0050389A" w:rsidRDefault="00524F68" w:rsidP="004A115D">
            <w:pPr>
              <w:jc w:val="both"/>
            </w:pPr>
            <w:r>
              <w:t xml:space="preserve">Free resources and training which focuses on subitising which </w:t>
            </w:r>
            <w:r w:rsidR="00574AC6">
              <w:t>is part of the new early years curriculum</w:t>
            </w:r>
            <w:r w:rsidR="00062522">
              <w:t>.</w:t>
            </w:r>
            <w:r w:rsidR="00A606B2">
              <w:t xml:space="preserve">  Comes recommended</w:t>
            </w:r>
            <w:r w:rsidR="00185E7B">
              <w:t xml:space="preserve"> via this Early adopters </w:t>
            </w:r>
            <w:r w:rsidR="002F6663">
              <w:t>Facebook</w:t>
            </w:r>
            <w:r w:rsidR="00185E7B">
              <w:t xml:space="preserve"> group</w:t>
            </w:r>
            <w:r w:rsidR="00AC258C">
              <w:t xml:space="preserve">  </w:t>
            </w:r>
            <w:hyperlink r:id="rId26" w:history="1">
              <w:r w:rsidR="00AC258C">
                <w:rPr>
                  <w:rStyle w:val="Hyperlink"/>
                </w:rPr>
                <w:t>(1) Early Years Early Adopter Schools 2020 | Facebook</w:t>
              </w:r>
            </w:hyperlink>
            <w:r w:rsidR="00AC258C">
              <w:t xml:space="preserve">  There is a wealth of resources available to support practitioners on this group.  </w:t>
            </w:r>
            <w:r w:rsidR="009B0790">
              <w:t xml:space="preserve"> </w:t>
            </w:r>
          </w:p>
          <w:p w14:paraId="37BA0633" w14:textId="77777777" w:rsidR="00A834F3" w:rsidRDefault="00A834F3" w:rsidP="004A115D">
            <w:pPr>
              <w:jc w:val="both"/>
              <w:rPr>
                <w:rFonts w:cstheme="minorHAnsi"/>
              </w:rPr>
            </w:pPr>
          </w:p>
          <w:p w14:paraId="3B4E1E83" w14:textId="3EF5682C" w:rsidR="00A834F3" w:rsidRDefault="00DF738E" w:rsidP="004A115D">
            <w:pPr>
              <w:jc w:val="both"/>
            </w:pPr>
            <w:hyperlink r:id="rId27" w:history="1">
              <w:r w:rsidR="00A834F3">
                <w:rPr>
                  <w:rStyle w:val="Hyperlink"/>
                </w:rPr>
                <w:t>VIRTUAL EVENT: Supporting early language and communication: reviewing the evidence | Institute of Education - UCL – University College London</w:t>
              </w:r>
            </w:hyperlink>
          </w:p>
          <w:p w14:paraId="67AA3EFE" w14:textId="181D8AFD" w:rsidR="007B5F8B" w:rsidRPr="00503B6C" w:rsidRDefault="007B5F8B" w:rsidP="004A115D">
            <w:pPr>
              <w:jc w:val="both"/>
              <w:rPr>
                <w:rFonts w:cstheme="minorHAnsi"/>
              </w:rPr>
            </w:pPr>
            <w:r w:rsidRPr="00503B6C">
              <w:rPr>
                <w:rFonts w:cstheme="minorHAnsi"/>
                <w:color w:val="000000"/>
                <w:shd w:val="clear" w:color="auto" w:fill="FFFFFF"/>
              </w:rPr>
              <w:t>The project was funded by the Education Endowment Foundation (EEF). A systematic review of the literature was conducted in partnership with Newham Nursery schools. A consideration of the best ways to translate evidence to practice will be explored.</w:t>
            </w:r>
            <w:r w:rsidR="00362417">
              <w:rPr>
                <w:rFonts w:cstheme="minorHAnsi"/>
                <w:color w:val="000000"/>
                <w:shd w:val="clear" w:color="auto" w:fill="FFFFFF"/>
              </w:rPr>
              <w:t xml:space="preserve">  </w:t>
            </w:r>
            <w:r w:rsidR="00362417" w:rsidRPr="00362417">
              <w:rPr>
                <w:rFonts w:cstheme="minorHAnsi"/>
                <w:b/>
                <w:bCs/>
                <w:color w:val="000000"/>
                <w:shd w:val="clear" w:color="auto" w:fill="FFFFFF"/>
              </w:rPr>
              <w:t>3</w:t>
            </w:r>
            <w:r w:rsidR="00362417" w:rsidRPr="00362417">
              <w:rPr>
                <w:rFonts w:cstheme="minorHAnsi"/>
                <w:b/>
                <w:bCs/>
                <w:color w:val="000000"/>
                <w:shd w:val="clear" w:color="auto" w:fill="FFFFFF"/>
                <w:vertAlign w:val="superscript"/>
              </w:rPr>
              <w:t>rd</w:t>
            </w:r>
            <w:r w:rsidR="00362417" w:rsidRPr="00362417">
              <w:rPr>
                <w:rFonts w:cstheme="minorHAnsi"/>
                <w:b/>
                <w:bCs/>
                <w:color w:val="000000"/>
                <w:shd w:val="clear" w:color="auto" w:fill="FFFFFF"/>
              </w:rPr>
              <w:t xml:space="preserve"> March</w:t>
            </w:r>
          </w:p>
          <w:p w14:paraId="7260AA36" w14:textId="2B857E61" w:rsidR="007B5F8B" w:rsidRPr="00F760EF" w:rsidRDefault="007B5F8B" w:rsidP="004A115D">
            <w:pPr>
              <w:jc w:val="both"/>
              <w:rPr>
                <w:rFonts w:cstheme="minorHAnsi"/>
              </w:rPr>
            </w:pPr>
          </w:p>
        </w:tc>
      </w:tr>
      <w:tr w:rsidR="001B7113" w14:paraId="70A55A76" w14:textId="77777777" w:rsidTr="004871FA">
        <w:tc>
          <w:tcPr>
            <w:tcW w:w="9016" w:type="dxa"/>
            <w:shd w:val="clear" w:color="auto" w:fill="BFBFBF" w:themeFill="background1" w:themeFillShade="BF"/>
          </w:tcPr>
          <w:p w14:paraId="43AD766F" w14:textId="3614A967" w:rsidR="001B7113" w:rsidRDefault="001B7113">
            <w:r>
              <w:t>F.A.O Senior leaders</w:t>
            </w:r>
            <w:r w:rsidR="00E2475C">
              <w:t>/</w:t>
            </w:r>
            <w:r w:rsidR="0096287C">
              <w:t>DSL</w:t>
            </w:r>
          </w:p>
        </w:tc>
      </w:tr>
      <w:tr w:rsidR="00717EBD" w14:paraId="2F0663DF" w14:textId="77777777" w:rsidTr="004F4DB8">
        <w:tc>
          <w:tcPr>
            <w:tcW w:w="9016" w:type="dxa"/>
          </w:tcPr>
          <w:p w14:paraId="49BB10B1" w14:textId="77777777" w:rsidR="00E93AC1" w:rsidRDefault="00DF738E" w:rsidP="004A115D">
            <w:hyperlink r:id="rId28" w:history="1">
              <w:r w:rsidR="0096287C" w:rsidRPr="0096287C">
                <w:rPr>
                  <w:rStyle w:val="Hyperlink"/>
                </w:rPr>
                <w:t>DfE non statutory guidance on harmful-online-challenges-and-online-hoaxes/harmful-online-challenges-and-online-hoaxes</w:t>
              </w:r>
            </w:hyperlink>
          </w:p>
          <w:p w14:paraId="59F88B57" w14:textId="266FBB68" w:rsidR="00FA0541" w:rsidRPr="00E30A3B" w:rsidRDefault="00E30A3B" w:rsidP="004A115D">
            <w:pPr>
              <w:rPr>
                <w:rFonts w:cstheme="minorHAnsi"/>
              </w:rPr>
            </w:pPr>
            <w:r w:rsidRPr="00E30A3B">
              <w:rPr>
                <w:rFonts w:cstheme="minorHAnsi"/>
                <w:color w:val="0B0C0C"/>
                <w:shd w:val="clear" w:color="auto" w:fill="FFFFFF"/>
              </w:rPr>
              <w:t>The Department for Education (</w:t>
            </w:r>
            <w:r w:rsidRPr="00E30A3B">
              <w:rPr>
                <w:rFonts w:cstheme="minorHAnsi"/>
              </w:rPr>
              <w:t>DfE</w:t>
            </w:r>
            <w:r w:rsidRPr="00E30A3B">
              <w:rPr>
                <w:rFonts w:cstheme="minorHAnsi"/>
                <w:color w:val="0B0C0C"/>
                <w:shd w:val="clear" w:color="auto" w:fill="FFFFFF"/>
              </w:rPr>
              <w:t>), in collaboration with partners in the UK Council for Internet Safety Education subgroup and the Samaritans, has developed advice for schools and colleges to support their approach to harmful online challenges and online hoaxes.</w:t>
            </w:r>
          </w:p>
        </w:tc>
      </w:tr>
      <w:tr w:rsidR="00026E66" w14:paraId="5967D82B" w14:textId="77777777" w:rsidTr="004871FA">
        <w:tc>
          <w:tcPr>
            <w:tcW w:w="9016" w:type="dxa"/>
            <w:shd w:val="clear" w:color="auto" w:fill="BFBFBF" w:themeFill="background1" w:themeFillShade="BF"/>
          </w:tcPr>
          <w:p w14:paraId="7F8CD8D8" w14:textId="285B346F" w:rsidR="00026E66" w:rsidRDefault="00026E66" w:rsidP="00026E66">
            <w:r>
              <w:t>F</w:t>
            </w:r>
            <w:r w:rsidR="00236EB2">
              <w:t>.A.O English lead</w:t>
            </w:r>
          </w:p>
        </w:tc>
      </w:tr>
      <w:tr w:rsidR="00026E66" w14:paraId="55B03B9B" w14:textId="77777777" w:rsidTr="004F4DB8">
        <w:tc>
          <w:tcPr>
            <w:tcW w:w="9016" w:type="dxa"/>
          </w:tcPr>
          <w:p w14:paraId="129C70F5" w14:textId="77777777" w:rsidR="001271DA" w:rsidRDefault="00DF738E" w:rsidP="001271DA">
            <w:hyperlink r:id="rId29" w:history="1">
              <w:r w:rsidR="00F66BDB" w:rsidRPr="00F66BDB">
                <w:rPr>
                  <w:rStyle w:val="Hyperlink"/>
                </w:rPr>
                <w:t>Open University Reading for Pleasure</w:t>
              </w:r>
            </w:hyperlink>
          </w:p>
          <w:p w14:paraId="6DCF1135" w14:textId="77777777" w:rsidR="00AA5760" w:rsidRDefault="00AA5760" w:rsidP="001271DA">
            <w:r>
              <w:t xml:space="preserve">Offers a range of information and pedagogical thinking to support reading for pleasure.  Also provides support for learning at home.  </w:t>
            </w:r>
          </w:p>
          <w:p w14:paraId="4ED5D766" w14:textId="77777777" w:rsidR="006E285D" w:rsidRDefault="006E285D" w:rsidP="001271DA"/>
          <w:p w14:paraId="2E48C687" w14:textId="77777777" w:rsidR="006E285D" w:rsidRDefault="00DF738E" w:rsidP="001271DA">
            <w:hyperlink r:id="rId30" w:history="1">
              <w:r w:rsidR="00F76989" w:rsidRPr="00F76989">
                <w:rPr>
                  <w:rStyle w:val="Hyperlink"/>
                </w:rPr>
                <w:t>Reading Agency Read and Review</w:t>
              </w:r>
            </w:hyperlink>
          </w:p>
          <w:p w14:paraId="7FDCD3A4" w14:textId="7A11F1BB" w:rsidR="00AA3160" w:rsidRDefault="00AA3160" w:rsidP="001271DA">
            <w:r>
              <w:t>An opportunity to read and review a range of titles, access free books</w:t>
            </w:r>
            <w:r w:rsidR="006E241A">
              <w:t>, digital resource packs</w:t>
            </w:r>
            <w:r>
              <w:t xml:space="preserve"> and virtual author visits</w:t>
            </w:r>
            <w:r w:rsidR="00170B4E">
              <w:t xml:space="preserve">.  Deadlines </w:t>
            </w:r>
            <w:r w:rsidR="00EC5C1B">
              <w:t>for participation Mar</w:t>
            </w:r>
            <w:r w:rsidR="006E241A">
              <w:t>ch.</w:t>
            </w:r>
          </w:p>
        </w:tc>
      </w:tr>
      <w:tr w:rsidR="00D725BB" w14:paraId="47662199" w14:textId="77777777" w:rsidTr="004871FA">
        <w:tc>
          <w:tcPr>
            <w:tcW w:w="9016" w:type="dxa"/>
            <w:shd w:val="clear" w:color="auto" w:fill="BFBFBF" w:themeFill="background1" w:themeFillShade="BF"/>
          </w:tcPr>
          <w:p w14:paraId="0CE4FA61" w14:textId="7BEF2834" w:rsidR="00D725BB" w:rsidRDefault="00D725BB" w:rsidP="00026E66">
            <w:r>
              <w:t xml:space="preserve">F.A.O Assessment lead/year </w:t>
            </w:r>
            <w:r w:rsidR="00E249CB">
              <w:t>2 teachers</w:t>
            </w:r>
          </w:p>
        </w:tc>
      </w:tr>
      <w:tr w:rsidR="00D725BB" w14:paraId="6A9E7045" w14:textId="77777777" w:rsidTr="00D725BB">
        <w:tc>
          <w:tcPr>
            <w:tcW w:w="9016" w:type="dxa"/>
            <w:shd w:val="clear" w:color="auto" w:fill="FFFFFF" w:themeFill="background1"/>
          </w:tcPr>
          <w:p w14:paraId="0DC265BC" w14:textId="54CEDEC2" w:rsidR="00296E95" w:rsidRDefault="00DF738E" w:rsidP="00026E66">
            <w:hyperlink r:id="rId31" w:history="1">
              <w:r w:rsidR="00E249CB" w:rsidRPr="00E249CB">
                <w:rPr>
                  <w:rStyle w:val="Hyperlink"/>
                </w:rPr>
                <w:t>An interesting blog from Herts for learning</w:t>
              </w:r>
            </w:hyperlink>
            <w:r w:rsidR="00296E95">
              <w:t xml:space="preserve"> reflecting on their year 2 writing moderation sessions.</w:t>
            </w:r>
          </w:p>
          <w:p w14:paraId="1F448BCD" w14:textId="23B3EA5A" w:rsidR="00324E12" w:rsidRDefault="00324E12" w:rsidP="00026E66"/>
          <w:p w14:paraId="48323EFC" w14:textId="411293D9" w:rsidR="00324E12" w:rsidRDefault="00DF738E" w:rsidP="00026E66">
            <w:hyperlink r:id="rId32" w:history="1">
              <w:r w:rsidR="00E61202">
                <w:rPr>
                  <w:rStyle w:val="Hyperlink"/>
                </w:rPr>
                <w:t>Primary assessments: future dates - GOV.UK (www.gov.uk)</w:t>
              </w:r>
            </w:hyperlink>
          </w:p>
          <w:p w14:paraId="00BEC201" w14:textId="2E8902A4" w:rsidR="00E61202" w:rsidRDefault="00E61202" w:rsidP="00026E66">
            <w:r>
              <w:t>Assessment dates for 2022</w:t>
            </w:r>
          </w:p>
          <w:p w14:paraId="58AC7201" w14:textId="7E473B7F" w:rsidR="00296E95" w:rsidRDefault="00296E95" w:rsidP="00026E66"/>
        </w:tc>
      </w:tr>
      <w:tr w:rsidR="00026E66" w14:paraId="38DCA872" w14:textId="77777777" w:rsidTr="004871FA">
        <w:tc>
          <w:tcPr>
            <w:tcW w:w="9016" w:type="dxa"/>
            <w:shd w:val="clear" w:color="auto" w:fill="BFBFBF" w:themeFill="background1" w:themeFillShade="BF"/>
          </w:tcPr>
          <w:p w14:paraId="64EB7B0E" w14:textId="39C5F39B" w:rsidR="00026E66" w:rsidRDefault="0009508E" w:rsidP="00026E66">
            <w:r>
              <w:t xml:space="preserve">F.A.O </w:t>
            </w:r>
            <w:r w:rsidR="000A0882">
              <w:t>Science</w:t>
            </w:r>
            <w:r w:rsidR="007A00B5">
              <w:t>/Computing/Technology</w:t>
            </w:r>
            <w:r>
              <w:t xml:space="preserve"> lead</w:t>
            </w:r>
          </w:p>
        </w:tc>
      </w:tr>
      <w:tr w:rsidR="0009508E" w14:paraId="21EB0408" w14:textId="77777777" w:rsidTr="004F4DB8">
        <w:tc>
          <w:tcPr>
            <w:tcW w:w="9016" w:type="dxa"/>
          </w:tcPr>
          <w:p w14:paraId="5CB50B0D" w14:textId="77777777" w:rsidR="00F82FF8" w:rsidRDefault="00DF738E" w:rsidP="000A3BD0">
            <w:hyperlink r:id="rId33" w:history="1">
              <w:r w:rsidR="007A00B5" w:rsidRPr="007A00B5">
                <w:rPr>
                  <w:rStyle w:val="Hyperlink"/>
                </w:rPr>
                <w:t>STEM from home</w:t>
              </w:r>
            </w:hyperlink>
          </w:p>
          <w:p w14:paraId="34628178" w14:textId="77777777" w:rsidR="007A00B5" w:rsidRDefault="007A00B5" w:rsidP="000A3BD0">
            <w:r>
              <w:t>A range of downloadable resources to support learning from home</w:t>
            </w:r>
          </w:p>
          <w:p w14:paraId="12FF5644" w14:textId="77777777" w:rsidR="008A7DD9" w:rsidRDefault="008A7DD9" w:rsidP="000A3BD0"/>
          <w:p w14:paraId="2C56C085" w14:textId="77777777" w:rsidR="004A00A7" w:rsidRDefault="00DF738E" w:rsidP="000A3BD0">
            <w:hyperlink r:id="rId34" w:anchor="nasa-perseverance-rover" w:history="1">
              <w:r w:rsidR="004A00A7" w:rsidRPr="004A00A7">
                <w:rPr>
                  <w:rStyle w:val="Hyperlink"/>
                </w:rPr>
                <w:t>Exploring Mars</w:t>
              </w:r>
            </w:hyperlink>
          </w:p>
          <w:p w14:paraId="4E3D54CC" w14:textId="0E19D3B2" w:rsidR="004A00A7" w:rsidRDefault="004A00A7" w:rsidP="000A3BD0">
            <w:r>
              <w:t>Linked to the recent Mars landing, a range of downloadable resources</w:t>
            </w:r>
          </w:p>
        </w:tc>
      </w:tr>
      <w:tr w:rsidR="0009508E" w14:paraId="2866B9B0" w14:textId="77777777" w:rsidTr="004871FA">
        <w:tc>
          <w:tcPr>
            <w:tcW w:w="9016" w:type="dxa"/>
            <w:shd w:val="clear" w:color="auto" w:fill="BFBFBF" w:themeFill="background1" w:themeFillShade="BF"/>
          </w:tcPr>
          <w:p w14:paraId="2175345E" w14:textId="2B7451E4" w:rsidR="0009508E" w:rsidRDefault="002E0B7A" w:rsidP="00026E66">
            <w:r>
              <w:t xml:space="preserve">F.A.O </w:t>
            </w:r>
            <w:r w:rsidR="003C4917">
              <w:t>Maths lead</w:t>
            </w:r>
          </w:p>
        </w:tc>
      </w:tr>
      <w:tr w:rsidR="00C7453A" w14:paraId="57D3E1AC" w14:textId="77777777" w:rsidTr="00C7453A">
        <w:tc>
          <w:tcPr>
            <w:tcW w:w="9016" w:type="dxa"/>
            <w:shd w:val="clear" w:color="auto" w:fill="FFFFFF" w:themeFill="background1"/>
          </w:tcPr>
          <w:p w14:paraId="70801400" w14:textId="77777777" w:rsidR="00E84A57" w:rsidRDefault="00DF738E" w:rsidP="008B6395">
            <w:hyperlink r:id="rId35" w:history="1">
              <w:r w:rsidR="003C4917" w:rsidRPr="003C4917">
                <w:rPr>
                  <w:rStyle w:val="Hyperlink"/>
                </w:rPr>
                <w:t>NCETM February round up</w:t>
              </w:r>
            </w:hyperlink>
          </w:p>
          <w:p w14:paraId="0862F815" w14:textId="4A19B300" w:rsidR="00F86962" w:rsidRDefault="00F86962" w:rsidP="008B6395">
            <w:r>
              <w:t>Reflects remote learning focus of the time and links with useful resources</w:t>
            </w:r>
          </w:p>
        </w:tc>
      </w:tr>
      <w:tr w:rsidR="00E15DDE" w14:paraId="1BF2208B" w14:textId="77777777" w:rsidTr="004A5625">
        <w:tc>
          <w:tcPr>
            <w:tcW w:w="9016" w:type="dxa"/>
            <w:shd w:val="clear" w:color="auto" w:fill="BFBFBF" w:themeFill="background1" w:themeFillShade="BF"/>
          </w:tcPr>
          <w:p w14:paraId="443E0FD4" w14:textId="449BE44A" w:rsidR="00E15DDE" w:rsidRDefault="00E15DDE" w:rsidP="008B6395">
            <w:r>
              <w:t>For everyone …</w:t>
            </w:r>
          </w:p>
        </w:tc>
      </w:tr>
      <w:tr w:rsidR="00E15DDE" w14:paraId="01C914A0" w14:textId="77777777" w:rsidTr="00C7453A">
        <w:tc>
          <w:tcPr>
            <w:tcW w:w="9016" w:type="dxa"/>
            <w:shd w:val="clear" w:color="auto" w:fill="FFFFFF" w:themeFill="background1"/>
          </w:tcPr>
          <w:p w14:paraId="5B20855A" w14:textId="54DD91D1" w:rsidR="00E15DDE" w:rsidRDefault="00DF738E" w:rsidP="008B6395">
            <w:hyperlink r:id="rId36" w:history="1">
              <w:r w:rsidR="00E15DDE">
                <w:rPr>
                  <w:rStyle w:val="Hyperlink"/>
                </w:rPr>
                <w:t>About – Teacher Hug Radio</w:t>
              </w:r>
            </w:hyperlink>
          </w:p>
          <w:p w14:paraId="532FD8FD" w14:textId="36C58C19" w:rsidR="006726A5" w:rsidRDefault="006726A5" w:rsidP="008B6395">
            <w:r>
              <w:t>Teacher Hug is an online talk radio show for Teachers and Educators.</w:t>
            </w:r>
            <w:r w:rsidR="00833F65">
              <w:t xml:space="preserve">  </w:t>
            </w:r>
            <w:r w:rsidR="00022FDF">
              <w:t>Broadcasts as the weekend and on Wednesday evening</w:t>
            </w:r>
            <w:r w:rsidR="00CD6AFC">
              <w:t>.</w:t>
            </w:r>
          </w:p>
          <w:p w14:paraId="05615366" w14:textId="5EC83F5A" w:rsidR="00661D31" w:rsidRPr="001A7CE6" w:rsidRDefault="00661D31" w:rsidP="008B6395">
            <w:pPr>
              <w:rPr>
                <w:rFonts w:cstheme="minorHAnsi"/>
              </w:rPr>
            </w:pPr>
          </w:p>
        </w:tc>
      </w:tr>
    </w:tbl>
    <w:p w14:paraId="548E1E15" w14:textId="6B24F2F4" w:rsidR="005B2684" w:rsidRDefault="005B2684"/>
    <w:p w14:paraId="038966FE" w14:textId="77777777" w:rsidR="005B2684" w:rsidRDefault="005B2684"/>
    <w:sectPr w:rsidR="005B2684" w:rsidSect="00963D8E">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27DB" w14:textId="77777777" w:rsidR="00DF738E" w:rsidRDefault="00DF738E" w:rsidP="00F8088A">
      <w:pPr>
        <w:spacing w:after="0" w:line="240" w:lineRule="auto"/>
      </w:pPr>
      <w:r>
        <w:separator/>
      </w:r>
    </w:p>
  </w:endnote>
  <w:endnote w:type="continuationSeparator" w:id="0">
    <w:p w14:paraId="1820C0EF" w14:textId="77777777" w:rsidR="00DF738E" w:rsidRDefault="00DF738E" w:rsidP="00F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1CAB" w14:textId="77777777" w:rsidR="00DF738E" w:rsidRDefault="00DF738E" w:rsidP="00F8088A">
      <w:pPr>
        <w:spacing w:after="0" w:line="240" w:lineRule="auto"/>
      </w:pPr>
      <w:r>
        <w:separator/>
      </w:r>
    </w:p>
  </w:footnote>
  <w:footnote w:type="continuationSeparator" w:id="0">
    <w:p w14:paraId="6A0EF834" w14:textId="77777777" w:rsidR="00DF738E" w:rsidRDefault="00DF738E" w:rsidP="00F8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99B3" w14:textId="0B1E0713" w:rsidR="00F8088A" w:rsidRPr="00F8088A" w:rsidRDefault="002E7449">
    <w:pPr>
      <w:pStyle w:val="Header"/>
      <w:rPr>
        <w:b/>
        <w:bCs/>
        <w:color w:val="002060"/>
      </w:rPr>
    </w:pPr>
    <w:r>
      <w:rPr>
        <w:b/>
        <w:bCs/>
        <w:noProof/>
        <w:color w:val="002060"/>
      </w:rPr>
      <w:drawing>
        <wp:inline distT="0" distB="0" distL="0" distR="0" wp14:anchorId="29F83D28" wp14:editId="7E38BBBE">
          <wp:extent cx="5731510" cy="1264920"/>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r w:rsidR="008F7815">
      <w:rPr>
        <w:b/>
        <w:bCs/>
        <w:color w:val="002060"/>
      </w:rPr>
      <w:t xml:space="preserve">Spring term </w:t>
    </w:r>
    <w:r w:rsidR="00B72069">
      <w:rPr>
        <w:b/>
        <w:bCs/>
        <w:color w:val="002060"/>
      </w:rPr>
      <w:t>2</w:t>
    </w:r>
    <w:r w:rsidR="008F7815">
      <w:rPr>
        <w:b/>
        <w:bCs/>
        <w:color w:val="002060"/>
      </w:rPr>
      <w:t xml:space="preserve"> 2021 – Half termly </w:t>
    </w:r>
    <w:r w:rsidR="00242CEE">
      <w:rPr>
        <w:b/>
        <w:bCs/>
        <w:color w:val="002060"/>
      </w:rPr>
      <w:t>update.</w:t>
    </w:r>
    <w:r w:rsidR="008F7815">
      <w:rPr>
        <w:b/>
        <w:bCs/>
        <w:color w:val="002060"/>
      </w:rPr>
      <w:t xml:space="preserve"> </w:t>
    </w:r>
  </w:p>
  <w:p w14:paraId="0EECBC0D" w14:textId="77777777" w:rsidR="00F8088A" w:rsidRDefault="00F8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61E15"/>
    <w:multiLevelType w:val="multilevel"/>
    <w:tmpl w:val="7F4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5AA2"/>
    <w:multiLevelType w:val="hybridMultilevel"/>
    <w:tmpl w:val="7806FD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BC48C9"/>
    <w:multiLevelType w:val="multilevel"/>
    <w:tmpl w:val="26A28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A"/>
    <w:rsid w:val="000015DF"/>
    <w:rsid w:val="000066BA"/>
    <w:rsid w:val="000073BB"/>
    <w:rsid w:val="00015BFD"/>
    <w:rsid w:val="00022FDF"/>
    <w:rsid w:val="00026E66"/>
    <w:rsid w:val="000322BF"/>
    <w:rsid w:val="00046566"/>
    <w:rsid w:val="00056C0B"/>
    <w:rsid w:val="00062522"/>
    <w:rsid w:val="00071580"/>
    <w:rsid w:val="0007290E"/>
    <w:rsid w:val="00072F69"/>
    <w:rsid w:val="0007716B"/>
    <w:rsid w:val="00081FDE"/>
    <w:rsid w:val="000831F1"/>
    <w:rsid w:val="00094F52"/>
    <w:rsid w:val="0009508E"/>
    <w:rsid w:val="000970C6"/>
    <w:rsid w:val="00097F99"/>
    <w:rsid w:val="000A0882"/>
    <w:rsid w:val="000A3BD0"/>
    <w:rsid w:val="000B225E"/>
    <w:rsid w:val="000C3261"/>
    <w:rsid w:val="000D392C"/>
    <w:rsid w:val="000F50B8"/>
    <w:rsid w:val="000F67A2"/>
    <w:rsid w:val="001012E9"/>
    <w:rsid w:val="0011600D"/>
    <w:rsid w:val="00116E3E"/>
    <w:rsid w:val="001271DA"/>
    <w:rsid w:val="00161191"/>
    <w:rsid w:val="00170B4E"/>
    <w:rsid w:val="00172A50"/>
    <w:rsid w:val="00176BA4"/>
    <w:rsid w:val="00177EC0"/>
    <w:rsid w:val="00182D5F"/>
    <w:rsid w:val="00185E7B"/>
    <w:rsid w:val="001A7CE6"/>
    <w:rsid w:val="001B7113"/>
    <w:rsid w:val="001C6AF0"/>
    <w:rsid w:val="001C7636"/>
    <w:rsid w:val="001D1453"/>
    <w:rsid w:val="001D1BC8"/>
    <w:rsid w:val="001D34A0"/>
    <w:rsid w:val="001D4DF9"/>
    <w:rsid w:val="00210373"/>
    <w:rsid w:val="00221D38"/>
    <w:rsid w:val="002262A6"/>
    <w:rsid w:val="00227A18"/>
    <w:rsid w:val="00236EB2"/>
    <w:rsid w:val="00242CEE"/>
    <w:rsid w:val="00246ACD"/>
    <w:rsid w:val="00264DCD"/>
    <w:rsid w:val="00264F63"/>
    <w:rsid w:val="00276774"/>
    <w:rsid w:val="002777D4"/>
    <w:rsid w:val="00284C70"/>
    <w:rsid w:val="00284C9C"/>
    <w:rsid w:val="00296E95"/>
    <w:rsid w:val="002B38FD"/>
    <w:rsid w:val="002C7B1B"/>
    <w:rsid w:val="002D1982"/>
    <w:rsid w:val="002E09C8"/>
    <w:rsid w:val="002E0B7A"/>
    <w:rsid w:val="002E20C1"/>
    <w:rsid w:val="002E32A0"/>
    <w:rsid w:val="002E7449"/>
    <w:rsid w:val="002F584D"/>
    <w:rsid w:val="002F6262"/>
    <w:rsid w:val="002F6663"/>
    <w:rsid w:val="003024B6"/>
    <w:rsid w:val="00311DB2"/>
    <w:rsid w:val="00320AD1"/>
    <w:rsid w:val="00324E12"/>
    <w:rsid w:val="003252F7"/>
    <w:rsid w:val="003350A6"/>
    <w:rsid w:val="00335B44"/>
    <w:rsid w:val="00344450"/>
    <w:rsid w:val="0034772C"/>
    <w:rsid w:val="00362270"/>
    <w:rsid w:val="00362417"/>
    <w:rsid w:val="003733E1"/>
    <w:rsid w:val="00373868"/>
    <w:rsid w:val="003772CC"/>
    <w:rsid w:val="003823DE"/>
    <w:rsid w:val="00382EAE"/>
    <w:rsid w:val="00390EF0"/>
    <w:rsid w:val="003A27B4"/>
    <w:rsid w:val="003B6164"/>
    <w:rsid w:val="003C4917"/>
    <w:rsid w:val="003D0998"/>
    <w:rsid w:val="00400669"/>
    <w:rsid w:val="00402FAE"/>
    <w:rsid w:val="00404581"/>
    <w:rsid w:val="0040659D"/>
    <w:rsid w:val="004143BC"/>
    <w:rsid w:val="00416795"/>
    <w:rsid w:val="0041739D"/>
    <w:rsid w:val="00423A13"/>
    <w:rsid w:val="00424BA9"/>
    <w:rsid w:val="0043026E"/>
    <w:rsid w:val="00443962"/>
    <w:rsid w:val="00456508"/>
    <w:rsid w:val="0046081C"/>
    <w:rsid w:val="0047571E"/>
    <w:rsid w:val="004871FA"/>
    <w:rsid w:val="00487B70"/>
    <w:rsid w:val="0049148E"/>
    <w:rsid w:val="004A00A7"/>
    <w:rsid w:val="004A115D"/>
    <w:rsid w:val="004A5625"/>
    <w:rsid w:val="004B4C53"/>
    <w:rsid w:val="004F01A7"/>
    <w:rsid w:val="004F4DB8"/>
    <w:rsid w:val="00500F30"/>
    <w:rsid w:val="0050389A"/>
    <w:rsid w:val="00503B6C"/>
    <w:rsid w:val="00506876"/>
    <w:rsid w:val="00524F68"/>
    <w:rsid w:val="00525359"/>
    <w:rsid w:val="00530312"/>
    <w:rsid w:val="0054084E"/>
    <w:rsid w:val="005659C4"/>
    <w:rsid w:val="00574AC6"/>
    <w:rsid w:val="00592743"/>
    <w:rsid w:val="0059418C"/>
    <w:rsid w:val="005A24DE"/>
    <w:rsid w:val="005A615C"/>
    <w:rsid w:val="005A61A1"/>
    <w:rsid w:val="005B2684"/>
    <w:rsid w:val="005C5D8A"/>
    <w:rsid w:val="005D2571"/>
    <w:rsid w:val="005E518B"/>
    <w:rsid w:val="005F4465"/>
    <w:rsid w:val="006011E7"/>
    <w:rsid w:val="0062394F"/>
    <w:rsid w:val="0063597F"/>
    <w:rsid w:val="00637AB3"/>
    <w:rsid w:val="006566E7"/>
    <w:rsid w:val="00661D31"/>
    <w:rsid w:val="00664B60"/>
    <w:rsid w:val="00671969"/>
    <w:rsid w:val="006726A5"/>
    <w:rsid w:val="00672885"/>
    <w:rsid w:val="00684B98"/>
    <w:rsid w:val="00685A7F"/>
    <w:rsid w:val="00691908"/>
    <w:rsid w:val="006943C8"/>
    <w:rsid w:val="00694DA0"/>
    <w:rsid w:val="006B34BA"/>
    <w:rsid w:val="006C6AC4"/>
    <w:rsid w:val="006D0889"/>
    <w:rsid w:val="006D0BC6"/>
    <w:rsid w:val="006E241A"/>
    <w:rsid w:val="006E285D"/>
    <w:rsid w:val="006F4BEC"/>
    <w:rsid w:val="0070331F"/>
    <w:rsid w:val="00715FDC"/>
    <w:rsid w:val="00717EBD"/>
    <w:rsid w:val="0072184D"/>
    <w:rsid w:val="0076397C"/>
    <w:rsid w:val="0076465B"/>
    <w:rsid w:val="00782289"/>
    <w:rsid w:val="00782CF1"/>
    <w:rsid w:val="007836C1"/>
    <w:rsid w:val="00787A9E"/>
    <w:rsid w:val="007A00B5"/>
    <w:rsid w:val="007A49A7"/>
    <w:rsid w:val="007B4CDA"/>
    <w:rsid w:val="007B536A"/>
    <w:rsid w:val="007B5F8B"/>
    <w:rsid w:val="007C66DE"/>
    <w:rsid w:val="007C7CEB"/>
    <w:rsid w:val="007D4D04"/>
    <w:rsid w:val="007E4046"/>
    <w:rsid w:val="007F548E"/>
    <w:rsid w:val="00802152"/>
    <w:rsid w:val="008231C4"/>
    <w:rsid w:val="00824915"/>
    <w:rsid w:val="00833F65"/>
    <w:rsid w:val="00840CB4"/>
    <w:rsid w:val="00847F76"/>
    <w:rsid w:val="008518D2"/>
    <w:rsid w:val="00856926"/>
    <w:rsid w:val="008650F1"/>
    <w:rsid w:val="00865290"/>
    <w:rsid w:val="00875697"/>
    <w:rsid w:val="0087642B"/>
    <w:rsid w:val="0088041A"/>
    <w:rsid w:val="0089358A"/>
    <w:rsid w:val="008943AF"/>
    <w:rsid w:val="008A22C0"/>
    <w:rsid w:val="008A7DD9"/>
    <w:rsid w:val="008B6395"/>
    <w:rsid w:val="008C2743"/>
    <w:rsid w:val="008C47AC"/>
    <w:rsid w:val="008C73D5"/>
    <w:rsid w:val="008F7815"/>
    <w:rsid w:val="009010E7"/>
    <w:rsid w:val="00904EB8"/>
    <w:rsid w:val="00922DDC"/>
    <w:rsid w:val="00925CC7"/>
    <w:rsid w:val="00941C57"/>
    <w:rsid w:val="0094223C"/>
    <w:rsid w:val="0096013E"/>
    <w:rsid w:val="0096287C"/>
    <w:rsid w:val="00963D8E"/>
    <w:rsid w:val="00964CF5"/>
    <w:rsid w:val="00967874"/>
    <w:rsid w:val="00980FD8"/>
    <w:rsid w:val="009A04A3"/>
    <w:rsid w:val="009A4419"/>
    <w:rsid w:val="009A44D5"/>
    <w:rsid w:val="009B0790"/>
    <w:rsid w:val="009F5F7F"/>
    <w:rsid w:val="00A1221E"/>
    <w:rsid w:val="00A301F2"/>
    <w:rsid w:val="00A348C0"/>
    <w:rsid w:val="00A358EE"/>
    <w:rsid w:val="00A37424"/>
    <w:rsid w:val="00A520F4"/>
    <w:rsid w:val="00A5396C"/>
    <w:rsid w:val="00A606B2"/>
    <w:rsid w:val="00A7543E"/>
    <w:rsid w:val="00A834F3"/>
    <w:rsid w:val="00AA3160"/>
    <w:rsid w:val="00AA5760"/>
    <w:rsid w:val="00AC258C"/>
    <w:rsid w:val="00B026AE"/>
    <w:rsid w:val="00B0667D"/>
    <w:rsid w:val="00B079FB"/>
    <w:rsid w:val="00B1005E"/>
    <w:rsid w:val="00B103EA"/>
    <w:rsid w:val="00B16DC6"/>
    <w:rsid w:val="00B2380C"/>
    <w:rsid w:val="00B27607"/>
    <w:rsid w:val="00B276A9"/>
    <w:rsid w:val="00B30531"/>
    <w:rsid w:val="00B3368E"/>
    <w:rsid w:val="00B379ED"/>
    <w:rsid w:val="00B4485D"/>
    <w:rsid w:val="00B4508D"/>
    <w:rsid w:val="00B53C8B"/>
    <w:rsid w:val="00B63147"/>
    <w:rsid w:val="00B7134E"/>
    <w:rsid w:val="00B72069"/>
    <w:rsid w:val="00BA73A2"/>
    <w:rsid w:val="00BB4ED2"/>
    <w:rsid w:val="00BD78D8"/>
    <w:rsid w:val="00BE39F5"/>
    <w:rsid w:val="00BE3AD3"/>
    <w:rsid w:val="00BF11A2"/>
    <w:rsid w:val="00C06205"/>
    <w:rsid w:val="00C160C1"/>
    <w:rsid w:val="00C30769"/>
    <w:rsid w:val="00C413BF"/>
    <w:rsid w:val="00C44F89"/>
    <w:rsid w:val="00C52DC2"/>
    <w:rsid w:val="00C62E1C"/>
    <w:rsid w:val="00C744C0"/>
    <w:rsid w:val="00C7453A"/>
    <w:rsid w:val="00C833F9"/>
    <w:rsid w:val="00C8430A"/>
    <w:rsid w:val="00C86A9C"/>
    <w:rsid w:val="00C86E2D"/>
    <w:rsid w:val="00C87187"/>
    <w:rsid w:val="00C94FFE"/>
    <w:rsid w:val="00C95886"/>
    <w:rsid w:val="00CA4A45"/>
    <w:rsid w:val="00CB4557"/>
    <w:rsid w:val="00CC7A5B"/>
    <w:rsid w:val="00CD6AFC"/>
    <w:rsid w:val="00CE757D"/>
    <w:rsid w:val="00D0079F"/>
    <w:rsid w:val="00D1075E"/>
    <w:rsid w:val="00D2018B"/>
    <w:rsid w:val="00D34635"/>
    <w:rsid w:val="00D41011"/>
    <w:rsid w:val="00D42730"/>
    <w:rsid w:val="00D609A4"/>
    <w:rsid w:val="00D67895"/>
    <w:rsid w:val="00D725BB"/>
    <w:rsid w:val="00D82BE2"/>
    <w:rsid w:val="00D845B6"/>
    <w:rsid w:val="00D86FCD"/>
    <w:rsid w:val="00DA192E"/>
    <w:rsid w:val="00DA7FE2"/>
    <w:rsid w:val="00DB2083"/>
    <w:rsid w:val="00DC5956"/>
    <w:rsid w:val="00DD2A95"/>
    <w:rsid w:val="00DE019B"/>
    <w:rsid w:val="00DE4000"/>
    <w:rsid w:val="00DF67C1"/>
    <w:rsid w:val="00DF738E"/>
    <w:rsid w:val="00DF77D5"/>
    <w:rsid w:val="00E03522"/>
    <w:rsid w:val="00E07AFC"/>
    <w:rsid w:val="00E12374"/>
    <w:rsid w:val="00E13E0D"/>
    <w:rsid w:val="00E15DDE"/>
    <w:rsid w:val="00E176AD"/>
    <w:rsid w:val="00E2475C"/>
    <w:rsid w:val="00E249CB"/>
    <w:rsid w:val="00E30A3B"/>
    <w:rsid w:val="00E32E88"/>
    <w:rsid w:val="00E423AD"/>
    <w:rsid w:val="00E56EDF"/>
    <w:rsid w:val="00E61202"/>
    <w:rsid w:val="00E6470A"/>
    <w:rsid w:val="00E66E8E"/>
    <w:rsid w:val="00E73840"/>
    <w:rsid w:val="00E80898"/>
    <w:rsid w:val="00E84A57"/>
    <w:rsid w:val="00E93AC1"/>
    <w:rsid w:val="00E97C4E"/>
    <w:rsid w:val="00EA268A"/>
    <w:rsid w:val="00EC5C1B"/>
    <w:rsid w:val="00EC7EF7"/>
    <w:rsid w:val="00ED3548"/>
    <w:rsid w:val="00F0075F"/>
    <w:rsid w:val="00F367DB"/>
    <w:rsid w:val="00F43C8A"/>
    <w:rsid w:val="00F5025A"/>
    <w:rsid w:val="00F53B5F"/>
    <w:rsid w:val="00F643FE"/>
    <w:rsid w:val="00F65BDD"/>
    <w:rsid w:val="00F66BDB"/>
    <w:rsid w:val="00F72990"/>
    <w:rsid w:val="00F76093"/>
    <w:rsid w:val="00F760EF"/>
    <w:rsid w:val="00F76989"/>
    <w:rsid w:val="00F8088A"/>
    <w:rsid w:val="00F82FF8"/>
    <w:rsid w:val="00F86962"/>
    <w:rsid w:val="00F9203A"/>
    <w:rsid w:val="00F92B3B"/>
    <w:rsid w:val="00FA0541"/>
    <w:rsid w:val="00FA539F"/>
    <w:rsid w:val="00FB3993"/>
    <w:rsid w:val="00FC1551"/>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8AEE"/>
  <w15:chartTrackingRefBased/>
  <w15:docId w15:val="{2E68D6BB-B308-4747-B3BE-480E511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56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A"/>
  </w:style>
  <w:style w:type="table" w:styleId="TableGrid">
    <w:name w:val="Table Grid"/>
    <w:basedOn w:val="TableNormal"/>
    <w:uiPriority w:val="39"/>
    <w:rsid w:val="00F8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88A"/>
    <w:rPr>
      <w:color w:val="0563C1" w:themeColor="hyperlink"/>
      <w:u w:val="single"/>
    </w:rPr>
  </w:style>
  <w:style w:type="character" w:styleId="Emphasis">
    <w:name w:val="Emphasis"/>
    <w:basedOn w:val="DefaultParagraphFont"/>
    <w:uiPriority w:val="20"/>
    <w:qFormat/>
    <w:rsid w:val="00F43C8A"/>
    <w:rPr>
      <w:i/>
      <w:iCs/>
    </w:rPr>
  </w:style>
  <w:style w:type="paragraph" w:styleId="ListParagraph">
    <w:name w:val="List Paragraph"/>
    <w:basedOn w:val="Normal"/>
    <w:uiPriority w:val="34"/>
    <w:qFormat/>
    <w:rsid w:val="00C86A9C"/>
    <w:pPr>
      <w:ind w:left="720"/>
      <w:contextualSpacing/>
    </w:pPr>
  </w:style>
  <w:style w:type="paragraph" w:styleId="NormalWeb">
    <w:name w:val="Normal (Web)"/>
    <w:basedOn w:val="Normal"/>
    <w:uiPriority w:val="99"/>
    <w:unhideWhenUsed/>
    <w:rsid w:val="00C8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58EE"/>
    <w:rPr>
      <w:color w:val="605E5C"/>
      <w:shd w:val="clear" w:color="auto" w:fill="E1DFDD"/>
    </w:rPr>
  </w:style>
  <w:style w:type="character" w:styleId="FollowedHyperlink">
    <w:name w:val="FollowedHyperlink"/>
    <w:basedOn w:val="DefaultParagraphFont"/>
    <w:uiPriority w:val="99"/>
    <w:semiHidden/>
    <w:unhideWhenUsed/>
    <w:rsid w:val="00046566"/>
    <w:rPr>
      <w:color w:val="954F72" w:themeColor="followedHyperlink"/>
      <w:u w:val="single"/>
    </w:rPr>
  </w:style>
  <w:style w:type="character" w:customStyle="1" w:styleId="Heading1Char">
    <w:name w:val="Heading 1 Char"/>
    <w:basedOn w:val="DefaultParagraphFont"/>
    <w:link w:val="Heading1"/>
    <w:uiPriority w:val="9"/>
    <w:rsid w:val="00DD2A95"/>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DD2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0D392C"/>
  </w:style>
  <w:style w:type="character" w:customStyle="1" w:styleId="Heading2Char">
    <w:name w:val="Heading 2 Char"/>
    <w:basedOn w:val="DefaultParagraphFont"/>
    <w:link w:val="Heading2"/>
    <w:uiPriority w:val="9"/>
    <w:rsid w:val="0085692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76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2085">
      <w:bodyDiv w:val="1"/>
      <w:marLeft w:val="0"/>
      <w:marRight w:val="0"/>
      <w:marTop w:val="0"/>
      <w:marBottom w:val="0"/>
      <w:divBdr>
        <w:top w:val="none" w:sz="0" w:space="0" w:color="auto"/>
        <w:left w:val="none" w:sz="0" w:space="0" w:color="auto"/>
        <w:bottom w:val="none" w:sz="0" w:space="0" w:color="auto"/>
        <w:right w:val="none" w:sz="0" w:space="0" w:color="auto"/>
      </w:divBdr>
    </w:div>
    <w:div w:id="237641556">
      <w:bodyDiv w:val="1"/>
      <w:marLeft w:val="0"/>
      <w:marRight w:val="0"/>
      <w:marTop w:val="0"/>
      <w:marBottom w:val="0"/>
      <w:divBdr>
        <w:top w:val="none" w:sz="0" w:space="0" w:color="auto"/>
        <w:left w:val="none" w:sz="0" w:space="0" w:color="auto"/>
        <w:bottom w:val="none" w:sz="0" w:space="0" w:color="auto"/>
        <w:right w:val="none" w:sz="0" w:space="0" w:color="auto"/>
      </w:divBdr>
    </w:div>
    <w:div w:id="1408258977">
      <w:bodyDiv w:val="1"/>
      <w:marLeft w:val="0"/>
      <w:marRight w:val="0"/>
      <w:marTop w:val="0"/>
      <w:marBottom w:val="0"/>
      <w:divBdr>
        <w:top w:val="none" w:sz="0" w:space="0" w:color="auto"/>
        <w:left w:val="none" w:sz="0" w:space="0" w:color="auto"/>
        <w:bottom w:val="none" w:sz="0" w:space="0" w:color="auto"/>
        <w:right w:val="none" w:sz="0" w:space="0" w:color="auto"/>
      </w:divBdr>
      <w:divsChild>
        <w:div w:id="30232951">
          <w:marLeft w:val="0"/>
          <w:marRight w:val="0"/>
          <w:marTop w:val="0"/>
          <w:marBottom w:val="0"/>
          <w:divBdr>
            <w:top w:val="none" w:sz="0" w:space="0" w:color="auto"/>
            <w:left w:val="none" w:sz="0" w:space="0" w:color="auto"/>
            <w:bottom w:val="none" w:sz="0" w:space="0" w:color="auto"/>
            <w:right w:val="none" w:sz="0" w:space="0" w:color="auto"/>
          </w:divBdr>
          <w:divsChild>
            <w:div w:id="1505629886">
              <w:marLeft w:val="0"/>
              <w:marRight w:val="0"/>
              <w:marTop w:val="0"/>
              <w:marBottom w:val="0"/>
              <w:divBdr>
                <w:top w:val="none" w:sz="0" w:space="0" w:color="auto"/>
                <w:left w:val="none" w:sz="0" w:space="0" w:color="auto"/>
                <w:bottom w:val="none" w:sz="0" w:space="0" w:color="auto"/>
                <w:right w:val="none" w:sz="0" w:space="0" w:color="auto"/>
              </w:divBdr>
            </w:div>
          </w:divsChild>
        </w:div>
        <w:div w:id="1485973779">
          <w:marLeft w:val="0"/>
          <w:marRight w:val="0"/>
          <w:marTop w:val="0"/>
          <w:marBottom w:val="0"/>
          <w:divBdr>
            <w:top w:val="none" w:sz="0" w:space="0" w:color="auto"/>
            <w:left w:val="none" w:sz="0" w:space="0" w:color="auto"/>
            <w:bottom w:val="none" w:sz="0" w:space="0" w:color="auto"/>
            <w:right w:val="none" w:sz="0" w:space="0" w:color="auto"/>
          </w:divBdr>
        </w:div>
      </w:divsChild>
    </w:div>
    <w:div w:id="18634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m/news/coronavirus-schools-5-ways-we-should-be-more-finland-during-covid-19" TargetMode="External"/><Relationship Id="rId18" Type="http://schemas.openxmlformats.org/officeDocument/2006/relationships/package" Target="embeddings/Microsoft_Word_Document.docx"/><Relationship Id="rId26" Type="http://schemas.openxmlformats.org/officeDocument/2006/relationships/hyperlink" Target="https://www.facebook.com/groups/1677940822384528" TargetMode="External"/><Relationship Id="rId39" Type="http://schemas.openxmlformats.org/officeDocument/2006/relationships/theme" Target="theme/theme1.xml"/><Relationship Id="rId21" Type="http://schemas.openxmlformats.org/officeDocument/2006/relationships/hyperlink" Target="https://schoolsweek.co.uk/an-inspector-video-calls-our-experience-of-ofsted-remote-visits/" TargetMode="External"/><Relationship Id="rId34" Type="http://schemas.openxmlformats.org/officeDocument/2006/relationships/hyperlink" Target="https://www.stem.org.uk/esero/exploring-mars" TargetMode="External"/><Relationship Id="rId7" Type="http://schemas.openxmlformats.org/officeDocument/2006/relationships/hyperlink" Target="https://assets.publishing.service.gov.uk/government/uploads/system/uploads/attachment_data/file/963509/Schools_coronavirus_operational_guidance.pdf" TargetMode="External"/><Relationship Id="rId12" Type="http://schemas.openxmlformats.org/officeDocument/2006/relationships/hyperlink" Target="https://educationendowmentfoundation.org.uk/news/five-a-day-effective-learning-behaviours-within-our-classrooms/?mc_cid=59be6ddb83&amp;mc_eid=35a85bba44" TargetMode="External"/><Relationship Id="rId17" Type="http://schemas.openxmlformats.org/officeDocument/2006/relationships/image" Target="media/image2.emf"/><Relationship Id="rId25" Type="http://schemas.openxmlformats.org/officeDocument/2006/relationships/hyperlink" Target="https://www.eymaths.co.uk/free-training-waiting-list" TargetMode="External"/><Relationship Id="rId33" Type="http://schemas.openxmlformats.org/officeDocument/2006/relationships/hyperlink" Target="https://www.cgi.com/uk/en-gb/corporate-social-responsibility/stem-from-hom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pe.org.uk/physical-education/evidencing-the-impact-guidance-template/" TargetMode="External"/><Relationship Id="rId20" Type="http://schemas.openxmlformats.org/officeDocument/2006/relationships/oleObject" Target="embeddings/oleObject2.bin"/><Relationship Id="rId29" Type="http://schemas.openxmlformats.org/officeDocument/2006/relationships/hyperlink" Target="https://ourfp.org/?utm_source=newsletter&amp;utm_medium=email&amp;utm_campaign=newsletter_for_february&amp;utm_term=2021-0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phe-launches-new-psychological-first-aid-training?fbclid=IwAR1kl5e9uXRMvjW5YDPAlzOKX-28eirlaEYImFATKW3YWMfQNFTdwX-CO84" TargetMode="External"/><Relationship Id="rId24" Type="http://schemas.openxmlformats.org/officeDocument/2006/relationships/hyperlink" Target="https://www.bing.com/videos/search?q=julian+grenier+development+matters&amp;&amp;view=detail&amp;mid=DA49675590796A62EA66DA49675590796A62EA66&amp;&amp;FORM=VRDGAR&amp;ru=%2Fvideos%2Fsearch%3Fq%3Djulian%2Bgrenier%2Bdevelopment%2Bmatters%26qpvt%3Djulian%2Bgrenier%2Bdevelopment%2Bmatters%26FORM%3DVDRE" TargetMode="External"/><Relationship Id="rId32" Type="http://schemas.openxmlformats.org/officeDocument/2006/relationships/hyperlink" Target="https://www.gov.uk/guidance/primary-assessments-future-dates"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ationaltutoring.org.uk/ntp-tuition-partners/for-schools" TargetMode="External"/><Relationship Id="rId23" Type="http://schemas.openxmlformats.org/officeDocument/2006/relationships/hyperlink" Target="https://www.bing.com/videos/search?q=julian+grenier+development+matters&amp;&amp;view=detail&amp;mid=8E742EC37D0B9D02A7CC8E742EC37D0B9D02A7CC&amp;&amp;FORM=VRDGAR&amp;ru=%2Fvideos%2Fsearch%3Fq%3Djulian%2Bgrenier%2Bdevelopment%2Bmatters%26qpvt%3Djulian%2Bgrenier%2Bdevelopment%2Bmatters%26FORM%3DVDRE" TargetMode="External"/><Relationship Id="rId28" Type="http://schemas.openxmlformats.org/officeDocument/2006/relationships/hyperlink" Target="https://www.gov.uk/government/publications/harmful-online-challenges-and-online-hoaxes/harmful-online-challenges-and-online-hoaxes" TargetMode="External"/><Relationship Id="rId36" Type="http://schemas.openxmlformats.org/officeDocument/2006/relationships/hyperlink" Target="https://teacherhug.co.uk/about" TargetMode="External"/><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hyperlink" Target="https://www.hertsforlearning.co.uk/blog/highlights-year-2-moderation-cluster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gov.uk/guidance/supporting-your-childrens-education-during-coronavirus-covid-19?utm_source=16%20February%202021%20C19&amp;utm_medium=Daily%20Email%20C19&amp;utm_campaign=DfE%20C19" TargetMode="External"/><Relationship Id="rId22" Type="http://schemas.openxmlformats.org/officeDocument/2006/relationships/hyperlink" Target="https://foundationyears.org.uk/2021/02/have-your-say-draft-eyfs-framework-statutory-instrument/?utm_source=Foundation%20Years&amp;utm_campaign=72435480d0-EMAIL_CAMPAIGN_2019_03_21_05_01_COPY_01&amp;utm_medium=email&amp;utm_term=0_8f9a6de061-72435480d0-321750282&amp;mc_cid=72435480d0&amp;mc_eid=d09d02e707&amp;fbclid=IwAR0ywu7UuQlweKlozzeTLdHAV2kOgve4HDliOptSh3ZAlWNm8lkfDN01rRQ" TargetMode="External"/><Relationship Id="rId27" Type="http://schemas.openxmlformats.org/officeDocument/2006/relationships/hyperlink" Target="https://www.ucl.ac.uk/ioe/events/2021/mar/virtual-event-supporting-early-language-and-communication-reviewing-evidence" TargetMode="External"/><Relationship Id="rId30" Type="http://schemas.openxmlformats.org/officeDocument/2006/relationships/hyperlink" Target="https://readingagency.org.uk/resources/4751/?utm_source=newsletter&amp;utm_medium=email&amp;utm_campaign=newsletter_for_february&amp;utm_term=2021-02-21" TargetMode="External"/><Relationship Id="rId35" Type="http://schemas.openxmlformats.org/officeDocument/2006/relationships/hyperlink" Target="https://www.ncetm.org.uk/news/primary-round-up-february-2021/" TargetMode="External"/><Relationship Id="rId8" Type="http://schemas.openxmlformats.org/officeDocument/2006/relationships/hyperlink" Target="https://us02web.zoom.us/meeting/register/tZ0qcu2vqTgqG9Y9tSRwBWBADd-ywQ3btKnQ"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Austen</dc:creator>
  <cp:keywords/>
  <dc:description/>
  <cp:lastModifiedBy>rhiainangharadjones@gmail.com</cp:lastModifiedBy>
  <cp:revision>141</cp:revision>
  <dcterms:created xsi:type="dcterms:W3CDTF">2021-02-21T18:26:00Z</dcterms:created>
  <dcterms:modified xsi:type="dcterms:W3CDTF">2021-02-23T10:16:00Z</dcterms:modified>
</cp:coreProperties>
</file>