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5542" w14:textId="77777777" w:rsidR="00E72721" w:rsidRDefault="00E72721" w:rsidP="00076B54">
      <w:pPr>
        <w:jc w:val="center"/>
        <w:rPr>
          <w:b/>
          <w:bCs/>
          <w:sz w:val="28"/>
          <w:szCs w:val="28"/>
        </w:rPr>
      </w:pPr>
    </w:p>
    <w:p w14:paraId="6352CA59" w14:textId="3ED0692A" w:rsidR="009B654C" w:rsidRDefault="00E72721" w:rsidP="00076B5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CFD777" wp14:editId="5E1AA247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1588327" cy="1504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27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54C">
        <w:rPr>
          <w:b/>
          <w:bCs/>
          <w:sz w:val="28"/>
          <w:szCs w:val="28"/>
        </w:rPr>
        <w:t>Sacred Heart RC Primary School Wigan</w:t>
      </w:r>
      <w:r w:rsidR="00076B54">
        <w:rPr>
          <w:b/>
          <w:bCs/>
          <w:sz w:val="28"/>
          <w:szCs w:val="28"/>
        </w:rPr>
        <w:t xml:space="preserve"> </w:t>
      </w:r>
    </w:p>
    <w:p w14:paraId="07D39625" w14:textId="4B91DBBF" w:rsidR="00076B54" w:rsidRDefault="005B559D" w:rsidP="00B00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Using the New </w:t>
      </w:r>
      <w:r w:rsidR="00B00855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esources and </w:t>
      </w:r>
      <w:r w:rsidR="00B00855">
        <w:rPr>
          <w:b/>
          <w:bCs/>
          <w:sz w:val="28"/>
          <w:szCs w:val="28"/>
        </w:rPr>
        <w:t>Toolkits</w:t>
      </w:r>
      <w:r>
        <w:rPr>
          <w:b/>
          <w:bCs/>
          <w:sz w:val="28"/>
          <w:szCs w:val="28"/>
        </w:rPr>
        <w:t xml:space="preserve"> </w:t>
      </w:r>
    </w:p>
    <w:p w14:paraId="4B2DDA88" w14:textId="77777777" w:rsidR="00E72721" w:rsidRDefault="00E72721" w:rsidP="009B654C">
      <w:pPr>
        <w:rPr>
          <w:b/>
          <w:bCs/>
          <w:sz w:val="28"/>
          <w:szCs w:val="28"/>
        </w:rPr>
      </w:pPr>
    </w:p>
    <w:p w14:paraId="35A7FE09" w14:textId="5056BF7C" w:rsidR="009B654C" w:rsidRDefault="009B654C" w:rsidP="00E727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Case Study</w:t>
      </w:r>
    </w:p>
    <w:p w14:paraId="5501CBE9" w14:textId="7F69B3D9" w:rsidR="009B654C" w:rsidRDefault="009B654C" w:rsidP="009B65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</w:t>
      </w:r>
    </w:p>
    <w:p w14:paraId="1705223F" w14:textId="77777777" w:rsidR="00951A5B" w:rsidRDefault="002E581D" w:rsidP="009B654C">
      <w:pPr>
        <w:rPr>
          <w:sz w:val="24"/>
          <w:szCs w:val="24"/>
        </w:rPr>
      </w:pPr>
      <w:r w:rsidRPr="002E581D">
        <w:rPr>
          <w:sz w:val="24"/>
          <w:szCs w:val="24"/>
        </w:rPr>
        <w:t>In collaboration with 4 other local primary schools</w:t>
      </w:r>
      <w:r w:rsidR="00951A5B">
        <w:rPr>
          <w:sz w:val="24"/>
          <w:szCs w:val="24"/>
        </w:rPr>
        <w:t>,</w:t>
      </w:r>
      <w:r w:rsidRPr="002E581D">
        <w:rPr>
          <w:sz w:val="24"/>
          <w:szCs w:val="24"/>
        </w:rPr>
        <w:t xml:space="preserve"> Sacred Heart purchased these new resources</w:t>
      </w:r>
      <w:r w:rsidR="00951A5B">
        <w:rPr>
          <w:sz w:val="24"/>
          <w:szCs w:val="24"/>
        </w:rPr>
        <w:t xml:space="preserve"> from Promoting Excellence</w:t>
      </w:r>
      <w:r w:rsidRPr="002E581D">
        <w:rPr>
          <w:sz w:val="24"/>
          <w:szCs w:val="24"/>
        </w:rPr>
        <w:t xml:space="preserve"> in the summer of 2020. They represent excellent value for money</w:t>
      </w:r>
      <w:r>
        <w:rPr>
          <w:sz w:val="24"/>
          <w:szCs w:val="24"/>
        </w:rPr>
        <w:t>.</w:t>
      </w:r>
    </w:p>
    <w:p w14:paraId="1525843F" w14:textId="46F0F482" w:rsidR="002E581D" w:rsidRDefault="002E581D" w:rsidP="009B654C">
      <w:pPr>
        <w:rPr>
          <w:sz w:val="24"/>
          <w:szCs w:val="24"/>
        </w:rPr>
      </w:pPr>
      <w:r>
        <w:rPr>
          <w:sz w:val="24"/>
          <w:szCs w:val="24"/>
        </w:rPr>
        <w:t xml:space="preserve"> With the on-going </w:t>
      </w:r>
      <w:r w:rsidR="00951A5B">
        <w:rPr>
          <w:sz w:val="24"/>
          <w:szCs w:val="24"/>
        </w:rPr>
        <w:t>COVID-19</w:t>
      </w:r>
      <w:r>
        <w:rPr>
          <w:sz w:val="24"/>
          <w:szCs w:val="24"/>
        </w:rPr>
        <w:t xml:space="preserve"> situation and the</w:t>
      </w:r>
      <w:r w:rsidR="00951A5B">
        <w:rPr>
          <w:sz w:val="24"/>
          <w:szCs w:val="24"/>
        </w:rPr>
        <w:t xml:space="preserve"> associated</w:t>
      </w:r>
      <w:r>
        <w:rPr>
          <w:sz w:val="24"/>
          <w:szCs w:val="24"/>
        </w:rPr>
        <w:t xml:space="preserve"> lockdown</w:t>
      </w:r>
      <w:r w:rsidR="00951A5B">
        <w:rPr>
          <w:sz w:val="24"/>
          <w:szCs w:val="24"/>
        </w:rPr>
        <w:t>s</w:t>
      </w:r>
      <w:r w:rsidR="0042670C">
        <w:rPr>
          <w:sz w:val="24"/>
          <w:szCs w:val="24"/>
        </w:rPr>
        <w:t>,</w:t>
      </w:r>
      <w:r>
        <w:rPr>
          <w:sz w:val="24"/>
          <w:szCs w:val="24"/>
        </w:rPr>
        <w:t xml:space="preserve"> uncertainty and </w:t>
      </w:r>
      <w:r w:rsidR="00951A5B">
        <w:rPr>
          <w:sz w:val="24"/>
          <w:szCs w:val="24"/>
        </w:rPr>
        <w:t xml:space="preserve">the critical health and </w:t>
      </w:r>
      <w:r>
        <w:rPr>
          <w:sz w:val="24"/>
          <w:szCs w:val="24"/>
        </w:rPr>
        <w:t xml:space="preserve">safety priorities we </w:t>
      </w:r>
      <w:r w:rsidR="00951A5B">
        <w:rPr>
          <w:sz w:val="24"/>
          <w:szCs w:val="24"/>
        </w:rPr>
        <w:t>face</w:t>
      </w:r>
      <w:r>
        <w:rPr>
          <w:sz w:val="24"/>
          <w:szCs w:val="24"/>
        </w:rPr>
        <w:t xml:space="preserve">, like all schools </w:t>
      </w:r>
      <w:r w:rsidR="00951A5B">
        <w:rPr>
          <w:sz w:val="24"/>
          <w:szCs w:val="24"/>
        </w:rPr>
        <w:t xml:space="preserve">we have </w:t>
      </w:r>
      <w:r>
        <w:rPr>
          <w:sz w:val="24"/>
          <w:szCs w:val="24"/>
        </w:rPr>
        <w:t xml:space="preserve">had to focus on the operational and getting through these unprecedented and difficult times. </w:t>
      </w:r>
      <w:r w:rsidR="0042670C">
        <w:rPr>
          <w:sz w:val="24"/>
          <w:szCs w:val="24"/>
        </w:rPr>
        <w:t xml:space="preserve">Bearing all this in mind, </w:t>
      </w:r>
      <w:r>
        <w:rPr>
          <w:sz w:val="24"/>
          <w:szCs w:val="24"/>
        </w:rPr>
        <w:t xml:space="preserve">Sacred Heart is planning to use these resources and </w:t>
      </w:r>
      <w:r w:rsidR="00951A5B">
        <w:rPr>
          <w:sz w:val="24"/>
          <w:szCs w:val="24"/>
        </w:rPr>
        <w:t>toolkits when circumstances allow.</w:t>
      </w:r>
      <w:r>
        <w:rPr>
          <w:sz w:val="24"/>
          <w:szCs w:val="24"/>
        </w:rPr>
        <w:t xml:space="preserve"> </w:t>
      </w:r>
    </w:p>
    <w:p w14:paraId="63F5F11E" w14:textId="2F2F7EF1" w:rsidR="00951A5B" w:rsidRPr="002E581D" w:rsidRDefault="0042670C" w:rsidP="009B65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69B4D" wp14:editId="1692F7E1">
                <wp:simplePos x="0" y="0"/>
                <wp:positionH relativeFrom="column">
                  <wp:posOffset>3695700</wp:posOffset>
                </wp:positionH>
                <wp:positionV relativeFrom="paragraph">
                  <wp:posOffset>9525</wp:posOffset>
                </wp:positionV>
                <wp:extent cx="1638300" cy="2971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32953" w14:textId="27C3667F" w:rsidR="0042670C" w:rsidRDefault="004267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FDE25" wp14:editId="7BBE262B">
                                  <wp:extent cx="1477590" cy="2793365"/>
                                  <wp:effectExtent l="0" t="0" r="8890" b="698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293" cy="2815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69B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pt;margin-top:.75pt;width:129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" fillcolor="white [3201]" strokeweight=".5pt">
                <v:textbox>
                  <w:txbxContent>
                    <w:p w14:paraId="75932953" w14:textId="27C3667F" w:rsidR="0042670C" w:rsidRDefault="0042670C">
                      <w:r>
                        <w:rPr>
                          <w:noProof/>
                        </w:rPr>
                        <w:drawing>
                          <wp:inline distT="0" distB="0" distL="0" distR="0" wp14:anchorId="0E3FDE25" wp14:editId="7BBE262B">
                            <wp:extent cx="1477590" cy="2793365"/>
                            <wp:effectExtent l="0" t="0" r="8890" b="698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293" cy="2815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A5B">
        <w:rPr>
          <w:sz w:val="24"/>
          <w:szCs w:val="24"/>
        </w:rPr>
        <w:t>Our planning is emerging along the following lines:</w:t>
      </w:r>
    </w:p>
    <w:p w14:paraId="28463A79" w14:textId="36171939" w:rsidR="00076B54" w:rsidRPr="002E581D" w:rsidRDefault="00076B54" w:rsidP="002E581D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2E581D">
        <w:rPr>
          <w:b/>
          <w:bCs/>
          <w:sz w:val="28"/>
          <w:szCs w:val="28"/>
        </w:rPr>
        <w:t>Sequence</w:t>
      </w:r>
    </w:p>
    <w:p w14:paraId="58E14D49" w14:textId="0084C559" w:rsidR="00076B54" w:rsidRPr="005B559D" w:rsidRDefault="002E581D" w:rsidP="002E581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6B54" w:rsidRPr="005B559D">
        <w:rPr>
          <w:sz w:val="24"/>
          <w:szCs w:val="24"/>
        </w:rPr>
        <w:t xml:space="preserve">New Beginnings and Re-engagement  </w:t>
      </w:r>
    </w:p>
    <w:p w14:paraId="39149ED4" w14:textId="309002D0" w:rsidR="00B00855" w:rsidRDefault="002E581D" w:rsidP="002E581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76B54">
        <w:rPr>
          <w:sz w:val="24"/>
          <w:szCs w:val="24"/>
        </w:rPr>
        <w:t>Ethical Leadership</w:t>
      </w:r>
    </w:p>
    <w:p w14:paraId="59A527C2" w14:textId="2576818C" w:rsidR="00B00855" w:rsidRPr="00951A5B" w:rsidRDefault="002E581D" w:rsidP="002E581D">
      <w:pPr>
        <w:pStyle w:val="ListParagraph"/>
        <w:ind w:left="10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076B54" w:rsidRPr="00B00855">
        <w:rPr>
          <w:sz w:val="24"/>
          <w:szCs w:val="24"/>
        </w:rPr>
        <w:t>Wellbeing</w:t>
      </w:r>
      <w:r w:rsidR="00340FA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</w:p>
    <w:p w14:paraId="2972A02D" w14:textId="19D2F5DD" w:rsidR="00076B54" w:rsidRDefault="002E581D" w:rsidP="002E581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76B54" w:rsidRPr="00B00855">
        <w:rPr>
          <w:sz w:val="24"/>
          <w:szCs w:val="24"/>
        </w:rPr>
        <w:t>Sustainable Success</w:t>
      </w:r>
    </w:p>
    <w:p w14:paraId="4D2EE0C6" w14:textId="77777777" w:rsidR="002E581D" w:rsidRPr="00B00855" w:rsidRDefault="002E581D" w:rsidP="002E581D">
      <w:pPr>
        <w:pStyle w:val="ListParagraph"/>
        <w:ind w:left="1080"/>
        <w:rPr>
          <w:sz w:val="24"/>
          <w:szCs w:val="24"/>
        </w:rPr>
      </w:pPr>
    </w:p>
    <w:p w14:paraId="76FBD612" w14:textId="1F2CE41D" w:rsidR="00076B54" w:rsidRPr="0042670C" w:rsidRDefault="00076B54" w:rsidP="0042670C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42670C">
        <w:rPr>
          <w:b/>
          <w:bCs/>
          <w:sz w:val="28"/>
          <w:szCs w:val="28"/>
        </w:rPr>
        <w:t>Timeline</w:t>
      </w:r>
    </w:p>
    <w:p w14:paraId="664BCF95" w14:textId="05677E0B" w:rsidR="0042670C" w:rsidRDefault="009B654C" w:rsidP="0042670C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</w:t>
      </w:r>
      <w:r w:rsidR="00076B54">
        <w:rPr>
          <w:sz w:val="24"/>
          <w:szCs w:val="24"/>
        </w:rPr>
        <w:t xml:space="preserve"> will obviously depend on the on-going COVID-19 crisis</w:t>
      </w:r>
      <w:r w:rsidR="0042670C">
        <w:rPr>
          <w:sz w:val="24"/>
          <w:szCs w:val="24"/>
        </w:rPr>
        <w:t>,</w:t>
      </w:r>
      <w:r w:rsidR="00076B54">
        <w:rPr>
          <w:sz w:val="24"/>
          <w:szCs w:val="24"/>
        </w:rPr>
        <w:t xml:space="preserve"> </w:t>
      </w:r>
    </w:p>
    <w:p w14:paraId="51BEC033" w14:textId="717D12EC" w:rsidR="00076B54" w:rsidRDefault="00076B54" w:rsidP="004267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especially </w:t>
      </w:r>
      <w:r w:rsidR="00340FA1">
        <w:rPr>
          <w:sz w:val="24"/>
          <w:szCs w:val="24"/>
        </w:rPr>
        <w:t>regarding social</w:t>
      </w:r>
      <w:r>
        <w:rPr>
          <w:sz w:val="24"/>
          <w:szCs w:val="24"/>
        </w:rPr>
        <w:t xml:space="preserve"> distancing restrictions.</w:t>
      </w:r>
    </w:p>
    <w:p w14:paraId="014A8CDC" w14:textId="77777777" w:rsidR="0042670C" w:rsidRDefault="0042670C" w:rsidP="00076B54">
      <w:pPr>
        <w:rPr>
          <w:b/>
          <w:bCs/>
          <w:sz w:val="28"/>
          <w:szCs w:val="28"/>
        </w:rPr>
      </w:pPr>
    </w:p>
    <w:p w14:paraId="4332E72F" w14:textId="77777777" w:rsidR="0042670C" w:rsidRDefault="0042670C" w:rsidP="00076B54">
      <w:pPr>
        <w:rPr>
          <w:b/>
          <w:bCs/>
          <w:sz w:val="28"/>
          <w:szCs w:val="28"/>
        </w:rPr>
      </w:pPr>
    </w:p>
    <w:p w14:paraId="35577FE3" w14:textId="6974DC43" w:rsidR="00076B54" w:rsidRPr="00B00855" w:rsidRDefault="00076B54" w:rsidP="00076B54">
      <w:pPr>
        <w:rPr>
          <w:b/>
          <w:bCs/>
          <w:sz w:val="28"/>
          <w:szCs w:val="28"/>
        </w:rPr>
      </w:pPr>
      <w:r w:rsidRPr="00B00855">
        <w:rPr>
          <w:b/>
          <w:bCs/>
          <w:sz w:val="28"/>
          <w:szCs w:val="28"/>
        </w:rPr>
        <w:t>S</w:t>
      </w:r>
      <w:r w:rsidR="009B654C">
        <w:rPr>
          <w:b/>
          <w:bCs/>
          <w:sz w:val="28"/>
          <w:szCs w:val="28"/>
        </w:rPr>
        <w:t>ummer</w:t>
      </w:r>
      <w:r w:rsidRPr="00B00855">
        <w:rPr>
          <w:b/>
          <w:bCs/>
          <w:sz w:val="28"/>
          <w:szCs w:val="28"/>
        </w:rPr>
        <w:t xml:space="preserve"> Term 2021</w:t>
      </w:r>
    </w:p>
    <w:p w14:paraId="5C773AA0" w14:textId="53A8D5C1" w:rsidR="00076B54" w:rsidRDefault="00076B54" w:rsidP="00076B54">
      <w:pPr>
        <w:rPr>
          <w:sz w:val="24"/>
          <w:szCs w:val="24"/>
        </w:rPr>
      </w:pPr>
      <w:r>
        <w:rPr>
          <w:sz w:val="24"/>
          <w:szCs w:val="24"/>
        </w:rPr>
        <w:t>Firstly, in consultation with SLT</w:t>
      </w:r>
      <w:r w:rsidR="009B654C">
        <w:rPr>
          <w:sz w:val="24"/>
          <w:szCs w:val="24"/>
        </w:rPr>
        <w:t>, we will plan to use</w:t>
      </w:r>
      <w:r w:rsidR="002E581D">
        <w:rPr>
          <w:sz w:val="24"/>
          <w:szCs w:val="24"/>
        </w:rPr>
        <w:t xml:space="preserve"> the</w:t>
      </w:r>
      <w:r w:rsidR="00330C91">
        <w:rPr>
          <w:sz w:val="24"/>
          <w:szCs w:val="24"/>
        </w:rPr>
        <w:t>se sections of New Beginnings and Re-engagement</w:t>
      </w:r>
      <w:r w:rsidR="009B654C">
        <w:rPr>
          <w:sz w:val="24"/>
          <w:szCs w:val="24"/>
        </w:rPr>
        <w:t>:</w:t>
      </w:r>
    </w:p>
    <w:p w14:paraId="132051D6" w14:textId="0994FC98" w:rsidR="00076B54" w:rsidRPr="001600F0" w:rsidRDefault="00330C91" w:rsidP="002E581D">
      <w:pPr>
        <w:rPr>
          <w:b/>
          <w:bCs/>
          <w:sz w:val="24"/>
          <w:szCs w:val="24"/>
        </w:rPr>
      </w:pPr>
      <w:r w:rsidRPr="001600F0">
        <w:rPr>
          <w:b/>
          <w:bCs/>
          <w:sz w:val="24"/>
          <w:szCs w:val="24"/>
        </w:rPr>
        <w:t>The Importance of Vision, Direction and Purpose</w:t>
      </w:r>
    </w:p>
    <w:p w14:paraId="446CC227" w14:textId="77777777" w:rsidR="001600F0" w:rsidRDefault="00330C91" w:rsidP="002E581D">
      <w:pPr>
        <w:rPr>
          <w:b/>
          <w:bCs/>
          <w:sz w:val="24"/>
          <w:szCs w:val="24"/>
        </w:rPr>
      </w:pPr>
      <w:r w:rsidRPr="001600F0">
        <w:rPr>
          <w:b/>
          <w:bCs/>
          <w:sz w:val="24"/>
          <w:szCs w:val="24"/>
        </w:rPr>
        <w:t>Advice, Guidance and Tips for Leaders</w:t>
      </w:r>
      <w:r w:rsidR="001600F0">
        <w:rPr>
          <w:b/>
          <w:bCs/>
          <w:sz w:val="24"/>
          <w:szCs w:val="24"/>
        </w:rPr>
        <w:t xml:space="preserve"> </w:t>
      </w:r>
    </w:p>
    <w:p w14:paraId="29331CF8" w14:textId="3DDC3868" w:rsidR="00330C91" w:rsidRPr="001600F0" w:rsidRDefault="001600F0" w:rsidP="002E58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Navigating the Way Forward</w:t>
      </w:r>
    </w:p>
    <w:p w14:paraId="1C015558" w14:textId="419A3E71" w:rsidR="00330C91" w:rsidRPr="001600F0" w:rsidRDefault="00330C91" w:rsidP="002E581D">
      <w:pPr>
        <w:rPr>
          <w:b/>
          <w:bCs/>
          <w:sz w:val="24"/>
          <w:szCs w:val="24"/>
        </w:rPr>
      </w:pPr>
      <w:r w:rsidRPr="001600F0">
        <w:rPr>
          <w:b/>
          <w:bCs/>
          <w:sz w:val="24"/>
          <w:szCs w:val="24"/>
        </w:rPr>
        <w:t>Personal Thoughts and Reflections</w:t>
      </w:r>
    </w:p>
    <w:p w14:paraId="468FEFDB" w14:textId="49804007" w:rsidR="00330C91" w:rsidRPr="001600F0" w:rsidRDefault="00330C91" w:rsidP="002E581D">
      <w:pPr>
        <w:rPr>
          <w:b/>
          <w:bCs/>
          <w:sz w:val="24"/>
          <w:szCs w:val="24"/>
        </w:rPr>
      </w:pPr>
      <w:r w:rsidRPr="001600F0">
        <w:rPr>
          <w:b/>
          <w:bCs/>
          <w:sz w:val="24"/>
          <w:szCs w:val="24"/>
        </w:rPr>
        <w:lastRenderedPageBreak/>
        <w:t xml:space="preserve">A </w:t>
      </w:r>
      <w:r w:rsidR="001600F0" w:rsidRPr="001600F0">
        <w:rPr>
          <w:b/>
          <w:bCs/>
          <w:sz w:val="24"/>
          <w:szCs w:val="24"/>
        </w:rPr>
        <w:t xml:space="preserve">National </w:t>
      </w:r>
      <w:r w:rsidRPr="001600F0">
        <w:rPr>
          <w:b/>
          <w:bCs/>
          <w:sz w:val="24"/>
          <w:szCs w:val="24"/>
        </w:rPr>
        <w:t>Leaders’ Survey</w:t>
      </w:r>
    </w:p>
    <w:p w14:paraId="2EF4F484" w14:textId="5AA1AA86" w:rsidR="007C7E5B" w:rsidRDefault="007C7E5B" w:rsidP="007C7E5B">
      <w:pPr>
        <w:rPr>
          <w:sz w:val="24"/>
          <w:szCs w:val="24"/>
        </w:rPr>
      </w:pPr>
      <w:r>
        <w:rPr>
          <w:sz w:val="24"/>
          <w:szCs w:val="24"/>
        </w:rPr>
        <w:t>The main strategic objectives for the s</w:t>
      </w:r>
      <w:r w:rsidR="009B654C">
        <w:rPr>
          <w:sz w:val="24"/>
          <w:szCs w:val="24"/>
        </w:rPr>
        <w:t>ummer</w:t>
      </w:r>
      <w:r>
        <w:rPr>
          <w:sz w:val="24"/>
          <w:szCs w:val="24"/>
        </w:rPr>
        <w:t xml:space="preserve"> term </w:t>
      </w:r>
      <w:r w:rsidR="009B654C">
        <w:rPr>
          <w:sz w:val="24"/>
          <w:szCs w:val="24"/>
        </w:rPr>
        <w:t>will</w:t>
      </w:r>
      <w:r>
        <w:rPr>
          <w:sz w:val="24"/>
          <w:szCs w:val="24"/>
        </w:rPr>
        <w:t xml:space="preserve"> be</w:t>
      </w:r>
      <w:r w:rsidR="009B654C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</w:p>
    <w:p w14:paraId="351A8CCB" w14:textId="09236732" w:rsidR="007C7E5B" w:rsidRDefault="007C7E5B" w:rsidP="007C7E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Build consensus, awareness and consistency within the SLT</w:t>
      </w:r>
      <w:r w:rsidR="009B654C">
        <w:rPr>
          <w:sz w:val="24"/>
          <w:szCs w:val="24"/>
        </w:rPr>
        <w:t xml:space="preserve"> and the Governing Body</w:t>
      </w:r>
    </w:p>
    <w:p w14:paraId="17DE0C6F" w14:textId="519035B4" w:rsidR="007C7E5B" w:rsidRDefault="007C7E5B" w:rsidP="007C7E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Evolve greater engagement with all staff as COVID-19 situation evolves focusing upon:</w:t>
      </w:r>
    </w:p>
    <w:p w14:paraId="24691009" w14:textId="00A754EE" w:rsidR="007C7E5B" w:rsidRDefault="007C7E5B" w:rsidP="007C7E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Before you start what to consider with SLT</w:t>
      </w:r>
    </w:p>
    <w:p w14:paraId="2E71E0AA" w14:textId="552889D5" w:rsidR="007C7E5B" w:rsidRDefault="009B654C" w:rsidP="007C7E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we</w:t>
      </w:r>
      <w:r w:rsidR="007C7E5B">
        <w:rPr>
          <w:sz w:val="24"/>
          <w:szCs w:val="24"/>
        </w:rPr>
        <w:t xml:space="preserve"> prioritising the right things?</w:t>
      </w:r>
    </w:p>
    <w:p w14:paraId="4D244CCB" w14:textId="78FA58EA" w:rsidR="007C7E5B" w:rsidRDefault="007C7E5B" w:rsidP="007C7E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9B654C">
        <w:rPr>
          <w:sz w:val="24"/>
          <w:szCs w:val="24"/>
        </w:rPr>
        <w:t>we</w:t>
      </w:r>
      <w:r>
        <w:rPr>
          <w:sz w:val="24"/>
          <w:szCs w:val="24"/>
        </w:rPr>
        <w:t xml:space="preserve"> got everything in place?</w:t>
      </w:r>
    </w:p>
    <w:p w14:paraId="408E0D12" w14:textId="3CB55BED" w:rsidR="007C7E5B" w:rsidRDefault="007C7E5B" w:rsidP="007C7E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Using the Stockdale </w:t>
      </w:r>
      <w:r w:rsidR="009B654C">
        <w:rPr>
          <w:sz w:val="24"/>
          <w:szCs w:val="24"/>
        </w:rPr>
        <w:t>Paradox “</w:t>
      </w:r>
      <w:r w:rsidRPr="00B00855">
        <w:rPr>
          <w:b/>
          <w:bCs/>
          <w:sz w:val="24"/>
          <w:szCs w:val="24"/>
        </w:rPr>
        <w:t>Realistic Optimism</w:t>
      </w:r>
      <w:r>
        <w:rPr>
          <w:sz w:val="24"/>
          <w:szCs w:val="24"/>
        </w:rPr>
        <w:t>” as a basis for the school’s approach</w:t>
      </w:r>
      <w:r w:rsidR="009B654C">
        <w:rPr>
          <w:sz w:val="24"/>
          <w:szCs w:val="24"/>
        </w:rPr>
        <w:t xml:space="preserve"> and full reopening</w:t>
      </w:r>
    </w:p>
    <w:p w14:paraId="38FCC467" w14:textId="77777777" w:rsidR="0042670C" w:rsidRDefault="0042670C" w:rsidP="004E0B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c</w:t>
      </w:r>
      <w:r w:rsidR="007C7E5B">
        <w:rPr>
          <w:sz w:val="24"/>
          <w:szCs w:val="24"/>
        </w:rPr>
        <w:t>onsult staff in a compassionate and inclusive way</w:t>
      </w:r>
      <w:r>
        <w:rPr>
          <w:sz w:val="24"/>
          <w:szCs w:val="24"/>
        </w:rPr>
        <w:t>:</w:t>
      </w:r>
    </w:p>
    <w:p w14:paraId="50C2D0DB" w14:textId="06279E9E" w:rsidR="004E0BE2" w:rsidRDefault="007C7E5B" w:rsidP="004267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e.g. What ha</w:t>
      </w:r>
      <w:r w:rsidR="0042670C">
        <w:rPr>
          <w:sz w:val="24"/>
          <w:szCs w:val="24"/>
        </w:rPr>
        <w:t>ve</w:t>
      </w:r>
      <w:r>
        <w:rPr>
          <w:sz w:val="24"/>
          <w:szCs w:val="24"/>
        </w:rPr>
        <w:t xml:space="preserve"> been your experience</w:t>
      </w:r>
      <w:r w:rsidR="009B654C">
        <w:rPr>
          <w:sz w:val="24"/>
          <w:szCs w:val="24"/>
        </w:rPr>
        <w:t>s</w:t>
      </w:r>
      <w:r>
        <w:rPr>
          <w:sz w:val="24"/>
          <w:szCs w:val="24"/>
        </w:rPr>
        <w:t>? What lessons have you learnt? What would you like S</w:t>
      </w:r>
      <w:r w:rsidR="009B654C">
        <w:rPr>
          <w:sz w:val="24"/>
          <w:szCs w:val="24"/>
        </w:rPr>
        <w:t>acred Heart</w:t>
      </w:r>
      <w:r>
        <w:rPr>
          <w:sz w:val="24"/>
          <w:szCs w:val="24"/>
        </w:rPr>
        <w:t xml:space="preserve"> to build upon? What advice would you give to others?</w:t>
      </w:r>
    </w:p>
    <w:p w14:paraId="16F34C63" w14:textId="2EAE9792" w:rsidR="00B00855" w:rsidRDefault="00B00855" w:rsidP="004E0B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654C">
        <w:rPr>
          <w:sz w:val="24"/>
          <w:szCs w:val="24"/>
        </w:rPr>
        <w:t xml:space="preserve">We see </w:t>
      </w:r>
      <w:r w:rsidR="00330C91">
        <w:rPr>
          <w:sz w:val="24"/>
          <w:szCs w:val="24"/>
        </w:rPr>
        <w:t xml:space="preserve">the </w:t>
      </w:r>
      <w:r w:rsidR="0042670C">
        <w:rPr>
          <w:sz w:val="24"/>
          <w:szCs w:val="24"/>
        </w:rPr>
        <w:t>N</w:t>
      </w:r>
      <w:r w:rsidR="00330C91">
        <w:rPr>
          <w:sz w:val="24"/>
          <w:szCs w:val="24"/>
        </w:rPr>
        <w:t xml:space="preserve">ational </w:t>
      </w:r>
      <w:r w:rsidR="0042670C">
        <w:rPr>
          <w:sz w:val="24"/>
          <w:szCs w:val="24"/>
        </w:rPr>
        <w:t>L</w:t>
      </w:r>
      <w:r w:rsidR="00330C91">
        <w:rPr>
          <w:sz w:val="24"/>
          <w:szCs w:val="24"/>
        </w:rPr>
        <w:t>eaders</w:t>
      </w:r>
      <w:r w:rsidR="0042670C">
        <w:rPr>
          <w:sz w:val="24"/>
          <w:szCs w:val="24"/>
        </w:rPr>
        <w:t>’</w:t>
      </w:r>
      <w:r w:rsidR="00330C91">
        <w:rPr>
          <w:sz w:val="24"/>
          <w:szCs w:val="24"/>
        </w:rPr>
        <w:t xml:space="preserve"> </w:t>
      </w:r>
      <w:r w:rsidR="0042670C">
        <w:rPr>
          <w:sz w:val="24"/>
          <w:szCs w:val="24"/>
        </w:rPr>
        <w:t>S</w:t>
      </w:r>
      <w:r w:rsidR="00330C91">
        <w:rPr>
          <w:sz w:val="24"/>
          <w:szCs w:val="24"/>
        </w:rPr>
        <w:t>urvey will be a useful resource for staff and Governors.</w:t>
      </w:r>
      <w:r w:rsidR="004E0BE2">
        <w:rPr>
          <w:sz w:val="24"/>
          <w:szCs w:val="24"/>
        </w:rPr>
        <w:t xml:space="preserve"> There is a </w:t>
      </w:r>
      <w:r>
        <w:rPr>
          <w:sz w:val="24"/>
          <w:szCs w:val="24"/>
        </w:rPr>
        <w:t>constructive</w:t>
      </w:r>
      <w:r w:rsidR="004E0BE2">
        <w:rPr>
          <w:sz w:val="24"/>
          <w:szCs w:val="24"/>
        </w:rPr>
        <w:t>, short group task on Key Behaviours and Capabilities</w:t>
      </w:r>
      <w:r>
        <w:rPr>
          <w:sz w:val="24"/>
          <w:szCs w:val="24"/>
        </w:rPr>
        <w:t xml:space="preserve"> </w:t>
      </w:r>
      <w:r w:rsidR="004E0BE2">
        <w:rPr>
          <w:sz w:val="24"/>
          <w:szCs w:val="24"/>
        </w:rPr>
        <w:t>which is thought provoking and positiv</w:t>
      </w:r>
      <w:r>
        <w:rPr>
          <w:sz w:val="24"/>
          <w:szCs w:val="24"/>
        </w:rPr>
        <w:t>e</w:t>
      </w:r>
      <w:r w:rsidR="004E0BE2">
        <w:rPr>
          <w:sz w:val="24"/>
          <w:szCs w:val="24"/>
        </w:rPr>
        <w:t xml:space="preserve"> and could be used with SLT </w:t>
      </w:r>
      <w:r w:rsidR="009B654C">
        <w:rPr>
          <w:sz w:val="24"/>
          <w:szCs w:val="24"/>
        </w:rPr>
        <w:t>and Governors and</w:t>
      </w:r>
      <w:r w:rsidR="004E0BE2">
        <w:rPr>
          <w:sz w:val="24"/>
          <w:szCs w:val="24"/>
        </w:rPr>
        <w:t xml:space="preserve"> then groups of staff. </w:t>
      </w:r>
      <w:r w:rsidR="009B654C">
        <w:rPr>
          <w:sz w:val="24"/>
          <w:szCs w:val="24"/>
        </w:rPr>
        <w:t xml:space="preserve">There is also potential to </w:t>
      </w:r>
      <w:r w:rsidR="00330C91">
        <w:rPr>
          <w:sz w:val="24"/>
          <w:szCs w:val="24"/>
        </w:rPr>
        <w:t xml:space="preserve">use the resources to </w:t>
      </w:r>
      <w:r w:rsidR="009B654C">
        <w:rPr>
          <w:sz w:val="24"/>
          <w:szCs w:val="24"/>
        </w:rPr>
        <w:t xml:space="preserve">engage </w:t>
      </w:r>
      <w:r w:rsidR="001600F0">
        <w:rPr>
          <w:sz w:val="24"/>
          <w:szCs w:val="24"/>
        </w:rPr>
        <w:t xml:space="preserve">more fully </w:t>
      </w:r>
      <w:r w:rsidR="009B654C">
        <w:rPr>
          <w:sz w:val="24"/>
          <w:szCs w:val="24"/>
        </w:rPr>
        <w:t>with parents.</w:t>
      </w:r>
    </w:p>
    <w:p w14:paraId="4912E370" w14:textId="47617047" w:rsidR="004E0BE2" w:rsidRPr="00B00855" w:rsidRDefault="009B654C" w:rsidP="004E0B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Autumn </w:t>
      </w:r>
      <w:r w:rsidR="004E0BE2" w:rsidRPr="00B00855">
        <w:rPr>
          <w:b/>
          <w:bCs/>
          <w:sz w:val="28"/>
          <w:szCs w:val="28"/>
        </w:rPr>
        <w:t>Term</w:t>
      </w:r>
      <w:r>
        <w:rPr>
          <w:b/>
          <w:bCs/>
          <w:sz w:val="28"/>
          <w:szCs w:val="28"/>
        </w:rPr>
        <w:t xml:space="preserve"> 2021</w:t>
      </w:r>
    </w:p>
    <w:p w14:paraId="3EB5F17D" w14:textId="4B04E782" w:rsidR="004E0BE2" w:rsidRDefault="004E0BE2" w:rsidP="004E0B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0BE2">
        <w:rPr>
          <w:sz w:val="24"/>
          <w:szCs w:val="24"/>
        </w:rPr>
        <w:t xml:space="preserve">The main strategic objectives </w:t>
      </w:r>
      <w:r w:rsidR="00B00855">
        <w:rPr>
          <w:sz w:val="24"/>
          <w:szCs w:val="24"/>
        </w:rPr>
        <w:t>w</w:t>
      </w:r>
      <w:r w:rsidR="009B654C">
        <w:rPr>
          <w:sz w:val="24"/>
          <w:szCs w:val="24"/>
        </w:rPr>
        <w:t>ill</w:t>
      </w:r>
      <w:r w:rsidR="00B00855">
        <w:rPr>
          <w:sz w:val="24"/>
          <w:szCs w:val="24"/>
        </w:rPr>
        <w:t xml:space="preserve"> be </w:t>
      </w:r>
      <w:r w:rsidRPr="004E0BE2">
        <w:rPr>
          <w:sz w:val="24"/>
          <w:szCs w:val="24"/>
        </w:rPr>
        <w:t>to build upon progress made in the S</w:t>
      </w:r>
      <w:r w:rsidR="009B654C">
        <w:rPr>
          <w:sz w:val="24"/>
          <w:szCs w:val="24"/>
        </w:rPr>
        <w:t xml:space="preserve">ummer </w:t>
      </w:r>
      <w:r w:rsidRPr="004E0BE2">
        <w:rPr>
          <w:sz w:val="24"/>
          <w:szCs w:val="24"/>
        </w:rPr>
        <w:t xml:space="preserve">Term. </w:t>
      </w:r>
    </w:p>
    <w:p w14:paraId="1B890DD2" w14:textId="7AF99AF8" w:rsidR="004E0BE2" w:rsidRDefault="004E0BE2" w:rsidP="004E0B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0BE2">
        <w:rPr>
          <w:sz w:val="24"/>
          <w:szCs w:val="24"/>
        </w:rPr>
        <w:t xml:space="preserve">To </w:t>
      </w:r>
      <w:r>
        <w:rPr>
          <w:sz w:val="24"/>
          <w:szCs w:val="24"/>
        </w:rPr>
        <w:t>con</w:t>
      </w:r>
      <w:r w:rsidR="00330C91">
        <w:rPr>
          <w:sz w:val="24"/>
          <w:szCs w:val="24"/>
        </w:rPr>
        <w:t>sider developing</w:t>
      </w:r>
      <w:r>
        <w:rPr>
          <w:sz w:val="24"/>
          <w:szCs w:val="24"/>
        </w:rPr>
        <w:t xml:space="preserve"> a </w:t>
      </w:r>
      <w:r w:rsidR="009B654C">
        <w:rPr>
          <w:sz w:val="24"/>
          <w:szCs w:val="24"/>
        </w:rPr>
        <w:t>Sacred Heart</w:t>
      </w:r>
      <w:r>
        <w:rPr>
          <w:sz w:val="24"/>
          <w:szCs w:val="24"/>
        </w:rPr>
        <w:t xml:space="preserve"> </w:t>
      </w:r>
      <w:r w:rsidR="001600F0">
        <w:rPr>
          <w:sz w:val="24"/>
          <w:szCs w:val="24"/>
        </w:rPr>
        <w:t>E</w:t>
      </w:r>
      <w:r>
        <w:rPr>
          <w:sz w:val="24"/>
          <w:szCs w:val="24"/>
        </w:rPr>
        <w:t xml:space="preserve">thical </w:t>
      </w:r>
      <w:r w:rsidR="001600F0">
        <w:rPr>
          <w:sz w:val="24"/>
          <w:szCs w:val="24"/>
        </w:rPr>
        <w:t>L</w:t>
      </w:r>
      <w:r>
        <w:rPr>
          <w:sz w:val="24"/>
          <w:szCs w:val="24"/>
        </w:rPr>
        <w:t xml:space="preserve">eadership </w:t>
      </w:r>
      <w:r w:rsidR="001600F0">
        <w:rPr>
          <w:sz w:val="24"/>
          <w:szCs w:val="24"/>
        </w:rPr>
        <w:t>F</w:t>
      </w:r>
      <w:r>
        <w:rPr>
          <w:sz w:val="24"/>
          <w:szCs w:val="24"/>
        </w:rPr>
        <w:t>ramework bespoke to the school.</w:t>
      </w:r>
    </w:p>
    <w:p w14:paraId="295AA9B7" w14:textId="77777777" w:rsidR="001600F0" w:rsidRDefault="004E0BE2" w:rsidP="004E0BE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continue to focus upon</w:t>
      </w:r>
      <w:r w:rsidR="009B25BC">
        <w:rPr>
          <w:sz w:val="24"/>
          <w:szCs w:val="24"/>
        </w:rPr>
        <w:t xml:space="preserve"> promoting and embedding</w:t>
      </w:r>
      <w:r>
        <w:rPr>
          <w:sz w:val="24"/>
          <w:szCs w:val="24"/>
        </w:rPr>
        <w:t xml:space="preserve"> staff and </w:t>
      </w:r>
      <w:r w:rsidR="009B25BC">
        <w:rPr>
          <w:sz w:val="24"/>
          <w:szCs w:val="24"/>
        </w:rPr>
        <w:t>pupil</w:t>
      </w:r>
      <w:r>
        <w:rPr>
          <w:sz w:val="24"/>
          <w:szCs w:val="24"/>
        </w:rPr>
        <w:t xml:space="preserve"> wellbeing</w:t>
      </w:r>
    </w:p>
    <w:p w14:paraId="38F2FE3F" w14:textId="2487697E" w:rsidR="004E0BE2" w:rsidRPr="001600F0" w:rsidRDefault="001600F0" w:rsidP="001600F0">
      <w:pPr>
        <w:rPr>
          <w:sz w:val="24"/>
          <w:szCs w:val="24"/>
        </w:rPr>
      </w:pPr>
      <w:r>
        <w:rPr>
          <w:sz w:val="24"/>
          <w:szCs w:val="24"/>
        </w:rPr>
        <w:t xml:space="preserve">The new resources will be extremely helpful in achieving these objectives, especially the Ethical Leadership and Wellbeing toolkits. </w:t>
      </w:r>
      <w:r w:rsidR="004E0BE2" w:rsidRPr="001600F0">
        <w:rPr>
          <w:sz w:val="24"/>
          <w:szCs w:val="24"/>
        </w:rPr>
        <w:t>We</w:t>
      </w:r>
      <w:r w:rsidR="009B25BC" w:rsidRPr="001600F0">
        <w:rPr>
          <w:sz w:val="24"/>
          <w:szCs w:val="24"/>
        </w:rPr>
        <w:t xml:space="preserve"> are considering</w:t>
      </w:r>
      <w:r w:rsidR="004E0BE2" w:rsidRPr="001600F0">
        <w:rPr>
          <w:sz w:val="24"/>
          <w:szCs w:val="24"/>
        </w:rPr>
        <w:t xml:space="preserve"> a</w:t>
      </w:r>
      <w:r>
        <w:rPr>
          <w:sz w:val="24"/>
          <w:szCs w:val="24"/>
        </w:rPr>
        <w:t>rranging a</w:t>
      </w:r>
      <w:r w:rsidR="00B61CEF">
        <w:rPr>
          <w:sz w:val="24"/>
          <w:szCs w:val="24"/>
        </w:rPr>
        <w:t>n</w:t>
      </w:r>
      <w:r w:rsidR="004E0BE2" w:rsidRPr="001600F0">
        <w:rPr>
          <w:sz w:val="24"/>
          <w:szCs w:val="24"/>
        </w:rPr>
        <w:t xml:space="preserve"> SLT</w:t>
      </w:r>
      <w:r>
        <w:rPr>
          <w:sz w:val="24"/>
          <w:szCs w:val="24"/>
        </w:rPr>
        <w:t xml:space="preserve"> and</w:t>
      </w:r>
      <w:r w:rsidR="004E0BE2" w:rsidRPr="001600F0">
        <w:rPr>
          <w:sz w:val="24"/>
          <w:szCs w:val="24"/>
        </w:rPr>
        <w:t xml:space="preserve"> Governors</w:t>
      </w:r>
      <w:r w:rsidR="00B61CEF">
        <w:rPr>
          <w:sz w:val="24"/>
          <w:szCs w:val="24"/>
        </w:rPr>
        <w:t>’</w:t>
      </w:r>
      <w:r w:rsidR="004E0BE2" w:rsidRPr="001600F0">
        <w:rPr>
          <w:sz w:val="24"/>
          <w:szCs w:val="24"/>
        </w:rPr>
        <w:t xml:space="preserve"> Workshop on </w:t>
      </w:r>
      <w:r w:rsidR="004E0BE2" w:rsidRPr="001600F0">
        <w:rPr>
          <w:b/>
          <w:bCs/>
          <w:sz w:val="24"/>
          <w:szCs w:val="24"/>
        </w:rPr>
        <w:t>“Ethical Leadership</w:t>
      </w:r>
      <w:r w:rsidR="009B25BC" w:rsidRPr="001600F0">
        <w:rPr>
          <w:b/>
          <w:bCs/>
          <w:sz w:val="24"/>
          <w:szCs w:val="24"/>
        </w:rPr>
        <w:t xml:space="preserve"> and Wellbeing</w:t>
      </w:r>
      <w:r w:rsidR="004E0BE2" w:rsidRPr="001600F0">
        <w:rPr>
          <w:b/>
          <w:bCs/>
          <w:sz w:val="24"/>
          <w:szCs w:val="24"/>
        </w:rPr>
        <w:t>: Governors and Senior Leaders Playing their Part</w:t>
      </w:r>
      <w:r>
        <w:rPr>
          <w:b/>
          <w:bCs/>
          <w:sz w:val="24"/>
          <w:szCs w:val="24"/>
        </w:rPr>
        <w:t>.</w:t>
      </w:r>
      <w:r w:rsidR="004E0BE2" w:rsidRPr="001600F0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  <w:r w:rsidR="000262A7">
        <w:rPr>
          <w:sz w:val="24"/>
          <w:szCs w:val="24"/>
        </w:rPr>
        <w:t xml:space="preserve">The resources include a useful </w:t>
      </w:r>
      <w:r w:rsidR="00B61CEF">
        <w:rPr>
          <w:sz w:val="24"/>
          <w:szCs w:val="24"/>
        </w:rPr>
        <w:t>PowerPoint</w:t>
      </w:r>
      <w:r w:rsidR="000262A7">
        <w:rPr>
          <w:sz w:val="24"/>
          <w:szCs w:val="24"/>
        </w:rPr>
        <w:t xml:space="preserve"> to support this.</w:t>
      </w:r>
    </w:p>
    <w:p w14:paraId="5341D813" w14:textId="5D0DF139" w:rsidR="00E040FD" w:rsidRPr="000262A7" w:rsidRDefault="009B25BC" w:rsidP="004E0BE2">
      <w:pPr>
        <w:rPr>
          <w:sz w:val="24"/>
          <w:szCs w:val="24"/>
        </w:rPr>
      </w:pPr>
      <w:r>
        <w:rPr>
          <w:sz w:val="24"/>
          <w:szCs w:val="24"/>
        </w:rPr>
        <w:t>In addition, we</w:t>
      </w:r>
      <w:r w:rsidR="00330C91">
        <w:rPr>
          <w:sz w:val="24"/>
          <w:szCs w:val="24"/>
        </w:rPr>
        <w:t xml:space="preserve"> are exploring</w:t>
      </w:r>
      <w:r w:rsidR="00E040FD">
        <w:rPr>
          <w:sz w:val="24"/>
          <w:szCs w:val="24"/>
        </w:rPr>
        <w:t xml:space="preserve"> </w:t>
      </w:r>
      <w:r w:rsidR="000262A7">
        <w:rPr>
          <w:sz w:val="24"/>
          <w:szCs w:val="24"/>
        </w:rPr>
        <w:t>holding</w:t>
      </w:r>
      <w:r w:rsidR="00E040FD">
        <w:rPr>
          <w:sz w:val="24"/>
          <w:szCs w:val="24"/>
        </w:rPr>
        <w:t xml:space="preserve"> a Whole Staff Event</w:t>
      </w:r>
      <w:r w:rsidR="00330C91">
        <w:rPr>
          <w:sz w:val="24"/>
          <w:szCs w:val="24"/>
        </w:rPr>
        <w:t xml:space="preserve"> </w:t>
      </w:r>
      <w:r w:rsidR="001600F0" w:rsidRPr="000262A7">
        <w:rPr>
          <w:b/>
          <w:bCs/>
          <w:sz w:val="24"/>
          <w:szCs w:val="24"/>
        </w:rPr>
        <w:t>- “</w:t>
      </w:r>
      <w:r w:rsidR="00E040FD" w:rsidRPr="000262A7">
        <w:rPr>
          <w:b/>
          <w:bCs/>
          <w:sz w:val="24"/>
          <w:szCs w:val="24"/>
        </w:rPr>
        <w:t>The Importance of Vision,</w:t>
      </w:r>
      <w:r w:rsidR="00E040FD">
        <w:rPr>
          <w:sz w:val="24"/>
          <w:szCs w:val="24"/>
        </w:rPr>
        <w:t xml:space="preserve"> </w:t>
      </w:r>
      <w:r w:rsidR="00B00855" w:rsidRPr="000262A7">
        <w:rPr>
          <w:b/>
          <w:bCs/>
          <w:sz w:val="24"/>
          <w:szCs w:val="24"/>
        </w:rPr>
        <w:t>M</w:t>
      </w:r>
      <w:r w:rsidR="00E040FD" w:rsidRPr="000262A7">
        <w:rPr>
          <w:b/>
          <w:bCs/>
          <w:sz w:val="24"/>
          <w:szCs w:val="24"/>
        </w:rPr>
        <w:t xml:space="preserve">ission and </w:t>
      </w:r>
      <w:r w:rsidR="000262A7" w:rsidRPr="000262A7">
        <w:rPr>
          <w:b/>
          <w:bCs/>
          <w:sz w:val="24"/>
          <w:szCs w:val="24"/>
        </w:rPr>
        <w:t>Aspirations</w:t>
      </w:r>
      <w:r w:rsidR="000262A7">
        <w:rPr>
          <w:b/>
          <w:bCs/>
          <w:sz w:val="24"/>
          <w:szCs w:val="24"/>
        </w:rPr>
        <w:t>.</w:t>
      </w:r>
      <w:r w:rsidR="000262A7" w:rsidRPr="000262A7">
        <w:rPr>
          <w:b/>
          <w:bCs/>
          <w:sz w:val="24"/>
          <w:szCs w:val="24"/>
        </w:rPr>
        <w:t>”</w:t>
      </w:r>
      <w:r w:rsidR="000262A7">
        <w:rPr>
          <w:b/>
          <w:bCs/>
          <w:sz w:val="24"/>
          <w:szCs w:val="24"/>
        </w:rPr>
        <w:t xml:space="preserve"> </w:t>
      </w:r>
      <w:r w:rsidR="00340FA1" w:rsidRPr="000262A7">
        <w:rPr>
          <w:sz w:val="24"/>
          <w:szCs w:val="24"/>
        </w:rPr>
        <w:t>Again,</w:t>
      </w:r>
      <w:r w:rsidR="000262A7">
        <w:rPr>
          <w:sz w:val="24"/>
          <w:szCs w:val="24"/>
        </w:rPr>
        <w:t xml:space="preserve"> the materials provided, such </w:t>
      </w:r>
      <w:r w:rsidR="00340FA1">
        <w:rPr>
          <w:sz w:val="24"/>
          <w:szCs w:val="24"/>
        </w:rPr>
        <w:t>as, “</w:t>
      </w:r>
      <w:r w:rsidRPr="000262A7">
        <w:rPr>
          <w:b/>
          <w:bCs/>
          <w:sz w:val="24"/>
          <w:szCs w:val="24"/>
        </w:rPr>
        <w:t>A</w:t>
      </w:r>
      <w:r w:rsidR="00E040FD" w:rsidRPr="000262A7">
        <w:rPr>
          <w:b/>
          <w:bCs/>
          <w:sz w:val="24"/>
          <w:szCs w:val="24"/>
        </w:rPr>
        <w:t xml:space="preserve"> New Start for Everyone: Be Brave”</w:t>
      </w:r>
      <w:r w:rsidR="000262A7">
        <w:rPr>
          <w:b/>
          <w:bCs/>
          <w:sz w:val="24"/>
          <w:szCs w:val="24"/>
        </w:rPr>
        <w:t xml:space="preserve"> </w:t>
      </w:r>
      <w:r w:rsidR="000262A7">
        <w:rPr>
          <w:sz w:val="24"/>
          <w:szCs w:val="24"/>
        </w:rPr>
        <w:t xml:space="preserve">should prove to be </w:t>
      </w:r>
      <w:r w:rsidR="00340FA1">
        <w:rPr>
          <w:sz w:val="24"/>
          <w:szCs w:val="24"/>
        </w:rPr>
        <w:t>especially useful</w:t>
      </w:r>
      <w:r w:rsidR="000262A7">
        <w:rPr>
          <w:sz w:val="24"/>
          <w:szCs w:val="24"/>
        </w:rPr>
        <w:t xml:space="preserve"> and practical.</w:t>
      </w:r>
    </w:p>
    <w:p w14:paraId="250FBFF6" w14:textId="0E073906" w:rsidR="00E040FD" w:rsidRPr="00330C91" w:rsidRDefault="00E040FD" w:rsidP="004E0BE2">
      <w:pPr>
        <w:rPr>
          <w:sz w:val="24"/>
          <w:szCs w:val="24"/>
        </w:rPr>
      </w:pPr>
      <w:r w:rsidRPr="00330C91">
        <w:rPr>
          <w:sz w:val="24"/>
          <w:szCs w:val="24"/>
        </w:rPr>
        <w:t>This event could be at the end of the summer term or the beginning of the autumn with these main aims:</w:t>
      </w:r>
    </w:p>
    <w:p w14:paraId="462351A7" w14:textId="6B98E80F" w:rsidR="00E040FD" w:rsidRPr="00E040FD" w:rsidRDefault="00E040FD" w:rsidP="00E040F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40FD">
        <w:rPr>
          <w:sz w:val="24"/>
          <w:szCs w:val="24"/>
        </w:rPr>
        <w:t>To say Thank You</w:t>
      </w:r>
    </w:p>
    <w:p w14:paraId="640B6C87" w14:textId="367B7A6C" w:rsidR="00E040FD" w:rsidRPr="00E040FD" w:rsidRDefault="00E040FD" w:rsidP="00E040F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040FD">
        <w:rPr>
          <w:sz w:val="24"/>
          <w:szCs w:val="24"/>
        </w:rPr>
        <w:t xml:space="preserve">To further </w:t>
      </w:r>
      <w:r w:rsidR="009B25BC">
        <w:rPr>
          <w:sz w:val="24"/>
          <w:szCs w:val="24"/>
        </w:rPr>
        <w:t>re</w:t>
      </w:r>
      <w:r w:rsidRPr="00E040FD">
        <w:rPr>
          <w:sz w:val="24"/>
          <w:szCs w:val="24"/>
        </w:rPr>
        <w:t>build upon a whole school community spirit</w:t>
      </w:r>
    </w:p>
    <w:p w14:paraId="3B406C08" w14:textId="77777777" w:rsidR="00340FA1" w:rsidRPr="00340FA1" w:rsidRDefault="00E040FD" w:rsidP="00340F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62A7">
        <w:rPr>
          <w:sz w:val="24"/>
          <w:szCs w:val="24"/>
        </w:rPr>
        <w:t xml:space="preserve">To consult </w:t>
      </w:r>
      <w:r w:rsidR="00340FA1">
        <w:rPr>
          <w:sz w:val="24"/>
          <w:szCs w:val="24"/>
        </w:rPr>
        <w:t xml:space="preserve">and engage with all </w:t>
      </w:r>
      <w:r w:rsidRPr="000262A7">
        <w:rPr>
          <w:sz w:val="24"/>
          <w:szCs w:val="24"/>
        </w:rPr>
        <w:t>stakeholders</w:t>
      </w:r>
      <w:r w:rsidR="000262A7" w:rsidRPr="000262A7">
        <w:rPr>
          <w:sz w:val="24"/>
          <w:szCs w:val="24"/>
        </w:rPr>
        <w:t xml:space="preserve"> about</w:t>
      </w:r>
      <w:r w:rsidRPr="000262A7">
        <w:rPr>
          <w:sz w:val="24"/>
          <w:szCs w:val="24"/>
        </w:rPr>
        <w:t xml:space="preserve"> the vision</w:t>
      </w:r>
      <w:r w:rsidR="000262A7" w:rsidRPr="000262A7">
        <w:rPr>
          <w:sz w:val="24"/>
          <w:szCs w:val="24"/>
        </w:rPr>
        <w:t>,</w:t>
      </w:r>
      <w:r w:rsidRPr="000262A7">
        <w:rPr>
          <w:sz w:val="24"/>
          <w:szCs w:val="24"/>
        </w:rPr>
        <w:t xml:space="preserve"> mission</w:t>
      </w:r>
      <w:r w:rsidR="000262A7" w:rsidRPr="000262A7">
        <w:rPr>
          <w:sz w:val="24"/>
          <w:szCs w:val="24"/>
        </w:rPr>
        <w:t xml:space="preserve"> and ethos</w:t>
      </w:r>
      <w:r w:rsidR="00340FA1">
        <w:rPr>
          <w:sz w:val="24"/>
          <w:szCs w:val="24"/>
        </w:rPr>
        <w:t xml:space="preserve"> for our school.</w:t>
      </w:r>
      <w:r w:rsidR="00605AE9" w:rsidRPr="00340FA1">
        <w:rPr>
          <w:b/>
          <w:bCs/>
          <w:sz w:val="28"/>
          <w:szCs w:val="28"/>
        </w:rPr>
        <w:t xml:space="preserve"> </w:t>
      </w:r>
    </w:p>
    <w:p w14:paraId="642D3616" w14:textId="77777777" w:rsidR="00E72721" w:rsidRDefault="00E72721" w:rsidP="00340FA1">
      <w:pPr>
        <w:rPr>
          <w:sz w:val="24"/>
          <w:szCs w:val="24"/>
        </w:rPr>
      </w:pPr>
    </w:p>
    <w:p w14:paraId="2B666BB4" w14:textId="77777777" w:rsidR="00E72721" w:rsidRDefault="00E72721" w:rsidP="00340FA1">
      <w:pPr>
        <w:rPr>
          <w:sz w:val="24"/>
          <w:szCs w:val="24"/>
        </w:rPr>
      </w:pPr>
    </w:p>
    <w:p w14:paraId="470C8235" w14:textId="3580DB36" w:rsidR="00C15A1A" w:rsidRPr="00340FA1" w:rsidRDefault="00605AE9" w:rsidP="00340FA1">
      <w:pPr>
        <w:rPr>
          <w:b/>
          <w:bCs/>
          <w:sz w:val="28"/>
          <w:szCs w:val="28"/>
        </w:rPr>
      </w:pPr>
      <w:r w:rsidRPr="00340FA1">
        <w:rPr>
          <w:sz w:val="24"/>
          <w:szCs w:val="24"/>
        </w:rPr>
        <w:t xml:space="preserve"> </w:t>
      </w:r>
      <w:r w:rsidR="00340FA1">
        <w:rPr>
          <w:b/>
          <w:bCs/>
          <w:sz w:val="28"/>
          <w:szCs w:val="28"/>
        </w:rPr>
        <w:t>S</w:t>
      </w:r>
      <w:r w:rsidR="00330C91" w:rsidRPr="00340FA1">
        <w:rPr>
          <w:b/>
          <w:bCs/>
          <w:sz w:val="28"/>
          <w:szCs w:val="28"/>
        </w:rPr>
        <w:t>pring</w:t>
      </w:r>
      <w:r w:rsidRPr="00340FA1">
        <w:rPr>
          <w:b/>
          <w:bCs/>
          <w:sz w:val="28"/>
          <w:szCs w:val="28"/>
        </w:rPr>
        <w:t xml:space="preserve"> and </w:t>
      </w:r>
      <w:r w:rsidR="00340FA1">
        <w:rPr>
          <w:b/>
          <w:bCs/>
          <w:sz w:val="28"/>
          <w:szCs w:val="28"/>
        </w:rPr>
        <w:t>S</w:t>
      </w:r>
      <w:r w:rsidR="00330C91" w:rsidRPr="00340FA1">
        <w:rPr>
          <w:b/>
          <w:bCs/>
          <w:sz w:val="28"/>
          <w:szCs w:val="28"/>
        </w:rPr>
        <w:t>ummer</w:t>
      </w:r>
      <w:r w:rsidRPr="00340FA1">
        <w:rPr>
          <w:b/>
          <w:bCs/>
          <w:sz w:val="28"/>
          <w:szCs w:val="28"/>
        </w:rPr>
        <w:t xml:space="preserve"> </w:t>
      </w:r>
      <w:r w:rsidR="00C15A1A" w:rsidRPr="00340FA1">
        <w:rPr>
          <w:b/>
          <w:bCs/>
          <w:sz w:val="28"/>
          <w:szCs w:val="28"/>
        </w:rPr>
        <w:t>terms of</w:t>
      </w:r>
      <w:r w:rsidR="00330C91" w:rsidRPr="00340FA1">
        <w:rPr>
          <w:b/>
          <w:bCs/>
          <w:sz w:val="28"/>
          <w:szCs w:val="28"/>
        </w:rPr>
        <w:t xml:space="preserve"> 2022</w:t>
      </w:r>
      <w:r w:rsidR="00C15A1A" w:rsidRPr="00340FA1">
        <w:rPr>
          <w:b/>
          <w:bCs/>
          <w:sz w:val="28"/>
          <w:szCs w:val="28"/>
        </w:rPr>
        <w:t>.</w:t>
      </w:r>
    </w:p>
    <w:p w14:paraId="097F4D3D" w14:textId="6853B6E3" w:rsidR="00605AE9" w:rsidRPr="00C15A1A" w:rsidRDefault="00C15A1A" w:rsidP="00C15A1A">
      <w:pPr>
        <w:rPr>
          <w:sz w:val="24"/>
          <w:szCs w:val="24"/>
        </w:rPr>
      </w:pPr>
      <w:r>
        <w:rPr>
          <w:sz w:val="24"/>
          <w:szCs w:val="24"/>
        </w:rPr>
        <w:t>We think our focus will be on</w:t>
      </w:r>
      <w:r w:rsidR="00340FA1">
        <w:rPr>
          <w:sz w:val="24"/>
          <w:szCs w:val="24"/>
        </w:rPr>
        <w:t xml:space="preserve"> the resources which include</w:t>
      </w:r>
      <w:r>
        <w:rPr>
          <w:sz w:val="24"/>
          <w:szCs w:val="24"/>
        </w:rPr>
        <w:t>:</w:t>
      </w:r>
    </w:p>
    <w:p w14:paraId="48593C46" w14:textId="4FEE7BA2" w:rsidR="00605AE9" w:rsidRDefault="00605AE9" w:rsidP="00605AE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05AE9">
        <w:rPr>
          <w:sz w:val="24"/>
          <w:szCs w:val="24"/>
        </w:rPr>
        <w:t>Wellbeing</w:t>
      </w:r>
      <w:r w:rsidR="00340FA1">
        <w:rPr>
          <w:sz w:val="24"/>
          <w:szCs w:val="24"/>
        </w:rPr>
        <w:t xml:space="preserve"> and Resilience</w:t>
      </w:r>
    </w:p>
    <w:p w14:paraId="1899918C" w14:textId="6A8B684A" w:rsidR="00C15A1A" w:rsidRDefault="00C15A1A" w:rsidP="00605AE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Sustaining Success</w:t>
      </w:r>
      <w:r w:rsidR="00340FA1">
        <w:rPr>
          <w:sz w:val="24"/>
          <w:szCs w:val="24"/>
        </w:rPr>
        <w:t xml:space="preserve"> and Growing Our Own Talent</w:t>
      </w:r>
    </w:p>
    <w:p w14:paraId="24FB49EB" w14:textId="11843CD7" w:rsidR="00340FA1" w:rsidRPr="00340FA1" w:rsidRDefault="00340FA1" w:rsidP="00340FA1">
      <w:pPr>
        <w:rPr>
          <w:b/>
          <w:bCs/>
          <w:sz w:val="24"/>
          <w:szCs w:val="24"/>
        </w:rPr>
      </w:pPr>
      <w:r w:rsidRPr="00340FA1">
        <w:rPr>
          <w:b/>
          <w:bCs/>
          <w:sz w:val="24"/>
          <w:szCs w:val="24"/>
        </w:rPr>
        <w:t>Chris Mason</w:t>
      </w:r>
    </w:p>
    <w:p w14:paraId="191EC43F" w14:textId="469E5193" w:rsidR="00340FA1" w:rsidRPr="00340FA1" w:rsidRDefault="00340FA1" w:rsidP="00340FA1">
      <w:pPr>
        <w:rPr>
          <w:b/>
          <w:bCs/>
          <w:sz w:val="24"/>
          <w:szCs w:val="24"/>
        </w:rPr>
      </w:pPr>
      <w:r w:rsidRPr="00340FA1">
        <w:rPr>
          <w:b/>
          <w:bCs/>
          <w:sz w:val="24"/>
          <w:szCs w:val="24"/>
        </w:rPr>
        <w:t>Headteacher</w:t>
      </w:r>
      <w:r>
        <w:rPr>
          <w:b/>
          <w:bCs/>
          <w:sz w:val="24"/>
          <w:szCs w:val="24"/>
        </w:rPr>
        <w:t xml:space="preserve"> March 2021</w:t>
      </w:r>
    </w:p>
    <w:p w14:paraId="4F62848F" w14:textId="77777777" w:rsidR="00340FA1" w:rsidRPr="00340FA1" w:rsidRDefault="00340FA1" w:rsidP="00340FA1">
      <w:pPr>
        <w:rPr>
          <w:sz w:val="24"/>
          <w:szCs w:val="24"/>
        </w:rPr>
      </w:pPr>
    </w:p>
    <w:p w14:paraId="5FA22801" w14:textId="0B09E6FF" w:rsidR="00605AE9" w:rsidRPr="00605AE9" w:rsidRDefault="00C15A1A" w:rsidP="00605AE9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63CAD4C8" w14:textId="77777777" w:rsidR="00B00855" w:rsidRPr="00B00855" w:rsidRDefault="00B00855" w:rsidP="00E040FD">
      <w:pPr>
        <w:rPr>
          <w:b/>
          <w:bCs/>
          <w:sz w:val="28"/>
          <w:szCs w:val="28"/>
        </w:rPr>
      </w:pPr>
    </w:p>
    <w:p w14:paraId="3099F281" w14:textId="1CF91A0E" w:rsidR="005B559D" w:rsidRPr="005B559D" w:rsidRDefault="005B559D" w:rsidP="005B559D">
      <w:pPr>
        <w:rPr>
          <w:sz w:val="24"/>
          <w:szCs w:val="24"/>
        </w:rPr>
      </w:pPr>
    </w:p>
    <w:p w14:paraId="1B6940BD" w14:textId="2FE5483C" w:rsidR="005B559D" w:rsidRPr="005B559D" w:rsidRDefault="005B559D" w:rsidP="005B559D">
      <w:pPr>
        <w:rPr>
          <w:sz w:val="24"/>
          <w:szCs w:val="24"/>
        </w:rPr>
      </w:pPr>
    </w:p>
    <w:p w14:paraId="0A10FAC5" w14:textId="48710A4B" w:rsidR="005B559D" w:rsidRPr="005B559D" w:rsidRDefault="005B559D" w:rsidP="005B559D">
      <w:pPr>
        <w:rPr>
          <w:sz w:val="24"/>
          <w:szCs w:val="24"/>
        </w:rPr>
      </w:pPr>
    </w:p>
    <w:p w14:paraId="33A4B7F6" w14:textId="5132349A" w:rsidR="005B559D" w:rsidRPr="005B559D" w:rsidRDefault="005B559D" w:rsidP="005B559D">
      <w:pPr>
        <w:rPr>
          <w:sz w:val="24"/>
          <w:szCs w:val="24"/>
        </w:rPr>
      </w:pPr>
    </w:p>
    <w:p w14:paraId="0E18E8CA" w14:textId="6CA755FC" w:rsidR="005B559D" w:rsidRPr="005B559D" w:rsidRDefault="005B559D" w:rsidP="005B559D">
      <w:pPr>
        <w:rPr>
          <w:sz w:val="24"/>
          <w:szCs w:val="24"/>
        </w:rPr>
      </w:pPr>
    </w:p>
    <w:p w14:paraId="6A9AA51F" w14:textId="49BD8AC6" w:rsidR="005B559D" w:rsidRPr="005B559D" w:rsidRDefault="005B559D" w:rsidP="005B559D">
      <w:pPr>
        <w:rPr>
          <w:sz w:val="24"/>
          <w:szCs w:val="24"/>
        </w:rPr>
      </w:pPr>
    </w:p>
    <w:p w14:paraId="0781B915" w14:textId="16A6045E" w:rsidR="005B559D" w:rsidRPr="005B559D" w:rsidRDefault="005B559D" w:rsidP="005B559D">
      <w:pPr>
        <w:rPr>
          <w:sz w:val="24"/>
          <w:szCs w:val="24"/>
        </w:rPr>
      </w:pPr>
    </w:p>
    <w:p w14:paraId="7A02444A" w14:textId="4402C949" w:rsidR="005B559D" w:rsidRPr="005B559D" w:rsidRDefault="005B559D" w:rsidP="005B559D">
      <w:pPr>
        <w:rPr>
          <w:sz w:val="24"/>
          <w:szCs w:val="24"/>
        </w:rPr>
      </w:pPr>
    </w:p>
    <w:p w14:paraId="39F0DFD8" w14:textId="68C831A4" w:rsidR="005B559D" w:rsidRDefault="005B559D" w:rsidP="005B559D">
      <w:pPr>
        <w:rPr>
          <w:sz w:val="24"/>
          <w:szCs w:val="24"/>
        </w:rPr>
      </w:pPr>
    </w:p>
    <w:p w14:paraId="6325480D" w14:textId="284A1502" w:rsidR="005B559D" w:rsidRPr="005B559D" w:rsidRDefault="005B559D" w:rsidP="005B559D">
      <w:pPr>
        <w:tabs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B559D" w:rsidRPr="005B5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1279"/>
    <w:multiLevelType w:val="hybridMultilevel"/>
    <w:tmpl w:val="B28C48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F21"/>
    <w:multiLevelType w:val="hybridMultilevel"/>
    <w:tmpl w:val="8D5ED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24F2C"/>
    <w:multiLevelType w:val="hybridMultilevel"/>
    <w:tmpl w:val="39725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223EF"/>
    <w:multiLevelType w:val="hybridMultilevel"/>
    <w:tmpl w:val="4E241E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B54E76"/>
    <w:multiLevelType w:val="hybridMultilevel"/>
    <w:tmpl w:val="A2148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F7209"/>
    <w:multiLevelType w:val="hybridMultilevel"/>
    <w:tmpl w:val="486C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11565"/>
    <w:multiLevelType w:val="hybridMultilevel"/>
    <w:tmpl w:val="FF86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D625A"/>
    <w:multiLevelType w:val="hybridMultilevel"/>
    <w:tmpl w:val="BB9A97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54"/>
    <w:rsid w:val="000262A7"/>
    <w:rsid w:val="00076B54"/>
    <w:rsid w:val="001600F0"/>
    <w:rsid w:val="001B601D"/>
    <w:rsid w:val="002E581D"/>
    <w:rsid w:val="00330C91"/>
    <w:rsid w:val="00340FA1"/>
    <w:rsid w:val="003A2E63"/>
    <w:rsid w:val="0042670C"/>
    <w:rsid w:val="004E0BE2"/>
    <w:rsid w:val="005B559D"/>
    <w:rsid w:val="00605AE9"/>
    <w:rsid w:val="007258F4"/>
    <w:rsid w:val="007A24D7"/>
    <w:rsid w:val="007C7E5B"/>
    <w:rsid w:val="00951A5B"/>
    <w:rsid w:val="009B25BC"/>
    <w:rsid w:val="009B654C"/>
    <w:rsid w:val="00B00855"/>
    <w:rsid w:val="00B61CEF"/>
    <w:rsid w:val="00C15A1A"/>
    <w:rsid w:val="00E040FD"/>
    <w:rsid w:val="00E45D94"/>
    <w:rsid w:val="00E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9F3C"/>
  <w15:chartTrackingRefBased/>
  <w15:docId w15:val="{956CA8C8-49DF-4EFA-8787-B7C38DF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Rushton</dc:creator>
  <cp:keywords/>
  <dc:description/>
  <cp:lastModifiedBy>Jones, Rhiain</cp:lastModifiedBy>
  <cp:revision>2</cp:revision>
  <dcterms:created xsi:type="dcterms:W3CDTF">2021-04-19T11:17:00Z</dcterms:created>
  <dcterms:modified xsi:type="dcterms:W3CDTF">2021-04-19T11:17:00Z</dcterms:modified>
</cp:coreProperties>
</file>