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43BD" w14:textId="6889AA33" w:rsidR="004965AD" w:rsidRPr="0029777F" w:rsidRDefault="004965AD" w:rsidP="0049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anklin Gothic Medium Cond" w:hAnsi="Franklin Gothic Medium Cond"/>
          <w:b/>
          <w:color w:val="008000"/>
          <w:sz w:val="21"/>
          <w:szCs w:val="21"/>
        </w:rPr>
      </w:pPr>
      <w:r w:rsidRPr="0029777F">
        <w:rPr>
          <w:rFonts w:ascii="Franklin Gothic Medium Cond" w:hAnsi="Franklin Gothic Medium Cond"/>
          <w:b/>
          <w:noProof/>
          <w:color w:val="00800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D750C0" wp14:editId="3309B5EF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0629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5EA1C" w14:textId="04C2729C" w:rsidR="00E21E12" w:rsidRPr="00E21E12" w:rsidRDefault="00E21E12" w:rsidP="00E21E12">
                            <w:pPr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</w:pPr>
                            <w:r w:rsidRPr="00E21E12">
                              <w:rPr>
                                <w:rFonts w:ascii="Calibri" w:hAnsi="Calibri"/>
                                <w:color w:val="7F7F7F" w:themeColor="text1" w:themeTint="80"/>
                              </w:rPr>
                              <w:t>AT A GLANCE – AQA TOPIC SUMMARIES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75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18pt;width:837pt;height:18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" filled="f" stroked="f">
                <v:textbox>
                  <w:txbxContent>
                    <w:p w14:paraId="0775EA1C" w14:textId="04C2729C" w:rsidR="00E21E12" w:rsidRPr="00E21E12" w:rsidRDefault="00E21E12" w:rsidP="00E21E12">
                      <w:pPr>
                        <w:jc w:val="center"/>
                        <w:rPr>
                          <w:rFonts w:ascii="Calibri" w:hAnsi="Calibri"/>
                          <w:color w:val="7F7F7F" w:themeColor="text1" w:themeTint="80"/>
                        </w:rPr>
                      </w:pPr>
                      <w:r w:rsidRPr="00E21E12">
                        <w:rPr>
                          <w:rFonts w:ascii="Calibri" w:hAnsi="Calibri"/>
                          <w:color w:val="7F7F7F" w:themeColor="text1" w:themeTint="80"/>
                        </w:rPr>
                        <w:t>AT A GLANCE – AQA TOPIC SUMMARIES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777F">
        <w:rPr>
          <w:rFonts w:ascii="Franklin Gothic Medium Cond" w:hAnsi="Franklin Gothic Medium Cond"/>
          <w:b/>
          <w:color w:val="008000"/>
          <w:sz w:val="21"/>
          <w:szCs w:val="21"/>
        </w:rPr>
        <w:t xml:space="preserve">Paper 1 – The Living World </w:t>
      </w:r>
      <w:r w:rsidRPr="0029777F">
        <w:rPr>
          <w:rFonts w:ascii="Franklin Gothic Medium Cond" w:hAnsi="Franklin Gothic Medium Cond"/>
          <w:i/>
          <w:color w:val="008000"/>
          <w:sz w:val="21"/>
          <w:szCs w:val="21"/>
        </w:rPr>
        <w:t>– ecosystems, tropical rainforests, and cold environments</w:t>
      </w:r>
    </w:p>
    <w:p w14:paraId="21384995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</w:p>
    <w:p w14:paraId="076B9B26" w14:textId="77777777" w:rsidR="004965AD" w:rsidRPr="0029777F" w:rsidRDefault="004965AD" w:rsidP="0049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Ecosystems</w:t>
      </w:r>
    </w:p>
    <w:p w14:paraId="462BA5E5" w14:textId="755088A8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noProof/>
          <w:color w:val="0000FF"/>
          <w:sz w:val="21"/>
          <w:szCs w:val="21"/>
          <w:lang w:val="en-US"/>
        </w:rPr>
        <w:drawing>
          <wp:anchor distT="0" distB="0" distL="114300" distR="114300" simplePos="0" relativeHeight="251646976" behindDoc="1" locked="0" layoutInCell="1" allowOverlap="1" wp14:anchorId="66E8DC3F" wp14:editId="555E0791">
            <wp:simplePos x="0" y="0"/>
            <wp:positionH relativeFrom="column">
              <wp:posOffset>3024505</wp:posOffset>
            </wp:positionH>
            <wp:positionV relativeFrom="paragraph">
              <wp:posOffset>100330</wp:posOffset>
            </wp:positionV>
            <wp:extent cx="1738630" cy="1304925"/>
            <wp:effectExtent l="0" t="0" r="0" b="9525"/>
            <wp:wrapTight wrapText="bothSides">
              <wp:wrapPolygon edited="0">
                <wp:start x="7573" y="0"/>
                <wp:lineTo x="1657" y="2207"/>
                <wp:lineTo x="1420" y="4415"/>
                <wp:lineTo x="2840" y="5045"/>
                <wp:lineTo x="1893" y="6622"/>
                <wp:lineTo x="0" y="10091"/>
                <wp:lineTo x="0" y="15136"/>
                <wp:lineTo x="1893" y="15136"/>
                <wp:lineTo x="1893" y="16712"/>
                <wp:lineTo x="9467" y="21442"/>
                <wp:lineTo x="13017" y="21442"/>
                <wp:lineTo x="21064" y="21127"/>
                <wp:lineTo x="21300" y="18920"/>
                <wp:lineTo x="21300" y="16082"/>
                <wp:lineTo x="19407" y="15136"/>
                <wp:lineTo x="20590" y="12928"/>
                <wp:lineTo x="19644" y="10091"/>
                <wp:lineTo x="19880" y="7568"/>
                <wp:lineTo x="17750" y="5361"/>
                <wp:lineTo x="14437" y="5045"/>
                <wp:lineTo x="16804" y="2523"/>
                <wp:lineTo x="15857" y="1577"/>
                <wp:lineTo x="9703" y="0"/>
                <wp:lineTo x="7573" y="0"/>
              </wp:wrapPolygon>
            </wp:wrapTight>
            <wp:docPr id="7" name="Picture 7" descr="Image result for food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d chai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7F">
        <w:rPr>
          <w:rFonts w:ascii="Franklin Gothic Medium Cond" w:hAnsi="Franklin Gothic Medium Cond"/>
          <w:b/>
          <w:sz w:val="21"/>
          <w:szCs w:val="21"/>
        </w:rPr>
        <w:t xml:space="preserve">Ecosystems </w:t>
      </w:r>
    </w:p>
    <w:p w14:paraId="138818A9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Ecosystem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a system that contains biotic (living, e.g. wildlife) and abiotic (non-living, e.g. water and soil) things</w:t>
      </w:r>
    </w:p>
    <w:p w14:paraId="6726D665" w14:textId="64DC5FB5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Producers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e.g. plants, found at the bottom of a food chain or ecosystem and normally photosynthesise to create energy</w:t>
      </w:r>
    </w:p>
    <w:p w14:paraId="57FBDA13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Consumers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eat other plants/animals (insects, birds, mammals)</w:t>
      </w:r>
    </w:p>
    <w:p w14:paraId="73E9EEA1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Decomposers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break down dead and decaying matter (bacteria, fungi)</w:t>
      </w:r>
    </w:p>
    <w:p w14:paraId="70748D9F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Food chain/web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diagram that shows the connections between plants/animals</w:t>
      </w:r>
    </w:p>
    <w:p w14:paraId="426A05C5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Nutrient cycling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the way nutrients move from the soil, to plants, to animals, and then back to the soil again</w:t>
      </w:r>
    </w:p>
    <w:p w14:paraId="786C3DE4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Trophic levels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levels at which energy (from the sun) is held in plants/animals</w:t>
      </w:r>
    </w:p>
    <w:p w14:paraId="6B8F402C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</w:p>
    <w:p w14:paraId="719DCAFF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Biomes</w:t>
      </w:r>
    </w:p>
    <w:p w14:paraId="4D8191F2" w14:textId="1E0C6799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Biome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a large-scale ecosystem that covers countries or continents</w:t>
      </w:r>
    </w:p>
    <w:p w14:paraId="7EC8CDBF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Tropical rainforest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on the equator; hot and humid all year round; lots of dense vegetation growing</w:t>
      </w:r>
    </w:p>
    <w:p w14:paraId="788A1A9C" w14:textId="5600DD64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Grassland (savannah)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between the tropics; dry &amp; rainy seasons; no trees, just grasses</w:t>
      </w:r>
    </w:p>
    <w:p w14:paraId="652BC72F" w14:textId="0E37C694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Hot desert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just north/south of the equator; very hot with little rainfall, cold at night; cacti and basic shrubs grow</w:t>
      </w:r>
    </w:p>
    <w:p w14:paraId="5B85414C" w14:textId="0CC9C4C1" w:rsidR="004965AD" w:rsidRPr="0029777F" w:rsidRDefault="009F5EEC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 w:cs="Arial"/>
          <w:noProof/>
          <w:color w:val="0000FF"/>
          <w:sz w:val="21"/>
          <w:szCs w:val="21"/>
          <w:lang w:val="en-US"/>
        </w:rPr>
        <w:drawing>
          <wp:anchor distT="0" distB="0" distL="114300" distR="114300" simplePos="0" relativeHeight="251651072" behindDoc="1" locked="0" layoutInCell="1" allowOverlap="1" wp14:anchorId="1F94CBAE" wp14:editId="338DE14D">
            <wp:simplePos x="0" y="0"/>
            <wp:positionH relativeFrom="column">
              <wp:posOffset>3657600</wp:posOffset>
            </wp:positionH>
            <wp:positionV relativeFrom="paragraph">
              <wp:posOffset>182880</wp:posOffset>
            </wp:positionV>
            <wp:extent cx="1143000" cy="545465"/>
            <wp:effectExtent l="0" t="0" r="0" b="0"/>
            <wp:wrapTight wrapText="bothSides">
              <wp:wrapPolygon edited="0">
                <wp:start x="0" y="0"/>
                <wp:lineTo x="0" y="20116"/>
                <wp:lineTo x="21120" y="20116"/>
                <wp:lineTo x="21120" y="0"/>
                <wp:lineTo x="0" y="0"/>
              </wp:wrapPolygon>
            </wp:wrapTight>
            <wp:docPr id="22" name="Picture 22" descr="Image result for biom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mes 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Deciduous forest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– mid latitudes; four seasons (warm summers, cool winters); trees lose leaves in winter; grow back in summer</w:t>
      </w:r>
    </w:p>
    <w:p w14:paraId="2226D7AE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Tundra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high latitudes (close to poles); cold winters &amp; brief summers; permafrost; shrubs are slow growing &amp; low-lying</w:t>
      </w:r>
    </w:p>
    <w:p w14:paraId="472CE43C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Polar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at north/south poles; very cold, icy and dry; not much grows at all; growing season is two months long</w:t>
      </w:r>
    </w:p>
    <w:p w14:paraId="203CAA37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</w:p>
    <w:p w14:paraId="525AC058" w14:textId="7A42AAA7" w:rsidR="004965AD" w:rsidRPr="0029777F" w:rsidRDefault="004965AD" w:rsidP="0049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Tropical rainforests</w:t>
      </w:r>
    </w:p>
    <w:p w14:paraId="7E91CAEE" w14:textId="6A99C280" w:rsidR="004965AD" w:rsidRPr="0029777F" w:rsidRDefault="009F5EEC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noProof/>
          <w:color w:val="0000FF"/>
          <w:sz w:val="21"/>
          <w:szCs w:val="21"/>
          <w:lang w:val="en-US"/>
        </w:rPr>
        <w:drawing>
          <wp:anchor distT="0" distB="0" distL="114300" distR="114300" simplePos="0" relativeHeight="251655168" behindDoc="1" locked="0" layoutInCell="1" allowOverlap="1" wp14:anchorId="56E5C4FE" wp14:editId="5305C632">
            <wp:simplePos x="0" y="0"/>
            <wp:positionH relativeFrom="column">
              <wp:posOffset>3534410</wp:posOffset>
            </wp:positionH>
            <wp:positionV relativeFrom="paragraph">
              <wp:posOffset>109855</wp:posOffset>
            </wp:positionV>
            <wp:extent cx="1326515" cy="1515110"/>
            <wp:effectExtent l="0" t="0" r="6985" b="8890"/>
            <wp:wrapTight wrapText="bothSides">
              <wp:wrapPolygon edited="0">
                <wp:start x="0" y="0"/>
                <wp:lineTo x="0" y="21455"/>
                <wp:lineTo x="21404" y="21455"/>
                <wp:lineTo x="21404" y="0"/>
                <wp:lineTo x="0" y="0"/>
              </wp:wrapPolygon>
            </wp:wrapTight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Location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– on and around the equator, e.g. Amazon (South America) &amp; Congo (Africa)</w:t>
      </w:r>
    </w:p>
    <w:p w14:paraId="3A22F9EF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Climate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warm (20</w:t>
      </w:r>
      <w:r w:rsidRPr="0029777F">
        <w:rPr>
          <w:rFonts w:ascii="Franklin Gothic Medium Cond" w:hAnsi="Franklin Gothic Medium Cond"/>
          <w:sz w:val="21"/>
          <w:szCs w:val="21"/>
          <w:vertAlign w:val="superscript"/>
        </w:rPr>
        <w:t>o</w:t>
      </w:r>
      <w:r w:rsidRPr="0029777F">
        <w:rPr>
          <w:rFonts w:ascii="Franklin Gothic Medium Cond" w:hAnsi="Franklin Gothic Medium Cond"/>
          <w:sz w:val="21"/>
          <w:szCs w:val="21"/>
        </w:rPr>
        <w:t>C – 28</w:t>
      </w:r>
      <w:r w:rsidRPr="0029777F">
        <w:rPr>
          <w:rFonts w:ascii="Franklin Gothic Medium Cond" w:hAnsi="Franklin Gothic Medium Cond"/>
          <w:sz w:val="21"/>
          <w:szCs w:val="21"/>
          <w:vertAlign w:val="superscript"/>
        </w:rPr>
        <w:t>o</w:t>
      </w:r>
      <w:r w:rsidRPr="0029777F">
        <w:rPr>
          <w:rFonts w:ascii="Franklin Gothic Medium Cond" w:hAnsi="Franklin Gothic Medium Cond"/>
          <w:sz w:val="21"/>
          <w:szCs w:val="21"/>
        </w:rPr>
        <w:t>C); high rainfall (around 2000mm a year); rainfall is convectional and with daily thunderstorms</w:t>
      </w:r>
    </w:p>
    <w:p w14:paraId="6ADB07D5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Soil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few nutrients; trees quickly take up nutrients; nutrients washed out by heavy rain</w:t>
      </w:r>
    </w:p>
    <w:p w14:paraId="6FC8778D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Layers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</w:t>
      </w:r>
      <w:r w:rsidRPr="0029777F">
        <w:rPr>
          <w:rFonts w:ascii="Franklin Gothic Medium Cond" w:hAnsi="Franklin Gothic Medium Cond"/>
          <w:b/>
          <w:sz w:val="21"/>
          <w:szCs w:val="21"/>
        </w:rPr>
        <w:t>forest floor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(at the bottom); </w:t>
      </w:r>
      <w:r w:rsidRPr="0029777F">
        <w:rPr>
          <w:rFonts w:ascii="Franklin Gothic Medium Cond" w:hAnsi="Franklin Gothic Medium Cond"/>
          <w:b/>
          <w:sz w:val="21"/>
          <w:szCs w:val="21"/>
        </w:rPr>
        <w:t>shrub layer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(lowest level vegetation, very dark); </w:t>
      </w:r>
      <w:r w:rsidRPr="0029777F">
        <w:rPr>
          <w:rFonts w:ascii="Franklin Gothic Medium Cond" w:hAnsi="Franklin Gothic Medium Cond"/>
          <w:b/>
          <w:sz w:val="21"/>
          <w:szCs w:val="21"/>
        </w:rPr>
        <w:t>under canopy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(vines and lianas grow); </w:t>
      </w:r>
      <w:r w:rsidRPr="0029777F">
        <w:rPr>
          <w:rFonts w:ascii="Franklin Gothic Medium Cond" w:hAnsi="Franklin Gothic Medium Cond"/>
          <w:b/>
          <w:sz w:val="21"/>
          <w:szCs w:val="21"/>
        </w:rPr>
        <w:t>canopy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(more sunlight, most leaves and animals live here); </w:t>
      </w:r>
      <w:r w:rsidRPr="0029777F">
        <w:rPr>
          <w:rFonts w:ascii="Franklin Gothic Medium Cond" w:hAnsi="Franklin Gothic Medium Cond"/>
          <w:b/>
          <w:sz w:val="21"/>
          <w:szCs w:val="21"/>
        </w:rPr>
        <w:t>emergent layer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(tallest trees – 50m high]</w:t>
      </w:r>
    </w:p>
    <w:p w14:paraId="789F621E" w14:textId="5814A419" w:rsidR="004965AD" w:rsidRPr="0029777F" w:rsidRDefault="009F5EEC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25A31679" wp14:editId="3E64D5C6">
            <wp:simplePos x="0" y="0"/>
            <wp:positionH relativeFrom="column">
              <wp:posOffset>3648710</wp:posOffset>
            </wp:positionH>
            <wp:positionV relativeFrom="paragraph">
              <wp:posOffset>435610</wp:posOffset>
            </wp:positionV>
            <wp:extent cx="12661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23" y="21282"/>
                <wp:lineTo x="2112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Plant adaptations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– </w:t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evergreen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(don’t drop leaves at a particular time); </w:t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buttress roots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(to keep tall trees stable and collect nutrients from shallow soil); </w:t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drip tips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(channel heavy rainfall off leaves); </w:t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large leaves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(trap sunlight); </w:t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tall, thin trunks with no lower branches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(race to the top to trap sunlight, no wasted energy on branches lower down)</w:t>
      </w:r>
    </w:p>
    <w:p w14:paraId="15840985" w14:textId="5D49176D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Animal adaptations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</w:t>
      </w:r>
      <w:r w:rsidRPr="0029777F">
        <w:rPr>
          <w:rFonts w:ascii="Franklin Gothic Medium Cond" w:hAnsi="Franklin Gothic Medium Cond"/>
          <w:b/>
          <w:sz w:val="21"/>
          <w:szCs w:val="21"/>
        </w:rPr>
        <w:t>camouflage</w:t>
      </w:r>
      <w:r w:rsidRPr="0029777F">
        <w:rPr>
          <w:rFonts w:ascii="Franklin Gothic Medium Cond" w:hAnsi="Franklin Gothic Medium Cond"/>
          <w:sz w:val="21"/>
          <w:szCs w:val="21"/>
        </w:rPr>
        <w:t xml:space="preserve">, e.g. chameleons (hide from predators/prey); </w:t>
      </w:r>
      <w:r w:rsidRPr="0029777F">
        <w:rPr>
          <w:rFonts w:ascii="Franklin Gothic Medium Cond" w:hAnsi="Franklin Gothic Medium Cond"/>
          <w:b/>
          <w:sz w:val="21"/>
          <w:szCs w:val="21"/>
        </w:rPr>
        <w:t>strong beaks</w:t>
      </w:r>
      <w:r w:rsidRPr="0029777F">
        <w:rPr>
          <w:rFonts w:ascii="Franklin Gothic Medium Cond" w:hAnsi="Franklin Gothic Medium Cond"/>
          <w:sz w:val="21"/>
          <w:szCs w:val="21"/>
        </w:rPr>
        <w:t xml:space="preserve">, e.g. parrots (to break into nuts and seeds); </w:t>
      </w:r>
      <w:r w:rsidRPr="0029777F">
        <w:rPr>
          <w:rFonts w:ascii="Franklin Gothic Medium Cond" w:hAnsi="Franklin Gothic Medium Cond"/>
          <w:b/>
          <w:sz w:val="21"/>
          <w:szCs w:val="21"/>
        </w:rPr>
        <w:t>prehensile tails</w:t>
      </w:r>
      <w:r w:rsidRPr="0029777F">
        <w:rPr>
          <w:rFonts w:ascii="Franklin Gothic Medium Cond" w:hAnsi="Franklin Gothic Medium Cond"/>
          <w:sz w:val="21"/>
          <w:szCs w:val="21"/>
        </w:rPr>
        <w:t xml:space="preserve">, e.g. spider monkeys (to grip onto branches in the canopy); </w:t>
      </w:r>
      <w:r w:rsidRPr="0029777F">
        <w:rPr>
          <w:rFonts w:ascii="Franklin Gothic Medium Cond" w:hAnsi="Franklin Gothic Medium Cond"/>
          <w:b/>
          <w:sz w:val="21"/>
          <w:szCs w:val="21"/>
        </w:rPr>
        <w:t>amphibious</w:t>
      </w:r>
      <w:r w:rsidRPr="0029777F">
        <w:rPr>
          <w:rFonts w:ascii="Franklin Gothic Medium Cond" w:hAnsi="Franklin Gothic Medium Cond"/>
          <w:sz w:val="21"/>
          <w:szCs w:val="21"/>
        </w:rPr>
        <w:t xml:space="preserve">, e.g. frogs &amp; crocodiles (able to exist in water and on land); </w:t>
      </w:r>
      <w:r w:rsidRPr="0029777F">
        <w:rPr>
          <w:rFonts w:ascii="Franklin Gothic Medium Cond" w:hAnsi="Franklin Gothic Medium Cond"/>
          <w:b/>
          <w:sz w:val="21"/>
          <w:szCs w:val="21"/>
        </w:rPr>
        <w:t>nocturnal</w:t>
      </w:r>
      <w:r w:rsidRPr="0029777F">
        <w:rPr>
          <w:rFonts w:ascii="Franklin Gothic Medium Cond" w:hAnsi="Franklin Gothic Medium Cond"/>
          <w:sz w:val="21"/>
          <w:szCs w:val="21"/>
        </w:rPr>
        <w:t>, e.g. bats (use echolocation to find prey in dark)</w:t>
      </w:r>
    </w:p>
    <w:p w14:paraId="056DE719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Interdependence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all parts of a rainforest are connected; warm climate helps fast growth; fast growth means plants provide food for animals; warmth means fast decomposition, releasing nutrients for quick uptake; high rainfall provides water for growth; trees are water stores and CO</w:t>
      </w:r>
      <w:r w:rsidRPr="0029777F">
        <w:rPr>
          <w:rFonts w:ascii="Franklin Gothic Medium Cond" w:hAnsi="Franklin Gothic Medium Cond"/>
          <w:sz w:val="21"/>
          <w:szCs w:val="21"/>
          <w:vertAlign w:val="subscript"/>
        </w:rPr>
        <w:t>2</w:t>
      </w:r>
      <w:r w:rsidRPr="0029777F">
        <w:rPr>
          <w:rFonts w:ascii="Franklin Gothic Medium Cond" w:hAnsi="Franklin Gothic Medium Cond"/>
          <w:sz w:val="21"/>
          <w:szCs w:val="21"/>
        </w:rPr>
        <w:t xml:space="preserve"> stores; deforestation upsets this balance &amp; releases too much water and CO</w:t>
      </w:r>
      <w:r w:rsidRPr="0029777F">
        <w:rPr>
          <w:rFonts w:ascii="Franklin Gothic Medium Cond" w:hAnsi="Franklin Gothic Medium Cond"/>
          <w:sz w:val="21"/>
          <w:szCs w:val="21"/>
          <w:vertAlign w:val="subscript"/>
        </w:rPr>
        <w:t>2</w:t>
      </w:r>
      <w:r w:rsidRPr="0029777F">
        <w:rPr>
          <w:rFonts w:ascii="Franklin Gothic Medium Cond" w:hAnsi="Franklin Gothic Medium Cond"/>
          <w:sz w:val="21"/>
          <w:szCs w:val="21"/>
        </w:rPr>
        <w:t xml:space="preserve"> </w:t>
      </w:r>
    </w:p>
    <w:p w14:paraId="64474AE6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 xml:space="preserve">Biodiversity </w:t>
      </w:r>
      <w:r w:rsidRPr="0029777F">
        <w:rPr>
          <w:rFonts w:ascii="Franklin Gothic Medium Cond" w:hAnsi="Franklin Gothic Medium Cond"/>
          <w:sz w:val="21"/>
          <w:szCs w:val="21"/>
        </w:rPr>
        <w:t xml:space="preserve">– the variety of plants &amp; animals living in a rainforest; </w:t>
      </w:r>
      <w:r w:rsidRPr="0029777F">
        <w:rPr>
          <w:rFonts w:ascii="Franklin Gothic Medium Cond" w:hAnsi="Franklin Gothic Medium Cond"/>
          <w:b/>
          <w:sz w:val="21"/>
          <w:szCs w:val="21"/>
        </w:rPr>
        <w:t xml:space="preserve">Deforestation </w:t>
      </w:r>
      <w:r w:rsidRPr="0029777F">
        <w:rPr>
          <w:rFonts w:ascii="Franklin Gothic Medium Cond" w:hAnsi="Franklin Gothic Medium Cond"/>
          <w:sz w:val="21"/>
          <w:szCs w:val="21"/>
        </w:rPr>
        <w:t>– the removal of trees</w:t>
      </w:r>
    </w:p>
    <w:p w14:paraId="1E1148D3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 xml:space="preserve">Causes of deforestation </w:t>
      </w:r>
      <w:r w:rsidRPr="0029777F">
        <w:rPr>
          <w:rFonts w:ascii="Franklin Gothic Medium Cond" w:hAnsi="Franklin Gothic Medium Cond"/>
          <w:sz w:val="21"/>
          <w:szCs w:val="21"/>
        </w:rPr>
        <w:t>– increasing populations (land needed for housing); mining (gold, iron ore); energy (HEP dams on the large rivers); logging (wood, e.g. mahogany, or rosewood, for fuel or furniture); farming (cattle or soya)</w:t>
      </w:r>
    </w:p>
    <w:p w14:paraId="18239661" w14:textId="07B6B62E" w:rsidR="004965AD" w:rsidRPr="0029777F" w:rsidRDefault="009F5EEC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 w:cs="Arial"/>
          <w:noProof/>
          <w:color w:val="0000FF"/>
          <w:sz w:val="21"/>
          <w:szCs w:val="21"/>
          <w:lang w:val="en-US"/>
        </w:rPr>
        <w:drawing>
          <wp:anchor distT="0" distB="0" distL="114300" distR="114300" simplePos="0" relativeHeight="251663360" behindDoc="1" locked="0" layoutInCell="1" allowOverlap="1" wp14:anchorId="6ABCD284" wp14:editId="3FBDC755">
            <wp:simplePos x="0" y="0"/>
            <wp:positionH relativeFrom="column">
              <wp:posOffset>3657600</wp:posOffset>
            </wp:positionH>
            <wp:positionV relativeFrom="paragraph">
              <wp:posOffset>199390</wp:posOffset>
            </wp:positionV>
            <wp:extent cx="1257300" cy="754380"/>
            <wp:effectExtent l="0" t="0" r="12700" b="7620"/>
            <wp:wrapTight wrapText="bothSides">
              <wp:wrapPolygon edited="0">
                <wp:start x="0" y="0"/>
                <wp:lineTo x="0" y="21091"/>
                <wp:lineTo x="21382" y="21091"/>
                <wp:lineTo x="21382" y="0"/>
                <wp:lineTo x="0" y="0"/>
              </wp:wrapPolygon>
            </wp:wrapTight>
            <wp:docPr id="28" name="Picture 28" descr="Image result for deforestation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forestation amaz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5AD" w:rsidRPr="0029777F">
        <w:rPr>
          <w:rFonts w:ascii="Franklin Gothic Medium Cond" w:hAnsi="Franklin Gothic Medium Cond"/>
          <w:b/>
          <w:sz w:val="21"/>
          <w:szCs w:val="21"/>
        </w:rPr>
        <w:t>Environmental impacts</w:t>
      </w:r>
      <w:r w:rsidR="004965AD" w:rsidRPr="0029777F">
        <w:rPr>
          <w:rFonts w:ascii="Franklin Gothic Medium Cond" w:hAnsi="Franklin Gothic Medium Cond"/>
          <w:sz w:val="21"/>
          <w:szCs w:val="21"/>
        </w:rPr>
        <w:t xml:space="preserve"> – loss of species, possible extinctions, soil exposed and washed away, nutrients lost from soil leaching, increased CO</w:t>
      </w:r>
      <w:r w:rsidR="004965AD" w:rsidRPr="0029777F">
        <w:rPr>
          <w:rFonts w:ascii="Franklin Gothic Medium Cond" w:hAnsi="Franklin Gothic Medium Cond"/>
          <w:sz w:val="21"/>
          <w:szCs w:val="21"/>
          <w:vertAlign w:val="subscript"/>
        </w:rPr>
        <w:t xml:space="preserve">2 </w:t>
      </w:r>
      <w:r w:rsidR="004965AD" w:rsidRPr="0029777F">
        <w:rPr>
          <w:rFonts w:ascii="Franklin Gothic Medium Cond" w:hAnsi="Franklin Gothic Medium Cond"/>
          <w:sz w:val="21"/>
          <w:szCs w:val="21"/>
        </w:rPr>
        <w:t>into the atmosphere (global warming)</w:t>
      </w:r>
      <w:r w:rsidR="004965AD" w:rsidRPr="0029777F">
        <w:rPr>
          <w:rFonts w:ascii="Franklin Gothic Medium Cond" w:hAnsi="Franklin Gothic Medium Cond" w:cs="Arial"/>
          <w:color w:val="0000FF"/>
          <w:sz w:val="21"/>
          <w:szCs w:val="21"/>
        </w:rPr>
        <w:t xml:space="preserve"> </w:t>
      </w:r>
    </w:p>
    <w:p w14:paraId="284CC4E8" w14:textId="257B569E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Social</w:t>
      </w:r>
      <w:r w:rsidRPr="0029777F">
        <w:rPr>
          <w:rFonts w:ascii="Franklin Gothic Medium Cond" w:hAnsi="Franklin Gothic Medium Cond"/>
          <w:sz w:val="21"/>
          <w:szCs w:val="21"/>
        </w:rPr>
        <w:t xml:space="preserve"> </w:t>
      </w:r>
      <w:r w:rsidRPr="0029777F">
        <w:rPr>
          <w:rFonts w:ascii="Franklin Gothic Medium Cond" w:hAnsi="Franklin Gothic Medium Cond"/>
          <w:b/>
          <w:sz w:val="21"/>
          <w:szCs w:val="21"/>
        </w:rPr>
        <w:t>impacts</w:t>
      </w:r>
      <w:r w:rsidRPr="0029777F">
        <w:rPr>
          <w:rFonts w:ascii="Franklin Gothic Medium Cond" w:hAnsi="Franklin Gothic Medium Cond"/>
          <w:sz w:val="21"/>
          <w:szCs w:val="21"/>
        </w:rPr>
        <w:t>– people get jobs in new industries and have a better life than in the city; BUT native tribes may be moved off their own land, or may catch diseases from outsiders</w:t>
      </w:r>
    </w:p>
    <w:p w14:paraId="242ABE91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Economic impacts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workers make lots of money from jobs, less money spent on energy as HEP used instead; BUT setting up new industries and HEP stations may cost a lot </w:t>
      </w:r>
    </w:p>
    <w:p w14:paraId="16DD82B1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Value of the rainforest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goods (paper, wood, cocoa, coffee, medicines, palm oil); services (cleans the atmosphere, stores CO</w:t>
      </w:r>
      <w:r w:rsidRPr="0029777F">
        <w:rPr>
          <w:rFonts w:ascii="Franklin Gothic Medium Cond" w:hAnsi="Franklin Gothic Medium Cond"/>
          <w:sz w:val="21"/>
          <w:szCs w:val="21"/>
          <w:vertAlign w:val="subscript"/>
        </w:rPr>
        <w:t xml:space="preserve">2, </w:t>
      </w:r>
      <w:r w:rsidRPr="0029777F">
        <w:rPr>
          <w:rFonts w:ascii="Franklin Gothic Medium Cond" w:hAnsi="Franklin Gothic Medium Cond"/>
          <w:sz w:val="21"/>
          <w:szCs w:val="21"/>
        </w:rPr>
        <w:t>habitats for animals, biodiversity)</w:t>
      </w:r>
    </w:p>
    <w:p w14:paraId="4AEB74C0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 xml:space="preserve">Sustainable management </w:t>
      </w:r>
      <w:r w:rsidRPr="0029777F">
        <w:rPr>
          <w:rFonts w:ascii="Franklin Gothic Medium Cond" w:hAnsi="Franklin Gothic Medium Cond"/>
          <w:sz w:val="21"/>
          <w:szCs w:val="21"/>
        </w:rPr>
        <w:t xml:space="preserve">– using a rainforest in a way that allows us to take some things from it, but without destroying the rainforest as a whole, e.g. ecotourism </w:t>
      </w:r>
    </w:p>
    <w:p w14:paraId="5B38BFB2" w14:textId="3D69D65C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Ways of managing the rainforest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</w:t>
      </w:r>
      <w:r w:rsidRPr="0029777F">
        <w:rPr>
          <w:rFonts w:ascii="Franklin Gothic Medium Cond" w:hAnsi="Franklin Gothic Medium Cond"/>
          <w:b/>
          <w:sz w:val="21"/>
          <w:szCs w:val="21"/>
        </w:rPr>
        <w:t>selective logging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(only some trees removed to maintain forest structure); </w:t>
      </w:r>
      <w:r w:rsidRPr="0029777F">
        <w:rPr>
          <w:rFonts w:ascii="Franklin Gothic Medium Cond" w:hAnsi="Franklin Gothic Medium Cond"/>
          <w:b/>
          <w:sz w:val="21"/>
          <w:szCs w:val="21"/>
        </w:rPr>
        <w:t>replanting trees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(plant same variety of tree species to maintain variety and trap CO</w:t>
      </w:r>
      <w:r w:rsidRPr="0029777F">
        <w:rPr>
          <w:rFonts w:ascii="Franklin Gothic Medium Cond" w:hAnsi="Franklin Gothic Medium Cond"/>
          <w:sz w:val="21"/>
          <w:szCs w:val="21"/>
          <w:vertAlign w:val="subscript"/>
        </w:rPr>
        <w:t>2</w:t>
      </w:r>
      <w:r w:rsidRPr="0029777F">
        <w:rPr>
          <w:rFonts w:ascii="Franklin Gothic Medium Cond" w:hAnsi="Franklin Gothic Medium Cond"/>
          <w:sz w:val="21"/>
          <w:szCs w:val="21"/>
        </w:rPr>
        <w:t xml:space="preserve">); </w:t>
      </w:r>
      <w:r w:rsidRPr="0029777F">
        <w:rPr>
          <w:rFonts w:ascii="Franklin Gothic Medium Cond" w:hAnsi="Franklin Gothic Medium Cond"/>
          <w:b/>
          <w:sz w:val="21"/>
          <w:szCs w:val="21"/>
        </w:rPr>
        <w:t>ecotourism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(allow tourists to visit but in a controlled way that limits damage and involves local people); </w:t>
      </w:r>
      <w:r w:rsidRPr="0029777F">
        <w:rPr>
          <w:rFonts w:ascii="Franklin Gothic Medium Cond" w:hAnsi="Franklin Gothic Medium Cond"/>
          <w:b/>
          <w:sz w:val="21"/>
          <w:szCs w:val="21"/>
        </w:rPr>
        <w:t>International Hardwood Agreements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(agreements to not cut down certain trees, e.g. mahogany and teak, e.g. Forest Stewardship Council); </w:t>
      </w:r>
      <w:r w:rsidRPr="0029777F">
        <w:rPr>
          <w:rFonts w:ascii="Franklin Gothic Medium Cond" w:hAnsi="Franklin Gothic Medium Cond"/>
          <w:b/>
          <w:sz w:val="21"/>
          <w:szCs w:val="21"/>
        </w:rPr>
        <w:t>education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(teach local people about the long-term impacts of deforestation, help them find other ways of making a living); </w:t>
      </w:r>
      <w:r w:rsidRPr="0029777F">
        <w:rPr>
          <w:rFonts w:ascii="Franklin Gothic Medium Cond" w:hAnsi="Franklin Gothic Medium Cond"/>
          <w:b/>
          <w:sz w:val="21"/>
          <w:szCs w:val="21"/>
        </w:rPr>
        <w:t>reducing debt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(cancel debt so that LICs don’t cut down trees to make money to pay back loans and the interest owed); </w:t>
      </w:r>
      <w:r w:rsidRPr="0029777F">
        <w:rPr>
          <w:rFonts w:ascii="Franklin Gothic Medium Cond" w:hAnsi="Franklin Gothic Medium Cond"/>
          <w:b/>
          <w:sz w:val="21"/>
          <w:szCs w:val="21"/>
        </w:rPr>
        <w:t>conservation</w:t>
      </w:r>
      <w:r w:rsidRPr="0029777F">
        <w:rPr>
          <w:rFonts w:ascii="Franklin Gothic Medium Cond" w:hAnsi="Franklin Gothic Medium Cond"/>
          <w:sz w:val="21"/>
          <w:szCs w:val="21"/>
        </w:rPr>
        <w:t xml:space="preserve"> (set up national parks and reserves that restrict damaging activities, e.g. the Amazon Fund)</w:t>
      </w:r>
    </w:p>
    <w:p w14:paraId="2B1F0920" w14:textId="77777777" w:rsidR="004965AD" w:rsidRPr="0029777F" w:rsidRDefault="004965AD" w:rsidP="0049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The Amazon Rainforest, Brazil</w:t>
      </w:r>
    </w:p>
    <w:p w14:paraId="60ADD4F5" w14:textId="14A7A7B2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Location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South America; covering 8 million km</w:t>
      </w:r>
      <w:r w:rsidRPr="0029777F">
        <w:rPr>
          <w:rFonts w:ascii="Franklin Gothic Medium Cond" w:hAnsi="Franklin Gothic Medium Cond"/>
          <w:sz w:val="21"/>
          <w:szCs w:val="21"/>
          <w:vertAlign w:val="superscript"/>
        </w:rPr>
        <w:t>2</w:t>
      </w:r>
      <w:r w:rsidRPr="0029777F">
        <w:rPr>
          <w:rFonts w:ascii="Franklin Gothic Medium Cond" w:hAnsi="Franklin Gothic Medium Cond"/>
          <w:sz w:val="21"/>
          <w:szCs w:val="21"/>
        </w:rPr>
        <w:t xml:space="preserve"> including parts of Brazil, Peru &amp; Ecuador</w:t>
      </w:r>
    </w:p>
    <w:p w14:paraId="07CFAE06" w14:textId="7ED9176D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 w:cs="Arial"/>
          <w:noProof/>
          <w:color w:val="0000FF"/>
          <w:sz w:val="21"/>
          <w:szCs w:val="21"/>
          <w:lang w:val="en-US"/>
        </w:rPr>
        <w:drawing>
          <wp:anchor distT="0" distB="0" distL="114300" distR="114300" simplePos="0" relativeHeight="251667456" behindDoc="1" locked="0" layoutInCell="1" allowOverlap="1" wp14:anchorId="3353041B" wp14:editId="1B25AB7A">
            <wp:simplePos x="0" y="0"/>
            <wp:positionH relativeFrom="column">
              <wp:posOffset>4046855</wp:posOffset>
            </wp:positionH>
            <wp:positionV relativeFrom="paragraph">
              <wp:posOffset>29210</wp:posOffset>
            </wp:positionV>
            <wp:extent cx="732155" cy="602615"/>
            <wp:effectExtent l="0" t="0" r="4445" b="6985"/>
            <wp:wrapTight wrapText="bothSides">
              <wp:wrapPolygon edited="0">
                <wp:start x="0" y="0"/>
                <wp:lineTo x="0" y="20940"/>
                <wp:lineTo x="20982" y="20940"/>
                <wp:lineTo x="20982" y="0"/>
                <wp:lineTo x="0" y="0"/>
              </wp:wrapPolygon>
            </wp:wrapTight>
            <wp:docPr id="30" name="Picture 30" descr="Image result for amazon rainfores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mazon rainforest ma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7F">
        <w:rPr>
          <w:rFonts w:ascii="Franklin Gothic Medium Cond" w:hAnsi="Franklin Gothic Medium Cond"/>
          <w:b/>
          <w:sz w:val="21"/>
          <w:szCs w:val="21"/>
        </w:rPr>
        <w:t>Rate of deforestation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since 1978, over 750,000km</w:t>
      </w:r>
      <w:r w:rsidRPr="0029777F">
        <w:rPr>
          <w:rFonts w:ascii="Franklin Gothic Medium Cond" w:hAnsi="Franklin Gothic Medium Cond"/>
          <w:sz w:val="21"/>
          <w:szCs w:val="21"/>
          <w:vertAlign w:val="superscript"/>
        </w:rPr>
        <w:t>2</w:t>
      </w:r>
      <w:r w:rsidRPr="0029777F">
        <w:rPr>
          <w:rFonts w:ascii="Franklin Gothic Medium Cond" w:hAnsi="Franklin Gothic Medium Cond"/>
          <w:sz w:val="21"/>
          <w:szCs w:val="21"/>
        </w:rPr>
        <w:t xml:space="preserve"> has been cut down</w:t>
      </w:r>
    </w:p>
    <w:p w14:paraId="4553C8B0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Causes of deforestation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cattle ranching, farming, both subsistence (local scale) &amp; commercial (large scale), logging, mining, road building, energy (HEP), new settlements; increasing pressure from Brazil’s growing population as it becomes </w:t>
      </w:r>
      <w:r w:rsidRPr="0029777F">
        <w:rPr>
          <w:rFonts w:ascii="Franklin Gothic Medium Cond" w:hAnsi="Franklin Gothic Medium Cond"/>
          <w:sz w:val="21"/>
          <w:szCs w:val="21"/>
        </w:rPr>
        <w:lastRenderedPageBreak/>
        <w:t>an NEE/HIC</w:t>
      </w:r>
    </w:p>
    <w:p w14:paraId="3A46DDBB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Impacts of deforestation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environmental (release of CO</w:t>
      </w:r>
      <w:r w:rsidRPr="0029777F">
        <w:rPr>
          <w:rFonts w:ascii="Franklin Gothic Medium Cond" w:hAnsi="Franklin Gothic Medium Cond"/>
          <w:sz w:val="21"/>
          <w:szCs w:val="21"/>
          <w:vertAlign w:val="subscript"/>
        </w:rPr>
        <w:t>2</w:t>
      </w:r>
      <w:r w:rsidRPr="0029777F">
        <w:rPr>
          <w:rFonts w:ascii="Franklin Gothic Medium Cond" w:hAnsi="Franklin Gothic Medium Cond"/>
          <w:sz w:val="21"/>
          <w:szCs w:val="21"/>
        </w:rPr>
        <w:t>, climate change, soil erosion, reduced soil quality) &amp; economic (increased wealth, mining jobs, BUT people, e.g. rubber tappers, lose jobs)</w:t>
      </w:r>
    </w:p>
    <w:p w14:paraId="4BB527F3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</w:p>
    <w:p w14:paraId="7FCA6705" w14:textId="77777777" w:rsidR="004965AD" w:rsidRPr="0029777F" w:rsidRDefault="004965AD" w:rsidP="0049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anklin Gothic Medium Cond" w:hAnsi="Franklin Gothic Medium Cond"/>
          <w:i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Cold environments</w:t>
      </w:r>
    </w:p>
    <w:p w14:paraId="12DF318A" w14:textId="79F41702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1552" behindDoc="0" locked="0" layoutInCell="1" allowOverlap="1" wp14:anchorId="033854B0" wp14:editId="2423AE73">
            <wp:simplePos x="0" y="0"/>
            <wp:positionH relativeFrom="column">
              <wp:posOffset>3818255</wp:posOffset>
            </wp:positionH>
            <wp:positionV relativeFrom="paragraph">
              <wp:posOffset>89535</wp:posOffset>
            </wp:positionV>
            <wp:extent cx="1038860" cy="779145"/>
            <wp:effectExtent l="0" t="0" r="2540" b="8255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7F">
        <w:rPr>
          <w:rFonts w:ascii="Franklin Gothic Medium Cond" w:hAnsi="Franklin Gothic Medium Cond"/>
          <w:b/>
          <w:sz w:val="21"/>
          <w:szCs w:val="21"/>
        </w:rPr>
        <w:t>Location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high latitudes; near the north/south poles </w:t>
      </w:r>
    </w:p>
    <w:p w14:paraId="177C4564" w14:textId="66E4FE13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Climate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polar (freezing temperatures from 0</w:t>
      </w:r>
      <w:r w:rsidRPr="0029777F">
        <w:rPr>
          <w:rFonts w:ascii="Franklin Gothic Medium Cond" w:hAnsi="Franklin Gothic Medium Cond"/>
          <w:sz w:val="21"/>
          <w:szCs w:val="21"/>
          <w:vertAlign w:val="superscript"/>
        </w:rPr>
        <w:t>o</w:t>
      </w:r>
      <w:r w:rsidRPr="0029777F">
        <w:rPr>
          <w:rFonts w:ascii="Franklin Gothic Medium Cond" w:hAnsi="Franklin Gothic Medium Cond"/>
          <w:sz w:val="21"/>
          <w:szCs w:val="21"/>
        </w:rPr>
        <w:t>C down to -80</w:t>
      </w:r>
      <w:r w:rsidRPr="0029777F">
        <w:rPr>
          <w:rFonts w:ascii="Franklin Gothic Medium Cond" w:hAnsi="Franklin Gothic Medium Cond"/>
          <w:sz w:val="21"/>
          <w:szCs w:val="21"/>
          <w:vertAlign w:val="superscript"/>
        </w:rPr>
        <w:t>o</w:t>
      </w:r>
      <w:r w:rsidRPr="0029777F">
        <w:rPr>
          <w:rFonts w:ascii="Franklin Gothic Medium Cond" w:hAnsi="Franklin Gothic Medium Cond"/>
          <w:sz w:val="21"/>
          <w:szCs w:val="21"/>
        </w:rPr>
        <w:t>C); tundra (cold temperatures from 10</w:t>
      </w:r>
      <w:r w:rsidRPr="0029777F">
        <w:rPr>
          <w:rFonts w:ascii="Franklin Gothic Medium Cond" w:hAnsi="Franklin Gothic Medium Cond"/>
          <w:sz w:val="21"/>
          <w:szCs w:val="21"/>
          <w:vertAlign w:val="superscript"/>
        </w:rPr>
        <w:t>o</w:t>
      </w:r>
      <w:r w:rsidRPr="0029777F">
        <w:rPr>
          <w:rFonts w:ascii="Franklin Gothic Medium Cond" w:hAnsi="Franklin Gothic Medium Cond"/>
          <w:sz w:val="21"/>
          <w:szCs w:val="21"/>
        </w:rPr>
        <w:t>C down to -50</w:t>
      </w:r>
      <w:r w:rsidRPr="0029777F">
        <w:rPr>
          <w:rFonts w:ascii="Franklin Gothic Medium Cond" w:hAnsi="Franklin Gothic Medium Cond"/>
          <w:sz w:val="21"/>
          <w:szCs w:val="21"/>
          <w:vertAlign w:val="superscript"/>
        </w:rPr>
        <w:t>o</w:t>
      </w:r>
      <w:r w:rsidRPr="0029777F">
        <w:rPr>
          <w:rFonts w:ascii="Franklin Gothic Medium Cond" w:hAnsi="Franklin Gothic Medium Cond"/>
          <w:sz w:val="21"/>
          <w:szCs w:val="21"/>
        </w:rPr>
        <w:t>C); both have very low rainfall (between 100m – 380mm a year)</w:t>
      </w:r>
    </w:p>
    <w:p w14:paraId="157EC108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Soil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very thin with hardly any nutrients; mainly covered by ice; permafrost (where ground is permanently frozen)</w:t>
      </w:r>
    </w:p>
    <w:p w14:paraId="3AC0101F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Plant adaptations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e.g. mosses, lichens, grasses; periods of being dormant (slow growing) to survive cold, dark winters; small, rounded and low to ground to have protection from wind; shallow roots that can’t go down into the permafrost; small leaves to limit transpiration</w:t>
      </w:r>
      <w:r w:rsidRPr="0029777F">
        <w:rPr>
          <w:rFonts w:ascii="Franklin Gothic Medium Cond" w:hAnsi="Franklin Gothic Medium Cond" w:cs="Helvetica"/>
          <w:sz w:val="21"/>
          <w:szCs w:val="21"/>
          <w:lang w:val="en-US"/>
        </w:rPr>
        <w:t xml:space="preserve"> </w:t>
      </w:r>
      <w:bookmarkStart w:id="0" w:name="_GoBack"/>
      <w:bookmarkEnd w:id="0"/>
    </w:p>
    <w:p w14:paraId="75374249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Animal adaptations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insulation, e.g. seals (to keep warm); hibernation, e.g. ground squirrels (to conserve energy &amp; survive when there’s low food supply); specialised eating, e.g. reindeer (eat lichens in winter); migration, e.g. Arctic terns (fly to warmer areas during winter); camouflage, e.g. penguins (black &amp; white to hide from predators/prey)</w:t>
      </w:r>
    </w:p>
    <w:p w14:paraId="63F6E03B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Interdependence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cold climate causes slow growth &amp; slow decomposition; soil is low in nutrients further slowing down growth; herbivores migrate to find lichens &amp; mosses to eat; carnivores follow them to hunt them as prey; climate change causes melting of permafrost which affects speed of plant growth – can change the whole balance</w:t>
      </w:r>
    </w:p>
    <w:p w14:paraId="11051F10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 xml:space="preserve">Biodiversity </w:t>
      </w:r>
      <w:r w:rsidRPr="0029777F">
        <w:rPr>
          <w:rFonts w:ascii="Franklin Gothic Medium Cond" w:hAnsi="Franklin Gothic Medium Cond"/>
          <w:sz w:val="21"/>
          <w:szCs w:val="21"/>
        </w:rPr>
        <w:t>– low biodiversity; a change to one species in the food web can affect lots of other species in the food web; global warming is causing rapid climate change that plants cannot adapt to</w:t>
      </w:r>
    </w:p>
    <w:p w14:paraId="0C85644F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Value of cold environments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they are unique wilderness environments; they provide valuable habitats for wildlife; they are places for scientific study; offer a useful comparison with managed areas; last remaining unaltered places</w:t>
      </w:r>
    </w:p>
    <w:p w14:paraId="7465E6B7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Ways of managing cold environments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technology (raise buildings or pipes above melting permafrost so they are not damaged, store servers in cold countries to reduce need for air conditioning); conservation (World Wildlife Fund or Greenpeace pressure governments to protect cold environments); international agreements (e.g. 1959 Antarctic Treaty limits visitor numbers to minimise damage, encourages scientific research, and bans all military and nuclear activities); role of governments (policies, e.g. 1964 Wilderness Act which protects large areas of wilderness in Alaska)</w:t>
      </w:r>
    </w:p>
    <w:p w14:paraId="0450E748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</w:p>
    <w:p w14:paraId="2EC55EBE" w14:textId="77777777" w:rsidR="004965AD" w:rsidRPr="0029777F" w:rsidRDefault="004965AD" w:rsidP="0049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ranklin Gothic Medium Cond" w:hAnsi="Franklin Gothic Medium Cond"/>
          <w:b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Alaska, USA</w:t>
      </w:r>
    </w:p>
    <w:p w14:paraId="64D07198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Location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north-west USA; west of Canada</w:t>
      </w:r>
    </w:p>
    <w:p w14:paraId="2BA2B481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 w:cs="Helvetica"/>
          <w:noProof/>
          <w:sz w:val="21"/>
          <w:szCs w:val="21"/>
          <w:lang w:val="en-US"/>
        </w:rPr>
        <w:drawing>
          <wp:anchor distT="0" distB="0" distL="114300" distR="114300" simplePos="0" relativeHeight="251675648" behindDoc="0" locked="0" layoutInCell="1" allowOverlap="1" wp14:anchorId="1086765B" wp14:editId="2C2262F2">
            <wp:simplePos x="0" y="0"/>
            <wp:positionH relativeFrom="column">
              <wp:posOffset>3703955</wp:posOffset>
            </wp:positionH>
            <wp:positionV relativeFrom="paragraph">
              <wp:posOffset>381635</wp:posOffset>
            </wp:positionV>
            <wp:extent cx="1063625" cy="706120"/>
            <wp:effectExtent l="0" t="0" r="3175" b="5080"/>
            <wp:wrapTight wrapText="bothSides">
              <wp:wrapPolygon edited="0">
                <wp:start x="0" y="0"/>
                <wp:lineTo x="0" y="20978"/>
                <wp:lineTo x="21149" y="20978"/>
                <wp:lineTo x="21149" y="0"/>
                <wp:lineTo x="0" y="0"/>
              </wp:wrapPolygon>
            </wp:wrapTight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7F">
        <w:rPr>
          <w:rFonts w:ascii="Franklin Gothic Medium Cond" w:hAnsi="Franklin Gothic Medium Cond"/>
          <w:b/>
          <w:sz w:val="21"/>
          <w:szCs w:val="21"/>
        </w:rPr>
        <w:t>Opportunities for development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oil and gas (50% of Alaska’s income is from oil fields around Prudhoe Bay; the Trans-Alaskan oil pipeline links oil fields to ports where it can be shipped abroad); minerals (gold, silver, iron ore, copper; contributed $2.2bn to Alaska’s GDP in 2013); fishing (salmon &amp; crab; employs 79,000 people &amp; </w:t>
      </w:r>
      <w:r w:rsidRPr="0029777F">
        <w:rPr>
          <w:rFonts w:ascii="Franklin Gothic Medium Cond" w:hAnsi="Franklin Gothic Medium Cond"/>
          <w:sz w:val="21"/>
          <w:szCs w:val="21"/>
        </w:rPr>
        <w:t>contributes $5bn to economy); tourism (2 million tourists attracted by wildness, beautiful scenery; brings in money &amp; jobs)</w:t>
      </w:r>
    </w:p>
    <w:p w14:paraId="1BF37C00" w14:textId="77777777" w:rsidR="004965AD" w:rsidRPr="0029777F" w:rsidRDefault="004965AD" w:rsidP="004965AD">
      <w:pPr>
        <w:spacing w:after="0" w:line="240" w:lineRule="auto"/>
        <w:rPr>
          <w:rFonts w:ascii="Franklin Gothic Medium Cond" w:hAnsi="Franklin Gothic Medium Cond"/>
          <w:sz w:val="21"/>
          <w:szCs w:val="21"/>
        </w:rPr>
      </w:pPr>
      <w:r w:rsidRPr="0029777F">
        <w:rPr>
          <w:rFonts w:ascii="Franklin Gothic Medium Cond" w:hAnsi="Franklin Gothic Medium Cond"/>
          <w:b/>
          <w:sz w:val="21"/>
          <w:szCs w:val="21"/>
        </w:rPr>
        <w:t>Challenges of development</w:t>
      </w:r>
      <w:r w:rsidRPr="0029777F">
        <w:rPr>
          <w:rFonts w:ascii="Franklin Gothic Medium Cond" w:hAnsi="Franklin Gothic Medium Cond"/>
          <w:sz w:val="21"/>
          <w:szCs w:val="21"/>
        </w:rPr>
        <w:t xml:space="preserve"> – cold temperatures (difficult to move around &amp; transport goods, mostly dark &amp; long days); inaccessibility (far from the US, few roads, may be iced over, small populations); buildings &amp; infrastructure (foundations built into permafrost which may melt, construction only happens in summer in short days, difficult to get all materials to remote locations) </w:t>
      </w:r>
    </w:p>
    <w:p w14:paraId="19E1EC7B" w14:textId="0A12586E" w:rsidR="00427535" w:rsidRPr="004965AD" w:rsidRDefault="00427535" w:rsidP="004965AD">
      <w:pPr>
        <w:spacing w:after="0" w:line="240" w:lineRule="auto"/>
        <w:rPr>
          <w:rFonts w:ascii="Calibri" w:hAnsi="Calibri"/>
          <w:sz w:val="15"/>
          <w:szCs w:val="15"/>
        </w:rPr>
      </w:pPr>
    </w:p>
    <w:sectPr w:rsidR="00427535" w:rsidRPr="004965AD" w:rsidSect="00AD6FD5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D5"/>
    <w:rsid w:val="00240098"/>
    <w:rsid w:val="0029777F"/>
    <w:rsid w:val="00427535"/>
    <w:rsid w:val="004965AD"/>
    <w:rsid w:val="005D6654"/>
    <w:rsid w:val="009F5EEC"/>
    <w:rsid w:val="00AC1CE7"/>
    <w:rsid w:val="00AD6FD5"/>
    <w:rsid w:val="00B22DD9"/>
    <w:rsid w:val="00CC6D28"/>
    <w:rsid w:val="00DF4577"/>
    <w:rsid w:val="00E21E12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4278E"/>
  <w14:defaultImageDpi w14:val="300"/>
  <w15:docId w15:val="{310FB914-49C4-49D1-8A7F-D656C0F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D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mrnussbaum.com/wlandform/biome.jpg&amp;imgrefurl=http://mrnussbaum.com/biomes/&amp;docid=C3YYH8-cXwGC9M&amp;tbnid=pQolT_qrs3DInM:&amp;vet=10ahUKEwiYtYS-8obZAhUJPVAKHSjGC2sQMwimAigLMAs..i&amp;w=570&amp;h=241&amp;safe=vss&amp;bih=929&amp;biw=1280&amp;q=biomes%20map&amp;ved=0ahUKEwiYtYS-8obZAhUJPVAKHSjGC2sQMwimAigLMAs&amp;iact=mrc&amp;uact=8" TargetMode="External"/><Relationship Id="rId12" Type="http://schemas.openxmlformats.org/officeDocument/2006/relationships/hyperlink" Target="https://www.google.co.uk/imgres?imgurl=http://cdn.zmescience.com/wp-content/uploads/2011/05/deforestation-2.jpg&amp;imgrefurl=https://desertification.wordpress.com/2015/03/01/deforestation-of-the-amazon/&amp;docid=jN5e4y7C2ZUkaM&amp;tbnid=FbmxlnE1tHJgaM:&amp;vet=10ahUKEwiBpLPJ8ZPZAhWDblAKHRzWDnUQMwj5ASgLMAs..i&amp;w=460&amp;h=276&amp;safe=vss&amp;bih=738&amp;biw=1308&amp;q=deforestation%20amazon&amp;ved=0ahUKEwiBpLPJ8ZPZAhWDblAKHRzWDnUQMwj5ASgLMAs&amp;iact=mrc&amp;uact=8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oogle.co.uk/url?sa=i&amp;rct=j&amp;q=&amp;esrc=s&amp;source=images&amp;cd=&amp;cad=rja&amp;uact=8&amp;ved=2ahUKEwj99d-o8obZAhXCalAKHUf0D8QQjRx6BAgAEAY&amp;url=https://www.khanacademy.org/science/biology/ecology/intro-to-ecosystems/a/food-chains-food-webs&amp;psig=AOvVaw2g2jwMpnt1yw7x4JRo30qv&amp;ust=151764927193886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UoIiL8JPZAhULalAKHZLyAIUQjRwIBw&amp;url=https://onlinegeography.wikispaces.com/LW-Deforestation&amp;psig=AOvVaw1Wm5aH2x82t_bN6bhCq5cc&amp;ust=1518095351604633" TargetMode="External"/><Relationship Id="rId14" Type="http://schemas.openxmlformats.org/officeDocument/2006/relationships/hyperlink" Target="https://www.google.co.uk/imgres?imgurl=https://upload.wikimedia.org/wikipedia/commons/thumb/f/f6/Amazon_rainforest.jpg/256px-Amazon_rainforest.jpg&amp;imgrefurl=https://en.wikipedia.org/wiki/Amazon_rainforest&amp;docid=qTeMaAgAp4OL3M&amp;tbnid=17eTiML2uCo_4M:&amp;vet=10ahUKEwjj1fPe8ZPZAhVBK1AKHQ_OD6EQMwioAigBMAE..i&amp;w=256&amp;h=211&amp;safe=vss&amp;bih=738&amp;biw=1308&amp;q=amazon%20rainforest%20map&amp;ved=0ahUKEwjj1fPe8ZPZAhVBK1AKHQ_OD6EQMwioAigBMAE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FDF0A-81F8-4D8D-A761-A7D8F708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Hudson</dc:creator>
  <cp:keywords/>
  <dc:description/>
  <cp:lastModifiedBy>Mark Dine</cp:lastModifiedBy>
  <cp:revision>9</cp:revision>
  <dcterms:created xsi:type="dcterms:W3CDTF">2018-10-03T17:24:00Z</dcterms:created>
  <dcterms:modified xsi:type="dcterms:W3CDTF">2023-11-29T15:01:00Z</dcterms:modified>
</cp:coreProperties>
</file>