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1135"/>
        <w:gridCol w:w="2551"/>
        <w:gridCol w:w="1559"/>
      </w:tblGrid>
      <w:tr w:rsidR="004A5BCE" w:rsidRPr="00EA475B" w:rsidTr="000B6F85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EA475B" w:rsidRDefault="004067AC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5B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EA475B" w:rsidRDefault="004067AC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5B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EA475B" w:rsidRDefault="004067AC" w:rsidP="00EA475B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75B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0B2503" w:rsidRPr="00EA475B" w:rsidTr="000B2503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1(a)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position w:val="-12"/>
                <w:sz w:val="24"/>
                <w:szCs w:val="24"/>
              </w:rPr>
              <w:object w:dxaOrig="1740" w:dyaOrig="420" w14:anchorId="17D636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20.25pt" o:ole="" fillcolor="window">
                  <v:imagedata r:id="rId8" o:title=""/>
                </v:shape>
                <o:OLEObject Type="Embed" ProgID="Equation.DSMT4" ShapeID="_x0000_i1025" DrawAspect="Content" ObjectID="_1586756924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0B2503" w:rsidRPr="00EA475B" w:rsidTr="000B2503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0B2503" w:rsidRPr="00EA475B" w:rsidTr="000B2503">
        <w:trPr>
          <w:trHeight w:val="153"/>
          <w:jc w:val="center"/>
        </w:trPr>
        <w:tc>
          <w:tcPr>
            <w:tcW w:w="1271" w:type="dxa"/>
            <w:vMerge w:val="restart"/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1(b)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f(5) = –0.0807</w:t>
            </w:r>
          </w:p>
          <w:p w:rsidR="000B2503" w:rsidRPr="00EA475B" w:rsidRDefault="000B2503" w:rsidP="00EA475B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position w:val="-10"/>
                <w:sz w:val="24"/>
                <w:szCs w:val="24"/>
              </w:rPr>
              <w:object w:dxaOrig="1400" w:dyaOrig="320" w14:anchorId="05FF6830">
                <v:shape id="_x0000_i1026" type="#_x0000_t75" style="width:70.5pt;height:16.5pt" o:ole="" fillcolor="window">
                  <v:imagedata r:id="rId10" o:title=""/>
                </v:shape>
                <o:OLEObject Type="Embed" ProgID="Equation.DSMT4" ShapeID="_x0000_i1026" DrawAspect="Content" ObjectID="_1586756925" r:id="rId1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:rsidR="000B2503" w:rsidRPr="00EA475B" w:rsidRDefault="000B2503" w:rsidP="00EA475B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0B2503" w:rsidRPr="00EA475B" w:rsidTr="000B2503">
        <w:trPr>
          <w:trHeight w:val="340"/>
          <w:jc w:val="center"/>
        </w:trPr>
        <w:tc>
          <w:tcPr>
            <w:tcW w:w="1271" w:type="dxa"/>
            <w:vMerge/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position w:val="-30"/>
                <w:sz w:val="24"/>
                <w:szCs w:val="24"/>
              </w:rPr>
              <w:object w:dxaOrig="2900" w:dyaOrig="680" w14:anchorId="2183BCA6">
                <v:shape id="_x0000_i1027" type="#_x0000_t75" style="width:144.75pt;height:33pt" o:ole="" fillcolor="window">
                  <v:imagedata r:id="rId12" o:title=""/>
                </v:shape>
                <o:OLEObject Type="Embed" ProgID="Equation.DSMT4" ShapeID="_x0000_i1027" DrawAspect="Content" ObjectID="_1586756926" r:id="rId13"/>
              </w:object>
            </w:r>
            <w:r w:rsidRPr="00EA47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:rsidR="000B2503" w:rsidRPr="00EA475B" w:rsidRDefault="000B2503" w:rsidP="00EA475B">
            <w:pPr>
              <w:pStyle w:val="Header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503" w:rsidRPr="00EA475B" w:rsidTr="000B2503">
        <w:trPr>
          <w:trHeight w:val="350"/>
          <w:jc w:val="center"/>
        </w:trPr>
        <w:tc>
          <w:tcPr>
            <w:tcW w:w="1271" w:type="dxa"/>
            <w:vMerge/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= 5.2(0)</w:t>
            </w:r>
            <w:r w:rsidRPr="00EA47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0B2503" w:rsidRPr="00EA475B" w:rsidTr="00213E70">
        <w:trPr>
          <w:trHeight w:val="350"/>
          <w:jc w:val="center"/>
        </w:trPr>
        <w:tc>
          <w:tcPr>
            <w:tcW w:w="1271" w:type="dxa"/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pStyle w:val="Header"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475B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0B2503" w:rsidRPr="00EA475B" w:rsidTr="00213E70">
        <w:trPr>
          <w:trHeight w:val="350"/>
          <w:jc w:val="center"/>
        </w:trPr>
        <w:tc>
          <w:tcPr>
            <w:tcW w:w="1271" w:type="dxa"/>
          </w:tcPr>
          <w:p w:rsidR="000B2503" w:rsidRPr="00EA475B" w:rsidRDefault="000B2503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2503" w:rsidRPr="00EA475B" w:rsidRDefault="000B2503" w:rsidP="00EA475B">
            <w:pPr>
              <w:spacing w:before="40" w:after="40"/>
              <w:jc w:val="right"/>
              <w:rPr>
                <w:b/>
                <w:lang w:val="en-US"/>
              </w:rPr>
            </w:pPr>
            <w:r w:rsidRPr="00EA475B">
              <w:rPr>
                <w:b/>
                <w:lang w:val="en-US"/>
              </w:rPr>
              <w:t>(6 marks)</w:t>
            </w:r>
          </w:p>
        </w:tc>
      </w:tr>
      <w:tr w:rsidR="00F16409" w:rsidRPr="00EA475B" w:rsidTr="00F16409">
        <w:trPr>
          <w:trHeight w:val="350"/>
          <w:jc w:val="center"/>
        </w:trPr>
        <w:tc>
          <w:tcPr>
            <w:tcW w:w="1271" w:type="dxa"/>
            <w:vMerge w:val="restart"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2(a)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A4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75B">
              <w:rPr>
                <w:rFonts w:ascii="Times New Roman" w:hAnsi="Times New Roman"/>
                <w:b/>
                <w:position w:val="-22"/>
                <w:sz w:val="24"/>
                <w:szCs w:val="24"/>
              </w:rPr>
              <w:object w:dxaOrig="2980" w:dyaOrig="580" w14:anchorId="0DCEBDCB">
                <v:shape id="_x0000_i1029" type="#_x0000_t75" style="width:149.25pt;height:28.5pt" o:ole="">
                  <v:imagedata r:id="rId14" o:title=""/>
                </v:shape>
                <o:OLEObject Type="Embed" ProgID="Equation.DSMT4" ShapeID="_x0000_i1029" DrawAspect="Content" ObjectID="_1586756927" r:id="rId15"/>
              </w:object>
            </w:r>
            <w:r w:rsidRPr="00EA47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</w:pPr>
          </w:p>
        </w:tc>
      </w:tr>
      <w:tr w:rsidR="00F16409" w:rsidRPr="00EA475B" w:rsidTr="00F16409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b/>
                <w:position w:val="-22"/>
              </w:rPr>
              <w:object w:dxaOrig="2320" w:dyaOrig="580" w14:anchorId="56469685">
                <v:shape id="_x0000_i1030" type="#_x0000_t75" style="width:116.25pt;height:28.5pt" o:ole="">
                  <v:imagedata r:id="rId16" o:title=""/>
                </v:shape>
                <o:OLEObject Type="Embed" ProgID="Equation.DSMT4" ShapeID="_x0000_i1030" DrawAspect="Content" ObjectID="_1586756928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6409" w:rsidRPr="00EA475B" w:rsidRDefault="00F16409" w:rsidP="00EA475B">
            <w:pPr>
              <w:spacing w:before="40" w:after="40"/>
            </w:pP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22"/>
              </w:rPr>
              <w:object w:dxaOrig="2540" w:dyaOrig="580" w14:anchorId="37FEF9F0">
                <v:shape id="_x0000_i1028" type="#_x0000_t75" style="width:126.75pt;height:28.5pt" o:ole="">
                  <v:imagedata r:id="rId18" o:title=""/>
                </v:shape>
                <o:OLEObject Type="Embed" ProgID="Equation.DSMT4" ShapeID="_x0000_i1028" DrawAspect="Content" ObjectID="_1586756929" r:id="rId19"/>
              </w:object>
            </w:r>
          </w:p>
        </w:tc>
        <w:tc>
          <w:tcPr>
            <w:tcW w:w="3686" w:type="dxa"/>
            <w:gridSpan w:val="2"/>
          </w:tcPr>
          <w:p w:rsidR="00F16409" w:rsidRPr="00EA475B" w:rsidRDefault="00F16409" w:rsidP="00EA475B">
            <w:pPr>
              <w:spacing w:before="40" w:after="40"/>
            </w:pPr>
            <w:r w:rsidRPr="00EA475B">
              <w:t>At least two of the four terms differentiated correctly.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</w:pPr>
            <w:r w:rsidRPr="00EA475B">
              <w:t>M1</w:t>
            </w: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16409" w:rsidRPr="00EA475B" w:rsidRDefault="00F16409" w:rsidP="00EA475B">
            <w:pPr>
              <w:spacing w:before="40" w:after="40"/>
            </w:pPr>
          </w:p>
        </w:tc>
        <w:tc>
          <w:tcPr>
            <w:tcW w:w="3686" w:type="dxa"/>
            <w:gridSpan w:val="2"/>
          </w:tcPr>
          <w:p w:rsidR="00F16409" w:rsidRPr="00EA475B" w:rsidRDefault="00F16409" w:rsidP="00EA475B">
            <w:pPr>
              <w:spacing w:before="40" w:after="40"/>
            </w:pPr>
            <w:r w:rsidRPr="00EA475B">
              <w:t xml:space="preserve">Correct differentiation. (Allow any correct </w:t>
            </w:r>
            <w:proofErr w:type="spellStart"/>
            <w:r w:rsidRPr="00EA475B">
              <w:t>unsimplified</w:t>
            </w:r>
            <w:proofErr w:type="spellEnd"/>
            <w:r w:rsidRPr="00EA475B">
              <w:t xml:space="preserve"> form)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</w:pPr>
            <w:r w:rsidRPr="00EA475B">
              <w:t>A1</w:t>
            </w:r>
          </w:p>
        </w:tc>
      </w:tr>
      <w:tr w:rsidR="00F16409" w:rsidRPr="00EA475B" w:rsidTr="00F16409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26"/>
              </w:rPr>
              <w:object w:dxaOrig="2140" w:dyaOrig="639" w14:anchorId="03D6F923">
                <v:shape id="_x0000_i1031" type="#_x0000_t75" style="width:106.5pt;height:32.25pt" o:ole="">
                  <v:imagedata r:id="rId20" o:title=""/>
                </v:shape>
                <o:OLEObject Type="Embed" ProgID="Equation.DSMT4" ShapeID="_x0000_i1031" DrawAspect="Content" ObjectID="_1586756930" r:id="rId2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6409" w:rsidRPr="00EA475B" w:rsidRDefault="00F16409" w:rsidP="00EA475B">
            <w:pPr>
              <w:spacing w:before="40" w:after="40"/>
              <w:jc w:val="right"/>
            </w:pPr>
          </w:p>
        </w:tc>
      </w:tr>
      <w:tr w:rsidR="00F16409" w:rsidRPr="00EA475B" w:rsidTr="00E66C04">
        <w:trPr>
          <w:trHeight w:val="350"/>
          <w:jc w:val="center"/>
        </w:trPr>
        <w:tc>
          <w:tcPr>
            <w:tcW w:w="1271" w:type="dxa"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F16409" w:rsidRPr="00EA475B" w:rsidRDefault="00F16409" w:rsidP="00EA475B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6409" w:rsidRPr="00EA475B" w:rsidRDefault="00F16409" w:rsidP="00EA475B">
            <w:pPr>
              <w:spacing w:before="40" w:after="40"/>
              <w:jc w:val="right"/>
              <w:rPr>
                <w:b/>
              </w:rPr>
            </w:pPr>
            <w:r w:rsidRPr="00EA475B">
              <w:rPr>
                <w:b/>
              </w:rPr>
              <w:t>(2)</w:t>
            </w: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 w:val="restart"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2(b)</w:t>
            </w:r>
          </w:p>
        </w:tc>
        <w:tc>
          <w:tcPr>
            <w:tcW w:w="4820" w:type="dxa"/>
            <w:gridSpan w:val="2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28"/>
              </w:rPr>
              <w:object w:dxaOrig="4599" w:dyaOrig="660" w14:anchorId="2750EA2E">
                <v:shape id="_x0000_i1037" type="#_x0000_t75" style="width:230.25pt;height:33.75pt" o:ole="">
                  <v:imagedata r:id="rId22" o:title=""/>
                </v:shape>
                <o:OLEObject Type="Embed" ProgID="Equation.DSMT4" ShapeID="_x0000_i1037" DrawAspect="Content" ObjectID="_1586756931" r:id="rId23"/>
              </w:object>
            </w:r>
            <w:r w:rsidRPr="00EA475B">
              <w:t xml:space="preserve">  </w:t>
            </w:r>
          </w:p>
        </w:tc>
        <w:tc>
          <w:tcPr>
            <w:tcW w:w="2551" w:type="dxa"/>
            <w:vAlign w:val="center"/>
          </w:tcPr>
          <w:p w:rsidR="00F16409" w:rsidRPr="00EA475B" w:rsidRDefault="00F16409" w:rsidP="00EA475B">
            <w:pPr>
              <w:spacing w:before="40" w:after="40"/>
              <w:rPr>
                <w:position w:val="-10"/>
              </w:rPr>
            </w:pPr>
            <w:r w:rsidRPr="00EA475B">
              <w:rPr>
                <w:position w:val="-10"/>
              </w:rPr>
              <w:t>A correct numerical expression for f(0.8)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</w:pPr>
            <w:r w:rsidRPr="00EA475B">
              <w:t>B1</w:t>
            </w: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26"/>
              </w:rPr>
              <w:object w:dxaOrig="2659" w:dyaOrig="639" w14:anchorId="3290F4DD">
                <v:shape id="_x0000_i1032" type="#_x0000_t75" style="width:132.75pt;height:31.5pt" o:ole="">
                  <v:imagedata r:id="rId24" o:title=""/>
                </v:shape>
                <o:OLEObject Type="Embed" ProgID="Equation.DSMT4" ShapeID="_x0000_i1032" DrawAspect="Content" ObjectID="_1586756932" r:id="rId25"/>
              </w:object>
            </w:r>
          </w:p>
        </w:tc>
        <w:tc>
          <w:tcPr>
            <w:tcW w:w="3686" w:type="dxa"/>
            <w:gridSpan w:val="2"/>
          </w:tcPr>
          <w:p w:rsidR="00F16409" w:rsidRPr="00EA475B" w:rsidRDefault="00F16409" w:rsidP="00EA475B">
            <w:pPr>
              <w:spacing w:before="40" w:after="40"/>
            </w:pPr>
            <w:r w:rsidRPr="00EA475B">
              <w:t xml:space="preserve">Attempt to insert </w:t>
            </w:r>
            <w:r w:rsidRPr="00EA475B">
              <w:rPr>
                <w:i/>
              </w:rPr>
              <w:t>x</w:t>
            </w:r>
            <w:r w:rsidRPr="00EA475B">
              <w:t xml:space="preserve"> = 0.8 into their f’(</w:t>
            </w:r>
            <w:r w:rsidRPr="00EA475B">
              <w:rPr>
                <w:i/>
              </w:rPr>
              <w:t>x</w:t>
            </w:r>
            <w:r w:rsidRPr="00EA475B">
              <w:t>). Does not require an evaluation.</w:t>
            </w:r>
          </w:p>
          <w:p w:rsidR="00F16409" w:rsidRPr="00EA475B" w:rsidRDefault="00F16409" w:rsidP="00EA475B">
            <w:pPr>
              <w:spacing w:before="40" w:after="40"/>
            </w:pPr>
            <w:r w:rsidRPr="00EA475B">
              <w:t xml:space="preserve">(If </w:t>
            </w:r>
            <w:r w:rsidRPr="00EA475B">
              <w:rPr>
                <w:position w:val="-10"/>
              </w:rPr>
              <w:object w:dxaOrig="660" w:dyaOrig="320" w14:anchorId="7E0E809F">
                <v:shape id="_x0000_i1033" type="#_x0000_t75" style="width:33pt;height:15.75pt" o:ole="">
                  <v:imagedata r:id="rId26" o:title=""/>
                </v:shape>
                <o:OLEObject Type="Embed" ProgID="Equation.DSMT4" ShapeID="_x0000_i1033" DrawAspect="Content" ObjectID="_1586756933" r:id="rId27"/>
              </w:object>
            </w:r>
            <w:r w:rsidRPr="00EA475B">
              <w:t>is incorrect for their derivative and there is no working score M0)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</w:pPr>
            <w:r w:rsidRPr="00EA475B">
              <w:t>M1</w:t>
            </w: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30"/>
              </w:rPr>
              <w:object w:dxaOrig="2439" w:dyaOrig="700" w14:anchorId="3DFD44E7">
                <v:shape id="_x0000_i1034" type="#_x0000_t75" style="width:121.5pt;height:34.5pt" o:ole="">
                  <v:imagedata r:id="rId28" o:title=""/>
                </v:shape>
                <o:OLEObject Type="Embed" ProgID="Equation.DSMT4" ShapeID="_x0000_i1034" DrawAspect="Content" ObjectID="_1586756934" r:id="rId29"/>
              </w:object>
            </w:r>
          </w:p>
        </w:tc>
        <w:tc>
          <w:tcPr>
            <w:tcW w:w="3686" w:type="dxa"/>
            <w:gridSpan w:val="2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t>Correct application of Newton-Raphson using their values. Does not require an evaluation.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</w:pPr>
            <w:r w:rsidRPr="00EA475B">
              <w:t>M1</w:t>
            </w: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10"/>
              </w:rPr>
              <w:object w:dxaOrig="1880" w:dyaOrig="300" w14:anchorId="4EE98B21">
                <v:shape id="_x0000_i1035" type="#_x0000_t75" style="width:94.5pt;height:15pt" o:ole="">
                  <v:imagedata r:id="rId30" o:title=""/>
                </v:shape>
                <o:OLEObject Type="Embed" ProgID="Equation.DSMT4" ShapeID="_x0000_i1035" DrawAspect="Content" ObjectID="_1586756935" r:id="rId31"/>
              </w:object>
            </w:r>
          </w:p>
        </w:tc>
        <w:tc>
          <w:tcPr>
            <w:tcW w:w="3686" w:type="dxa"/>
            <w:gridSpan w:val="2"/>
          </w:tcPr>
          <w:p w:rsidR="00F16409" w:rsidRPr="00EA475B" w:rsidRDefault="00F16409" w:rsidP="00EA475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</w:tr>
      <w:tr w:rsidR="00F16409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rPr>
                <w:position w:val="-10"/>
              </w:rPr>
              <w:object w:dxaOrig="1719" w:dyaOrig="300" w14:anchorId="7FBC2E9B">
                <v:shape id="_x0000_i1036" type="#_x0000_t75" style="width:85.5pt;height:15pt" o:ole="">
                  <v:imagedata r:id="rId32" o:title=""/>
                </v:shape>
                <o:OLEObject Type="Embed" ProgID="Equation.DSMT4" ShapeID="_x0000_i1036" DrawAspect="Content" ObjectID="_1586756936" r:id="rId33"/>
              </w:object>
            </w:r>
          </w:p>
        </w:tc>
        <w:tc>
          <w:tcPr>
            <w:tcW w:w="3686" w:type="dxa"/>
            <w:gridSpan w:val="2"/>
            <w:vAlign w:val="center"/>
          </w:tcPr>
          <w:p w:rsidR="00F16409" w:rsidRPr="00EA475B" w:rsidRDefault="00F16409" w:rsidP="00EA475B">
            <w:pPr>
              <w:spacing w:before="40" w:after="40"/>
            </w:pPr>
            <w:r w:rsidRPr="00EA475B">
              <w:t>0.869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center"/>
            </w:pPr>
            <w:r w:rsidRPr="00EA475B">
              <w:t xml:space="preserve">A1 </w:t>
            </w:r>
            <w:proofErr w:type="spellStart"/>
            <w:r w:rsidRPr="00EA475B">
              <w:t>cao</w:t>
            </w:r>
            <w:proofErr w:type="spellEnd"/>
          </w:p>
        </w:tc>
      </w:tr>
      <w:tr w:rsidR="00F16409" w:rsidRPr="00EA475B" w:rsidTr="00E96304">
        <w:trPr>
          <w:trHeight w:val="350"/>
          <w:jc w:val="center"/>
        </w:trPr>
        <w:tc>
          <w:tcPr>
            <w:tcW w:w="1271" w:type="dxa"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F16409" w:rsidRPr="00EA475B" w:rsidRDefault="00F16409" w:rsidP="00EA475B">
            <w:pPr>
              <w:spacing w:before="40" w:after="4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right"/>
              <w:rPr>
                <w:b/>
              </w:rPr>
            </w:pPr>
            <w:r w:rsidRPr="00EA475B">
              <w:rPr>
                <w:b/>
              </w:rPr>
              <w:t>(4)</w:t>
            </w:r>
          </w:p>
        </w:tc>
      </w:tr>
      <w:tr w:rsidR="00F16409" w:rsidRPr="00EA475B" w:rsidTr="00E27934">
        <w:trPr>
          <w:trHeight w:val="350"/>
          <w:jc w:val="center"/>
        </w:trPr>
        <w:tc>
          <w:tcPr>
            <w:tcW w:w="1271" w:type="dxa"/>
          </w:tcPr>
          <w:p w:rsidR="00F16409" w:rsidRPr="00EA475B" w:rsidRDefault="00F16409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16409" w:rsidRPr="00EA475B" w:rsidRDefault="00F16409" w:rsidP="00EA475B">
            <w:pPr>
              <w:spacing w:before="40" w:after="4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16409" w:rsidRPr="00EA475B" w:rsidRDefault="00F16409" w:rsidP="00EA475B">
            <w:pPr>
              <w:spacing w:before="40" w:after="40"/>
              <w:jc w:val="right"/>
              <w:rPr>
                <w:b/>
                <w:lang w:val="en-US"/>
              </w:rPr>
            </w:pPr>
            <w:r w:rsidRPr="00EA475B">
              <w:rPr>
                <w:b/>
                <w:lang w:val="en-US"/>
              </w:rPr>
              <w:t>(6 marks)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 w:val="restart"/>
          </w:tcPr>
          <w:p w:rsidR="00EA475B" w:rsidRPr="00EA475B" w:rsidRDefault="00EA475B" w:rsidP="00EA475B">
            <w:pPr>
              <w:pageBreakBefore/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lastRenderedPageBreak/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b/>
                <w:position w:val="-22"/>
              </w:rPr>
              <w:object w:dxaOrig="2540" w:dyaOrig="580" w14:anchorId="1B3D3A60">
                <v:shape id="_x0000_i1054" type="#_x0000_t75" style="width:126pt;height:29.25pt" o:ole="">
                  <v:imagedata r:id="rId34" o:title=""/>
                </v:shape>
                <o:OLEObject Type="Embed" ProgID="Equation.DSMT4" ShapeID="_x0000_i1054" DrawAspect="Content" ObjectID="_1586756937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</w:pP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position w:val="-22"/>
              </w:rPr>
              <w:object w:dxaOrig="2680" w:dyaOrig="580" w14:anchorId="1790085A">
                <v:shape id="_x0000_i1038" type="#_x0000_t75" style="width:132.75pt;height:29.25pt" o:ole="">
                  <v:imagedata r:id="rId36" o:title=""/>
                </v:shape>
                <o:OLEObject Type="Embed" ProgID="Equation.DSMT4" ShapeID="_x0000_i1038" DrawAspect="Content" ObjectID="_1586756938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</w:pPr>
            <w:r w:rsidRPr="00EA475B">
              <w:t>M1A1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position w:val="-56"/>
              </w:rPr>
              <w:object w:dxaOrig="2620" w:dyaOrig="1219" w14:anchorId="0A511848">
                <v:shape id="_x0000_i1039" type="#_x0000_t75" style="width:131.25pt;height:60.75pt" o:ole="">
                  <v:imagedata r:id="rId38" o:title=""/>
                </v:shape>
                <o:OLEObject Type="Embed" ProgID="Equation.DSMT4" ShapeID="_x0000_i1039" DrawAspect="Content" ObjectID="_1586756939" r:id="rId39"/>
              </w:object>
            </w:r>
            <w:r w:rsidRPr="00EA475B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</w:pPr>
            <w:r w:rsidRPr="00EA475B">
              <w:t>B1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position w:val="-22"/>
              </w:rPr>
              <w:object w:dxaOrig="2740" w:dyaOrig="580" w14:anchorId="5475363E">
                <v:shape id="_x0000_i1040" type="#_x0000_t75" style="width:135.75pt;height:27.75pt" o:ole="">
                  <v:imagedata r:id="rId40" o:title=""/>
                </v:shape>
                <o:OLEObject Type="Embed" ProgID="Equation.DSMT4" ShapeID="_x0000_i1040" DrawAspect="Content" ObjectID="_1586756940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</w:pPr>
            <w:r w:rsidRPr="00EA475B">
              <w:t>M1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position w:val="-30"/>
              </w:rPr>
              <w:object w:dxaOrig="2360" w:dyaOrig="700" w14:anchorId="157173B9">
                <v:shape id="_x0000_i1041" type="#_x0000_t75" style="width:117pt;height:34.5pt" o:ole="">
                  <v:imagedata r:id="rId42" o:title=""/>
                </v:shape>
                <o:OLEObject Type="Embed" ProgID="Equation.DSMT4" ShapeID="_x0000_i1041" DrawAspect="Content" ObjectID="_1586756941" r:id="rId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</w:pPr>
            <w:r w:rsidRPr="00EA475B">
              <w:t>M1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position w:val="-10"/>
              </w:rPr>
              <w:object w:dxaOrig="2040" w:dyaOrig="300" w14:anchorId="38E90D4B">
                <v:shape id="_x0000_i1042" type="#_x0000_t75" style="width:102pt;height:15pt" o:ole="">
                  <v:imagedata r:id="rId44" o:title=""/>
                </v:shape>
                <o:OLEObject Type="Embed" ProgID="Equation.DSMT4" ShapeID="_x0000_i1042" DrawAspect="Content" ObjectID="_1586756942" r:id="rId45"/>
              </w:object>
            </w:r>
            <w:r w:rsidRPr="00EA475B">
              <w:t xml:space="preserve">    </w:t>
            </w:r>
            <w:r w:rsidRPr="00EA475B">
              <w:rPr>
                <w:position w:val="-26"/>
              </w:rPr>
              <w:object w:dxaOrig="1520" w:dyaOrig="639" w14:anchorId="5FAFC7D7">
                <v:shape id="_x0000_i1043" type="#_x0000_t75" style="width:75.75pt;height:32.25pt" o:ole="">
                  <v:imagedata r:id="rId46" o:title=""/>
                </v:shape>
                <o:OLEObject Type="Embed" ProgID="Equation.DSMT4" ShapeID="_x0000_i1043" DrawAspect="Content" ObjectID="_1586756943" r:id="rId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  <w:r w:rsidRPr="00EA475B">
              <w:rPr>
                <w:position w:val="-10"/>
              </w:rPr>
              <w:object w:dxaOrig="1740" w:dyaOrig="300" w14:anchorId="67396B8D">
                <v:shape id="_x0000_i1044" type="#_x0000_t75" style="width:87pt;height:15pt" o:ole="">
                  <v:imagedata r:id="rId48" o:title=""/>
                </v:shape>
                <o:OLEObject Type="Embed" ProgID="Equation.DSMT4" ShapeID="_x0000_i1044" DrawAspect="Content" ObjectID="_1586756944" r:id="rId4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</w:pPr>
            <w:r w:rsidRPr="00EA475B">
              <w:t xml:space="preserve">A1 </w:t>
            </w:r>
            <w:proofErr w:type="spellStart"/>
            <w:r w:rsidRPr="00EA475B">
              <w:rPr>
                <w:b/>
              </w:rPr>
              <w:t>cao</w:t>
            </w:r>
            <w:proofErr w:type="spellEnd"/>
          </w:p>
        </w:tc>
      </w:tr>
      <w:tr w:rsidR="00EA475B" w:rsidRPr="00EA475B" w:rsidTr="00E33107">
        <w:trPr>
          <w:trHeight w:val="350"/>
          <w:jc w:val="center"/>
        </w:trPr>
        <w:tc>
          <w:tcPr>
            <w:tcW w:w="1271" w:type="dxa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right"/>
              <w:rPr>
                <w:b/>
                <w:lang w:val="en-US"/>
              </w:rPr>
            </w:pPr>
            <w:r w:rsidRPr="00EA475B">
              <w:rPr>
                <w:b/>
                <w:lang w:val="en-US"/>
              </w:rPr>
              <w:t>(6 marks)</w:t>
            </w:r>
          </w:p>
        </w:tc>
      </w:tr>
      <w:tr w:rsidR="00EA475B" w:rsidRPr="00EA475B" w:rsidTr="00E4006B">
        <w:trPr>
          <w:trHeight w:val="350"/>
          <w:jc w:val="center"/>
        </w:trPr>
        <w:tc>
          <w:tcPr>
            <w:tcW w:w="1271" w:type="dxa"/>
            <w:vMerge w:val="restart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4(a)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center"/>
              <w:rPr>
                <w:noProof/>
              </w:rPr>
            </w:pPr>
            <w:r w:rsidRPr="00EA475B">
              <w:rPr>
                <w:position w:val="-42"/>
              </w:rPr>
              <w:object w:dxaOrig="2400" w:dyaOrig="800" w14:anchorId="1AF2F733">
                <v:shape id="_x0000_i1049" type="#_x0000_t75" style="width:120pt;height:39.75pt" o:ole="">
                  <v:imagedata r:id="rId50" o:title=""/>
                </v:shape>
                <o:OLEObject Type="Embed" ProgID="Equation.DSMT4" ShapeID="_x0000_i1049" DrawAspect="Content" ObjectID="_1586756945" r:id="rId5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rPr>
                <w:noProof/>
              </w:rPr>
            </w:pP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  <w:r w:rsidRPr="00EA475B">
              <w:rPr>
                <w:position w:val="-26"/>
              </w:rPr>
              <w:object w:dxaOrig="1780" w:dyaOrig="639" w14:anchorId="02D13932">
                <v:shape id="_x0000_i1050" type="#_x0000_t75" style="width:89.25pt;height:32.25pt" o:ole="">
                  <v:imagedata r:id="rId52" o:title=""/>
                </v:shape>
                <o:OLEObject Type="Embed" ProgID="Equation.DSMT4" ShapeID="_x0000_i1050" DrawAspect="Content" ObjectID="_1586756946" r:id="rId5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center"/>
              <w:rPr>
                <w:noProof/>
              </w:rPr>
            </w:pPr>
            <w:r w:rsidRPr="00EA475B">
              <w:rPr>
                <w:noProof/>
              </w:rPr>
              <w:t>M1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  <w:r w:rsidRPr="00EA475B">
              <w:rPr>
                <w:b/>
              </w:rPr>
              <w:t>Sign change</w:t>
            </w:r>
            <w:r w:rsidRPr="00EA475B">
              <w:t xml:space="preserve"> (and </w:t>
            </w:r>
            <w:r w:rsidRPr="00EA475B">
              <w:rPr>
                <w:position w:val="-10"/>
              </w:rPr>
              <w:object w:dxaOrig="440" w:dyaOrig="300" w14:anchorId="6F5772B1">
                <v:shape id="_x0000_i1051" type="#_x0000_t75" style="width:21.75pt;height:15.75pt" o:ole="">
                  <v:imagedata r:id="rId54" o:title=""/>
                </v:shape>
                <o:OLEObject Type="Embed" ProgID="Equation.DSMT4" ShapeID="_x0000_i1051" DrawAspect="Content" ObjectID="_1586756947" r:id="rId55"/>
              </w:object>
            </w:r>
            <w:r w:rsidRPr="00EA475B">
              <w:t>is continuous) therefore</w:t>
            </w:r>
            <w:r w:rsidRPr="00EA475B">
              <w:rPr>
                <w:b/>
              </w:rPr>
              <w:t xml:space="preserve"> a root / α </w:t>
            </w:r>
            <w:r w:rsidRPr="00EA475B">
              <w:t xml:space="preserve">is between </w:t>
            </w:r>
            <w:r w:rsidRPr="00EA475B">
              <w:rPr>
                <w:position w:val="-10"/>
              </w:rPr>
              <w:object w:dxaOrig="700" w:dyaOrig="300" w14:anchorId="08D7D78E">
                <v:shape id="_x0000_i1052" type="#_x0000_t75" style="width:35.25pt;height:15.75pt" o:ole="">
                  <v:imagedata r:id="rId56" o:title=""/>
                </v:shape>
                <o:OLEObject Type="Embed" ProgID="Equation.DSMT4" ShapeID="_x0000_i1052" DrawAspect="Content" ObjectID="_1586756948" r:id="rId57"/>
              </w:object>
            </w:r>
            <w:r w:rsidRPr="00EA475B">
              <w:t xml:space="preserve"> and </w:t>
            </w:r>
            <w:r w:rsidRPr="00EA475B">
              <w:rPr>
                <w:position w:val="-10"/>
              </w:rPr>
              <w:object w:dxaOrig="720" w:dyaOrig="300" w14:anchorId="5B7521C0">
                <v:shape id="_x0000_i1053" type="#_x0000_t75" style="width:36pt;height:15.75pt" o:ole="">
                  <v:imagedata r:id="rId58" o:title=""/>
                </v:shape>
                <o:OLEObject Type="Embed" ProgID="Equation.DSMT4" ShapeID="_x0000_i1053" DrawAspect="Content" ObjectID="_1586756949" r:id="rId5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center"/>
              <w:rPr>
                <w:noProof/>
              </w:rPr>
            </w:pPr>
            <w:r w:rsidRPr="00EA475B">
              <w:rPr>
                <w:noProof/>
              </w:rPr>
              <w:t>A1</w:t>
            </w:r>
          </w:p>
        </w:tc>
      </w:tr>
      <w:tr w:rsidR="00EA475B" w:rsidRPr="00EA475B" w:rsidTr="00E4006B">
        <w:trPr>
          <w:trHeight w:val="350"/>
          <w:jc w:val="center"/>
        </w:trPr>
        <w:tc>
          <w:tcPr>
            <w:tcW w:w="1271" w:type="dxa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A475B">
              <w:rPr>
                <w:b/>
                <w:noProof/>
              </w:rPr>
              <w:t>(2)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4(b)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  <w:r w:rsidRPr="00EA475B">
              <w:rPr>
                <w:position w:val="-62"/>
              </w:rPr>
              <w:object w:dxaOrig="2299" w:dyaOrig="1359" w14:anchorId="3225E739">
                <v:shape id="_x0000_i1045" type="#_x0000_t75" style="width:115.5pt;height:66.75pt" o:ole="">
                  <v:imagedata r:id="rId60" o:title=""/>
                </v:shape>
                <o:OLEObject Type="Embed" ProgID="Equation.DSMT4" ShapeID="_x0000_i1045" DrawAspect="Content" ObjectID="_1586756950" r:id="rId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center"/>
              <w:rPr>
                <w:noProof/>
              </w:rPr>
            </w:pPr>
            <w:r w:rsidRPr="00EA475B">
              <w:rPr>
                <w:noProof/>
              </w:rPr>
              <w:t>M1A1</w:t>
            </w:r>
          </w:p>
        </w:tc>
      </w:tr>
      <w:tr w:rsidR="00EA475B" w:rsidRPr="00EA475B" w:rsidTr="00E4006B">
        <w:trPr>
          <w:trHeight w:val="350"/>
          <w:jc w:val="center"/>
        </w:trPr>
        <w:tc>
          <w:tcPr>
            <w:tcW w:w="1271" w:type="dxa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A475B">
              <w:rPr>
                <w:b/>
                <w:noProof/>
              </w:rPr>
              <w:t>(2)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 w:val="restart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  <w:r w:rsidRPr="00EA475B">
              <w:rPr>
                <w:b/>
              </w:rPr>
              <w:t>4(c)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  <w:r w:rsidRPr="00EA475B">
              <w:rPr>
                <w:position w:val="-22"/>
              </w:rPr>
              <w:object w:dxaOrig="3800" w:dyaOrig="580" w14:anchorId="7064C45B">
                <v:shape id="_x0000_i1046" type="#_x0000_t75" style="width:190.5pt;height:28.5pt" o:ole="">
                  <v:imagedata r:id="rId62" o:title=""/>
                </v:shape>
                <o:OLEObject Type="Embed" ProgID="Equation.DSMT4" ShapeID="_x0000_i1046" DrawAspect="Content" ObjectID="_1586756951" r:id="rId6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center"/>
              <w:rPr>
                <w:noProof/>
              </w:rPr>
            </w:pPr>
            <w:r w:rsidRPr="00EA475B">
              <w:rPr>
                <w:noProof/>
              </w:rPr>
              <w:t>M1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  <w:r w:rsidRPr="00EA475B">
              <w:rPr>
                <w:position w:val="-30"/>
              </w:rPr>
              <w:object w:dxaOrig="2700" w:dyaOrig="700" w14:anchorId="4A3801BC">
                <v:shape id="_x0000_i1047" type="#_x0000_t75" style="width:133.5pt;height:35.25pt" o:ole="">
                  <v:imagedata r:id="rId64" o:title=""/>
                </v:shape>
                <o:OLEObject Type="Embed" ProgID="Equation.DSMT4" ShapeID="_x0000_i1047" DrawAspect="Content" ObjectID="_1586756952" r:id="rId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center"/>
              <w:rPr>
                <w:noProof/>
              </w:rPr>
            </w:pPr>
            <w:r w:rsidRPr="00EA475B">
              <w:rPr>
                <w:noProof/>
              </w:rPr>
              <w:t>M1</w:t>
            </w:r>
          </w:p>
        </w:tc>
      </w:tr>
      <w:tr w:rsidR="00EA475B" w:rsidRPr="00EA475B" w:rsidTr="00EA475B">
        <w:trPr>
          <w:trHeight w:val="350"/>
          <w:jc w:val="center"/>
        </w:trPr>
        <w:tc>
          <w:tcPr>
            <w:tcW w:w="1271" w:type="dxa"/>
            <w:vMerge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  <w:r w:rsidRPr="00EA475B">
              <w:rPr>
                <w:position w:val="-14"/>
              </w:rPr>
              <w:object w:dxaOrig="1120" w:dyaOrig="360" w14:anchorId="3EB458A2">
                <v:shape id="_x0000_i1048" type="#_x0000_t75" style="width:55.5pt;height:18.75pt" o:ole="">
                  <v:imagedata r:id="rId66" o:title=""/>
                </v:shape>
                <o:OLEObject Type="Embed" ProgID="Equation.DSMT4" ShapeID="_x0000_i1048" DrawAspect="Content" ObjectID="_1586756953" r:id="rId6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center"/>
              <w:rPr>
                <w:noProof/>
              </w:rPr>
            </w:pPr>
            <w:r w:rsidRPr="00EA475B">
              <w:rPr>
                <w:noProof/>
              </w:rPr>
              <w:t>A1</w:t>
            </w:r>
          </w:p>
        </w:tc>
      </w:tr>
      <w:tr w:rsidR="00EA475B" w:rsidRPr="00EA475B" w:rsidTr="00E4006B">
        <w:trPr>
          <w:trHeight w:val="350"/>
          <w:jc w:val="center"/>
        </w:trPr>
        <w:tc>
          <w:tcPr>
            <w:tcW w:w="1271" w:type="dxa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A475B">
              <w:rPr>
                <w:b/>
                <w:noProof/>
              </w:rPr>
              <w:t>(3)</w:t>
            </w:r>
          </w:p>
        </w:tc>
      </w:tr>
      <w:tr w:rsidR="00EA475B" w:rsidRPr="00EA475B" w:rsidTr="003D0E4E">
        <w:trPr>
          <w:trHeight w:val="350"/>
          <w:jc w:val="center"/>
        </w:trPr>
        <w:tc>
          <w:tcPr>
            <w:tcW w:w="1271" w:type="dxa"/>
          </w:tcPr>
          <w:p w:rsidR="00EA475B" w:rsidRPr="00EA475B" w:rsidRDefault="00EA475B" w:rsidP="00EA475B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EA475B" w:rsidRPr="00EA475B" w:rsidRDefault="00EA475B" w:rsidP="00EA475B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A475B" w:rsidRPr="00EA475B" w:rsidRDefault="00EA475B" w:rsidP="00EA475B">
            <w:pPr>
              <w:spacing w:before="40" w:after="40"/>
              <w:jc w:val="right"/>
              <w:rPr>
                <w:b/>
                <w:lang w:val="en-US"/>
              </w:rPr>
            </w:pPr>
            <w:r w:rsidRPr="00EA475B">
              <w:rPr>
                <w:b/>
                <w:lang w:val="en-US"/>
              </w:rPr>
              <w:t>(7 marks)</w:t>
            </w:r>
          </w:p>
        </w:tc>
      </w:tr>
    </w:tbl>
    <w:p w:rsidR="000D150E" w:rsidRDefault="000D150E">
      <w:bookmarkStart w:id="0" w:name="_GoBack"/>
    </w:p>
    <w:p w:rsidR="00BB5631" w:rsidRDefault="00BB5631">
      <w:pPr>
        <w:sectPr w:rsidR="00BB5631" w:rsidSect="00EB3A83">
          <w:headerReference w:type="default" r:id="rId68"/>
          <w:footerReference w:type="default" r:id="rId69"/>
          <w:headerReference w:type="first" r:id="rId70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587"/>
        <w:gridCol w:w="1134"/>
        <w:gridCol w:w="2268"/>
        <w:gridCol w:w="6095"/>
        <w:gridCol w:w="2552"/>
      </w:tblGrid>
      <w:tr w:rsidR="00BB5631" w:rsidRPr="000B01D7" w:rsidTr="00594B19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bookmarkEnd w:id="0"/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134" w:type="dxa"/>
            <w:shd w:val="clear" w:color="000000" w:fill="FFFFFF"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6095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BB5631" w:rsidRPr="000B01D7" w:rsidRDefault="00BB5631" w:rsidP="003B3408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EA475B" w:rsidRPr="000B01D7" w:rsidTr="00F7521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FP1 Jan 2013</w:t>
            </w:r>
          </w:p>
        </w:tc>
        <w:tc>
          <w:tcPr>
            <w:tcW w:w="1134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9.2</w:t>
            </w:r>
          </w:p>
        </w:tc>
        <w:tc>
          <w:tcPr>
            <w:tcW w:w="6095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Newton-Raphson method</w:t>
            </w:r>
          </w:p>
        </w:tc>
        <w:tc>
          <w:tcPr>
            <w:tcW w:w="2552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A475B">
              <w:rPr>
                <w:color w:val="000000"/>
                <w:sz w:val="22"/>
                <w:szCs w:val="22"/>
              </w:rPr>
              <w:t>11.1.2, 12.1</w:t>
            </w:r>
          </w:p>
        </w:tc>
      </w:tr>
      <w:tr w:rsidR="00EA475B" w:rsidRPr="000B01D7" w:rsidTr="00F7521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FP1 June 2011</w:t>
            </w:r>
          </w:p>
        </w:tc>
        <w:tc>
          <w:tcPr>
            <w:tcW w:w="1134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9.2</w:t>
            </w:r>
          </w:p>
        </w:tc>
        <w:tc>
          <w:tcPr>
            <w:tcW w:w="6095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Newton-Raphson method</w:t>
            </w:r>
          </w:p>
        </w:tc>
        <w:tc>
          <w:tcPr>
            <w:tcW w:w="2552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11.1.2, 12.1</w:t>
            </w:r>
          </w:p>
        </w:tc>
      </w:tr>
      <w:tr w:rsidR="00EA475B" w:rsidRPr="000B01D7" w:rsidTr="00F7521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FP1 June 2012</w:t>
            </w:r>
          </w:p>
        </w:tc>
        <w:tc>
          <w:tcPr>
            <w:tcW w:w="1134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9.2</w:t>
            </w:r>
          </w:p>
        </w:tc>
        <w:tc>
          <w:tcPr>
            <w:tcW w:w="6095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Newton-Raphson method</w:t>
            </w:r>
          </w:p>
        </w:tc>
        <w:tc>
          <w:tcPr>
            <w:tcW w:w="2552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11.1.2, 12.1</w:t>
            </w:r>
          </w:p>
        </w:tc>
      </w:tr>
      <w:tr w:rsidR="00EA475B" w:rsidRPr="000B01D7" w:rsidTr="00F75213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A475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7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A475B">
              <w:rPr>
                <w:color w:val="000000"/>
                <w:sz w:val="22"/>
                <w:szCs w:val="22"/>
              </w:rPr>
              <w:t>FP1 June 2014</w:t>
            </w:r>
          </w:p>
        </w:tc>
        <w:tc>
          <w:tcPr>
            <w:tcW w:w="1134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9.2</w:t>
            </w:r>
          </w:p>
        </w:tc>
        <w:tc>
          <w:tcPr>
            <w:tcW w:w="6095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Newton-Raphson method</w:t>
            </w:r>
          </w:p>
        </w:tc>
        <w:tc>
          <w:tcPr>
            <w:tcW w:w="2552" w:type="dxa"/>
            <w:shd w:val="clear" w:color="000000" w:fill="FFFFFF"/>
            <w:noWrap/>
          </w:tcPr>
          <w:p w:rsidR="00EA475B" w:rsidRPr="00EA475B" w:rsidRDefault="00EA475B" w:rsidP="00EA475B">
            <w:pPr>
              <w:spacing w:before="40" w:after="40"/>
              <w:rPr>
                <w:sz w:val="22"/>
                <w:szCs w:val="22"/>
              </w:rPr>
            </w:pPr>
            <w:r w:rsidRPr="00EA475B">
              <w:rPr>
                <w:sz w:val="22"/>
                <w:szCs w:val="22"/>
              </w:rPr>
              <w:t>11.1.2, 12.1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C1" w:rsidRDefault="00407DC1">
      <w:r>
        <w:separator/>
      </w:r>
    </w:p>
  </w:endnote>
  <w:endnote w:type="continuationSeparator" w:id="0">
    <w:p w:rsidR="00407DC1" w:rsidRDefault="0040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Default="00770427">
    <w:pPr>
      <w:pStyle w:val="Footer"/>
      <w:jc w:val="right"/>
      <w:rPr>
        <w:rFonts w:ascii="Trebuchet MS" w:hAnsi="Trebuchet MS"/>
        <w:sz w:val="22"/>
        <w:szCs w:val="22"/>
      </w:rPr>
    </w:pPr>
  </w:p>
  <w:p w:rsidR="00770427" w:rsidRPr="009B312F" w:rsidRDefault="00770427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EA475B">
      <w:rPr>
        <w:rStyle w:val="PageNumber"/>
        <w:noProof/>
        <w:sz w:val="22"/>
        <w:szCs w:val="22"/>
      </w:rPr>
      <w:t>3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C1" w:rsidRDefault="00407DC1">
      <w:r>
        <w:separator/>
      </w:r>
    </w:p>
  </w:footnote>
  <w:footnote w:type="continuationSeparator" w:id="0">
    <w:p w:rsidR="00407DC1" w:rsidRDefault="0040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Pr="009B312F" w:rsidRDefault="00770427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0B2503" w:rsidRPr="000B2503">
      <w:rPr>
        <w:rFonts w:ascii="Times New Roman" w:hAnsi="Times New Roman"/>
        <w:b/>
        <w:sz w:val="24"/>
        <w:szCs w:val="24"/>
      </w:rPr>
      <w:t>Newton-Raphson method</w:t>
    </w:r>
    <w:r w:rsidR="000B2503"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27" w:rsidRPr="003F36AF" w:rsidRDefault="00770427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A343F"/>
    <w:rsid w:val="000B2503"/>
    <w:rsid w:val="000B6F85"/>
    <w:rsid w:val="000D150E"/>
    <w:rsid w:val="000D19C7"/>
    <w:rsid w:val="000D6200"/>
    <w:rsid w:val="000F3862"/>
    <w:rsid w:val="00140D8A"/>
    <w:rsid w:val="00146068"/>
    <w:rsid w:val="001552AF"/>
    <w:rsid w:val="00161210"/>
    <w:rsid w:val="001837E2"/>
    <w:rsid w:val="001A386A"/>
    <w:rsid w:val="001F0E43"/>
    <w:rsid w:val="002101B1"/>
    <w:rsid w:val="00213E70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76F22"/>
    <w:rsid w:val="00390B5A"/>
    <w:rsid w:val="00393217"/>
    <w:rsid w:val="003A56F0"/>
    <w:rsid w:val="003B3408"/>
    <w:rsid w:val="003C1D0B"/>
    <w:rsid w:val="003D02F2"/>
    <w:rsid w:val="003D697F"/>
    <w:rsid w:val="003E0C3A"/>
    <w:rsid w:val="004067AC"/>
    <w:rsid w:val="00407DC1"/>
    <w:rsid w:val="00440DCE"/>
    <w:rsid w:val="00472D38"/>
    <w:rsid w:val="004801B5"/>
    <w:rsid w:val="004A5BCE"/>
    <w:rsid w:val="004B6C4C"/>
    <w:rsid w:val="004C2C74"/>
    <w:rsid w:val="004F0C7B"/>
    <w:rsid w:val="004F76D3"/>
    <w:rsid w:val="00512CFA"/>
    <w:rsid w:val="00541DC3"/>
    <w:rsid w:val="00542695"/>
    <w:rsid w:val="00545C6B"/>
    <w:rsid w:val="00577862"/>
    <w:rsid w:val="00594B19"/>
    <w:rsid w:val="005C1307"/>
    <w:rsid w:val="005C31FE"/>
    <w:rsid w:val="005C7404"/>
    <w:rsid w:val="005E678D"/>
    <w:rsid w:val="005F57B9"/>
    <w:rsid w:val="006229E9"/>
    <w:rsid w:val="00651332"/>
    <w:rsid w:val="00664AB3"/>
    <w:rsid w:val="00667E6C"/>
    <w:rsid w:val="006757E0"/>
    <w:rsid w:val="00676A84"/>
    <w:rsid w:val="006C0F80"/>
    <w:rsid w:val="006D3AE0"/>
    <w:rsid w:val="006F53E8"/>
    <w:rsid w:val="00706F3A"/>
    <w:rsid w:val="00710352"/>
    <w:rsid w:val="00745C6C"/>
    <w:rsid w:val="0074726B"/>
    <w:rsid w:val="00770427"/>
    <w:rsid w:val="007A749B"/>
    <w:rsid w:val="007C0AA1"/>
    <w:rsid w:val="007C7BA1"/>
    <w:rsid w:val="007D262E"/>
    <w:rsid w:val="007E3A79"/>
    <w:rsid w:val="007F1720"/>
    <w:rsid w:val="00850621"/>
    <w:rsid w:val="0087451F"/>
    <w:rsid w:val="008D2EF3"/>
    <w:rsid w:val="00921064"/>
    <w:rsid w:val="0092543F"/>
    <w:rsid w:val="00927AB5"/>
    <w:rsid w:val="00932491"/>
    <w:rsid w:val="009677FF"/>
    <w:rsid w:val="00971E96"/>
    <w:rsid w:val="0097202C"/>
    <w:rsid w:val="00987D67"/>
    <w:rsid w:val="00996680"/>
    <w:rsid w:val="009A010B"/>
    <w:rsid w:val="009A240D"/>
    <w:rsid w:val="009B312F"/>
    <w:rsid w:val="009C1EB8"/>
    <w:rsid w:val="009C4E45"/>
    <w:rsid w:val="009E47BB"/>
    <w:rsid w:val="009F3B6C"/>
    <w:rsid w:val="00A01991"/>
    <w:rsid w:val="00A05089"/>
    <w:rsid w:val="00A220C2"/>
    <w:rsid w:val="00A309E2"/>
    <w:rsid w:val="00A369AA"/>
    <w:rsid w:val="00A376B0"/>
    <w:rsid w:val="00A51D90"/>
    <w:rsid w:val="00A5473C"/>
    <w:rsid w:val="00A61736"/>
    <w:rsid w:val="00AF2A87"/>
    <w:rsid w:val="00B05AAD"/>
    <w:rsid w:val="00B45DCE"/>
    <w:rsid w:val="00B71541"/>
    <w:rsid w:val="00B75CC0"/>
    <w:rsid w:val="00B76BA7"/>
    <w:rsid w:val="00B86027"/>
    <w:rsid w:val="00B874E0"/>
    <w:rsid w:val="00BB3794"/>
    <w:rsid w:val="00BB5631"/>
    <w:rsid w:val="00BC76CE"/>
    <w:rsid w:val="00BD6732"/>
    <w:rsid w:val="00BF41FB"/>
    <w:rsid w:val="00C23C57"/>
    <w:rsid w:val="00C3049B"/>
    <w:rsid w:val="00C33E2D"/>
    <w:rsid w:val="00C66FC8"/>
    <w:rsid w:val="00C772D0"/>
    <w:rsid w:val="00C90778"/>
    <w:rsid w:val="00C924F0"/>
    <w:rsid w:val="00D21013"/>
    <w:rsid w:val="00D51EF6"/>
    <w:rsid w:val="00D56439"/>
    <w:rsid w:val="00D64451"/>
    <w:rsid w:val="00D8366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A475B"/>
    <w:rsid w:val="00EB3A83"/>
    <w:rsid w:val="00EC3DD9"/>
    <w:rsid w:val="00EC4939"/>
    <w:rsid w:val="00EE0E83"/>
    <w:rsid w:val="00EF3405"/>
    <w:rsid w:val="00EF5554"/>
    <w:rsid w:val="00F01379"/>
    <w:rsid w:val="00F16409"/>
    <w:rsid w:val="00F232D6"/>
    <w:rsid w:val="00F2528F"/>
    <w:rsid w:val="00F27459"/>
    <w:rsid w:val="00F62099"/>
    <w:rsid w:val="00F7099A"/>
    <w:rsid w:val="00FB1B85"/>
    <w:rsid w:val="00FB5A13"/>
    <w:rsid w:val="00FD1155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F86D-CDD2-4423-84AE-25A3030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38</cp:revision>
  <cp:lastPrinted>2017-05-22T12:42:00Z</cp:lastPrinted>
  <dcterms:created xsi:type="dcterms:W3CDTF">2018-03-12T14:16:00Z</dcterms:created>
  <dcterms:modified xsi:type="dcterms:W3CDTF">2018-05-02T07:59:00Z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