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5648" w14:textId="77777777" w:rsidR="00AB29BF" w:rsidRPr="00AB29BF" w:rsidRDefault="00AB29BF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B29BF">
        <w:rPr>
          <w:b/>
          <w:sz w:val="28"/>
          <w:szCs w:val="28"/>
          <w:u w:val="single"/>
          <w:lang w:val="en-US"/>
        </w:rPr>
        <w:t xml:space="preserve">AQA A-Level Physics Specification: </w:t>
      </w:r>
      <w:r w:rsidRPr="00AB29BF">
        <w:rPr>
          <w:b/>
          <w:sz w:val="28"/>
          <w:szCs w:val="28"/>
          <w:u w:val="single"/>
          <w:lang w:val="en-US"/>
        </w:rPr>
        <w:br/>
      </w:r>
      <w:r w:rsidRPr="00AB29BF">
        <w:rPr>
          <w:sz w:val="28"/>
          <w:szCs w:val="28"/>
          <w:lang w:val="en-US"/>
        </w:rPr>
        <w:t>https://www.aqa.org.uk/subjects/science/as-and-a-level/physics-7407-7408/specification-at-a-glance</w:t>
      </w:r>
    </w:p>
    <w:p w14:paraId="6CCAE7FD" w14:textId="77777777" w:rsidR="00AB29BF" w:rsidRPr="00AB29BF" w:rsidRDefault="00AB29BF">
      <w:pPr>
        <w:rPr>
          <w:b/>
          <w:sz w:val="28"/>
          <w:szCs w:val="28"/>
          <w:u w:val="single"/>
          <w:lang w:val="en-US"/>
        </w:rPr>
      </w:pPr>
    </w:p>
    <w:p w14:paraId="3F32BB0A" w14:textId="77777777" w:rsidR="00F80447" w:rsidRPr="00BC07BD" w:rsidRDefault="00F80447" w:rsidP="00BC07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en-GB"/>
        </w:rPr>
      </w:pPr>
      <w:r w:rsidRPr="00AB29BF">
        <w:rPr>
          <w:b/>
          <w:sz w:val="28"/>
          <w:szCs w:val="28"/>
          <w:u w:val="single"/>
          <w:lang w:val="en-US"/>
        </w:rPr>
        <w:t>R</w:t>
      </w:r>
      <w:r w:rsidR="00AB29BF" w:rsidRPr="00AB29BF">
        <w:rPr>
          <w:b/>
          <w:sz w:val="28"/>
          <w:szCs w:val="28"/>
          <w:u w:val="single"/>
          <w:lang w:val="en-US"/>
        </w:rPr>
        <w:t>evision list:</w:t>
      </w:r>
      <w:r w:rsidR="00BC07BD">
        <w:rPr>
          <w:b/>
          <w:sz w:val="28"/>
          <w:szCs w:val="28"/>
          <w:u w:val="single"/>
          <w:lang w:val="en-US"/>
        </w:rPr>
        <w:br/>
        <w:t xml:space="preserve"> </w:t>
      </w:r>
      <w:r w:rsidR="00BC07BD">
        <w:rPr>
          <w:noProof/>
        </w:rPr>
        <w:drawing>
          <wp:inline distT="0" distB="0" distL="0" distR="0" wp14:anchorId="5A5FCF8D" wp14:editId="28AA369B">
            <wp:extent cx="1596838" cy="2171700"/>
            <wp:effectExtent l="0" t="0" r="3810" b="0"/>
            <wp:docPr id="1" name="Picture 1" descr="PATB73 - A-Level Physics for AQA: Year 1 &amp; 2 Student Book with Onlin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B73 - A-Level Physics for AQA: Year 1 &amp; 2 Student Book with Online E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0" cy="21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7BD">
        <w:rPr>
          <w:b/>
          <w:sz w:val="28"/>
          <w:szCs w:val="28"/>
          <w:u w:val="single"/>
          <w:lang w:val="en-US"/>
        </w:rPr>
        <w:br/>
      </w:r>
      <w:r w:rsidR="00BC07BD" w:rsidRPr="00BC07BD">
        <w:rPr>
          <w:rFonts w:ascii="Arial" w:hAnsi="Arial" w:cs="Arial"/>
          <w:color w:val="353535"/>
          <w:sz w:val="24"/>
        </w:rPr>
        <w:t>A-Level Physics for AQA: Year 1 &amp; 2 Student Book with Online Edition</w:t>
      </w:r>
      <w:r w:rsidR="00BC07BD">
        <w:rPr>
          <w:rFonts w:ascii="Arial" w:hAnsi="Arial" w:cs="Arial"/>
          <w:color w:val="353535"/>
          <w:sz w:val="24"/>
        </w:rPr>
        <w:br/>
      </w:r>
      <w:r w:rsidR="00BC07BD" w:rsidRPr="00BC07BD">
        <w:rPr>
          <w:rFonts w:ascii="Arial" w:eastAsia="Times New Roman" w:hAnsi="Arial" w:cs="Arial"/>
          <w:color w:val="353535"/>
          <w:sz w:val="18"/>
          <w:szCs w:val="18"/>
          <w:lang w:eastAsia="en-GB"/>
        </w:rPr>
        <w:t>Product code: PATB73</w:t>
      </w:r>
      <w:r w:rsidR="00BC07BD">
        <w:rPr>
          <w:rFonts w:ascii="Arial" w:eastAsia="Times New Roman" w:hAnsi="Arial" w:cs="Arial"/>
          <w:color w:val="353535"/>
          <w:sz w:val="18"/>
          <w:szCs w:val="18"/>
          <w:lang w:eastAsia="en-GB"/>
        </w:rPr>
        <w:t xml:space="preserve"> </w:t>
      </w:r>
      <w:r w:rsidR="00BC07BD">
        <w:rPr>
          <w:rFonts w:ascii="Arial" w:eastAsia="Times New Roman" w:hAnsi="Arial" w:cs="Arial"/>
          <w:color w:val="353535"/>
          <w:sz w:val="18"/>
          <w:szCs w:val="18"/>
          <w:lang w:eastAsia="en-GB"/>
        </w:rPr>
        <w:br/>
      </w:r>
      <w:r w:rsidR="00BC07BD" w:rsidRPr="00BC07BD">
        <w:rPr>
          <w:rFonts w:ascii="Arial" w:eastAsia="Times New Roman" w:hAnsi="Arial" w:cs="Arial"/>
          <w:color w:val="353535"/>
          <w:sz w:val="18"/>
          <w:szCs w:val="18"/>
          <w:lang w:eastAsia="en-GB"/>
        </w:rPr>
        <w:t>ISBN: 9781789080483</w:t>
      </w:r>
      <w:r w:rsidR="00BC07BD">
        <w:rPr>
          <w:rFonts w:ascii="Arial" w:eastAsia="Times New Roman" w:hAnsi="Arial" w:cs="Arial"/>
          <w:color w:val="353535"/>
          <w:sz w:val="18"/>
          <w:szCs w:val="18"/>
          <w:lang w:eastAsia="en-GB"/>
        </w:rPr>
        <w:br/>
      </w:r>
      <w:r w:rsidR="00AB29BF" w:rsidRPr="00AB29BF">
        <w:rPr>
          <w:b/>
          <w:sz w:val="28"/>
          <w:szCs w:val="28"/>
          <w:u w:val="single"/>
          <w:lang w:val="en-US"/>
        </w:rPr>
        <w:br/>
      </w:r>
      <w:r w:rsidR="00AB29BF" w:rsidRPr="00AB29BF">
        <w:rPr>
          <w:sz w:val="28"/>
          <w:szCs w:val="28"/>
          <w:lang w:val="en-US"/>
        </w:rPr>
        <w:t>Please complete the exam questions on the following pages in AQA A-Level Physics purple revision guide</w:t>
      </w:r>
      <w:r w:rsidRPr="00AB29BF">
        <w:rPr>
          <w:sz w:val="28"/>
          <w:szCs w:val="28"/>
          <w:lang w:val="en-US"/>
        </w:rPr>
        <w:t>: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4630"/>
        <w:gridCol w:w="4535"/>
      </w:tblGrid>
      <w:tr w:rsidR="00F80447" w:rsidRPr="00AB29BF" w14:paraId="3E1A707F" w14:textId="77777777" w:rsidTr="00AB29BF">
        <w:trPr>
          <w:trHeight w:val="569"/>
        </w:trPr>
        <w:tc>
          <w:tcPr>
            <w:tcW w:w="4630" w:type="dxa"/>
          </w:tcPr>
          <w:p w14:paraId="183E384A" w14:textId="77777777" w:rsidR="00F80447" w:rsidRPr="00AB29BF" w:rsidRDefault="00F80447" w:rsidP="00F80447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Topic</w:t>
            </w:r>
          </w:p>
        </w:tc>
        <w:tc>
          <w:tcPr>
            <w:tcW w:w="4535" w:type="dxa"/>
          </w:tcPr>
          <w:p w14:paraId="26023791" w14:textId="77777777" w:rsidR="00F80447" w:rsidRPr="00AB29BF" w:rsidRDefault="00F80447" w:rsidP="00F80447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Page number</w:t>
            </w:r>
          </w:p>
        </w:tc>
      </w:tr>
      <w:tr w:rsidR="00F80447" w:rsidRPr="00AB29BF" w14:paraId="7133753B" w14:textId="77777777" w:rsidTr="00AB29BF">
        <w:trPr>
          <w:trHeight w:val="569"/>
        </w:trPr>
        <w:tc>
          <w:tcPr>
            <w:tcW w:w="4630" w:type="dxa"/>
          </w:tcPr>
          <w:p w14:paraId="175A822B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Particle Physics: Particle interactions</w:t>
            </w:r>
          </w:p>
        </w:tc>
        <w:tc>
          <w:tcPr>
            <w:tcW w:w="4535" w:type="dxa"/>
          </w:tcPr>
          <w:p w14:paraId="064070C9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19-23</w:t>
            </w:r>
          </w:p>
        </w:tc>
      </w:tr>
      <w:tr w:rsidR="00F80447" w:rsidRPr="00AB29BF" w14:paraId="050E6C11" w14:textId="77777777" w:rsidTr="00AB29BF">
        <w:trPr>
          <w:trHeight w:val="569"/>
        </w:trPr>
        <w:tc>
          <w:tcPr>
            <w:tcW w:w="4630" w:type="dxa"/>
          </w:tcPr>
          <w:p w14:paraId="5E254AB3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Mechanics: Moments and projectile motion</w:t>
            </w:r>
          </w:p>
        </w:tc>
        <w:tc>
          <w:tcPr>
            <w:tcW w:w="4535" w:type="dxa"/>
          </w:tcPr>
          <w:p w14:paraId="57AF8F04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120-145</w:t>
            </w:r>
          </w:p>
        </w:tc>
      </w:tr>
      <w:tr w:rsidR="00F80447" w:rsidRPr="00AB29BF" w14:paraId="0124F2AF" w14:textId="77777777" w:rsidTr="00AB29BF">
        <w:trPr>
          <w:trHeight w:val="569"/>
        </w:trPr>
        <w:tc>
          <w:tcPr>
            <w:tcW w:w="4630" w:type="dxa"/>
          </w:tcPr>
          <w:p w14:paraId="155472F6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Materials: Young’s Modulus </w:t>
            </w:r>
          </w:p>
        </w:tc>
        <w:tc>
          <w:tcPr>
            <w:tcW w:w="4535" w:type="dxa"/>
          </w:tcPr>
          <w:p w14:paraId="63CB1657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172-181</w:t>
            </w:r>
          </w:p>
        </w:tc>
      </w:tr>
      <w:tr w:rsidR="00F80447" w:rsidRPr="00AB29BF" w14:paraId="4B8CCCF6" w14:textId="77777777" w:rsidTr="00AB29BF">
        <w:trPr>
          <w:trHeight w:val="569"/>
        </w:trPr>
        <w:tc>
          <w:tcPr>
            <w:tcW w:w="4630" w:type="dxa"/>
          </w:tcPr>
          <w:p w14:paraId="017EC658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Electricity: Resistivity </w:t>
            </w:r>
          </w:p>
        </w:tc>
        <w:tc>
          <w:tcPr>
            <w:tcW w:w="4535" w:type="dxa"/>
          </w:tcPr>
          <w:p w14:paraId="778BDC3B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191-199</w:t>
            </w:r>
          </w:p>
        </w:tc>
      </w:tr>
      <w:tr w:rsidR="00F80447" w:rsidRPr="00AB29BF" w14:paraId="6DB30994" w14:textId="77777777" w:rsidTr="00AB29BF">
        <w:trPr>
          <w:trHeight w:val="747"/>
        </w:trPr>
        <w:tc>
          <w:tcPr>
            <w:tcW w:w="4630" w:type="dxa"/>
          </w:tcPr>
          <w:p w14:paraId="739FDEE4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Further mechanics: Simple Harmonic Motion</w:t>
            </w:r>
          </w:p>
        </w:tc>
        <w:tc>
          <w:tcPr>
            <w:tcW w:w="4535" w:type="dxa"/>
          </w:tcPr>
          <w:p w14:paraId="5736D5C0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223-234</w:t>
            </w:r>
          </w:p>
        </w:tc>
      </w:tr>
      <w:tr w:rsidR="00F80447" w:rsidRPr="00AB29BF" w14:paraId="6F628E9F" w14:textId="77777777" w:rsidTr="00AB29BF">
        <w:trPr>
          <w:trHeight w:val="569"/>
        </w:trPr>
        <w:tc>
          <w:tcPr>
            <w:tcW w:w="4630" w:type="dxa"/>
          </w:tcPr>
          <w:p w14:paraId="08836303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Gravitational Fields: Gravitational </w:t>
            </w: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lastRenderedPageBreak/>
              <w:t>Potential</w:t>
            </w:r>
          </w:p>
        </w:tc>
        <w:tc>
          <w:tcPr>
            <w:tcW w:w="4535" w:type="dxa"/>
          </w:tcPr>
          <w:p w14:paraId="337A2177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lastRenderedPageBreak/>
              <w:t xml:space="preserve">      276-282</w:t>
            </w:r>
          </w:p>
        </w:tc>
      </w:tr>
      <w:tr w:rsidR="00F80447" w:rsidRPr="00AB29BF" w14:paraId="343A6823" w14:textId="77777777" w:rsidTr="00AB29BF">
        <w:trPr>
          <w:trHeight w:val="569"/>
        </w:trPr>
        <w:tc>
          <w:tcPr>
            <w:tcW w:w="4630" w:type="dxa"/>
          </w:tcPr>
          <w:p w14:paraId="33065309" w14:textId="77777777" w:rsidR="00F80447" w:rsidRPr="00AB29BF" w:rsidRDefault="00F80447" w:rsidP="00F80447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Thermal Physics: Adiabatic and Isothermal</w:t>
            </w:r>
          </w:p>
        </w:tc>
        <w:tc>
          <w:tcPr>
            <w:tcW w:w="4535" w:type="dxa"/>
          </w:tcPr>
          <w:p w14:paraId="14AC620E" w14:textId="77777777" w:rsidR="00F80447" w:rsidRPr="00AB29BF" w:rsidRDefault="00F80447" w:rsidP="00ED3330">
            <w:pPr>
              <w:widowControl w:val="0"/>
              <w:autoSpaceDE w:val="0"/>
              <w:autoSpaceDN w:val="0"/>
              <w:adjustRightInd w:val="0"/>
              <w:spacing w:before="450" w:after="45"/>
              <w:ind w:right="45"/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</w:pPr>
            <w:r w:rsidRPr="00AB29BF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    536-541</w:t>
            </w:r>
          </w:p>
        </w:tc>
      </w:tr>
    </w:tbl>
    <w:p w14:paraId="3FB9D145" w14:textId="77777777" w:rsidR="00AB29BF" w:rsidRPr="00AB29BF" w:rsidRDefault="00AB29BF" w:rsidP="00AB29BF">
      <w:pPr>
        <w:rPr>
          <w:b/>
          <w:sz w:val="24"/>
          <w:szCs w:val="28"/>
          <w:u w:val="single"/>
          <w:lang w:val="en-US"/>
        </w:rPr>
      </w:pPr>
      <w:r w:rsidRPr="00AB29BF">
        <w:rPr>
          <w:b/>
          <w:sz w:val="28"/>
          <w:szCs w:val="28"/>
          <w:u w:val="single"/>
          <w:lang w:val="en-US"/>
        </w:rPr>
        <w:br/>
      </w:r>
      <w:r w:rsidRPr="00AB29BF">
        <w:rPr>
          <w:b/>
          <w:sz w:val="24"/>
          <w:szCs w:val="28"/>
          <w:u w:val="single"/>
          <w:lang w:val="en-US"/>
        </w:rPr>
        <w:t>Alternative revision resources:</w:t>
      </w:r>
    </w:p>
    <w:p w14:paraId="569E13A4" w14:textId="77777777" w:rsidR="00AB29BF" w:rsidRPr="00AB29BF" w:rsidRDefault="00AB29BF" w:rsidP="00AB29BF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  <w:lang w:val="en-US"/>
        </w:rPr>
      </w:pPr>
      <w:r w:rsidRPr="00AB29BF">
        <w:rPr>
          <w:sz w:val="24"/>
          <w:szCs w:val="28"/>
          <w:lang w:val="en-US"/>
        </w:rPr>
        <w:t>https://www.physicsandmathstutor.com/</w:t>
      </w:r>
    </w:p>
    <w:p w14:paraId="096450AD" w14:textId="77777777" w:rsidR="00AB29BF" w:rsidRPr="00AB29BF" w:rsidRDefault="00AB29BF" w:rsidP="00AB29BF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  <w:lang w:val="en-US"/>
        </w:rPr>
      </w:pPr>
      <w:r w:rsidRPr="00AB29BF">
        <w:rPr>
          <w:sz w:val="24"/>
          <w:szCs w:val="28"/>
          <w:lang w:val="en-US"/>
        </w:rPr>
        <w:t>https://www.alevelphysicsonline.com</w:t>
      </w:r>
    </w:p>
    <w:p w14:paraId="6877A502" w14:textId="77777777" w:rsidR="00AB29BF" w:rsidRPr="00AB29BF" w:rsidRDefault="00AB29BF" w:rsidP="00AB29BF">
      <w:pPr>
        <w:pStyle w:val="ListParagraph"/>
        <w:numPr>
          <w:ilvl w:val="0"/>
          <w:numId w:val="1"/>
        </w:numPr>
        <w:rPr>
          <w:sz w:val="24"/>
          <w:szCs w:val="28"/>
          <w:lang w:val="en-US"/>
        </w:rPr>
      </w:pPr>
      <w:r w:rsidRPr="00AB29BF">
        <w:rPr>
          <w:sz w:val="24"/>
          <w:szCs w:val="28"/>
          <w:lang w:val="en-US"/>
        </w:rPr>
        <w:t>https://mmerevise.co.uk/a-level-physics-revision/</w:t>
      </w:r>
    </w:p>
    <w:p w14:paraId="5102255A" w14:textId="77777777" w:rsidR="00AB29BF" w:rsidRPr="00AB29BF" w:rsidRDefault="00AB29BF" w:rsidP="00AB29BF">
      <w:pPr>
        <w:pStyle w:val="ListParagraph"/>
        <w:numPr>
          <w:ilvl w:val="0"/>
          <w:numId w:val="1"/>
        </w:numPr>
        <w:rPr>
          <w:sz w:val="24"/>
          <w:szCs w:val="28"/>
          <w:lang w:val="en-US"/>
        </w:rPr>
      </w:pPr>
      <w:r w:rsidRPr="00AB29BF">
        <w:rPr>
          <w:sz w:val="24"/>
          <w:szCs w:val="28"/>
          <w:lang w:val="en-US"/>
        </w:rPr>
        <w:t xml:space="preserve">https://www.youtube.com/Scienceshorts </w:t>
      </w:r>
      <w:r w:rsidRPr="00AB29BF">
        <w:rPr>
          <w:b/>
          <w:sz w:val="24"/>
          <w:szCs w:val="28"/>
          <w:lang w:val="en-US"/>
        </w:rPr>
        <w:t>(my personal favorite</w:t>
      </w:r>
      <w:r>
        <w:rPr>
          <w:b/>
          <w:sz w:val="24"/>
          <w:szCs w:val="28"/>
          <w:lang w:val="en-US"/>
        </w:rPr>
        <w:t>;</w:t>
      </w:r>
      <w:r w:rsidRPr="00AB29BF">
        <w:rPr>
          <w:b/>
          <w:sz w:val="24"/>
          <w:szCs w:val="28"/>
          <w:lang w:val="en-US"/>
        </w:rPr>
        <w:t xml:space="preserve"> </w:t>
      </w:r>
      <w:r w:rsidR="005C092D">
        <w:rPr>
          <w:b/>
          <w:sz w:val="24"/>
          <w:szCs w:val="28"/>
          <w:lang w:val="en-US"/>
        </w:rPr>
        <w:t xml:space="preserve">it </w:t>
      </w:r>
      <w:r w:rsidRPr="00AB29BF">
        <w:rPr>
          <w:b/>
          <w:sz w:val="24"/>
          <w:szCs w:val="28"/>
          <w:lang w:val="en-US"/>
        </w:rPr>
        <w:t>includes revision</w:t>
      </w:r>
      <w:r w:rsidR="005C092D">
        <w:rPr>
          <w:b/>
          <w:sz w:val="24"/>
          <w:szCs w:val="28"/>
          <w:lang w:val="en-US"/>
        </w:rPr>
        <w:t xml:space="preserve"> per module</w:t>
      </w:r>
      <w:r w:rsidRPr="00AB29BF">
        <w:rPr>
          <w:b/>
          <w:sz w:val="24"/>
          <w:szCs w:val="28"/>
          <w:lang w:val="en-US"/>
        </w:rPr>
        <w:t xml:space="preserve"> and</w:t>
      </w:r>
      <w:r w:rsidR="005C092D">
        <w:rPr>
          <w:b/>
          <w:sz w:val="24"/>
          <w:szCs w:val="28"/>
          <w:lang w:val="en-US"/>
        </w:rPr>
        <w:t xml:space="preserve"> walkthrough</w:t>
      </w:r>
      <w:r w:rsidRPr="00AB29BF">
        <w:rPr>
          <w:b/>
          <w:sz w:val="24"/>
          <w:szCs w:val="28"/>
          <w:lang w:val="en-US"/>
        </w:rPr>
        <w:t xml:space="preserve"> past</w:t>
      </w:r>
      <w:r>
        <w:rPr>
          <w:b/>
          <w:sz w:val="24"/>
          <w:szCs w:val="28"/>
          <w:lang w:val="en-US"/>
        </w:rPr>
        <w:t xml:space="preserve"> </w:t>
      </w:r>
      <w:r w:rsidRPr="00AB29BF">
        <w:rPr>
          <w:b/>
          <w:sz w:val="24"/>
          <w:szCs w:val="28"/>
          <w:lang w:val="en-US"/>
        </w:rPr>
        <w:t>papers)</w:t>
      </w:r>
      <w:r w:rsidRPr="00AB29BF">
        <w:rPr>
          <w:sz w:val="24"/>
          <w:szCs w:val="28"/>
          <w:lang w:val="en-US"/>
        </w:rPr>
        <w:t xml:space="preserve"> </w:t>
      </w:r>
    </w:p>
    <w:sectPr w:rsidR="00AB29BF" w:rsidRPr="00AB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264E"/>
    <w:multiLevelType w:val="hybridMultilevel"/>
    <w:tmpl w:val="4E50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7A50"/>
    <w:multiLevelType w:val="multilevel"/>
    <w:tmpl w:val="53D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47"/>
    <w:rsid w:val="005C092D"/>
    <w:rsid w:val="008C41B0"/>
    <w:rsid w:val="00A73FD3"/>
    <w:rsid w:val="00AB29BF"/>
    <w:rsid w:val="00BC07BD"/>
    <w:rsid w:val="00F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907"/>
  <w15:chartTrackingRefBased/>
  <w15:docId w15:val="{9E75DFF0-2A7C-40FC-9F09-9645929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47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9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9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29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07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D07AD6465204BA4A267BFF6EA2191" ma:contentTypeVersion="13" ma:contentTypeDescription="Create a new document." ma:contentTypeScope="" ma:versionID="c16f902242ec8f12af1dcf5e736353bc">
  <xsd:schema xmlns:xsd="http://www.w3.org/2001/XMLSchema" xmlns:xs="http://www.w3.org/2001/XMLSchema" xmlns:p="http://schemas.microsoft.com/office/2006/metadata/properties" xmlns:ns3="1dea46e9-bd63-437b-945b-5b77fe98747b" xmlns:ns4="2feeb580-92e8-4dae-92b3-e7d92c4e9324" targetNamespace="http://schemas.microsoft.com/office/2006/metadata/properties" ma:root="true" ma:fieldsID="d81f9ee250e12be914a3b87166aa4e80" ns3:_="" ns4:_="">
    <xsd:import namespace="1dea46e9-bd63-437b-945b-5b77fe98747b"/>
    <xsd:import namespace="2feeb580-92e8-4dae-92b3-e7d92c4e9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46e9-bd63-437b-945b-5b77fe987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b580-92e8-4dae-92b3-e7d92c4e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ea46e9-bd63-437b-945b-5b77fe98747b" xsi:nil="true"/>
  </documentManagement>
</p:properties>
</file>

<file path=customXml/itemProps1.xml><?xml version="1.0" encoding="utf-8"?>
<ds:datastoreItem xmlns:ds="http://schemas.openxmlformats.org/officeDocument/2006/customXml" ds:itemID="{B2FC6B81-69BA-46CD-B78B-C8FAF86E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46e9-bd63-437b-945b-5b77fe98747b"/>
    <ds:schemaRef ds:uri="2feeb580-92e8-4dae-92b3-e7d92c4e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A857-FFBB-42BE-AF50-8626AC200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FB547-199A-4FF8-87DC-9FE1D91EB15C}">
  <ds:schemaRefs>
    <ds:schemaRef ds:uri="2feeb580-92e8-4dae-92b3-e7d92c4e9324"/>
    <ds:schemaRef ds:uri="http://schemas.microsoft.com/office/infopath/2007/PartnerControls"/>
    <ds:schemaRef ds:uri="http://purl.org/dc/elements/1.1/"/>
    <ds:schemaRef ds:uri="http://schemas.microsoft.com/office/2006/metadata/properties"/>
    <ds:schemaRef ds:uri="1dea46e9-bd63-437b-945b-5b77fe98747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Carr</dc:creator>
  <cp:keywords/>
  <dc:description/>
  <cp:lastModifiedBy>Carla Avison</cp:lastModifiedBy>
  <cp:revision>2</cp:revision>
  <dcterms:created xsi:type="dcterms:W3CDTF">2023-12-07T09:27:00Z</dcterms:created>
  <dcterms:modified xsi:type="dcterms:W3CDTF">2023-12-07T09:27:00Z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0x0101008ADD07AD6465204BA4A267BFF6EA2191</vt:lpwstr>
  </property>
</Properties>
</file>