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04B8" w:rsidRPr="007204B8" w:rsidRDefault="007204B8" w:rsidP="007204B8">
      <w:pPr>
        <w:spacing w:after="180" w:line="276" w:lineRule="atLeast"/>
        <w:jc w:val="center"/>
        <w:outlineLvl w:val="0"/>
        <w:rPr>
          <w:rFonts w:eastAsia="Times New Roman" w:cstheme="minorHAnsi"/>
          <w:b/>
          <w:bCs/>
          <w:color w:val="1B1464"/>
          <w:kern w:val="36"/>
          <w:sz w:val="48"/>
          <w:szCs w:val="48"/>
          <w:lang w:eastAsia="en-GB"/>
          <w14:ligatures w14:val="none"/>
        </w:rPr>
      </w:pPr>
      <w:r w:rsidRPr="007204B8">
        <w:rPr>
          <w:rFonts w:eastAsia="Times New Roman" w:cstheme="minorHAnsi"/>
          <w:b/>
          <w:bCs/>
          <w:color w:val="1B1464"/>
          <w:kern w:val="36"/>
          <w:sz w:val="48"/>
          <w:szCs w:val="48"/>
          <w:lang w:eastAsia="en-GB"/>
          <w14:ligatures w14:val="none"/>
        </w:rPr>
        <w:t>I am being bullied</w:t>
      </w:r>
    </w:p>
    <w:p w:rsidR="007204B8" w:rsidRPr="007204B8" w:rsidRDefault="007204B8" w:rsidP="007204B8">
      <w:pPr>
        <w:spacing w:after="240" w:line="336" w:lineRule="atLeas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7204B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If you are being bullied </w:t>
      </w:r>
      <w:proofErr w:type="gramStart"/>
      <w:r w:rsidRPr="007204B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it's</w:t>
      </w:r>
      <w:proofErr w:type="gramEnd"/>
      <w:r w:rsidRPr="007204B8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important that you tell someone you trust.</w:t>
      </w:r>
    </w:p>
    <w:p w:rsidR="007204B8" w:rsidRPr="007204B8" w:rsidRDefault="007204B8" w:rsidP="007204B8">
      <w:pPr>
        <w:spacing w:line="240" w:lineRule="auto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noProof/>
          <w:color w:val="1B1464"/>
          <w:kern w:val="0"/>
          <w:sz w:val="26"/>
          <w:szCs w:val="26"/>
          <w:lang w:eastAsia="en-GB"/>
          <w14:ligatures w14:val="none"/>
        </w:rPr>
        <w:drawing>
          <wp:inline distT="0" distB="0" distL="0" distR="0">
            <wp:extent cx="5731510" cy="4051935"/>
            <wp:effectExtent l="0" t="0" r="0" b="0"/>
            <wp:docPr id="15604966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It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doesn’t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matter what colour hair you have; what trainers you are wearing; how you speak; how you walk; how you talk – it is not your fault if you get bullied.  We are all different in some way and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that’s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what makes us amazing. 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Whether you are a boy or a girl, old or young,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big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or small – bullying makes you feel rubbish and it’s okay to be upset about it.  The important thing is that you tell someone about it. 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If you feel you can, talk to a teacher you trust or a family member.  If you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don’t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want to do that you can always call Childline 0800 11 11 or </w:t>
      </w:r>
      <w:hyperlink r:id="rId6" w:history="1">
        <w:r w:rsidRPr="007204B8">
          <w:rPr>
            <w:rFonts w:eastAsia="Times New Roman" w:cstheme="minorHAnsi"/>
            <w:color w:val="1B1464"/>
            <w:kern w:val="0"/>
            <w:sz w:val="26"/>
            <w:szCs w:val="26"/>
            <w:u w:val="single"/>
            <w:lang w:eastAsia="en-GB"/>
            <w14:ligatures w14:val="none"/>
          </w:rPr>
          <w:t>visit www.childline.org.uk</w:t>
        </w:r>
      </w:hyperlink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.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Write down what happened, when it happened, and who was involved.  If the bullying is online, keep the evidence – save or copy any photos, videos, texts,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e-mails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or posts.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It can be tempting if you are being bullied to take revenge – for example to send a horrible message back to someone; to try and embarrass and hurt the </w:t>
      </w: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lastRenderedPageBreak/>
        <w:t>other person, or to fight back.  This is not a good idea – you might end up getting in trouble or get yourself even more hurt. 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Think about other ways you can respond to bullying. For example, practice saying ‘I don’t like it when you say that/do that – Stop.'  Think about other people who can help you if you are being bullied – this could be other classmates, or a teacher.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Only spend time with people who make you feel good about yourself.  If someone constantly puts you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down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they are not a real friend/ boyfriend/ girlfriend and not worth your time.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Be kind to yourself, and do things that make you feel good,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relax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and make new friends.  You might make music; write lyrics; draw cartoons; dance; act or join a sports club.  This is your life so make sure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it’s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the best life possible – don’t let anyone bring you down.</w:t>
      </w:r>
    </w:p>
    <w:p w:rsidR="007204B8" w:rsidRPr="007204B8" w:rsidRDefault="007204B8" w:rsidP="007204B8">
      <w:pPr>
        <w:numPr>
          <w:ilvl w:val="0"/>
          <w:numId w:val="1"/>
        </w:num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Remember to respect other people! Just because someone is different to you and your friends – that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doesn’t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mean you are better than them or have a right to make them feel bad.  If you mess up, say sorry.  You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don’t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have to be friends with everyone – but you should always make it clear that you don’t like it when people bully others, and stick up for people who are having a hard time.</w:t>
      </w:r>
    </w:p>
    <w:p w:rsidR="007204B8" w:rsidRPr="007204B8" w:rsidRDefault="007204B8" w:rsidP="007204B8">
      <w:p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6 things to do if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you’re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being bullied</w:t>
      </w: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hyperlink r:id="rId7" w:history="1">
        <w:r w:rsidRPr="007204B8">
          <w:rPr>
            <w:rStyle w:val="Hyperlink"/>
            <w:rFonts w:eastAsia="Times New Roman" w:cstheme="minorHAnsi"/>
            <w:kern w:val="0"/>
            <w:sz w:val="26"/>
            <w:szCs w:val="26"/>
            <w:lang w:eastAsia="en-GB"/>
            <w14:ligatures w14:val="none"/>
          </w:rPr>
          <w:t>https://youtu.be/5Q70EAnFuD8</w:t>
        </w:r>
      </w:hyperlink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5 things to do if </w:t>
      </w:r>
      <w:proofErr w:type="gramStart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you’re</w:t>
      </w:r>
      <w:proofErr w:type="gramEnd"/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 xml:space="preserve"> being bullied online</w:t>
      </w: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hyperlink r:id="rId8" w:history="1">
        <w:r w:rsidRPr="007204B8">
          <w:rPr>
            <w:rStyle w:val="Hyperlink"/>
            <w:rFonts w:eastAsia="Times New Roman" w:cstheme="minorHAnsi"/>
            <w:kern w:val="0"/>
            <w:sz w:val="26"/>
            <w:szCs w:val="26"/>
            <w:lang w:eastAsia="en-GB"/>
            <w14:ligatures w14:val="none"/>
          </w:rPr>
          <w:t>https://youtu.be/XXrsuGbvKKI</w:t>
        </w:r>
      </w:hyperlink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  <w:t>4 top tips if you know someone is being bullied</w:t>
      </w:r>
    </w:p>
    <w:p w:rsidR="007204B8" w:rsidRPr="007204B8" w:rsidRDefault="007204B8" w:rsidP="007204B8">
      <w:pPr>
        <w:spacing w:before="100" w:beforeAutospacing="1" w:after="240" w:line="348" w:lineRule="atLeast"/>
        <w:jc w:val="center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hyperlink r:id="rId9" w:history="1">
        <w:r w:rsidRPr="007204B8">
          <w:rPr>
            <w:rStyle w:val="Hyperlink"/>
            <w:rFonts w:eastAsia="Times New Roman" w:cstheme="minorHAnsi"/>
            <w:kern w:val="0"/>
            <w:sz w:val="26"/>
            <w:szCs w:val="26"/>
            <w:lang w:eastAsia="en-GB"/>
            <w14:ligatures w14:val="none"/>
          </w:rPr>
          <w:t>https://youtu.be/h9Dn_S2DPhQ</w:t>
        </w:r>
      </w:hyperlink>
    </w:p>
    <w:p w:rsidR="007204B8" w:rsidRPr="007204B8" w:rsidRDefault="007204B8" w:rsidP="007204B8">
      <w:pPr>
        <w:spacing w:before="100" w:beforeAutospacing="1" w:after="240" w:line="348" w:lineRule="atLeast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</w:p>
    <w:p w:rsidR="007204B8" w:rsidRPr="007204B8" w:rsidRDefault="007204B8" w:rsidP="007204B8">
      <w:pPr>
        <w:spacing w:line="240" w:lineRule="auto"/>
        <w:rPr>
          <w:rFonts w:eastAsia="Times New Roman" w:cstheme="minorHAnsi"/>
          <w:color w:val="1B1464"/>
          <w:kern w:val="0"/>
          <w:sz w:val="26"/>
          <w:szCs w:val="26"/>
          <w:lang w:eastAsia="en-GB"/>
          <w14:ligatures w14:val="none"/>
        </w:rPr>
      </w:pPr>
      <w:r w:rsidRPr="007204B8">
        <w:rPr>
          <w:rFonts w:eastAsia="Times New Roman" w:cstheme="minorHAnsi"/>
          <w:noProof/>
          <w:color w:val="1B1464"/>
          <w:kern w:val="0"/>
          <w:sz w:val="26"/>
          <w:szCs w:val="26"/>
          <w:lang w:eastAsia="en-GB"/>
          <w14:ligatures w14:val="none"/>
        </w:rPr>
        <w:lastRenderedPageBreak/>
        <w:drawing>
          <wp:inline distT="0" distB="0" distL="0" distR="0">
            <wp:extent cx="5731510" cy="4051935"/>
            <wp:effectExtent l="0" t="0" r="0" b="0"/>
            <wp:docPr id="705139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25" w:rsidRPr="007204B8" w:rsidRDefault="00B25B25">
      <w:pPr>
        <w:rPr>
          <w:rFonts w:cstheme="minorHAnsi"/>
        </w:rPr>
      </w:pPr>
    </w:p>
    <w:p w:rsidR="007204B8" w:rsidRPr="007204B8" w:rsidRDefault="007204B8" w:rsidP="007204B8">
      <w:pPr>
        <w:numPr>
          <w:ilvl w:val="0"/>
          <w:numId w:val="2"/>
        </w:numPr>
        <w:spacing w:after="0" w:line="348" w:lineRule="atLeast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en-GB"/>
          <w14:ligatures w14:val="none"/>
        </w:rPr>
      </w:pPr>
      <w:hyperlink r:id="rId11" w:history="1">
        <w:proofErr w:type="gramStart"/>
        <w:r w:rsidRPr="007204B8">
          <w:rPr>
            <w:rFonts w:eastAsia="Times New Roman" w:cstheme="minorHAnsi"/>
            <w:b/>
            <w:bCs/>
            <w:color w:val="FF0000"/>
            <w:kern w:val="0"/>
            <w:sz w:val="24"/>
            <w:szCs w:val="24"/>
            <w:u w:val="single"/>
            <w:lang w:eastAsia="en-GB"/>
            <w14:ligatures w14:val="none"/>
          </w:rPr>
          <w:t>EACH</w:t>
        </w:r>
        <w:r w:rsidRPr="007204B8">
          <w:rPr>
            <w:rFonts w:eastAsia="Times New Roman" w:cstheme="minorHAnsi"/>
            <w:color w:val="1B1464"/>
            <w:kern w:val="0"/>
            <w:sz w:val="24"/>
            <w:szCs w:val="24"/>
            <w:u w:val="single"/>
            <w:lang w:eastAsia="en-GB"/>
            <w14:ligatures w14:val="none"/>
          </w:rPr>
          <w:t xml:space="preserve"> :</w:t>
        </w:r>
        <w:proofErr w:type="gramEnd"/>
      </w:hyperlink>
      <w:r w:rsidRPr="007204B8">
        <w:rPr>
          <w:rFonts w:eastAsia="Times New Roman" w:cstheme="minorHAnsi"/>
          <w:color w:val="1B1464"/>
          <w:kern w:val="0"/>
          <w:sz w:val="24"/>
          <w:szCs w:val="24"/>
          <w:lang w:eastAsia="en-GB"/>
          <w14:ligatures w14:val="none"/>
        </w:rPr>
        <w:t xml:space="preserve"> EACH has a freephone Helpline for children experiencing homophobic, </w:t>
      </w:r>
      <w:proofErr w:type="spellStart"/>
      <w:r w:rsidRPr="007204B8">
        <w:rPr>
          <w:rFonts w:eastAsia="Times New Roman" w:cstheme="minorHAnsi"/>
          <w:color w:val="1B1464"/>
          <w:kern w:val="0"/>
          <w:sz w:val="24"/>
          <w:szCs w:val="24"/>
          <w:lang w:eastAsia="en-GB"/>
          <w14:ligatures w14:val="none"/>
        </w:rPr>
        <w:t>biphobic</w:t>
      </w:r>
      <w:proofErr w:type="spellEnd"/>
      <w:r w:rsidRPr="007204B8">
        <w:rPr>
          <w:rFonts w:eastAsia="Times New Roman" w:cstheme="minorHAnsi"/>
          <w:color w:val="1B1464"/>
          <w:kern w:val="0"/>
          <w:sz w:val="24"/>
          <w:szCs w:val="24"/>
          <w:lang w:eastAsia="en-GB"/>
          <w14:ligatures w14:val="none"/>
        </w:rPr>
        <w:t xml:space="preserve"> or transphobic bullying or harassment: </w:t>
      </w:r>
      <w:r w:rsidRPr="007204B8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en-GB"/>
          <w14:ligatures w14:val="none"/>
        </w:rPr>
        <w:t xml:space="preserve">0808 1000 143. </w:t>
      </w:r>
      <w:proofErr w:type="gramStart"/>
      <w:r w:rsidRPr="007204B8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en-GB"/>
          <w14:ligatures w14:val="none"/>
        </w:rPr>
        <w:t>It’s</w:t>
      </w:r>
      <w:proofErr w:type="gramEnd"/>
      <w:r w:rsidRPr="007204B8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en-GB"/>
          <w14:ligatures w14:val="none"/>
        </w:rPr>
        <w:t xml:space="preserve"> open Monday to Friday 10am-5pm.</w:t>
      </w:r>
    </w:p>
    <w:p w:rsidR="007204B8" w:rsidRPr="007204B8" w:rsidRDefault="007204B8">
      <w:pPr>
        <w:rPr>
          <w:rFonts w:cstheme="minorHAnsi"/>
        </w:rPr>
      </w:pPr>
    </w:p>
    <w:p w:rsidR="007204B8" w:rsidRPr="007204B8" w:rsidRDefault="007204B8" w:rsidP="007204B8">
      <w:pPr>
        <w:pStyle w:val="Heading4"/>
        <w:spacing w:before="636" w:after="192" w:line="326" w:lineRule="atLeast"/>
        <w:jc w:val="center"/>
        <w:rPr>
          <w:rFonts w:asciiTheme="minorHAnsi" w:hAnsiTheme="minorHAnsi" w:cstheme="minorHAnsi"/>
          <w:b/>
          <w:bCs/>
          <w:i w:val="0"/>
          <w:iCs w:val="0"/>
          <w:color w:val="1B1464"/>
          <w:u w:val="single"/>
        </w:rPr>
      </w:pPr>
      <w:r w:rsidRPr="007204B8">
        <w:rPr>
          <w:rFonts w:asciiTheme="minorHAnsi" w:hAnsiTheme="minorHAnsi" w:cstheme="minorHAnsi"/>
          <w:b/>
          <w:bCs/>
          <w:i w:val="0"/>
          <w:iCs w:val="0"/>
          <w:color w:val="1B1464"/>
          <w:u w:val="single"/>
        </w:rPr>
        <w:t>Websites</w:t>
      </w:r>
    </w:p>
    <w:p w:rsidR="007204B8" w:rsidRPr="007204B8" w:rsidRDefault="007204B8" w:rsidP="007204B8">
      <w:pPr>
        <w:pStyle w:val="NormalWeb"/>
        <w:spacing w:before="0" w:beforeAutospacing="0" w:after="240" w:afterAutospacing="0" w:line="348" w:lineRule="atLeast"/>
        <w:rPr>
          <w:rFonts w:asciiTheme="minorHAnsi" w:hAnsiTheme="minorHAnsi" w:cstheme="minorHAnsi"/>
          <w:color w:val="1B1464"/>
        </w:rPr>
      </w:pPr>
      <w:r w:rsidRPr="007204B8">
        <w:rPr>
          <w:rFonts w:asciiTheme="minorHAnsi" w:hAnsiTheme="minorHAnsi" w:cstheme="minorHAnsi"/>
          <w:color w:val="1B1464"/>
        </w:rPr>
        <w:t>The websites below have lots of information and advice for anyone who has experienced bullying.</w:t>
      </w:r>
    </w:p>
    <w:p w:rsidR="007204B8" w:rsidRPr="007204B8" w:rsidRDefault="007204B8" w:rsidP="007204B8">
      <w:pPr>
        <w:pStyle w:val="NormalWeb"/>
        <w:numPr>
          <w:ilvl w:val="0"/>
          <w:numId w:val="3"/>
        </w:numPr>
        <w:spacing w:before="0" w:beforeAutospacing="0" w:after="0" w:afterAutospacing="0" w:line="348" w:lineRule="atLeast"/>
        <w:rPr>
          <w:rFonts w:asciiTheme="minorHAnsi" w:hAnsiTheme="minorHAnsi" w:cstheme="minorHAnsi"/>
          <w:color w:val="1B1464"/>
        </w:rPr>
      </w:pPr>
      <w:r w:rsidRPr="007204B8">
        <w:rPr>
          <w:rFonts w:asciiTheme="minorHAnsi" w:hAnsiTheme="minorHAnsi" w:cstheme="minorHAnsi"/>
          <w:color w:val="1B1464"/>
        </w:rPr>
        <w:t>The Child Exploitation and Online Protection Centre (CEOP) maintains a website for children and young people, and parents and carers about staying safe online: </w:t>
      </w:r>
      <w:hyperlink r:id="rId12" w:history="1">
        <w:r w:rsidRPr="007204B8">
          <w:rPr>
            <w:rStyle w:val="Hyperlink"/>
            <w:rFonts w:asciiTheme="minorHAnsi" w:hAnsiTheme="minorHAnsi" w:cstheme="minorHAnsi"/>
            <w:color w:val="1B1464"/>
          </w:rPr>
          <w:t>Think U Know</w:t>
        </w:r>
      </w:hyperlink>
    </w:p>
    <w:p w:rsidR="007204B8" w:rsidRPr="007204B8" w:rsidRDefault="007204B8" w:rsidP="007204B8">
      <w:pPr>
        <w:pStyle w:val="NormalWeb"/>
        <w:numPr>
          <w:ilvl w:val="0"/>
          <w:numId w:val="3"/>
        </w:numPr>
        <w:spacing w:before="0" w:beforeAutospacing="0" w:after="0" w:afterAutospacing="0" w:line="348" w:lineRule="atLeast"/>
        <w:rPr>
          <w:rFonts w:asciiTheme="minorHAnsi" w:hAnsiTheme="minorHAnsi" w:cstheme="minorHAnsi"/>
          <w:color w:val="1B1464"/>
        </w:rPr>
      </w:pPr>
      <w:r w:rsidRPr="007204B8">
        <w:rPr>
          <w:rFonts w:asciiTheme="minorHAnsi" w:hAnsiTheme="minorHAnsi" w:cstheme="minorHAnsi"/>
          <w:color w:val="1B1464"/>
        </w:rPr>
        <w:t>Childline: </w:t>
      </w:r>
      <w:hyperlink r:id="rId13" w:history="1">
        <w:r w:rsidRPr="007204B8">
          <w:rPr>
            <w:rStyle w:val="Hyperlink"/>
            <w:rFonts w:asciiTheme="minorHAnsi" w:hAnsiTheme="minorHAnsi" w:cstheme="minorHAnsi"/>
            <w:color w:val="1B1464"/>
          </w:rPr>
          <w:t>information about bullying</w:t>
        </w:r>
      </w:hyperlink>
    </w:p>
    <w:p w:rsidR="007204B8" w:rsidRPr="007204B8" w:rsidRDefault="007204B8" w:rsidP="007204B8">
      <w:pPr>
        <w:pStyle w:val="NormalWeb"/>
        <w:numPr>
          <w:ilvl w:val="0"/>
          <w:numId w:val="3"/>
        </w:numPr>
        <w:spacing w:before="0" w:beforeAutospacing="0" w:after="0" w:afterAutospacing="0" w:line="348" w:lineRule="atLeast"/>
        <w:rPr>
          <w:rFonts w:asciiTheme="minorHAnsi" w:hAnsiTheme="minorHAnsi" w:cstheme="minorHAnsi"/>
          <w:color w:val="1B1464"/>
        </w:rPr>
      </w:pPr>
      <w:r w:rsidRPr="007204B8">
        <w:rPr>
          <w:rFonts w:asciiTheme="minorHAnsi" w:hAnsiTheme="minorHAnsi" w:cstheme="minorHAnsi"/>
          <w:color w:val="1B1464"/>
        </w:rPr>
        <w:t>Kidscape:</w:t>
      </w:r>
      <w:hyperlink r:id="rId14" w:history="1">
        <w:r w:rsidRPr="007204B8">
          <w:rPr>
            <w:rStyle w:val="Hyperlink"/>
            <w:rFonts w:asciiTheme="minorHAnsi" w:hAnsiTheme="minorHAnsi" w:cstheme="minorHAnsi"/>
            <w:color w:val="1B1464"/>
          </w:rPr>
          <w:t> information for young people </w:t>
        </w:r>
      </w:hyperlink>
    </w:p>
    <w:p w:rsidR="007204B8" w:rsidRPr="007204B8" w:rsidRDefault="007204B8">
      <w:pPr>
        <w:rPr>
          <w:rFonts w:cstheme="minorHAnsi"/>
        </w:rPr>
      </w:pPr>
    </w:p>
    <w:sectPr w:rsidR="007204B8" w:rsidRPr="00720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2B1B"/>
    <w:multiLevelType w:val="multilevel"/>
    <w:tmpl w:val="B1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9314F"/>
    <w:multiLevelType w:val="multilevel"/>
    <w:tmpl w:val="BC7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07AF7"/>
    <w:multiLevelType w:val="multilevel"/>
    <w:tmpl w:val="5BA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869942">
    <w:abstractNumId w:val="2"/>
  </w:num>
  <w:num w:numId="2" w16cid:durableId="418403361">
    <w:abstractNumId w:val="0"/>
  </w:num>
  <w:num w:numId="3" w16cid:durableId="176445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8"/>
    <w:rsid w:val="000638FD"/>
    <w:rsid w:val="000D7164"/>
    <w:rsid w:val="002D7D66"/>
    <w:rsid w:val="007204B8"/>
    <w:rsid w:val="00B25B25"/>
    <w:rsid w:val="00B906C3"/>
    <w:rsid w:val="00E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FF99"/>
  <w15:chartTrackingRefBased/>
  <w15:docId w15:val="{2A689A4C-A5FE-4F6D-8FF1-A7E35702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4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0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9329">
                              <w:marLeft w:val="0"/>
                              <w:marRight w:val="0"/>
                              <w:marTop w:val="0"/>
                              <w:marBottom w:val="2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8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088">
                              <w:marLeft w:val="0"/>
                              <w:marRight w:val="0"/>
                              <w:marTop w:val="235"/>
                              <w:marBottom w:val="2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5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4733">
                              <w:marLeft w:val="0"/>
                              <w:marRight w:val="0"/>
                              <w:marTop w:val="235"/>
                              <w:marBottom w:val="2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rsuGbvKKI" TargetMode="External"/><Relationship Id="rId13" Type="http://schemas.openxmlformats.org/officeDocument/2006/relationships/hyperlink" Target="https://www.childline.org.uk/info-advice/bullying-abuse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Q70EAnFuD8" TargetMode="External"/><Relationship Id="rId12" Type="http://schemas.openxmlformats.org/officeDocument/2006/relationships/hyperlink" Target="https://www.thinkuknow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/" TargetMode="External"/><Relationship Id="rId11" Type="http://schemas.openxmlformats.org/officeDocument/2006/relationships/hyperlink" Target="http://each.education/homophobic-transphobic-helplin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h9Dn_S2DPhQ" TargetMode="External"/><Relationship Id="rId14" Type="http://schemas.openxmlformats.org/officeDocument/2006/relationships/hyperlink" Target="https://www.kidscape.org.uk/advice/advice-for-young-people/dealing-with-bull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Begley</dc:creator>
  <cp:keywords/>
  <dc:description/>
  <cp:lastModifiedBy>Kathy Begley</cp:lastModifiedBy>
  <cp:revision>1</cp:revision>
  <dcterms:created xsi:type="dcterms:W3CDTF">2024-06-12T21:07:00Z</dcterms:created>
  <dcterms:modified xsi:type="dcterms:W3CDTF">2024-06-12T21:14:00Z</dcterms:modified>
</cp:coreProperties>
</file>