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3260"/>
        <w:gridCol w:w="3549"/>
        <w:gridCol w:w="3261"/>
      </w:tblGrid>
      <w:tr w:rsidR="00DE2245" w:rsidRPr="00747FCE" w:rsidTr="00DE2245">
        <w:tc>
          <w:tcPr>
            <w:tcW w:w="1555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sz w:val="24"/>
              </w:rPr>
            </w:pPr>
            <w:r w:rsidRPr="00747FCE">
              <w:rPr>
                <w:b/>
                <w:sz w:val="24"/>
              </w:rPr>
              <w:t xml:space="preserve">Mark </w:t>
            </w:r>
          </w:p>
        </w:tc>
        <w:tc>
          <w:tcPr>
            <w:tcW w:w="3118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sz w:val="24"/>
                <w:u w:val="single"/>
              </w:rPr>
            </w:pPr>
            <w:r w:rsidRPr="00747FCE">
              <w:rPr>
                <w:b/>
                <w:sz w:val="24"/>
                <w:u w:val="single"/>
              </w:rPr>
              <w:t>1-3</w:t>
            </w:r>
          </w:p>
        </w:tc>
        <w:tc>
          <w:tcPr>
            <w:tcW w:w="3260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sz w:val="24"/>
                <w:u w:val="single"/>
              </w:rPr>
            </w:pPr>
            <w:r w:rsidRPr="00747FCE">
              <w:rPr>
                <w:b/>
                <w:sz w:val="24"/>
                <w:u w:val="single"/>
              </w:rPr>
              <w:t>4-7</w:t>
            </w:r>
          </w:p>
        </w:tc>
        <w:tc>
          <w:tcPr>
            <w:tcW w:w="3549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sz w:val="24"/>
                <w:u w:val="single"/>
              </w:rPr>
            </w:pPr>
            <w:r w:rsidRPr="00747FCE">
              <w:rPr>
                <w:b/>
                <w:sz w:val="24"/>
                <w:u w:val="single"/>
              </w:rPr>
              <w:t>8-11</w:t>
            </w:r>
          </w:p>
        </w:tc>
        <w:tc>
          <w:tcPr>
            <w:tcW w:w="3261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sz w:val="24"/>
                <w:u w:val="single"/>
              </w:rPr>
            </w:pPr>
            <w:r w:rsidRPr="00747FCE">
              <w:rPr>
                <w:b/>
                <w:sz w:val="24"/>
                <w:u w:val="single"/>
              </w:rPr>
              <w:t>12-15</w:t>
            </w:r>
          </w:p>
        </w:tc>
      </w:tr>
      <w:tr w:rsidR="00DE2245" w:rsidRPr="00747FCE" w:rsidTr="00DE2245">
        <w:tc>
          <w:tcPr>
            <w:tcW w:w="1555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color w:val="0000FF"/>
                <w:sz w:val="24"/>
                <w:u w:val="single"/>
              </w:rPr>
            </w:pPr>
            <w:r w:rsidRPr="00747FCE">
              <w:rPr>
                <w:b/>
                <w:color w:val="0000FF"/>
                <w:sz w:val="24"/>
                <w:u w:val="single"/>
              </w:rPr>
              <w:t>Activity 1:</w:t>
            </w:r>
          </w:p>
          <w:p w:rsidR="00DE2245" w:rsidRPr="00747FCE" w:rsidRDefault="00DE2245" w:rsidP="00747FCE">
            <w:pPr>
              <w:spacing w:line="256" w:lineRule="auto"/>
              <w:rPr>
                <w:b/>
                <w:sz w:val="24"/>
                <w:u w:val="single"/>
              </w:rPr>
            </w:pPr>
            <w:r w:rsidRPr="00747FCE">
              <w:rPr>
                <w:b/>
                <w:color w:val="0000FF"/>
                <w:sz w:val="24"/>
                <w:u w:val="single"/>
              </w:rPr>
              <w:t>Ideas Log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Ideas demonstrate limited consideration of the requirements of the brief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Demonstrates limited exploration of ideas and use of influences in response to the brief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Demonstrates a limited contribution of individual ideas within a group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Demonstrates limited ability when planning and managing resources in response to the requirements of the brief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Ideas demonstrate appropriate consideration of the requirements of the brief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Demonstrates appropriate exploration of ideas and use of influences in response to the brief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Demonstrates an appropriate contribution of individual ideas within a group</w:t>
            </w:r>
          </w:p>
          <w:p w:rsidR="00DE2245" w:rsidRPr="00747FCE" w:rsidRDefault="00DE2245" w:rsidP="00747FCE">
            <w:pPr>
              <w:spacing w:line="256" w:lineRule="auto"/>
              <w:rPr>
                <w:b/>
                <w:sz w:val="18"/>
                <w:szCs w:val="20"/>
                <w:u w:val="single"/>
              </w:rPr>
            </w:pPr>
            <w:r w:rsidRPr="00747FCE">
              <w:rPr>
                <w:sz w:val="18"/>
                <w:szCs w:val="20"/>
              </w:rPr>
              <w:t>Demonstrates some ability when planning and managing resources in response to the requirements of the brief</w:t>
            </w:r>
          </w:p>
        </w:tc>
        <w:tc>
          <w:tcPr>
            <w:tcW w:w="3549" w:type="dxa"/>
            <w:shd w:val="clear" w:color="auto" w:fill="BDD6EE" w:themeFill="accent1" w:themeFillTint="66"/>
          </w:tcPr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Ideas demonstrate competent consideration of the requirements of the brief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Demonstrates competent exploration of ideas and use of influences in response to the brief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Demonstrates a competent contribution of individual ideas within a group</w:t>
            </w:r>
          </w:p>
          <w:p w:rsidR="00DE2245" w:rsidRPr="00747FCE" w:rsidRDefault="00DE2245" w:rsidP="00747FCE">
            <w:pPr>
              <w:spacing w:line="256" w:lineRule="auto"/>
              <w:rPr>
                <w:b/>
                <w:sz w:val="18"/>
                <w:szCs w:val="20"/>
                <w:u w:val="single"/>
              </w:rPr>
            </w:pPr>
            <w:r w:rsidRPr="00747FCE">
              <w:rPr>
                <w:sz w:val="18"/>
                <w:szCs w:val="20"/>
              </w:rPr>
              <w:t>Demonstrates a competent ability when planning and managing resources in response to the requirements of the brief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Ideas demonstrate effective consideration of the requirements of the brief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Demonstrates effective exploration of ideas and use of influences in response to the brief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Demonstrates an effective contribution of individual ideas within a group</w:t>
            </w:r>
          </w:p>
          <w:p w:rsidR="00DE2245" w:rsidRPr="00747FCE" w:rsidRDefault="00DE2245" w:rsidP="00747FCE">
            <w:pPr>
              <w:spacing w:line="256" w:lineRule="auto"/>
              <w:rPr>
                <w:b/>
                <w:sz w:val="18"/>
                <w:szCs w:val="20"/>
                <w:u w:val="single"/>
              </w:rPr>
            </w:pPr>
            <w:r w:rsidRPr="00747FCE">
              <w:rPr>
                <w:sz w:val="18"/>
                <w:szCs w:val="20"/>
              </w:rPr>
              <w:t>Demonstrates an effective ability when planning and managing resources in response to the requirements of the brief</w:t>
            </w:r>
          </w:p>
        </w:tc>
      </w:tr>
      <w:tr w:rsidR="00DE2245" w:rsidRPr="00747FCE" w:rsidTr="003F5C52">
        <w:tc>
          <w:tcPr>
            <w:tcW w:w="1555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color w:val="FF0000"/>
                <w:sz w:val="24"/>
                <w:u w:val="single"/>
              </w:rPr>
            </w:pPr>
            <w:r w:rsidRPr="00747FCE">
              <w:rPr>
                <w:b/>
                <w:color w:val="FF0000"/>
                <w:sz w:val="24"/>
                <w:u w:val="single"/>
              </w:rPr>
              <w:t>Activity 2:</w:t>
            </w:r>
          </w:p>
          <w:p w:rsidR="00DE2245" w:rsidRPr="00747FCE" w:rsidRDefault="00DE2245" w:rsidP="00747FCE">
            <w:pPr>
              <w:spacing w:line="256" w:lineRule="auto"/>
              <w:rPr>
                <w:b/>
                <w:sz w:val="24"/>
                <w:u w:val="single"/>
              </w:rPr>
            </w:pPr>
            <w:r w:rsidRPr="00747FCE">
              <w:rPr>
                <w:b/>
                <w:color w:val="FF0000"/>
                <w:sz w:val="24"/>
                <w:u w:val="single"/>
              </w:rPr>
              <w:t>Skills Log</w:t>
            </w:r>
          </w:p>
        </w:tc>
        <w:tc>
          <w:tcPr>
            <w:tcW w:w="3118" w:type="dxa"/>
            <w:shd w:val="clear" w:color="auto" w:fill="F8BEB4"/>
          </w:tcPr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Makes superficial connections between the selected skills and techniques and the brief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Demonstrates limited practical adaptation and development of skills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Limited use of the influence of others to develop skills and techniques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Demonstrates a limited contribution to the rehearsal process</w:t>
            </w:r>
          </w:p>
        </w:tc>
        <w:tc>
          <w:tcPr>
            <w:tcW w:w="3260" w:type="dxa"/>
            <w:shd w:val="clear" w:color="auto" w:fill="F8BEB4"/>
          </w:tcPr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Makes appropriate connections between the selected skills and techniques and the brief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Demonstrates appropriate practical adaptation and development of skills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Appropriate use of the influence of others to develop skills and techniques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Demonstrate an appropriate contribution to the rehearsal process</w:t>
            </w:r>
          </w:p>
        </w:tc>
        <w:tc>
          <w:tcPr>
            <w:tcW w:w="3549" w:type="dxa"/>
            <w:shd w:val="clear" w:color="auto" w:fill="F8BEB4"/>
          </w:tcPr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Makes clear connections between the selected skills and techniques and the brief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Demonstrates competent practical adaptation and development of skills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Competent use of the influence of others to develop skills and techniques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Demonstrates a competent contribution to the rehearsal process</w:t>
            </w:r>
          </w:p>
        </w:tc>
        <w:tc>
          <w:tcPr>
            <w:tcW w:w="3261" w:type="dxa"/>
            <w:shd w:val="clear" w:color="auto" w:fill="F8BEB4"/>
          </w:tcPr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Makes secure connections between the selected skills and techniques and the brief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Demonstrates effective practical adaptation and development of skills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>Effective use of the influence of others to develop skills and techniques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  <w:szCs w:val="20"/>
              </w:rPr>
            </w:pPr>
            <w:r w:rsidRPr="00747FCE">
              <w:rPr>
                <w:sz w:val="18"/>
                <w:szCs w:val="20"/>
              </w:rPr>
              <w:t xml:space="preserve">Demonstrates </w:t>
            </w:r>
            <w:r w:rsidR="00465CBA">
              <w:rPr>
                <w:sz w:val="18"/>
                <w:szCs w:val="20"/>
              </w:rPr>
              <w:t>an effective</w:t>
            </w:r>
            <w:bookmarkStart w:id="0" w:name="_GoBack"/>
            <w:bookmarkEnd w:id="0"/>
            <w:r w:rsidRPr="00747FCE">
              <w:rPr>
                <w:sz w:val="18"/>
                <w:szCs w:val="20"/>
              </w:rPr>
              <w:t xml:space="preserve"> contribution to the rehearsal process</w:t>
            </w:r>
          </w:p>
        </w:tc>
      </w:tr>
      <w:tr w:rsidR="00DE2245" w:rsidRPr="00747FCE" w:rsidTr="00DE2245">
        <w:tc>
          <w:tcPr>
            <w:tcW w:w="1555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sz w:val="24"/>
              </w:rPr>
            </w:pPr>
            <w:r w:rsidRPr="00747FCE">
              <w:rPr>
                <w:b/>
                <w:sz w:val="24"/>
              </w:rPr>
              <w:t xml:space="preserve">Mark </w:t>
            </w:r>
          </w:p>
        </w:tc>
        <w:tc>
          <w:tcPr>
            <w:tcW w:w="3118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1-4</w:t>
            </w:r>
          </w:p>
        </w:tc>
        <w:tc>
          <w:tcPr>
            <w:tcW w:w="3260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5-9</w:t>
            </w:r>
          </w:p>
        </w:tc>
        <w:tc>
          <w:tcPr>
            <w:tcW w:w="3549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10-14</w:t>
            </w:r>
          </w:p>
        </w:tc>
        <w:tc>
          <w:tcPr>
            <w:tcW w:w="3261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sz w:val="24"/>
                <w:u w:val="single"/>
              </w:rPr>
            </w:pPr>
            <w:r w:rsidRPr="00747FCE">
              <w:rPr>
                <w:b/>
                <w:sz w:val="24"/>
                <w:u w:val="single"/>
              </w:rPr>
              <w:t>15</w:t>
            </w:r>
            <w:r>
              <w:rPr>
                <w:b/>
                <w:sz w:val="24"/>
                <w:u w:val="single"/>
              </w:rPr>
              <w:t>-18</w:t>
            </w:r>
          </w:p>
        </w:tc>
      </w:tr>
      <w:tr w:rsidR="00DE2245" w:rsidRPr="00747FCE" w:rsidTr="003F5C52">
        <w:tc>
          <w:tcPr>
            <w:tcW w:w="1555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color w:val="92D050"/>
                <w:sz w:val="24"/>
                <w:u w:val="single"/>
              </w:rPr>
            </w:pPr>
            <w:r w:rsidRPr="00747FCE">
              <w:rPr>
                <w:b/>
                <w:color w:val="92D050"/>
                <w:sz w:val="24"/>
                <w:u w:val="single"/>
              </w:rPr>
              <w:t>Activity 3:</w:t>
            </w:r>
          </w:p>
          <w:p w:rsidR="00DE2245" w:rsidRPr="00747FCE" w:rsidRDefault="00DE2245" w:rsidP="00747FCE">
            <w:pPr>
              <w:spacing w:line="256" w:lineRule="auto"/>
              <w:rPr>
                <w:b/>
                <w:sz w:val="24"/>
                <w:u w:val="single"/>
              </w:rPr>
            </w:pPr>
            <w:r w:rsidRPr="00747FCE">
              <w:rPr>
                <w:b/>
                <w:color w:val="92D050"/>
                <w:sz w:val="24"/>
                <w:u w:val="single"/>
              </w:rPr>
              <w:t>Workshop Performance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DE2245" w:rsidRPr="00DE2245" w:rsidRDefault="00DE2245" w:rsidP="00747FCE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Limited delivery and communication of ideas through their role</w:t>
            </w:r>
          </w:p>
          <w:p w:rsidR="00DE2245" w:rsidRPr="00DE2245" w:rsidRDefault="00DE2245" w:rsidP="00747FCE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Demonstrates limited ability to communicate with others</w:t>
            </w:r>
          </w:p>
          <w:p w:rsidR="00DE2245" w:rsidRPr="00747FCE" w:rsidRDefault="00DE2245" w:rsidP="00747FCE">
            <w:pPr>
              <w:spacing w:line="256" w:lineRule="auto"/>
              <w:rPr>
                <w:b/>
                <w:sz w:val="18"/>
                <w:u w:val="single"/>
              </w:rPr>
            </w:pPr>
            <w:r w:rsidRPr="00DE2245">
              <w:rPr>
                <w:sz w:val="18"/>
              </w:rPr>
              <w:t>Limited application of skills and techniques according to role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:rsidR="00DE2245" w:rsidRPr="00DE2245" w:rsidRDefault="00DE2245" w:rsidP="00747FCE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Appropriate delivery and communication of ideas through their role</w:t>
            </w:r>
          </w:p>
          <w:p w:rsidR="00DE2245" w:rsidRPr="00DE2245" w:rsidRDefault="00DE2245" w:rsidP="00747FCE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Demonstrates some ability to communicate with others</w:t>
            </w:r>
          </w:p>
          <w:p w:rsidR="00DE2245" w:rsidRPr="00747FCE" w:rsidRDefault="00DE2245" w:rsidP="00747FCE">
            <w:pPr>
              <w:spacing w:line="256" w:lineRule="auto"/>
              <w:rPr>
                <w:b/>
                <w:sz w:val="18"/>
                <w:u w:val="single"/>
              </w:rPr>
            </w:pPr>
            <w:r w:rsidRPr="00DE2245">
              <w:rPr>
                <w:sz w:val="18"/>
              </w:rPr>
              <w:t>Appropriate application of skills and techniques according to role</w:t>
            </w:r>
          </w:p>
        </w:tc>
        <w:tc>
          <w:tcPr>
            <w:tcW w:w="3549" w:type="dxa"/>
            <w:shd w:val="clear" w:color="auto" w:fill="A8D08D" w:themeFill="accent6" w:themeFillTint="99"/>
          </w:tcPr>
          <w:p w:rsidR="00DE2245" w:rsidRPr="00DE2245" w:rsidRDefault="00DE2245" w:rsidP="00747FCE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Effective delivery and communication of ideas through their role</w:t>
            </w:r>
          </w:p>
          <w:p w:rsidR="00DE2245" w:rsidRPr="00DE2245" w:rsidRDefault="00DE2245" w:rsidP="00747FCE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Demonstrates competent ability to communicate with others</w:t>
            </w:r>
          </w:p>
          <w:p w:rsidR="00DE2245" w:rsidRPr="00747FCE" w:rsidRDefault="00DE2245" w:rsidP="00747FCE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Effective application of skills and techniques according to role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:rsidR="00DE2245" w:rsidRPr="00DE2245" w:rsidRDefault="00DE2245" w:rsidP="00DE2245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Confident delivery and communication of ideas through their role</w:t>
            </w:r>
          </w:p>
          <w:p w:rsidR="00DE2245" w:rsidRPr="00DE2245" w:rsidRDefault="00DE2245" w:rsidP="00DE2245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Demonstrates assured ability to communicate with others</w:t>
            </w:r>
          </w:p>
          <w:p w:rsidR="00DE2245" w:rsidRPr="00747FCE" w:rsidRDefault="00DE2245" w:rsidP="00DE2245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Fluent application of skills and techniques according to role</w:t>
            </w:r>
          </w:p>
        </w:tc>
      </w:tr>
      <w:tr w:rsidR="00DE2245" w:rsidRPr="00747FCE" w:rsidTr="00DE2245">
        <w:tc>
          <w:tcPr>
            <w:tcW w:w="1555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sz w:val="24"/>
                <w:u w:val="single"/>
              </w:rPr>
            </w:pPr>
          </w:p>
        </w:tc>
        <w:tc>
          <w:tcPr>
            <w:tcW w:w="3118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1-3</w:t>
            </w:r>
          </w:p>
        </w:tc>
        <w:tc>
          <w:tcPr>
            <w:tcW w:w="3260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4-6</w:t>
            </w:r>
          </w:p>
        </w:tc>
        <w:tc>
          <w:tcPr>
            <w:tcW w:w="3549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7-9</w:t>
            </w:r>
          </w:p>
        </w:tc>
        <w:tc>
          <w:tcPr>
            <w:tcW w:w="3261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10-12</w:t>
            </w:r>
          </w:p>
        </w:tc>
      </w:tr>
      <w:tr w:rsidR="00DE2245" w:rsidRPr="00747FCE" w:rsidTr="003F5C52">
        <w:tc>
          <w:tcPr>
            <w:tcW w:w="1555" w:type="dxa"/>
          </w:tcPr>
          <w:p w:rsidR="00DE2245" w:rsidRPr="00747FCE" w:rsidRDefault="00DE2245" w:rsidP="00747FCE">
            <w:pPr>
              <w:spacing w:line="256" w:lineRule="auto"/>
              <w:rPr>
                <w:b/>
                <w:color w:val="7030A0"/>
                <w:sz w:val="24"/>
                <w:u w:val="single"/>
              </w:rPr>
            </w:pPr>
            <w:r w:rsidRPr="00747FCE">
              <w:rPr>
                <w:b/>
                <w:color w:val="7030A0"/>
                <w:sz w:val="24"/>
                <w:u w:val="single"/>
              </w:rPr>
              <w:t>Activity 4:</w:t>
            </w:r>
          </w:p>
          <w:p w:rsidR="00DE2245" w:rsidRPr="00747FCE" w:rsidRDefault="00DE2245" w:rsidP="00747FCE">
            <w:pPr>
              <w:spacing w:line="256" w:lineRule="auto"/>
              <w:rPr>
                <w:b/>
                <w:sz w:val="24"/>
                <w:u w:val="single"/>
              </w:rPr>
            </w:pPr>
            <w:r w:rsidRPr="00747FCE">
              <w:rPr>
                <w:b/>
                <w:color w:val="7030A0"/>
                <w:sz w:val="24"/>
                <w:u w:val="single"/>
              </w:rPr>
              <w:t>Evaluation Report</w:t>
            </w:r>
          </w:p>
        </w:tc>
        <w:tc>
          <w:tcPr>
            <w:tcW w:w="3118" w:type="dxa"/>
            <w:shd w:val="clear" w:color="auto" w:fill="CB93C4"/>
          </w:tcPr>
          <w:p w:rsidR="00DE2245" w:rsidRPr="00DE2245" w:rsidRDefault="00DE2245" w:rsidP="00747FCE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Limited evaluation of individual contribution to ideas, development and outcome</w:t>
            </w:r>
          </w:p>
          <w:p w:rsidR="00DE2245" w:rsidRPr="00DE2245" w:rsidRDefault="00DE2245" w:rsidP="00747FCE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Limited and imbalanced evaluation of the group development process and outcome, with tentative links to the brief</w:t>
            </w:r>
          </w:p>
          <w:p w:rsidR="00DE2245" w:rsidRPr="00747FCE" w:rsidRDefault="00DE2245" w:rsidP="00747FCE">
            <w:pPr>
              <w:spacing w:line="256" w:lineRule="auto"/>
              <w:rPr>
                <w:b/>
                <w:sz w:val="18"/>
                <w:u w:val="single"/>
              </w:rPr>
            </w:pPr>
            <w:r w:rsidRPr="00DE2245">
              <w:rPr>
                <w:sz w:val="18"/>
              </w:rPr>
              <w:t>Provides generic ideas relating to strengths and further development</w:t>
            </w:r>
          </w:p>
        </w:tc>
        <w:tc>
          <w:tcPr>
            <w:tcW w:w="3260" w:type="dxa"/>
            <w:shd w:val="clear" w:color="auto" w:fill="CB93C4"/>
          </w:tcPr>
          <w:p w:rsidR="00DE2245" w:rsidRPr="00DE2245" w:rsidRDefault="00DE2245" w:rsidP="00DE2245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Appropriate evaluation of individual contribution to ideas, development and outcome</w:t>
            </w:r>
          </w:p>
          <w:p w:rsidR="00DE2245" w:rsidRPr="00DE2245" w:rsidRDefault="00DE2245" w:rsidP="00DE2245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Appropriate, partially-balanced evaluation of the group development process and outcome, with basic links to the brief</w:t>
            </w:r>
          </w:p>
          <w:p w:rsidR="00DE2245" w:rsidRPr="00747FCE" w:rsidRDefault="00DE2245" w:rsidP="00DE2245">
            <w:pPr>
              <w:spacing w:line="256" w:lineRule="auto"/>
              <w:rPr>
                <w:b/>
                <w:sz w:val="18"/>
                <w:u w:val="single"/>
              </w:rPr>
            </w:pPr>
            <w:r w:rsidRPr="00DE2245">
              <w:rPr>
                <w:sz w:val="18"/>
              </w:rPr>
              <w:t>Provides sound ideas relating to strengths and further development</w:t>
            </w:r>
          </w:p>
        </w:tc>
        <w:tc>
          <w:tcPr>
            <w:tcW w:w="3549" w:type="dxa"/>
            <w:shd w:val="clear" w:color="auto" w:fill="CB93C4"/>
          </w:tcPr>
          <w:p w:rsidR="00DE2245" w:rsidRPr="00DE2245" w:rsidRDefault="00DE2245" w:rsidP="00DE2245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Competent evaluation of individual contribution to ideas, development and outcome</w:t>
            </w:r>
          </w:p>
          <w:p w:rsidR="00DE2245" w:rsidRPr="00DE2245" w:rsidRDefault="00DE2245" w:rsidP="00DE2245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Effective and generally balanced evaluation of the group development process and outcome, with clear links to the brief</w:t>
            </w:r>
          </w:p>
          <w:p w:rsidR="00DE2245" w:rsidRPr="00747FCE" w:rsidRDefault="00DE2245" w:rsidP="00DE2245">
            <w:pPr>
              <w:spacing w:line="256" w:lineRule="auto"/>
              <w:rPr>
                <w:b/>
                <w:sz w:val="18"/>
                <w:u w:val="single"/>
              </w:rPr>
            </w:pPr>
            <w:r w:rsidRPr="00DE2245">
              <w:rPr>
                <w:sz w:val="18"/>
              </w:rPr>
              <w:t>Provides effective ideas relating to strengths and further development</w:t>
            </w:r>
          </w:p>
        </w:tc>
        <w:tc>
          <w:tcPr>
            <w:tcW w:w="3261" w:type="dxa"/>
            <w:shd w:val="clear" w:color="auto" w:fill="CB93C4"/>
          </w:tcPr>
          <w:p w:rsidR="00DE2245" w:rsidRPr="00DE2245" w:rsidRDefault="00DE2245" w:rsidP="00DE2245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Assured evaluation of individual contribution to ideas, development and outcome</w:t>
            </w:r>
          </w:p>
          <w:p w:rsidR="00DE2245" w:rsidRPr="00DE2245" w:rsidRDefault="00DE2245" w:rsidP="00DE2245">
            <w:pPr>
              <w:spacing w:line="256" w:lineRule="auto"/>
              <w:rPr>
                <w:sz w:val="18"/>
              </w:rPr>
            </w:pPr>
            <w:r w:rsidRPr="00DE2245">
              <w:rPr>
                <w:sz w:val="18"/>
              </w:rPr>
              <w:t>Fluent and balanced evaluation of the group development process and outcome, with comprehensive links to the brief</w:t>
            </w:r>
          </w:p>
          <w:p w:rsidR="00DE2245" w:rsidRPr="00747FCE" w:rsidRDefault="00DE2245" w:rsidP="00DE2245">
            <w:pPr>
              <w:spacing w:line="256" w:lineRule="auto"/>
              <w:rPr>
                <w:b/>
                <w:sz w:val="18"/>
                <w:u w:val="single"/>
              </w:rPr>
            </w:pPr>
            <w:r w:rsidRPr="00DE2245">
              <w:rPr>
                <w:sz w:val="18"/>
              </w:rPr>
              <w:t>Provides perceptive ideas to strengths for further development</w:t>
            </w:r>
          </w:p>
        </w:tc>
      </w:tr>
    </w:tbl>
    <w:p w:rsidR="00DD10AC" w:rsidRPr="00DE2245" w:rsidRDefault="00747FCE" w:rsidP="00DE2245">
      <w:pPr>
        <w:spacing w:line="25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textWrapping" w:clear="all"/>
      </w:r>
    </w:p>
    <w:sectPr w:rsidR="00DD10AC" w:rsidRPr="00DE2245" w:rsidSect="001615C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45" w:rsidRDefault="00DE2245" w:rsidP="00DE2245">
      <w:pPr>
        <w:spacing w:after="0" w:line="240" w:lineRule="auto"/>
      </w:pPr>
      <w:r>
        <w:separator/>
      </w:r>
    </w:p>
  </w:endnote>
  <w:endnote w:type="continuationSeparator" w:id="0">
    <w:p w:rsidR="00DE2245" w:rsidRDefault="00DE2245" w:rsidP="00DE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45" w:rsidRDefault="00DE2245" w:rsidP="00DE2245">
      <w:pPr>
        <w:spacing w:after="0" w:line="240" w:lineRule="auto"/>
      </w:pPr>
      <w:r>
        <w:separator/>
      </w:r>
    </w:p>
  </w:footnote>
  <w:footnote w:type="continuationSeparator" w:id="0">
    <w:p w:rsidR="00DE2245" w:rsidRDefault="00DE2245" w:rsidP="00DE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52F" w:rsidRDefault="00DE2245">
    <w:pPr>
      <w:pStyle w:val="Header"/>
    </w:pPr>
    <w:r>
      <w:t>Year 11</w:t>
    </w:r>
    <w:r w:rsidR="003F5C52">
      <w:t xml:space="preserve"> – Component 3: Responding to a Brief</w:t>
    </w:r>
  </w:p>
  <w:p w:rsidR="0081452F" w:rsidRDefault="00DE2245">
    <w:pPr>
      <w:pStyle w:val="Header"/>
    </w:pPr>
    <w:r>
      <w:t>Grading Criteria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CE"/>
    <w:rsid w:val="003F5C52"/>
    <w:rsid w:val="00465CBA"/>
    <w:rsid w:val="00747FCE"/>
    <w:rsid w:val="00DD10AC"/>
    <w:rsid w:val="00D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C7D2"/>
  <w15:chartTrackingRefBased/>
  <w15:docId w15:val="{42630A45-67CC-4BA4-ADE1-3FC0805C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FCE"/>
  </w:style>
  <w:style w:type="paragraph" w:styleId="Footer">
    <w:name w:val="footer"/>
    <w:basedOn w:val="Normal"/>
    <w:link w:val="FooterChar"/>
    <w:uiPriority w:val="99"/>
    <w:unhideWhenUsed/>
    <w:rsid w:val="00DE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Ehlen</dc:creator>
  <cp:keywords/>
  <dc:description/>
  <cp:lastModifiedBy>Michele Ross</cp:lastModifiedBy>
  <cp:revision>2</cp:revision>
  <dcterms:created xsi:type="dcterms:W3CDTF">2020-09-29T10:30:00Z</dcterms:created>
  <dcterms:modified xsi:type="dcterms:W3CDTF">2021-11-04T15:17:00Z</dcterms:modified>
</cp:coreProperties>
</file>