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0" w:rsidRDefault="006062D0" w:rsidP="006062D0">
      <w:pPr>
        <w:jc w:val="center"/>
      </w:pPr>
      <w:bookmarkStart w:id="0" w:name="_GoBack"/>
      <w:bookmarkEnd w:id="0"/>
    </w:p>
    <w:p w:rsidR="006062D0" w:rsidRDefault="006062D0" w:rsidP="006062D0">
      <w:pPr>
        <w:jc w:val="center"/>
      </w:pPr>
    </w:p>
    <w:p w:rsidR="006062D0" w:rsidRPr="006062D0" w:rsidRDefault="006062D0" w:rsidP="006062D0">
      <w:pPr>
        <w:rPr>
          <w:b/>
          <w:i/>
          <w:sz w:val="28"/>
          <w:u w:val="single"/>
        </w:rPr>
      </w:pPr>
      <w:r w:rsidRPr="006062D0">
        <w:rPr>
          <w:b/>
          <w:i/>
          <w:sz w:val="28"/>
          <w:u w:val="single"/>
        </w:rPr>
        <w:t xml:space="preserve">Tess of the d’Urbervilles: Guided Reading </w:t>
      </w:r>
    </w:p>
    <w:p w:rsidR="006062D0" w:rsidRPr="006062D0" w:rsidRDefault="006062D0" w:rsidP="006062D0">
      <w:pPr>
        <w:widowControl w:val="0"/>
        <w:rPr>
          <w:rFonts w:ascii="Calibri" w:hAnsi="Calibri" w:cs="Calibri"/>
          <w:b/>
          <w:bCs/>
          <w:sz w:val="28"/>
          <w:szCs w:val="18"/>
          <w:u w:val="single"/>
        </w:rPr>
      </w:pPr>
      <w:r w:rsidRPr="006062D0">
        <w:rPr>
          <w:rFonts w:ascii="Calibri" w:hAnsi="Calibri" w:cs="Calibri"/>
          <w:b/>
          <w:bCs/>
          <w:sz w:val="28"/>
          <w:szCs w:val="18"/>
        </w:rPr>
        <w:t>Use these questions to focus your independent reading</w:t>
      </w:r>
      <w:r>
        <w:rPr>
          <w:rFonts w:ascii="Calibri" w:hAnsi="Calibri" w:cs="Calibri"/>
          <w:b/>
          <w:bCs/>
          <w:sz w:val="28"/>
          <w:szCs w:val="18"/>
        </w:rPr>
        <w:t xml:space="preserve">: provide </w:t>
      </w:r>
      <w:r w:rsidRPr="004D07C3">
        <w:rPr>
          <w:rFonts w:ascii="Calibri" w:hAnsi="Calibri" w:cs="Calibri"/>
          <w:b/>
          <w:bCs/>
          <w:sz w:val="28"/>
          <w:szCs w:val="18"/>
          <w:u w:val="single"/>
        </w:rPr>
        <w:t xml:space="preserve">evidence </w:t>
      </w:r>
      <w:r w:rsidR="000E6EE9" w:rsidRPr="000E6EE9">
        <w:rPr>
          <w:rFonts w:ascii="Calibri" w:hAnsi="Calibri" w:cs="Calibri"/>
          <w:b/>
          <w:bCs/>
          <w:sz w:val="28"/>
          <w:szCs w:val="18"/>
        </w:rPr>
        <w:t xml:space="preserve">that </w:t>
      </w:r>
      <w:r>
        <w:rPr>
          <w:rFonts w:ascii="Calibri" w:hAnsi="Calibri" w:cs="Calibri"/>
          <w:b/>
          <w:bCs/>
          <w:sz w:val="28"/>
          <w:szCs w:val="18"/>
        </w:rPr>
        <w:t xml:space="preserve">you have thought about these questions in relation to each Chapter. </w:t>
      </w:r>
      <w:r w:rsidR="004D07C3" w:rsidRPr="004D07C3">
        <w:rPr>
          <w:rFonts w:ascii="Calibri" w:hAnsi="Calibri" w:cs="Calibri"/>
          <w:bCs/>
          <w:i/>
          <w:sz w:val="24"/>
          <w:szCs w:val="18"/>
        </w:rPr>
        <w:t>(These can be quick bullet points)</w:t>
      </w:r>
    </w:p>
    <w:p w:rsidR="006062D0" w:rsidRDefault="004D07C3" w:rsidP="006062D0">
      <w:pPr>
        <w:widowControl w:val="0"/>
        <w:rPr>
          <w:rFonts w:ascii="Calibri" w:hAnsi="Calibri" w:cs="Calibri"/>
          <w:b/>
          <w:bCs/>
          <w:i/>
          <w:sz w:val="24"/>
          <w:szCs w:val="28"/>
        </w:rPr>
      </w:pPr>
      <w:r w:rsidRPr="009C6B8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21F163">
            <wp:simplePos x="0" y="0"/>
            <wp:positionH relativeFrom="margin">
              <wp:posOffset>4617085</wp:posOffset>
            </wp:positionH>
            <wp:positionV relativeFrom="paragraph">
              <wp:posOffset>91440</wp:posOffset>
            </wp:positionV>
            <wp:extent cx="12573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73" y="21250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81">
        <w:rPr>
          <w:rFonts w:ascii="Calibri" w:hAnsi="Calibri" w:cs="Calibri"/>
          <w:b/>
          <w:bCs/>
          <w:i/>
          <w:sz w:val="24"/>
          <w:szCs w:val="28"/>
        </w:rPr>
        <w:t>Phase the First: The Maiden</w:t>
      </w:r>
    </w:p>
    <w:p w:rsidR="009C6B81" w:rsidRDefault="009C6B81" w:rsidP="006062D0">
      <w:pPr>
        <w:widowControl w:val="0"/>
        <w:rPr>
          <w:rFonts w:ascii="Calibri" w:hAnsi="Calibri" w:cs="Calibri"/>
          <w:bCs/>
          <w:szCs w:val="28"/>
        </w:rPr>
      </w:pPr>
      <w:r w:rsidRPr="009C6B81">
        <w:rPr>
          <w:rFonts w:ascii="Calibri" w:hAnsi="Calibri" w:cs="Calibri"/>
          <w:b/>
          <w:bCs/>
          <w:szCs w:val="28"/>
        </w:rPr>
        <w:t>Ch1:</w:t>
      </w:r>
      <w:r>
        <w:rPr>
          <w:rFonts w:ascii="Calibri" w:hAnsi="Calibri" w:cs="Calibri"/>
          <w:b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>To what does the title of the first Phase infer? What expectations does this title set up for us?</w:t>
      </w:r>
    </w:p>
    <w:p w:rsidR="009C6B81" w:rsidRDefault="009C6B81" w:rsidP="006062D0">
      <w:pPr>
        <w:widowControl w:val="0"/>
        <w:rPr>
          <w:rFonts w:ascii="Calibri" w:hAnsi="Calibri" w:cs="Calibri"/>
          <w:bCs/>
          <w:szCs w:val="28"/>
        </w:rPr>
      </w:pPr>
      <w:r w:rsidRPr="009C6B81">
        <w:rPr>
          <w:rFonts w:ascii="Calibri" w:hAnsi="Calibri" w:cs="Calibri"/>
          <w:b/>
          <w:bCs/>
          <w:szCs w:val="28"/>
        </w:rPr>
        <w:t xml:space="preserve">Ch2: </w:t>
      </w:r>
      <w:r>
        <w:rPr>
          <w:rFonts w:ascii="Calibri" w:hAnsi="Calibri" w:cs="Calibri"/>
          <w:bCs/>
          <w:szCs w:val="28"/>
        </w:rPr>
        <w:t xml:space="preserve">What is the symbolism of the May day dance? What is the specific symbolism associated with Tess? </w:t>
      </w:r>
    </w:p>
    <w:p w:rsidR="009C6B81" w:rsidRDefault="00F07456" w:rsidP="006062D0">
      <w:pPr>
        <w:widowControl w:val="0"/>
        <w:rPr>
          <w:rFonts w:ascii="Calibri" w:hAnsi="Calibri" w:cs="Calibri"/>
          <w:bCs/>
          <w:szCs w:val="28"/>
        </w:rPr>
      </w:pPr>
      <w:r w:rsidRPr="00F07456">
        <w:rPr>
          <w:rFonts w:ascii="Calibri" w:hAnsi="Calibri" w:cs="Calibri"/>
          <w:b/>
          <w:bCs/>
          <w:szCs w:val="28"/>
        </w:rPr>
        <w:t xml:space="preserve">Ch6: </w:t>
      </w:r>
      <w:r>
        <w:rPr>
          <w:rFonts w:ascii="Calibri" w:hAnsi="Calibri" w:cs="Calibri"/>
          <w:bCs/>
          <w:szCs w:val="28"/>
        </w:rPr>
        <w:t xml:space="preserve">What are the implications of the way in which Mrs </w:t>
      </w:r>
      <w:proofErr w:type="spellStart"/>
      <w:r>
        <w:rPr>
          <w:rFonts w:ascii="Calibri" w:hAnsi="Calibri" w:cs="Calibri"/>
          <w:bCs/>
          <w:szCs w:val="28"/>
        </w:rPr>
        <w:t>Durbyfield</w:t>
      </w:r>
      <w:proofErr w:type="spellEnd"/>
      <w:r>
        <w:rPr>
          <w:rFonts w:ascii="Calibri" w:hAnsi="Calibri" w:cs="Calibri"/>
          <w:bCs/>
          <w:szCs w:val="28"/>
        </w:rPr>
        <w:t xml:space="preserve"> prepares Tess for the journey? What does this show about her role in the family?</w:t>
      </w:r>
    </w:p>
    <w:p w:rsidR="00F07456" w:rsidRDefault="00F07456" w:rsidP="009C6B81">
      <w:pPr>
        <w:widowControl w:val="0"/>
        <w:rPr>
          <w:rFonts w:ascii="Calibri" w:hAnsi="Calibri" w:cs="Calibri"/>
          <w:bCs/>
          <w:szCs w:val="28"/>
        </w:rPr>
      </w:pPr>
      <w:r w:rsidRPr="00F07456">
        <w:rPr>
          <w:rFonts w:ascii="Calibri" w:hAnsi="Calibri" w:cs="Calibri"/>
          <w:b/>
          <w:bCs/>
          <w:szCs w:val="28"/>
        </w:rPr>
        <w:t xml:space="preserve">Ch11: </w:t>
      </w:r>
      <w:r>
        <w:rPr>
          <w:rFonts w:ascii="Calibri" w:hAnsi="Calibri" w:cs="Calibri"/>
          <w:bCs/>
          <w:szCs w:val="28"/>
        </w:rPr>
        <w:t>What can you infer about Hardy’s depiction of The Chase and his narration? How does this relate to the novel’s time of publication?</w:t>
      </w:r>
    </w:p>
    <w:p w:rsidR="00F07456" w:rsidRDefault="00F07456" w:rsidP="009C6B81">
      <w:pPr>
        <w:widowControl w:val="0"/>
        <w:rPr>
          <w:rFonts w:ascii="Calibri" w:hAnsi="Calibri" w:cs="Calibri"/>
          <w:b/>
          <w:bCs/>
          <w:i/>
          <w:sz w:val="24"/>
          <w:szCs w:val="28"/>
        </w:rPr>
      </w:pPr>
    </w:p>
    <w:p w:rsidR="00F07456" w:rsidRDefault="00F07456" w:rsidP="009C6B81">
      <w:pPr>
        <w:widowControl w:val="0"/>
        <w:rPr>
          <w:rFonts w:ascii="Calibri" w:hAnsi="Calibri" w:cs="Calibri"/>
          <w:b/>
          <w:bCs/>
          <w:i/>
          <w:sz w:val="24"/>
          <w:szCs w:val="28"/>
        </w:rPr>
      </w:pPr>
    </w:p>
    <w:p w:rsidR="00F07456" w:rsidRDefault="00F07456" w:rsidP="009C6B81">
      <w:pPr>
        <w:widowControl w:val="0"/>
        <w:rPr>
          <w:rFonts w:ascii="Calibri" w:hAnsi="Calibri" w:cs="Calibri"/>
          <w:b/>
          <w:bCs/>
          <w:i/>
          <w:sz w:val="24"/>
          <w:szCs w:val="28"/>
        </w:rPr>
      </w:pPr>
      <w:r>
        <w:rPr>
          <w:rFonts w:ascii="Calibri" w:hAnsi="Calibri" w:cs="Calibri"/>
          <w:b/>
          <w:bCs/>
          <w:i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EEF0A39">
            <wp:simplePos x="0" y="0"/>
            <wp:positionH relativeFrom="margin">
              <wp:posOffset>-247650</wp:posOffset>
            </wp:positionH>
            <wp:positionV relativeFrom="paragraph">
              <wp:posOffset>305435</wp:posOffset>
            </wp:positionV>
            <wp:extent cx="17335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2D0" w:rsidRPr="00F07456" w:rsidRDefault="00F07456" w:rsidP="009C6B81">
      <w:pPr>
        <w:widowControl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bCs/>
          <w:i/>
          <w:sz w:val="24"/>
          <w:szCs w:val="28"/>
        </w:rPr>
        <w:t xml:space="preserve">        </w:t>
      </w:r>
      <w:r w:rsidR="006062D0" w:rsidRPr="006062D0">
        <w:rPr>
          <w:rFonts w:ascii="Calibri" w:hAnsi="Calibri" w:cs="Calibri"/>
          <w:b/>
          <w:bCs/>
          <w:i/>
          <w:sz w:val="24"/>
          <w:szCs w:val="28"/>
        </w:rPr>
        <w:t>Phase the Second: Maid No More</w:t>
      </w:r>
    </w:p>
    <w:p w:rsidR="006062D0" w:rsidRDefault="006062D0" w:rsidP="009C6B81">
      <w:pPr>
        <w:widowControl w:val="0"/>
        <w:ind w:left="2880" w:firstLine="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Ch12:</w:t>
      </w:r>
      <w:r>
        <w:rPr>
          <w:rFonts w:ascii="Calibri" w:hAnsi="Calibri" w:cs="Calibri"/>
        </w:rPr>
        <w:t xml:space="preserve"> Try to identify characters’ different attitudes towards extra-marital sex (Alec, Joan, the local community, society at large and of course, Tess herself)</w:t>
      </w:r>
    </w:p>
    <w:p w:rsidR="006062D0" w:rsidRPr="006062D0" w:rsidRDefault="006062D0" w:rsidP="009C6B81">
      <w:pPr>
        <w:widowControl w:val="0"/>
        <w:ind w:left="291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</w:rPr>
        <w:t>Ch13:</w:t>
      </w:r>
      <w:r>
        <w:rPr>
          <w:rFonts w:ascii="Calibri" w:hAnsi="Calibri" w:cs="Calibri"/>
        </w:rPr>
        <w:t xml:space="preserve"> Where do </w:t>
      </w:r>
      <w:proofErr w:type="spellStart"/>
      <w:r>
        <w:rPr>
          <w:rFonts w:ascii="Calibri" w:hAnsi="Calibri" w:cs="Calibri"/>
        </w:rPr>
        <w:t>Tess’</w:t>
      </w:r>
      <w:proofErr w:type="spellEnd"/>
      <w:r>
        <w:rPr>
          <w:rFonts w:ascii="Calibri" w:hAnsi="Calibri" w:cs="Calibri"/>
        </w:rPr>
        <w:t xml:space="preserve"> feelings of shame come from? How and why does Hardy’s narrator undermine this judgement of her past?</w:t>
      </w:r>
    </w:p>
    <w:p w:rsidR="006062D0" w:rsidRPr="006062D0" w:rsidRDefault="006062D0" w:rsidP="009C6B81">
      <w:pPr>
        <w:widowControl w:val="0"/>
        <w:ind w:left="2869" w:firstLine="11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 </w:t>
      </w:r>
      <w:r>
        <w:rPr>
          <w:rFonts w:ascii="Calibri" w:hAnsi="Calibri" w:cs="Calibri"/>
          <w:b/>
          <w:bCs/>
        </w:rPr>
        <w:t>Ch14:</w:t>
      </w:r>
      <w:r>
        <w:rPr>
          <w:rFonts w:ascii="Calibri" w:hAnsi="Calibri" w:cs="Calibri"/>
        </w:rPr>
        <w:t xml:space="preserve"> How is pathos created for Tess and Sorrow?</w:t>
      </w:r>
    </w:p>
    <w:p w:rsidR="006062D0" w:rsidRDefault="006062D0" w:rsidP="009C6B81">
      <w:pPr>
        <w:widowControl w:val="0"/>
        <w:ind w:left="2869" w:firstLine="11"/>
        <w:rPr>
          <w:rFonts w:ascii="Calibri" w:hAnsi="Calibri" w:cs="Calibri"/>
        </w:rPr>
      </w:pPr>
      <w:r>
        <w:rPr>
          <w:rFonts w:ascii="Calibri" w:hAnsi="Calibri" w:cs="Calibri"/>
          <w:sz w:val="12"/>
          <w:szCs w:val="12"/>
        </w:rPr>
        <w:t> </w:t>
      </w:r>
      <w:r>
        <w:rPr>
          <w:rFonts w:ascii="Calibri" w:hAnsi="Calibri" w:cs="Calibri"/>
          <w:b/>
          <w:bCs/>
        </w:rPr>
        <w:t>Ch15:</w:t>
      </w:r>
      <w:r>
        <w:rPr>
          <w:rFonts w:ascii="Calibri" w:hAnsi="Calibri" w:cs="Calibri"/>
        </w:rPr>
        <w:t xml:space="preserve"> How does Hardy use nature to convey the passing of time and also conclude this phase of </w:t>
      </w:r>
      <w:proofErr w:type="spellStart"/>
      <w:r>
        <w:rPr>
          <w:rFonts w:ascii="Calibri" w:hAnsi="Calibri" w:cs="Calibri"/>
        </w:rPr>
        <w:t>Tess’</w:t>
      </w:r>
      <w:proofErr w:type="spellEnd"/>
      <w:r>
        <w:rPr>
          <w:rFonts w:ascii="Calibri" w:hAnsi="Calibri" w:cs="Calibri"/>
        </w:rPr>
        <w:t xml:space="preserve"> life?</w:t>
      </w:r>
    </w:p>
    <w:p w:rsidR="00F07456" w:rsidRPr="00F07456" w:rsidRDefault="00F07456" w:rsidP="00F07456">
      <w:pPr>
        <w:widowControl w:val="0"/>
        <w:rPr>
          <w:rFonts w:cstheme="minorHAnsi"/>
          <w:b/>
          <w:bCs/>
          <w:i/>
          <w:sz w:val="24"/>
        </w:rPr>
      </w:pPr>
      <w:r w:rsidRPr="00F07456">
        <w:rPr>
          <w:rFonts w:cstheme="minorHAnsi"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0</wp:posOffset>
            </wp:positionV>
            <wp:extent cx="1845310" cy="1104900"/>
            <wp:effectExtent l="0" t="0" r="2540" b="0"/>
            <wp:wrapTight wrapText="bothSides">
              <wp:wrapPolygon edited="0">
                <wp:start x="0" y="0"/>
                <wp:lineTo x="0" y="21228"/>
                <wp:lineTo x="21407" y="21228"/>
                <wp:lineTo x="21407" y="0"/>
                <wp:lineTo x="0" y="0"/>
              </wp:wrapPolygon>
            </wp:wrapTight>
            <wp:docPr id="4" name="Picture 4" descr="Image result for angel carries t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gel carries t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456">
        <w:rPr>
          <w:rFonts w:cstheme="minorHAnsi"/>
          <w:b/>
          <w:bCs/>
          <w:i/>
          <w:sz w:val="24"/>
        </w:rPr>
        <w:t>Phase the Third: The Rally</w:t>
      </w:r>
    </w:p>
    <w:p w:rsidR="00F07456" w:rsidRPr="00F07456" w:rsidRDefault="00F07456" w:rsidP="00F07456">
      <w:pPr>
        <w:widowControl w:val="0"/>
        <w:ind w:left="555" w:hanging="555"/>
        <w:rPr>
          <w:rFonts w:ascii="Calibri" w:hAnsi="Calibri" w:cs="Calibri"/>
        </w:rPr>
      </w:pPr>
      <w:r w:rsidRPr="00F07456">
        <w:rPr>
          <w:rFonts w:ascii="Calibri" w:hAnsi="Calibri" w:cs="Calibri"/>
          <w:b/>
          <w:bCs/>
        </w:rPr>
        <w:t>Ch16:</w:t>
      </w:r>
      <w:r w:rsidRPr="00F07456">
        <w:rPr>
          <w:rFonts w:ascii="Calibri" w:hAnsi="Calibri" w:cs="Calibri"/>
        </w:rPr>
        <w:t xml:space="preserve"> How is pathetic fallacy used to reflect </w:t>
      </w:r>
      <w:proofErr w:type="spellStart"/>
      <w:r w:rsidRPr="00F07456">
        <w:rPr>
          <w:rFonts w:ascii="Calibri" w:hAnsi="Calibri" w:cs="Calibri"/>
        </w:rPr>
        <w:t>Tess’</w:t>
      </w:r>
      <w:proofErr w:type="spellEnd"/>
      <w:r w:rsidRPr="00F07456">
        <w:rPr>
          <w:rFonts w:ascii="Calibri" w:hAnsi="Calibri" w:cs="Calibri"/>
        </w:rPr>
        <w:t xml:space="preserve"> more </w:t>
      </w:r>
      <w:r w:rsidRPr="00F07456">
        <w:rPr>
          <w:rFonts w:ascii="Calibri" w:hAnsi="Calibri" w:cs="Calibri"/>
        </w:rPr>
        <w:tab/>
        <w:t>hopeful feelings about this new beginning in her life?</w:t>
      </w:r>
    </w:p>
    <w:p w:rsidR="00F07456" w:rsidRPr="00F07456" w:rsidRDefault="00F07456" w:rsidP="00F07456">
      <w:pPr>
        <w:widowControl w:val="0"/>
        <w:ind w:left="555" w:hanging="555"/>
        <w:rPr>
          <w:rFonts w:ascii="Calibri" w:hAnsi="Calibri" w:cs="Calibri"/>
        </w:rPr>
      </w:pPr>
      <w:r w:rsidRPr="00F07456">
        <w:rPr>
          <w:rFonts w:ascii="Calibri" w:hAnsi="Calibri" w:cs="Calibri"/>
        </w:rPr>
        <w:t> </w:t>
      </w:r>
      <w:r w:rsidRPr="00F07456">
        <w:rPr>
          <w:rFonts w:ascii="Calibri" w:hAnsi="Calibri" w:cs="Calibri"/>
          <w:b/>
          <w:bCs/>
        </w:rPr>
        <w:t>Ch18:</w:t>
      </w:r>
      <w:r w:rsidRPr="00F07456">
        <w:rPr>
          <w:rFonts w:ascii="Calibri" w:hAnsi="Calibri" w:cs="Calibri"/>
        </w:rPr>
        <w:t xml:space="preserve"> How is religious doubt presented in this chapter? What omens are there of future violence/death?</w:t>
      </w:r>
    </w:p>
    <w:p w:rsidR="00F07456" w:rsidRPr="00F07456" w:rsidRDefault="00F07456" w:rsidP="00F07456">
      <w:pPr>
        <w:widowControl w:val="0"/>
        <w:ind w:left="555" w:hanging="555"/>
        <w:rPr>
          <w:rFonts w:ascii="Calibri" w:hAnsi="Calibri" w:cs="Calibri"/>
        </w:rPr>
      </w:pPr>
      <w:r w:rsidRPr="00F07456">
        <w:rPr>
          <w:rFonts w:ascii="Calibri" w:hAnsi="Calibri" w:cs="Calibri"/>
        </w:rPr>
        <w:t> </w:t>
      </w:r>
      <w:r w:rsidRPr="00F07456">
        <w:rPr>
          <w:rFonts w:ascii="Calibri" w:hAnsi="Calibri" w:cs="Calibri"/>
          <w:b/>
          <w:bCs/>
        </w:rPr>
        <w:t>Ch20:</w:t>
      </w:r>
      <w:r w:rsidRPr="00F07456">
        <w:rPr>
          <w:rFonts w:ascii="Calibri" w:hAnsi="Calibri" w:cs="Calibri"/>
        </w:rPr>
        <w:t xml:space="preserve"> Do you think readers are aware of Angel’s idealised view of Tess of are also swept along by this romantic/optimistic development in </w:t>
      </w:r>
      <w:proofErr w:type="spellStart"/>
      <w:r w:rsidRPr="00F07456">
        <w:rPr>
          <w:rFonts w:ascii="Calibri" w:hAnsi="Calibri" w:cs="Calibri"/>
        </w:rPr>
        <w:t>Tess’</w:t>
      </w:r>
      <w:proofErr w:type="spellEnd"/>
      <w:r w:rsidRPr="00F07456">
        <w:rPr>
          <w:rFonts w:ascii="Calibri" w:hAnsi="Calibri" w:cs="Calibri"/>
        </w:rPr>
        <w:t xml:space="preserve"> life?</w:t>
      </w:r>
    </w:p>
    <w:p w:rsidR="00F07456" w:rsidRDefault="00F07456" w:rsidP="00F07456">
      <w:pPr>
        <w:widowControl w:val="0"/>
        <w:ind w:left="555" w:hanging="555"/>
        <w:rPr>
          <w:rFonts w:ascii="Calibri" w:hAnsi="Calibri" w:cs="Calibri"/>
        </w:rPr>
      </w:pPr>
      <w:r w:rsidRPr="00F07456">
        <w:rPr>
          <w:rFonts w:ascii="Calibri" w:hAnsi="Calibri" w:cs="Calibri"/>
        </w:rPr>
        <w:t> </w:t>
      </w:r>
      <w:r w:rsidRPr="00F07456">
        <w:rPr>
          <w:rFonts w:ascii="Calibri" w:hAnsi="Calibri" w:cs="Calibri"/>
          <w:b/>
          <w:bCs/>
        </w:rPr>
        <w:t>Ch21:</w:t>
      </w:r>
      <w:r w:rsidRPr="00F07456">
        <w:rPr>
          <w:rFonts w:ascii="Calibri" w:hAnsi="Calibri" w:cs="Calibri"/>
        </w:rPr>
        <w:t xml:space="preserve"> In </w:t>
      </w:r>
      <w:proofErr w:type="spellStart"/>
      <w:r w:rsidRPr="00F07456">
        <w:rPr>
          <w:rFonts w:ascii="Calibri" w:hAnsi="Calibri" w:cs="Calibri"/>
        </w:rPr>
        <w:t>Tess’</w:t>
      </w:r>
      <w:proofErr w:type="spellEnd"/>
      <w:r w:rsidRPr="00F07456">
        <w:rPr>
          <w:rFonts w:ascii="Calibri" w:hAnsi="Calibri" w:cs="Calibri"/>
        </w:rPr>
        <w:t xml:space="preserve"> doubts, how is Hardy commenting on Victorian ideas about gender, class and </w:t>
      </w:r>
      <w:r w:rsidRPr="00F07456">
        <w:rPr>
          <w:rFonts w:ascii="Calibri" w:hAnsi="Calibri" w:cs="Calibri"/>
        </w:rPr>
        <w:lastRenderedPageBreak/>
        <w:t>marriage?</w:t>
      </w:r>
    </w:p>
    <w:p w:rsidR="00F07456" w:rsidRDefault="00F07456" w:rsidP="00F07456">
      <w:pPr>
        <w:widowControl w:val="0"/>
        <w:ind w:left="555" w:hanging="555"/>
        <w:rPr>
          <w:rFonts w:ascii="Calibri" w:hAnsi="Calibri" w:cs="Calibri"/>
        </w:rPr>
      </w:pPr>
    </w:p>
    <w:p w:rsidR="00F07456" w:rsidRDefault="00F07456" w:rsidP="00F07456">
      <w:pPr>
        <w:widowControl w:val="0"/>
        <w:ind w:left="555" w:hanging="555"/>
        <w:rPr>
          <w:rFonts w:ascii="Calibri" w:hAnsi="Calibri" w:cs="Calibri"/>
        </w:rPr>
      </w:pPr>
    </w:p>
    <w:p w:rsidR="00F07456" w:rsidRDefault="00FC0315" w:rsidP="00F07456">
      <w:pPr>
        <w:widowControl w:val="0"/>
        <w:ind w:left="555" w:hanging="555"/>
        <w:rPr>
          <w:rFonts w:ascii="Calibri" w:hAnsi="Calibri" w:cs="Calibri"/>
        </w:rPr>
      </w:pPr>
      <w:r w:rsidRPr="00FC031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C913D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4785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377" y="21376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456" w:rsidRDefault="00FC0315" w:rsidP="00F07456">
      <w:pPr>
        <w:widowControl w:val="0"/>
        <w:ind w:left="555" w:hanging="555"/>
        <w:rPr>
          <w:rFonts w:ascii="Calibri" w:hAnsi="Calibri" w:cs="Calibri"/>
          <w:b/>
          <w:i/>
          <w:sz w:val="24"/>
        </w:rPr>
      </w:pPr>
      <w:r w:rsidRPr="00FC0315">
        <w:rPr>
          <w:rFonts w:ascii="Calibri" w:hAnsi="Calibri" w:cs="Calibri"/>
          <w:b/>
          <w:i/>
          <w:sz w:val="24"/>
        </w:rPr>
        <w:t xml:space="preserve">Phase the Fourth: The Consequence </w:t>
      </w:r>
    </w:p>
    <w:p w:rsidR="00FC0315" w:rsidRDefault="00FC0315" w:rsidP="00FC0315">
      <w:pPr>
        <w:widowControl w:val="0"/>
        <w:ind w:left="555" w:hanging="555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Ch26: </w:t>
      </w:r>
      <w:r>
        <w:rPr>
          <w:rFonts w:ascii="Calibri" w:hAnsi="Calibri" w:cs="Calibri"/>
        </w:rPr>
        <w:t>What can you infer from Angel’s meeting with his family and his telling them he intends to marry Tess?</w:t>
      </w:r>
    </w:p>
    <w:p w:rsidR="00FC0315" w:rsidRDefault="00FC0315" w:rsidP="00FC0315">
      <w:pPr>
        <w:widowControl w:val="0"/>
        <w:ind w:left="555" w:hanging="555"/>
        <w:rPr>
          <w:rFonts w:ascii="Calibri" w:hAnsi="Calibri" w:cs="Calibri"/>
        </w:rPr>
      </w:pPr>
      <w:r>
        <w:rPr>
          <w:rFonts w:ascii="Calibri" w:hAnsi="Calibri" w:cs="Calibri"/>
          <w:b/>
        </w:rPr>
        <w:t>Ch30:</w:t>
      </w:r>
      <w:r>
        <w:rPr>
          <w:rFonts w:ascii="Calibri" w:hAnsi="Calibri" w:cs="Calibri"/>
        </w:rPr>
        <w:t xml:space="preserve"> What troubling cues does Tess attempt to give Angel before their nuptials? Why does him calling her ‘Mistress Theresa d’Urberville’ so distress her?</w:t>
      </w:r>
    </w:p>
    <w:p w:rsidR="00FC0315" w:rsidRDefault="00FC0315" w:rsidP="00FC0315">
      <w:pPr>
        <w:widowControl w:val="0"/>
        <w:ind w:left="555" w:hanging="555"/>
        <w:rPr>
          <w:rFonts w:ascii="Calibri" w:hAnsi="Calibri" w:cs="Calibri"/>
        </w:rPr>
      </w:pPr>
      <w:r>
        <w:rPr>
          <w:rFonts w:ascii="Calibri" w:hAnsi="Calibri" w:cs="Calibri"/>
          <w:b/>
        </w:rPr>
        <w:t>Ch32:</w:t>
      </w:r>
      <w:r>
        <w:rPr>
          <w:rFonts w:ascii="Calibri" w:hAnsi="Calibri" w:cs="Calibri"/>
        </w:rPr>
        <w:t xml:space="preserve"> What old ballad occurs to Tess as she tries on her wedding garments. </w:t>
      </w:r>
      <w:r w:rsidR="00CF5802">
        <w:rPr>
          <w:rFonts w:ascii="Calibri" w:hAnsi="Calibri" w:cs="Calibri"/>
        </w:rPr>
        <w:t>What do you think Hardy’s intent is here?</w:t>
      </w:r>
    </w:p>
    <w:p w:rsidR="00FC0315" w:rsidRDefault="00CF5802" w:rsidP="00CF5802">
      <w:pPr>
        <w:widowControl w:val="0"/>
        <w:ind w:left="555" w:hanging="555"/>
        <w:rPr>
          <w:rFonts w:ascii="Calibri" w:hAnsi="Calibri" w:cs="Calibri"/>
        </w:rPr>
      </w:pPr>
      <w:r>
        <w:rPr>
          <w:rFonts w:ascii="Calibri" w:hAnsi="Calibri" w:cs="Calibri"/>
          <w:b/>
        </w:rPr>
        <w:t>Ch34:</w:t>
      </w:r>
      <w:r>
        <w:rPr>
          <w:rFonts w:ascii="Calibri" w:hAnsi="Calibri" w:cs="Calibri"/>
        </w:rPr>
        <w:t xml:space="preserve"> What motivates Angel’s choice of honeymoon residence? Consequently, which aspect of the house does Tess find alarming?</w:t>
      </w:r>
    </w:p>
    <w:p w:rsidR="00CF5802" w:rsidRDefault="00CF5802" w:rsidP="00CF5802">
      <w:pPr>
        <w:widowControl w:val="0"/>
        <w:ind w:left="555" w:hanging="555"/>
        <w:rPr>
          <w:rFonts w:ascii="Calibri" w:hAnsi="Calibri" w:cs="Calibri"/>
        </w:rPr>
      </w:pPr>
    </w:p>
    <w:p w:rsidR="00CF5802" w:rsidRDefault="00CF5802" w:rsidP="00CF5802">
      <w:pPr>
        <w:widowControl w:val="0"/>
        <w:ind w:left="555" w:hanging="555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D4A36B9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6764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55" y="21234"/>
                <wp:lineTo x="213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802" w:rsidRDefault="00CF5802" w:rsidP="00CF5802">
      <w:pPr>
        <w:widowControl w:val="0"/>
        <w:tabs>
          <w:tab w:val="left" w:pos="4035"/>
        </w:tabs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</w:rPr>
        <w:t xml:space="preserve"> </w:t>
      </w:r>
      <w:r w:rsidRPr="00CF5802">
        <w:rPr>
          <w:rFonts w:ascii="Calibri" w:hAnsi="Calibri" w:cs="Calibri"/>
          <w:b/>
          <w:i/>
          <w:sz w:val="24"/>
        </w:rPr>
        <w:t>Phase the F</w:t>
      </w:r>
      <w:r>
        <w:rPr>
          <w:rFonts w:ascii="Calibri" w:hAnsi="Calibri" w:cs="Calibri"/>
          <w:b/>
          <w:i/>
          <w:sz w:val="24"/>
        </w:rPr>
        <w:t>ifth</w:t>
      </w:r>
      <w:r w:rsidRPr="00CF5802">
        <w:rPr>
          <w:rFonts w:ascii="Calibri" w:hAnsi="Calibri" w:cs="Calibri"/>
          <w:b/>
          <w:i/>
          <w:sz w:val="24"/>
        </w:rPr>
        <w:t xml:space="preserve">: The Woman Pays </w:t>
      </w:r>
    </w:p>
    <w:p w:rsidR="00CF5802" w:rsidRDefault="00CF5802" w:rsidP="00CF5802">
      <w:pPr>
        <w:widowControl w:val="0"/>
        <w:rPr>
          <w:rFonts w:ascii="Calibri" w:hAnsi="Calibri" w:cs="Calibri"/>
          <w:b/>
          <w:bCs/>
          <w:sz w:val="12"/>
          <w:szCs w:val="12"/>
          <w:u w:val="single"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  <w:b/>
          <w:bCs/>
          <w:sz w:val="12"/>
          <w:szCs w:val="12"/>
          <w:u w:val="single"/>
        </w:rPr>
        <w:t> </w:t>
      </w:r>
    </w:p>
    <w:p w:rsidR="00CF5802" w:rsidRDefault="00CF5802" w:rsidP="00CF5802">
      <w:pPr>
        <w:widowControl w:val="0"/>
        <w:tabs>
          <w:tab w:val="left" w:pos="-316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Ch35:</w:t>
      </w:r>
      <w:r>
        <w:rPr>
          <w:rFonts w:ascii="Calibri" w:hAnsi="Calibri" w:cs="Calibri"/>
        </w:rPr>
        <w:t xml:space="preserve"> How many different reasons does Angel give for rejecting Tess? In your opinion, is Tess too accepting of his decision or does she show some insight in this    chapter?</w:t>
      </w:r>
    </w:p>
    <w:p w:rsidR="00CF5802" w:rsidRPr="00CF5802" w:rsidRDefault="00CF5802" w:rsidP="00CF5802">
      <w:pPr>
        <w:widowControl w:val="0"/>
        <w:tabs>
          <w:tab w:val="left" w:pos="-31680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</w:rPr>
        <w:t>Ch36</w:t>
      </w:r>
      <w:r>
        <w:rPr>
          <w:rFonts w:ascii="Calibri" w:hAnsi="Calibri" w:cs="Calibri"/>
        </w:rPr>
        <w:t>: What faults surface in Angel’s character in this chapter? How can you compare Angel and Alec’s betrayal/mistreatment of Tess so far?</w:t>
      </w:r>
    </w:p>
    <w:p w:rsidR="00CF5802" w:rsidRPr="00CF5802" w:rsidRDefault="00CF5802" w:rsidP="00CF5802">
      <w:pPr>
        <w:widowControl w:val="0"/>
        <w:tabs>
          <w:tab w:val="left" w:pos="-31680"/>
        </w:tabs>
        <w:ind w:left="510" w:hanging="51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> </w:t>
      </w:r>
      <w:r>
        <w:rPr>
          <w:rFonts w:ascii="Calibri" w:hAnsi="Calibri" w:cs="Calibri"/>
          <w:b/>
          <w:bCs/>
        </w:rPr>
        <w:t>Ch41:</w:t>
      </w:r>
      <w:r>
        <w:rPr>
          <w:rFonts w:ascii="Calibri" w:hAnsi="Calibri" w:cs="Calibri"/>
        </w:rPr>
        <w:t xml:space="preserve"> Early critics were quite negative about the coincidences that abound in the novel: who reappears from Tess’s past? How does </w:t>
      </w:r>
      <w:proofErr w:type="spellStart"/>
      <w:r>
        <w:rPr>
          <w:rFonts w:ascii="Calibri" w:hAnsi="Calibri" w:cs="Calibri"/>
        </w:rPr>
        <w:t>Tess’</w:t>
      </w:r>
      <w:proofErr w:type="spellEnd"/>
      <w:r>
        <w:rPr>
          <w:rFonts w:ascii="Calibri" w:hAnsi="Calibri" w:cs="Calibri"/>
        </w:rPr>
        <w:t xml:space="preserve"> pride increase her distress in this chapter?</w:t>
      </w:r>
    </w:p>
    <w:p w:rsidR="00CF5802" w:rsidRPr="00CF5802" w:rsidRDefault="00CF5802" w:rsidP="00CF5802">
      <w:pPr>
        <w:widowControl w:val="0"/>
        <w:tabs>
          <w:tab w:val="left" w:pos="-31680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</w:rPr>
        <w:t>Ch42:</w:t>
      </w:r>
      <w:r>
        <w:rPr>
          <w:rFonts w:ascii="Calibri" w:hAnsi="Calibri" w:cs="Calibri"/>
        </w:rPr>
        <w:t xml:space="preserve"> How does Hardy keep provoking our pity? What is the lowest point for Tess in this chapter?</w:t>
      </w:r>
    </w:p>
    <w:p w:rsidR="00CF5802" w:rsidRDefault="00CF5802" w:rsidP="00CF5802">
      <w:pPr>
        <w:tabs>
          <w:tab w:val="left" w:pos="-31680"/>
        </w:tabs>
        <w:ind w:left="510" w:hanging="51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Ch44: </w:t>
      </w:r>
      <w:r>
        <w:rPr>
          <w:rFonts w:ascii="Calibri" w:hAnsi="Calibri" w:cs="Calibri"/>
        </w:rPr>
        <w:t>How does Hardy use the narrative voice to increase the tragic impact of events in this chapter?</w:t>
      </w:r>
    </w:p>
    <w:p w:rsidR="00CF5802" w:rsidRDefault="00CF5802" w:rsidP="00CF5802">
      <w:pPr>
        <w:tabs>
          <w:tab w:val="left" w:pos="-31680"/>
        </w:tabs>
        <w:ind w:left="510" w:hanging="510"/>
        <w:rPr>
          <w:rFonts w:ascii="Calibri" w:hAnsi="Calibri" w:cs="Calibri"/>
          <w:sz w:val="10"/>
          <w:szCs w:val="10"/>
        </w:rPr>
      </w:pPr>
    </w:p>
    <w:p w:rsidR="00CF5802" w:rsidRDefault="00CF5802" w:rsidP="00CF5802">
      <w:pPr>
        <w:tabs>
          <w:tab w:val="left" w:pos="-31680"/>
        </w:tabs>
        <w:ind w:left="510" w:hanging="510"/>
        <w:rPr>
          <w:rFonts w:ascii="Calibri" w:hAnsi="Calibri" w:cs="Calibri"/>
          <w:b/>
          <w:i/>
          <w:sz w:val="24"/>
          <w:szCs w:val="10"/>
        </w:rPr>
      </w:pPr>
      <w:r>
        <w:rPr>
          <w:rFonts w:ascii="Calibri" w:hAnsi="Calibri" w:cs="Calibri"/>
          <w:b/>
          <w:i/>
          <w:noProof/>
          <w:sz w:val="24"/>
          <w:szCs w:val="10"/>
          <w:lang w:eastAsia="en-GB"/>
        </w:rPr>
        <w:drawing>
          <wp:anchor distT="0" distB="0" distL="114300" distR="114300" simplePos="0" relativeHeight="251664384" behindDoc="1" locked="0" layoutInCell="1" allowOverlap="1" wp14:anchorId="43352A3F">
            <wp:simplePos x="0" y="0"/>
            <wp:positionH relativeFrom="column">
              <wp:posOffset>4333875</wp:posOffset>
            </wp:positionH>
            <wp:positionV relativeFrom="paragraph">
              <wp:posOffset>6985</wp:posOffset>
            </wp:positionV>
            <wp:extent cx="18954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91" y="21234"/>
                <wp:lineTo x="214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802" w:rsidRDefault="00CF5802" w:rsidP="00CF5802">
      <w:pPr>
        <w:tabs>
          <w:tab w:val="left" w:pos="-31680"/>
        </w:tabs>
        <w:ind w:left="510" w:hanging="510"/>
        <w:rPr>
          <w:rFonts w:ascii="Calibri" w:hAnsi="Calibri" w:cs="Calibri"/>
          <w:b/>
          <w:i/>
          <w:sz w:val="24"/>
          <w:szCs w:val="10"/>
        </w:rPr>
      </w:pPr>
      <w:r w:rsidRPr="00CF5802">
        <w:rPr>
          <w:rFonts w:ascii="Calibri" w:hAnsi="Calibri" w:cs="Calibri"/>
          <w:b/>
          <w:i/>
          <w:sz w:val="24"/>
          <w:szCs w:val="10"/>
        </w:rPr>
        <w:t xml:space="preserve">Phase the Sixth: The Convert </w:t>
      </w:r>
    </w:p>
    <w:p w:rsidR="00CF5802" w:rsidRDefault="00CF5802" w:rsidP="00CF5802">
      <w:pPr>
        <w:widowControl w:val="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> </w:t>
      </w:r>
    </w:p>
    <w:p w:rsidR="00CF5802" w:rsidRDefault="00CF5802" w:rsidP="00CF5802">
      <w:pPr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Ch46</w:t>
      </w:r>
      <w:r>
        <w:rPr>
          <w:rFonts w:ascii="Calibri" w:hAnsi="Calibri" w:cs="Calibri"/>
        </w:rPr>
        <w:t xml:space="preserve">: How convincing is Alec’s conversion? How does he still try to manipulate Tess, even when he is trying to find ’sanctification for them both’? </w:t>
      </w:r>
    </w:p>
    <w:p w:rsidR="00CF5802" w:rsidRPr="00CF5802" w:rsidRDefault="00CF5802" w:rsidP="00CF5802">
      <w:pPr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Ch47:</w:t>
      </w:r>
      <w:r>
        <w:rPr>
          <w:rFonts w:ascii="Calibri" w:hAnsi="Calibri" w:cs="Calibri"/>
        </w:rPr>
        <w:t xml:space="preserve"> Alec becomes aggressive and fixated upon Tess once again in this chapter. As a villain, can you find any appealing or redeeming characteristics or do you think we are meant to completely despise </w:t>
      </w:r>
      <w:r>
        <w:rPr>
          <w:rFonts w:ascii="Calibri" w:hAnsi="Calibri" w:cs="Calibri"/>
        </w:rPr>
        <w:lastRenderedPageBreak/>
        <w:t>him?</w:t>
      </w:r>
    </w:p>
    <w:p w:rsidR="00CF5802" w:rsidRPr="00CF5802" w:rsidRDefault="00CF5802" w:rsidP="00CF5802">
      <w:pPr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Ch50:</w:t>
      </w:r>
      <w:r>
        <w:rPr>
          <w:rFonts w:ascii="Calibri" w:hAnsi="Calibri" w:cs="Calibri"/>
        </w:rPr>
        <w:t xml:space="preserve"> How does Hardy try to stop us condemning Tess for returning to Alec? Why do you think this was important to Hardy?</w:t>
      </w:r>
    </w:p>
    <w:p w:rsidR="00CF5802" w:rsidRDefault="00CF5802" w:rsidP="00CF5802">
      <w:pPr>
        <w:widowControl w:val="0"/>
        <w:ind w:left="709" w:hanging="709"/>
        <w:rPr>
          <w:rFonts w:ascii="Calibri" w:hAnsi="Calibri" w:cs="Calibri"/>
        </w:rPr>
      </w:pPr>
      <w:r>
        <w:rPr>
          <w:rFonts w:ascii="Calibri" w:hAnsi="Calibri" w:cs="Calibri"/>
          <w:sz w:val="10"/>
          <w:szCs w:val="10"/>
        </w:rPr>
        <w:t> </w:t>
      </w:r>
      <w:r>
        <w:rPr>
          <w:rFonts w:ascii="Calibri" w:hAnsi="Calibri" w:cs="Calibri"/>
          <w:b/>
          <w:bCs/>
        </w:rPr>
        <w:t>Ch52:</w:t>
      </w:r>
      <w:r>
        <w:rPr>
          <w:rFonts w:ascii="Calibri" w:hAnsi="Calibri" w:cs="Calibri"/>
        </w:rPr>
        <w:t xml:space="preserve"> Why is the setting of the d’Urberville Vault significant at this moment in the novel?</w:t>
      </w:r>
    </w:p>
    <w:p w:rsidR="00CF5802" w:rsidRDefault="00CF5802" w:rsidP="00CF5802">
      <w:pPr>
        <w:widowControl w:val="0"/>
        <w:ind w:left="709" w:hanging="709"/>
        <w:rPr>
          <w:rFonts w:ascii="Calibri" w:hAnsi="Calibri" w:cs="Calibri"/>
          <w:sz w:val="10"/>
          <w:szCs w:val="10"/>
        </w:rPr>
      </w:pPr>
    </w:p>
    <w:p w:rsidR="00CF5802" w:rsidRDefault="00CF5802" w:rsidP="00CF5802">
      <w:pPr>
        <w:widowControl w:val="0"/>
        <w:ind w:left="709" w:hanging="709"/>
        <w:rPr>
          <w:rFonts w:ascii="Calibri" w:hAnsi="Calibri" w:cs="Calibri"/>
          <w:sz w:val="10"/>
          <w:szCs w:val="10"/>
        </w:rPr>
      </w:pPr>
    </w:p>
    <w:p w:rsidR="00CF5802" w:rsidRDefault="004D07C3" w:rsidP="00CF5802">
      <w:pPr>
        <w:widowControl w:val="0"/>
        <w:ind w:left="709" w:hanging="709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i/>
          <w:noProof/>
          <w:sz w:val="24"/>
          <w:szCs w:val="10"/>
          <w:lang w:eastAsia="en-GB"/>
        </w:rPr>
        <w:drawing>
          <wp:anchor distT="0" distB="0" distL="114300" distR="114300" simplePos="0" relativeHeight="251665408" behindDoc="1" locked="0" layoutInCell="1" allowOverlap="1" wp14:anchorId="227ED2EE">
            <wp:simplePos x="0" y="0"/>
            <wp:positionH relativeFrom="column">
              <wp:posOffset>-238125</wp:posOffset>
            </wp:positionH>
            <wp:positionV relativeFrom="paragraph">
              <wp:posOffset>177165</wp:posOffset>
            </wp:positionV>
            <wp:extent cx="17430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82" y="21418"/>
                <wp:lineTo x="214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802" w:rsidRDefault="00CF5802" w:rsidP="00CF5802">
      <w:pPr>
        <w:widowControl w:val="0"/>
        <w:ind w:left="709" w:hanging="709"/>
        <w:rPr>
          <w:rFonts w:ascii="Calibri" w:hAnsi="Calibri" w:cs="Calibri"/>
          <w:sz w:val="10"/>
          <w:szCs w:val="10"/>
        </w:rPr>
      </w:pPr>
    </w:p>
    <w:p w:rsidR="00CF5802" w:rsidRDefault="00CF5802" w:rsidP="00CF5802">
      <w:pPr>
        <w:widowControl w:val="0"/>
        <w:ind w:left="709" w:hanging="709"/>
        <w:rPr>
          <w:rFonts w:ascii="Calibri" w:hAnsi="Calibri" w:cs="Calibri"/>
          <w:b/>
          <w:i/>
          <w:sz w:val="24"/>
          <w:szCs w:val="10"/>
        </w:rPr>
      </w:pPr>
      <w:r w:rsidRPr="00CF5802">
        <w:rPr>
          <w:rFonts w:ascii="Calibri" w:hAnsi="Calibri" w:cs="Calibri"/>
          <w:b/>
          <w:i/>
          <w:sz w:val="24"/>
          <w:szCs w:val="10"/>
        </w:rPr>
        <w:t xml:space="preserve">Phase the Seventh: </w:t>
      </w:r>
      <w:r>
        <w:rPr>
          <w:rFonts w:ascii="Calibri" w:hAnsi="Calibri" w:cs="Calibri"/>
          <w:b/>
          <w:i/>
          <w:sz w:val="24"/>
          <w:szCs w:val="10"/>
        </w:rPr>
        <w:t xml:space="preserve">Fulfilment </w:t>
      </w:r>
    </w:p>
    <w:p w:rsidR="00CF5802" w:rsidRPr="004D07C3" w:rsidRDefault="00CF5802" w:rsidP="004D07C3">
      <w:pPr>
        <w:widowControl w:val="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</w:rPr>
        <w:t>Ch54</w:t>
      </w:r>
      <w:r>
        <w:rPr>
          <w:rFonts w:ascii="Calibri" w:hAnsi="Calibri" w:cs="Calibri"/>
        </w:rPr>
        <w:t xml:space="preserve">: This chapter can seem like a pilgrimage or a symbolic journey of penance for Angel. Why do you think it’s important for Angel to visit </w:t>
      </w:r>
      <w:proofErr w:type="spellStart"/>
      <w:r>
        <w:rPr>
          <w:rFonts w:ascii="Calibri" w:hAnsi="Calibri" w:cs="Calibri"/>
        </w:rPr>
        <w:t>Flintcomb</w:t>
      </w:r>
      <w:proofErr w:type="spellEnd"/>
      <w:r>
        <w:rPr>
          <w:rFonts w:ascii="Calibri" w:hAnsi="Calibri" w:cs="Calibri"/>
        </w:rPr>
        <w:t xml:space="preserve"> Ash, </w:t>
      </w:r>
      <w:proofErr w:type="spellStart"/>
      <w:r>
        <w:rPr>
          <w:rFonts w:ascii="Calibri" w:hAnsi="Calibri" w:cs="Calibri"/>
        </w:rPr>
        <w:t>Marlott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Kinsbere</w:t>
      </w:r>
      <w:proofErr w:type="spellEnd"/>
      <w:r>
        <w:rPr>
          <w:rFonts w:ascii="Calibri" w:hAnsi="Calibri" w:cs="Calibri"/>
        </w:rPr>
        <w:t xml:space="preserve">, Joan’s new home and finally, </w:t>
      </w:r>
      <w:proofErr w:type="spellStart"/>
      <w:r>
        <w:rPr>
          <w:rFonts w:ascii="Calibri" w:hAnsi="Calibri" w:cs="Calibri"/>
        </w:rPr>
        <w:t>Sandbourne</w:t>
      </w:r>
      <w:proofErr w:type="spellEnd"/>
      <w:r>
        <w:rPr>
          <w:rFonts w:ascii="Calibri" w:hAnsi="Calibri" w:cs="Calibri"/>
        </w:rPr>
        <w:t>?</w:t>
      </w:r>
    </w:p>
    <w:p w:rsidR="00CF5802" w:rsidRPr="004D07C3" w:rsidRDefault="00CF5802" w:rsidP="004D07C3">
      <w:pPr>
        <w:widowControl w:val="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</w:rPr>
        <w:t>Ch55:</w:t>
      </w:r>
      <w:r>
        <w:rPr>
          <w:rFonts w:ascii="Calibri" w:hAnsi="Calibri" w:cs="Calibri"/>
        </w:rPr>
        <w:t xml:space="preserve"> Is it really “too late”? What makes Tess think it is? Which key quotes would you choose that really encapsulate the </w:t>
      </w:r>
      <w:proofErr w:type="spellStart"/>
      <w:r>
        <w:rPr>
          <w:rFonts w:ascii="Calibri" w:hAnsi="Calibri" w:cs="Calibri"/>
        </w:rPr>
        <w:t>heartbreaking</w:t>
      </w:r>
      <w:proofErr w:type="spellEnd"/>
      <w:r>
        <w:rPr>
          <w:rFonts w:ascii="Calibri" w:hAnsi="Calibri" w:cs="Calibri"/>
        </w:rPr>
        <w:t xml:space="preserve"> nature of their situation? Tess and Angel’s appearance have both dramatically changed - what is the significance of this? </w:t>
      </w:r>
    </w:p>
    <w:p w:rsidR="00CF5802" w:rsidRPr="004D07C3" w:rsidRDefault="00CF5802" w:rsidP="004D07C3">
      <w:pPr>
        <w:widowControl w:val="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</w:rPr>
        <w:t>Ch56:</w:t>
      </w:r>
      <w:r>
        <w:rPr>
          <w:rFonts w:ascii="Calibri" w:hAnsi="Calibri" w:cs="Calibri"/>
        </w:rPr>
        <w:t xml:space="preserve"> Mrs Brooks is used as a narrative device in this chapter - is Hardy successful in building tension to this climactic event? Are we meant to condemn or sympathise with </w:t>
      </w:r>
      <w:proofErr w:type="spellStart"/>
      <w:r>
        <w:rPr>
          <w:rFonts w:ascii="Calibri" w:hAnsi="Calibri" w:cs="Calibri"/>
        </w:rPr>
        <w:t>Tess’</w:t>
      </w:r>
      <w:proofErr w:type="spellEnd"/>
      <w:r>
        <w:rPr>
          <w:rFonts w:ascii="Calibri" w:hAnsi="Calibri" w:cs="Calibri"/>
        </w:rPr>
        <w:t xml:space="preserve"> actions?</w:t>
      </w:r>
    </w:p>
    <w:p w:rsidR="004D07C3" w:rsidRDefault="00CF5802" w:rsidP="004D07C3">
      <w:pPr>
        <w:widowControl w:val="0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bCs/>
        </w:rPr>
        <w:t>Ch58:</w:t>
      </w:r>
      <w:r>
        <w:rPr>
          <w:rFonts w:ascii="Calibri" w:hAnsi="Calibri" w:cs="Calibri"/>
        </w:rPr>
        <w:t xml:space="preserve"> Why does Hardy locate the climax of his story at Stonehenge? Look carefully at the way the setting is described.</w:t>
      </w:r>
    </w:p>
    <w:p w:rsidR="00CF5802" w:rsidRDefault="00CF5802" w:rsidP="004D07C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Ch59:</w:t>
      </w:r>
      <w:r>
        <w:rPr>
          <w:rFonts w:ascii="Calibri" w:hAnsi="Calibri" w:cs="Calibri"/>
        </w:rPr>
        <w:t xml:space="preserve"> Is the ending convincing? Satisfactory? Why?</w:t>
      </w:r>
    </w:p>
    <w:p w:rsidR="004D07C3" w:rsidRDefault="004D07C3" w:rsidP="004D07C3">
      <w:pPr>
        <w:widowControl w:val="0"/>
        <w:rPr>
          <w:rFonts w:ascii="Calibri" w:hAnsi="Calibri" w:cs="Calibri"/>
          <w:sz w:val="8"/>
          <w:szCs w:val="8"/>
        </w:rPr>
      </w:pPr>
    </w:p>
    <w:p w:rsidR="004D07C3" w:rsidRDefault="004D07C3" w:rsidP="004D07C3">
      <w:pPr>
        <w:widowControl w:val="0"/>
        <w:rPr>
          <w:rFonts w:ascii="Calibri" w:hAnsi="Calibri" w:cs="Calibri"/>
          <w:sz w:val="8"/>
          <w:szCs w:val="8"/>
        </w:rPr>
      </w:pPr>
    </w:p>
    <w:p w:rsidR="00CF5802" w:rsidRDefault="00CF5802" w:rsidP="00CF5802">
      <w:pPr>
        <w:widowControl w:val="0"/>
        <w:rPr>
          <w:rFonts w:ascii="Times New Roman" w:hAnsi="Times New Roman" w:cs="Times New Roman"/>
        </w:rPr>
      </w:pPr>
    </w:p>
    <w:p w:rsidR="00CF5802" w:rsidRPr="00CF5802" w:rsidRDefault="00CF5802" w:rsidP="00CF5802">
      <w:pPr>
        <w:widowControl w:val="0"/>
        <w:ind w:left="709" w:hanging="709"/>
        <w:rPr>
          <w:rFonts w:ascii="Calibri" w:hAnsi="Calibri" w:cs="Calibri"/>
          <w:b/>
          <w:i/>
        </w:rPr>
      </w:pPr>
    </w:p>
    <w:p w:rsidR="00CF5802" w:rsidRDefault="00CF5802" w:rsidP="00CF5802">
      <w:pPr>
        <w:widowControl w:val="0"/>
        <w:rPr>
          <w:rFonts w:ascii="Times New Roman" w:hAnsi="Times New Roman" w:cs="Times New Roman"/>
        </w:rPr>
      </w:pPr>
      <w:r>
        <w:t> </w:t>
      </w:r>
    </w:p>
    <w:p w:rsidR="00CF5802" w:rsidRPr="00CF5802" w:rsidRDefault="00CF5802" w:rsidP="00CF5802">
      <w:pPr>
        <w:tabs>
          <w:tab w:val="left" w:pos="-31680"/>
        </w:tabs>
        <w:ind w:left="510" w:hanging="510"/>
        <w:rPr>
          <w:rFonts w:ascii="Calibri" w:hAnsi="Calibri" w:cs="Calibri"/>
          <w:b/>
          <w:i/>
          <w:sz w:val="24"/>
          <w:szCs w:val="10"/>
        </w:rPr>
      </w:pPr>
    </w:p>
    <w:p w:rsidR="00CF5802" w:rsidRDefault="00CF5802" w:rsidP="00CF5802">
      <w:pPr>
        <w:widowControl w:val="0"/>
        <w:rPr>
          <w:rFonts w:ascii="Times New Roman" w:hAnsi="Times New Roman" w:cs="Times New Roman"/>
        </w:rPr>
      </w:pPr>
      <w:r>
        <w:t> </w:t>
      </w:r>
    </w:p>
    <w:p w:rsidR="00CF5802" w:rsidRPr="00CF5802" w:rsidRDefault="00CF5802" w:rsidP="00CF5802">
      <w:pPr>
        <w:widowControl w:val="0"/>
        <w:tabs>
          <w:tab w:val="left" w:pos="4035"/>
        </w:tabs>
        <w:rPr>
          <w:rFonts w:ascii="Calibri" w:hAnsi="Calibri" w:cs="Calibri"/>
        </w:rPr>
      </w:pPr>
    </w:p>
    <w:p w:rsidR="00CF5802" w:rsidRPr="00CF5802" w:rsidRDefault="00CF5802" w:rsidP="00CF5802">
      <w:pPr>
        <w:widowControl w:val="0"/>
        <w:tabs>
          <w:tab w:val="left" w:pos="4035"/>
        </w:tabs>
        <w:ind w:left="555" w:hanging="555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</w:p>
    <w:p w:rsidR="00F07456" w:rsidRDefault="00F07456" w:rsidP="00F07456">
      <w:pPr>
        <w:widowControl w:val="0"/>
        <w:rPr>
          <w:rFonts w:ascii="Calibri" w:hAnsi="Calibri" w:cs="Calibri"/>
          <w:b/>
          <w:bCs/>
        </w:rPr>
      </w:pPr>
    </w:p>
    <w:p w:rsidR="00F07456" w:rsidRDefault="00F07456" w:rsidP="00F07456">
      <w:pPr>
        <w:widowControl w:val="0"/>
      </w:pPr>
    </w:p>
    <w:p w:rsidR="00F07456" w:rsidRDefault="00F07456" w:rsidP="00F07456">
      <w:pPr>
        <w:widowControl w:val="0"/>
        <w:rPr>
          <w:rFonts w:ascii="Times New Roman" w:hAnsi="Times New Roman" w:cs="Times New Roman"/>
        </w:rPr>
      </w:pPr>
      <w:r>
        <w:t> </w:t>
      </w:r>
    </w:p>
    <w:p w:rsidR="006062D0" w:rsidRPr="006062D0" w:rsidRDefault="006062D0" w:rsidP="006062D0">
      <w:pPr>
        <w:widowControl w:val="0"/>
        <w:ind w:left="709" w:hanging="709"/>
        <w:rPr>
          <w:rFonts w:ascii="Calibri" w:hAnsi="Calibri" w:cs="Calibri"/>
          <w:sz w:val="12"/>
          <w:szCs w:val="12"/>
        </w:rPr>
      </w:pPr>
    </w:p>
    <w:p w:rsidR="006062D0" w:rsidRDefault="006062D0" w:rsidP="006062D0">
      <w:pPr>
        <w:widowControl w:val="0"/>
        <w:rPr>
          <w:rFonts w:ascii="Times New Roman" w:hAnsi="Times New Roman" w:cs="Times New Roman"/>
        </w:rPr>
      </w:pPr>
      <w:r>
        <w:t> </w:t>
      </w:r>
    </w:p>
    <w:p w:rsidR="006062D0" w:rsidRPr="006062D0" w:rsidRDefault="006062D0" w:rsidP="006062D0">
      <w:pPr>
        <w:rPr>
          <w:b/>
          <w:i/>
          <w:sz w:val="24"/>
          <w:u w:val="single"/>
        </w:rPr>
      </w:pPr>
    </w:p>
    <w:sectPr w:rsidR="006062D0" w:rsidRPr="00606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602"/>
    <w:multiLevelType w:val="hybridMultilevel"/>
    <w:tmpl w:val="613CC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0"/>
    <w:rsid w:val="000E6EE9"/>
    <w:rsid w:val="004D07C3"/>
    <w:rsid w:val="006062D0"/>
    <w:rsid w:val="009C6B81"/>
    <w:rsid w:val="00C34EC1"/>
    <w:rsid w:val="00CF5802"/>
    <w:rsid w:val="00F07456"/>
    <w:rsid w:val="00F36554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7478"/>
  <w15:chartTrackingRefBased/>
  <w15:docId w15:val="{1C4A71B7-138A-4870-AD06-327A19F0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McLarnon</dc:creator>
  <cp:keywords/>
  <dc:description/>
  <cp:lastModifiedBy>Katy McLarnon</cp:lastModifiedBy>
  <cp:revision>3</cp:revision>
  <dcterms:created xsi:type="dcterms:W3CDTF">2020-02-13T08:10:00Z</dcterms:created>
  <dcterms:modified xsi:type="dcterms:W3CDTF">2020-02-13T08:10:00Z</dcterms:modified>
</cp:coreProperties>
</file>