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87" w:rsidRDefault="00B30F87" w:rsidP="00B30F87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A0190B">
        <w:rPr>
          <w:b/>
          <w:u w:val="single"/>
          <w:lang w:val="en-US"/>
        </w:rPr>
        <w:t>Year 1</w:t>
      </w:r>
      <w:r>
        <w:rPr>
          <w:b/>
          <w:u w:val="single"/>
          <w:lang w:val="en-US"/>
        </w:rPr>
        <w:t>3</w:t>
      </w:r>
      <w:r w:rsidRPr="00A0190B">
        <w:rPr>
          <w:b/>
          <w:u w:val="single"/>
          <w:lang w:val="en-US"/>
        </w:rPr>
        <w:t xml:space="preserve"> Revision List</w:t>
      </w:r>
      <w:r>
        <w:rPr>
          <w:b/>
          <w:u w:val="single"/>
          <w:lang w:val="en-US"/>
        </w:rPr>
        <w:t xml:space="preserve"> – Unit 2: Working in Health and Social Care</w:t>
      </w:r>
    </w:p>
    <w:p w:rsidR="00B30F87" w:rsidRDefault="00B30F87" w:rsidP="00B30F87">
      <w:r>
        <w:t xml:space="preserve">The roles of people who work in health and social care settings </w:t>
      </w:r>
    </w:p>
    <w:p w:rsidR="00B30F87" w:rsidRDefault="00B30F87" w:rsidP="00B30F87">
      <w:r>
        <w:t>It is important that you understand the roles of people who work in health and social care settings. These role and responsibilities include: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doctors 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nurses 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midwives 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healthcare assistants 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social workers 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occupational therapists 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youth workers </w:t>
      </w:r>
    </w:p>
    <w:p w:rsidR="00B30F87" w:rsidRDefault="00B30F87" w:rsidP="00B30F87">
      <w:pPr>
        <w:pStyle w:val="ListParagraph"/>
        <w:numPr>
          <w:ilvl w:val="0"/>
          <w:numId w:val="3"/>
        </w:numPr>
      </w:pPr>
      <w:r>
        <w:t xml:space="preserve">care managers/assistants </w:t>
      </w:r>
    </w:p>
    <w:p w:rsidR="00B30F87" w:rsidRPr="00B30F87" w:rsidRDefault="00B30F87" w:rsidP="00B30F87">
      <w:pPr>
        <w:pStyle w:val="ListParagraph"/>
        <w:numPr>
          <w:ilvl w:val="0"/>
          <w:numId w:val="3"/>
        </w:numPr>
        <w:rPr>
          <w:lang w:val="en-US"/>
        </w:rPr>
      </w:pPr>
      <w:r>
        <w:t>support workers</w:t>
      </w:r>
    </w:p>
    <w:p w:rsidR="00B30F87" w:rsidRDefault="00B30F87" w:rsidP="00B30F87">
      <w:r>
        <w:t>It is important that you understand the specific responsibilities of people who work in health and social care settings. These responsibilities include:</w:t>
      </w:r>
    </w:p>
    <w:p w:rsidR="00B30F87" w:rsidRDefault="00B30F87" w:rsidP="00B30F87">
      <w:pPr>
        <w:pStyle w:val="ListParagraph"/>
        <w:numPr>
          <w:ilvl w:val="0"/>
          <w:numId w:val="5"/>
        </w:numPr>
      </w:pPr>
      <w:r>
        <w:t>Promoting anti-discriminatory practice</w:t>
      </w:r>
    </w:p>
    <w:p w:rsidR="000A2100" w:rsidRDefault="00B30F87" w:rsidP="00B30F87">
      <w:pPr>
        <w:pStyle w:val="ListParagraph"/>
        <w:numPr>
          <w:ilvl w:val="0"/>
          <w:numId w:val="1"/>
        </w:numPr>
      </w:pPr>
      <w:r>
        <w:t>Empowering individuals</w:t>
      </w:r>
    </w:p>
    <w:p w:rsidR="00B30F87" w:rsidRDefault="00B30F87" w:rsidP="00B30F87">
      <w:pPr>
        <w:pStyle w:val="ListParagraph"/>
        <w:numPr>
          <w:ilvl w:val="0"/>
          <w:numId w:val="1"/>
        </w:numPr>
      </w:pPr>
      <w:r>
        <w:t xml:space="preserve">Ensuring safety </w:t>
      </w:r>
    </w:p>
    <w:p w:rsidR="00B30F87" w:rsidRDefault="00B30F87" w:rsidP="00B30F87">
      <w:pPr>
        <w:pStyle w:val="ListParagraph"/>
        <w:numPr>
          <w:ilvl w:val="0"/>
          <w:numId w:val="1"/>
        </w:numPr>
      </w:pPr>
      <w:r>
        <w:t xml:space="preserve">Information management and communication </w:t>
      </w:r>
    </w:p>
    <w:p w:rsidR="00B30F87" w:rsidRDefault="00B30F87" w:rsidP="00B30F87">
      <w:pPr>
        <w:pStyle w:val="ListParagraph"/>
        <w:numPr>
          <w:ilvl w:val="0"/>
          <w:numId w:val="1"/>
        </w:numPr>
      </w:pPr>
      <w:r>
        <w:t xml:space="preserve">Being accountable to professional bodies </w:t>
      </w:r>
    </w:p>
    <w:p w:rsidR="00B30F87" w:rsidRDefault="00B30F87" w:rsidP="00B30F87">
      <w:r>
        <w:t>It is important that you are aware of what multidisciplinary working is in the health and social care sector and what the purpose of and MDT is in terms of the following:</w:t>
      </w:r>
    </w:p>
    <w:p w:rsidR="00B30F87" w:rsidRDefault="00B30F87" w:rsidP="00B30F87">
      <w:pPr>
        <w:pStyle w:val="ListParagraph"/>
        <w:numPr>
          <w:ilvl w:val="0"/>
          <w:numId w:val="6"/>
        </w:numPr>
      </w:pPr>
      <w:r>
        <w:t xml:space="preserve">the need for joined-up working with other service providers </w:t>
      </w:r>
    </w:p>
    <w:p w:rsidR="00B30F87" w:rsidRDefault="00B30F87" w:rsidP="00B30F87">
      <w:pPr>
        <w:pStyle w:val="ListParagraph"/>
        <w:numPr>
          <w:ilvl w:val="0"/>
          <w:numId w:val="6"/>
        </w:numPr>
      </w:pPr>
      <w:r>
        <w:t>ways service users, carers and advocates are involved in planning, decision-making and support with other service providers</w:t>
      </w:r>
    </w:p>
    <w:p w:rsidR="00B30F87" w:rsidRDefault="00B30F87" w:rsidP="00B30F87">
      <w:pPr>
        <w:pStyle w:val="ListParagraph"/>
        <w:numPr>
          <w:ilvl w:val="0"/>
          <w:numId w:val="6"/>
        </w:numPr>
      </w:pPr>
      <w:r>
        <w:t>holistic approaches.</w:t>
      </w:r>
    </w:p>
    <w:p w:rsidR="00B30F87" w:rsidRDefault="00B30F87" w:rsidP="00B30F87">
      <w:r>
        <w:t xml:space="preserve">It is important that you are aware of how health and social care staff are monitored when working with people in health and social care settings. They are monitored in a number of ways, which include: </w:t>
      </w:r>
    </w:p>
    <w:p w:rsidR="00B30F87" w:rsidRDefault="00B30F87" w:rsidP="00B30F87">
      <w:pPr>
        <w:pStyle w:val="ListParagraph"/>
        <w:numPr>
          <w:ilvl w:val="0"/>
          <w:numId w:val="10"/>
        </w:numPr>
      </w:pPr>
      <w:r>
        <w:t xml:space="preserve">line management </w:t>
      </w:r>
    </w:p>
    <w:p w:rsidR="00B30F87" w:rsidRDefault="00B30F87" w:rsidP="00B30F87">
      <w:pPr>
        <w:pStyle w:val="ListParagraph"/>
        <w:numPr>
          <w:ilvl w:val="0"/>
          <w:numId w:val="10"/>
        </w:numPr>
      </w:pPr>
      <w:r>
        <w:t xml:space="preserve">external inspection by relevant agencies </w:t>
      </w:r>
    </w:p>
    <w:p w:rsidR="00B30F87" w:rsidRDefault="00B30F87" w:rsidP="00B30F87">
      <w:pPr>
        <w:pStyle w:val="ListParagraph"/>
        <w:numPr>
          <w:ilvl w:val="0"/>
          <w:numId w:val="10"/>
        </w:numPr>
      </w:pPr>
      <w:r>
        <w:t xml:space="preserve">whistleblowing </w:t>
      </w:r>
    </w:p>
    <w:p w:rsidR="00B30F87" w:rsidRDefault="00B30F87" w:rsidP="00B30F87">
      <w:pPr>
        <w:pStyle w:val="ListParagraph"/>
        <w:numPr>
          <w:ilvl w:val="0"/>
          <w:numId w:val="10"/>
        </w:numPr>
      </w:pPr>
      <w:r>
        <w:t xml:space="preserve">service user feedback </w:t>
      </w:r>
    </w:p>
    <w:p w:rsidR="00EE4309" w:rsidRDefault="00B30F87" w:rsidP="00B30F87">
      <w:pPr>
        <w:pStyle w:val="ListParagraph"/>
        <w:numPr>
          <w:ilvl w:val="0"/>
          <w:numId w:val="10"/>
        </w:numPr>
      </w:pPr>
      <w:r>
        <w:t>criminal investigations</w:t>
      </w:r>
    </w:p>
    <w:p w:rsidR="00EE4309" w:rsidRDefault="00EE4309" w:rsidP="00EE4309">
      <w:r>
        <w:t>It is important that you are aware of the issues that could affect an individual’s access to services. Difficulties accessing services might arise from:</w:t>
      </w:r>
    </w:p>
    <w:p w:rsidR="00EE4309" w:rsidRDefault="00EE4309" w:rsidP="00EE4309">
      <w:pPr>
        <w:pStyle w:val="ListParagraph"/>
        <w:numPr>
          <w:ilvl w:val="0"/>
          <w:numId w:val="11"/>
        </w:numPr>
      </w:pPr>
      <w:r>
        <w:t>Referral</w:t>
      </w:r>
    </w:p>
    <w:p w:rsidR="00EE4309" w:rsidRDefault="00EE4309" w:rsidP="00EE4309">
      <w:pPr>
        <w:pStyle w:val="ListParagraph"/>
        <w:numPr>
          <w:ilvl w:val="0"/>
          <w:numId w:val="11"/>
        </w:numPr>
      </w:pPr>
      <w:r>
        <w:t>Assessment</w:t>
      </w:r>
    </w:p>
    <w:p w:rsidR="00EE4309" w:rsidRDefault="00EE4309" w:rsidP="00EE4309">
      <w:pPr>
        <w:pStyle w:val="ListParagraph"/>
        <w:numPr>
          <w:ilvl w:val="0"/>
          <w:numId w:val="11"/>
        </w:numPr>
      </w:pPr>
      <w:r>
        <w:t>Eligibility criteria</w:t>
      </w:r>
    </w:p>
    <w:p w:rsidR="00B30F87" w:rsidRDefault="00EE4309" w:rsidP="00EE4309">
      <w:pPr>
        <w:pStyle w:val="ListParagraph"/>
        <w:numPr>
          <w:ilvl w:val="0"/>
          <w:numId w:val="11"/>
        </w:numPr>
      </w:pPr>
      <w:r>
        <w:t>Barriers to access</w:t>
      </w:r>
    </w:p>
    <w:sectPr w:rsidR="00B30F87" w:rsidSect="00B30F87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2D1"/>
    <w:multiLevelType w:val="hybridMultilevel"/>
    <w:tmpl w:val="604CDF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B35"/>
    <w:multiLevelType w:val="hybridMultilevel"/>
    <w:tmpl w:val="911A1730"/>
    <w:lvl w:ilvl="0" w:tplc="2416B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507"/>
    <w:multiLevelType w:val="hybridMultilevel"/>
    <w:tmpl w:val="65B2F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6CB6"/>
    <w:multiLevelType w:val="hybridMultilevel"/>
    <w:tmpl w:val="461E5492"/>
    <w:lvl w:ilvl="0" w:tplc="2B6E7F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E43"/>
    <w:multiLevelType w:val="hybridMultilevel"/>
    <w:tmpl w:val="049E8A14"/>
    <w:lvl w:ilvl="0" w:tplc="2416B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517"/>
    <w:multiLevelType w:val="hybridMultilevel"/>
    <w:tmpl w:val="AADAE672"/>
    <w:lvl w:ilvl="0" w:tplc="2416B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E2E"/>
    <w:multiLevelType w:val="hybridMultilevel"/>
    <w:tmpl w:val="2318B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41B5"/>
    <w:multiLevelType w:val="hybridMultilevel"/>
    <w:tmpl w:val="F1CE2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2977"/>
    <w:multiLevelType w:val="hybridMultilevel"/>
    <w:tmpl w:val="07ACC2FE"/>
    <w:lvl w:ilvl="0" w:tplc="2416B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3C8B"/>
    <w:multiLevelType w:val="hybridMultilevel"/>
    <w:tmpl w:val="9D2628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0417F"/>
    <w:multiLevelType w:val="hybridMultilevel"/>
    <w:tmpl w:val="927ACDF4"/>
    <w:lvl w:ilvl="0" w:tplc="2416B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47DD"/>
    <w:multiLevelType w:val="hybridMultilevel"/>
    <w:tmpl w:val="4B3C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87"/>
    <w:rsid w:val="000A2100"/>
    <w:rsid w:val="002365AD"/>
    <w:rsid w:val="00B30F87"/>
    <w:rsid w:val="00E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493A1-B151-48AC-A903-7D61501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Fernandez-Perez</dc:creator>
  <cp:keywords/>
  <dc:description/>
  <cp:lastModifiedBy>James Thompson</cp:lastModifiedBy>
  <cp:revision>2</cp:revision>
  <dcterms:created xsi:type="dcterms:W3CDTF">2021-11-15T09:07:00Z</dcterms:created>
  <dcterms:modified xsi:type="dcterms:W3CDTF">2021-11-15T09:07:00Z</dcterms:modified>
</cp:coreProperties>
</file>