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Pr="000301F9" w:rsidR="008E6A67" w:rsidP="008E6A67" w:rsidRDefault="008E6A67" w14:paraId="3413BF00" w14:textId="01995335">
      <w:pPr>
        <w:spacing w:after="0" w:line="240" w:lineRule="auto"/>
      </w:pPr>
      <w:r w:rsidRPr="000301F9">
        <w:rPr>
          <w:rFonts w:ascii="Verdana" w:hAnsi="Verdana"/>
          <w:noProof/>
          <w:sz w:val="24"/>
          <w:szCs w:val="24"/>
          <w:lang w:eastAsia="en-GB"/>
        </w:rPr>
        <mc:AlternateContent>
          <mc:Choice Requires="wps">
            <w:drawing>
              <wp:anchor distT="0" distB="0" distL="114300" distR="114300" simplePos="0" relativeHeight="251658240" behindDoc="0" locked="0" layoutInCell="1" allowOverlap="1" wp14:anchorId="0193FD97" wp14:editId="27BEF268">
                <wp:simplePos x="0" y="0"/>
                <wp:positionH relativeFrom="column">
                  <wp:posOffset>1922145</wp:posOffset>
                </wp:positionH>
                <wp:positionV relativeFrom="paragraph">
                  <wp:posOffset>603885</wp:posOffset>
                </wp:positionV>
                <wp:extent cx="4034790" cy="537210"/>
                <wp:effectExtent l="0" t="381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537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A67" w:rsidP="008E6A67" w:rsidRDefault="008E6A67" w14:paraId="7730D9BF" w14:textId="77777777">
                            <w:pPr>
                              <w:rPr>
                                <w:rFonts w:ascii="Verdana" w:hAnsi="Verdana"/>
                                <w:sz w:val="40"/>
                                <w:szCs w:val="40"/>
                              </w:rPr>
                            </w:pPr>
                            <w:r>
                              <w:rPr>
                                <w:rFonts w:ascii="Verdana" w:hAnsi="Verdana"/>
                                <w:sz w:val="40"/>
                                <w:szCs w:val="40"/>
                              </w:rPr>
                              <w:t>ALSTON MOOR FEDERATION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3FD97">
                <v:stroke joinstyle="miter"/>
                <v:path gradientshapeok="t" o:connecttype="rect"/>
              </v:shapetype>
              <v:shape id="Text Box 3" style="position:absolute;margin-left:151.35pt;margin-top:47.55pt;width:317.7pt;height:42.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RcggIAAA8FAAAOAAAAZHJzL2Uyb0RvYy54bWysVG1v2yAQ/j5p/wHxPfVLnCa24lRNO0+T&#10;uhep3Q8ggGM0GxiQ2F21/74DJ2nWbdI0zR8wcMfD3T3PsbwauhbtubFCyRInFzFGXFLFhNyW+PND&#10;NVlgZB2RjLRK8hI/couvVq9fLXtd8FQ1qmXcIACRtuh1iRvndBFFlja8I/ZCaS7BWCvTEQdLs42Y&#10;IT2gd22UxvFl1CvDtFGUWwu7t6MRrwJ+XXPqPta15Q61JYbYXBhNGDd+jFZLUmwN0Y2ghzDIP0TR&#10;ESHh0hPULXEE7Yz4BaoT1CirandBVRepuhaUhxwgmyR+kc19QzQPuUBxrD6Vyf4/WPph/8kgwUo8&#10;xUiSDih64INDazWgqa9Or20BTvca3NwA28ByyNTqO0W/WCTVTUPkll8bo/qGEwbRJf5kdHZ0xLEe&#10;ZNO/VwyuITunAtBQm86XDoqBAB1Yejwx40OhsJnF02yeg4mCbTadp0mgLiLF8bQ21r3lqkN+UmID&#10;zAd0sr+zzkdDiqOLv8yqVrBKtG1YmO3mpjVoT0AlVfhCAi/cWumdpfLHRsRxB4KEO7zNhxtYf8qT&#10;NIvXaT6pLhfzSVZls0k+jxeTOMnX+WWc5dlt9d0HmGRFIxjj8k5IflRgkv0dw4deGLUTNIj6Euez&#10;dDZS9Mck4/D9LslOOGjIVnQlXpycSOGJfSMZpE0KR0Q7zqOfww9Vhhoc/6EqQQae+VEDbtgMgOK1&#10;sVHsEQRhFPAF1MIrApNGmW8Y9dCRJbZfd8RwjNp3EkSVJ1nmWzgsstk8hYU5t2zOLURSgCqxw2ic&#10;3rix7XfaiG0DNx1lfA1CrETQyHNUB/lC14VkDi+Eb+vzdfB6fsdWPwAAAP//AwBQSwMEFAAGAAgA&#10;AAAhACE6w+vfAAAACgEAAA8AAABkcnMvZG93bnJldi54bWxMj8tOwzAQRfdI/IM1SOyo01YlTYhT&#10;VVRsWCBRkGDpxpM4wi/Zbhr+nmEFuxnN0Z1zm91sDZswptE7ActFAQxd59XoBgHvb093W2ApS6ek&#10;8Q4FfGOCXXt91cha+Yt7xemYB0YhLtVSgM451JynTqOVaeEDOrr1PlqZaY0DV1FeKNwaviqKe27l&#10;6OiDlgEfNXZfx7MV8GH1qA7x5bNXZjo89/tNmGMQ4vZm3j8AyzjnPxh+9UkdWnI6+bNTiRkB62JV&#10;Eiqg2iyBEVCttzSciCyrEnjb8P8V2h8AAAD//wMAUEsBAi0AFAAGAAgAAAAhALaDOJL+AAAA4QEA&#10;ABMAAAAAAAAAAAAAAAAAAAAAAFtDb250ZW50X1R5cGVzXS54bWxQSwECLQAUAAYACAAAACEAOP0h&#10;/9YAAACUAQAACwAAAAAAAAAAAAAAAAAvAQAAX3JlbHMvLnJlbHNQSwECLQAUAAYACAAAACEA1K/E&#10;XIICAAAPBQAADgAAAAAAAAAAAAAAAAAuAgAAZHJzL2Uyb0RvYy54bWxQSwECLQAUAAYACAAAACEA&#10;ITrD698AAAAKAQAADwAAAAAAAAAAAAAAAADcBAAAZHJzL2Rvd25yZXYueG1sUEsFBgAAAAAEAAQA&#10;8wAAAOgFAAAAAA==&#10;">
                <v:textbox style="mso-fit-shape-to-text:t">
                  <w:txbxContent>
                    <w:p w:rsidR="008E6A67" w:rsidP="008E6A67" w:rsidRDefault="008E6A67" w14:paraId="7730D9BF" w14:textId="77777777">
                      <w:pPr>
                        <w:rPr>
                          <w:rFonts w:ascii="Verdana" w:hAnsi="Verdana"/>
                          <w:sz w:val="40"/>
                          <w:szCs w:val="40"/>
                        </w:rPr>
                      </w:pPr>
                      <w:r>
                        <w:rPr>
                          <w:rFonts w:ascii="Verdana" w:hAnsi="Verdana"/>
                          <w:sz w:val="40"/>
                          <w:szCs w:val="40"/>
                        </w:rPr>
                        <w:t>ALSTON MOOR FEDERATION</w:t>
                      </w:r>
                    </w:p>
                  </w:txbxContent>
                </v:textbox>
              </v:shape>
            </w:pict>
          </mc:Fallback>
        </mc:AlternateContent>
      </w:r>
      <w:r w:rsidR="5CA25CA8">
        <w:drawing>
          <wp:inline wp14:editId="45212A73" wp14:anchorId="1847FD13">
            <wp:extent cx="1581150" cy="1581150"/>
            <wp:effectExtent l="0" t="0" r="0" b="0"/>
            <wp:docPr id="5788462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78846269" name="Picture 578846269"/>
                    <pic:cNvPicPr/>
                  </pic:nvPicPr>
                  <pic:blipFill>
                    <a:blip xmlns:r="http://schemas.openxmlformats.org/officeDocument/2006/relationships" r:embed="rId1949935402">
                      <a:extLst>
                        <a:ext uri="{28A0092B-C50C-407E-A947-70E740481C1C}">
                          <a14:useLocalDpi xmlns:a14="http://schemas.microsoft.com/office/drawing/2010/main"/>
                        </a:ext>
                      </a:extLst>
                    </a:blip>
                    <a:stretch>
                      <a:fillRect/>
                    </a:stretch>
                  </pic:blipFill>
                  <pic:spPr>
                    <a:xfrm rot="0">
                      <a:off x="0" y="0"/>
                      <a:ext cx="1581150" cy="1581150"/>
                    </a:xfrm>
                    <a:prstGeom prst="rect">
                      <a:avLst/>
                    </a:prstGeom>
                  </pic:spPr>
                </pic:pic>
              </a:graphicData>
            </a:graphic>
          </wp:inline>
        </w:drawing>
      </w:r>
    </w:p>
    <w:p w:rsidRPr="000301F9" w:rsidR="007759C5" w:rsidP="007759C5" w:rsidRDefault="007759C5" w14:paraId="5AFF97C3" w14:textId="77777777">
      <w:pPr>
        <w:pStyle w:val="Title"/>
        <w:rPr>
          <w:rFonts w:ascii="Verdana" w:hAnsi="Verdana" w:cs="Arial"/>
        </w:rPr>
      </w:pPr>
    </w:p>
    <w:p w:rsidRPr="000301F9" w:rsidR="007759C5" w:rsidP="6EF7F845" w:rsidRDefault="00B67C57" w14:paraId="1A6E0C8D" w14:textId="77777777" w14:noSpellErr="1">
      <w:pPr>
        <w:pStyle w:val="Title"/>
        <w:pBdr>
          <w:bottom w:val="single" w:color="FF000000" w:sz="4" w:space="1"/>
        </w:pBdr>
        <w:jc w:val="left"/>
        <w:rPr>
          <w:rFonts w:ascii="Calibri" w:hAnsi="Calibri" w:eastAsia="Calibri" w:cs="Calibri" w:asciiTheme="minorAscii" w:hAnsiTheme="minorAscii" w:eastAsiaTheme="minorAscii" w:cstheme="minorAscii"/>
          <w:b w:val="0"/>
          <w:bCs w:val="0"/>
          <w:sz w:val="36"/>
          <w:szCs w:val="36"/>
        </w:rPr>
      </w:pPr>
      <w:r w:rsidRPr="6EF7F845" w:rsidR="00B67C57">
        <w:rPr>
          <w:rFonts w:ascii="Calibri" w:hAnsi="Calibri" w:eastAsia="Calibri" w:cs="Calibri" w:asciiTheme="minorAscii" w:hAnsiTheme="minorAscii" w:eastAsiaTheme="minorAscii" w:cstheme="minorAscii"/>
          <w:b w:val="0"/>
          <w:bCs w:val="0"/>
          <w:sz w:val="36"/>
          <w:szCs w:val="36"/>
        </w:rPr>
        <w:t>Anti-Bullying Policy</w:t>
      </w:r>
      <w:bookmarkStart w:name="_GoBack" w:id="0"/>
      <w:bookmarkEnd w:id="0"/>
    </w:p>
    <w:p w:rsidRPr="000301F9" w:rsidR="007759C5" w:rsidP="007759C5" w:rsidRDefault="007759C5" w14:paraId="0AE4489B" w14:textId="77777777">
      <w:pPr>
        <w:pStyle w:val="Title"/>
        <w:rPr>
          <w:rFonts w:ascii="Verdana" w:hAnsi="Verdana" w:cs="Arial"/>
        </w:rPr>
      </w:pPr>
    </w:p>
    <w:p w:rsidRPr="000301F9" w:rsidR="007759C5" w:rsidP="27824BF3" w:rsidRDefault="007759C5" w14:paraId="72C20B71" w14:textId="6DFCBFD8" w14:noSpellErr="1">
      <w:p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This policy is based on DfE guidance “</w:t>
      </w:r>
      <w:hyperlink r:id="R9163ee2e069043c7">
        <w:r w:rsidRPr="27824BF3" w:rsidR="007759C5">
          <w:rPr>
            <w:rStyle w:val="Hyperlink"/>
            <w:rFonts w:ascii="Calibri" w:hAnsi="Calibri" w:eastAsia="Calibri" w:cs="Calibri" w:asciiTheme="minorAscii" w:hAnsiTheme="minorAscii" w:eastAsiaTheme="minorAscii" w:cstheme="minorAscii"/>
            <w:color w:val="009EFF"/>
            <w:sz w:val="24"/>
            <w:szCs w:val="24"/>
          </w:rPr>
          <w:t>Preventing and Tackling Bullying</w:t>
        </w:r>
      </w:hyperlink>
      <w:r w:rsidRPr="27824BF3" w:rsidR="007759C5">
        <w:rPr>
          <w:rFonts w:ascii="Calibri" w:hAnsi="Calibri" w:eastAsia="Calibri" w:cs="Calibri" w:asciiTheme="minorAscii" w:hAnsiTheme="minorAscii" w:eastAsiaTheme="minorAscii" w:cstheme="minorAscii"/>
          <w:sz w:val="24"/>
          <w:szCs w:val="24"/>
        </w:rPr>
        <w:t>” July 2017 and supporting documents. It also considers the DfE statutory guidance</w:t>
      </w:r>
      <w:r w:rsidRPr="27824BF3" w:rsidR="007759C5">
        <w:rPr>
          <w:rFonts w:ascii="Calibri" w:hAnsi="Calibri" w:eastAsia="Calibri" w:cs="Calibri" w:asciiTheme="minorAscii" w:hAnsiTheme="minorAscii" w:eastAsiaTheme="minorAscii" w:cstheme="minorAscii"/>
          <w:color w:val="FF0000"/>
          <w:sz w:val="24"/>
          <w:szCs w:val="24"/>
        </w:rPr>
        <w:t xml:space="preserve">” </w:t>
      </w:r>
      <w:hyperlink r:id="R4bc45192f7734dcf">
        <w:r w:rsidRPr="27824BF3" w:rsidR="00C07C28">
          <w:rPr>
            <w:rStyle w:val="Hyperlink"/>
            <w:rFonts w:ascii="Calibri" w:hAnsi="Calibri" w:eastAsia="Calibri" w:cs="Calibri" w:asciiTheme="minorAscii" w:hAnsiTheme="minorAscii" w:eastAsiaTheme="minorAscii" w:cstheme="minorAscii"/>
            <w:color w:val="FF0000"/>
            <w:sz w:val="24"/>
            <w:szCs w:val="24"/>
          </w:rPr>
          <w:t>Keeping children safe in education 2022 (publishing.service.gov.uk)</w:t>
        </w:r>
      </w:hyperlink>
      <w:r w:rsidRPr="27824BF3" w:rsidR="00C07C28">
        <w:rPr>
          <w:rFonts w:ascii="Calibri" w:hAnsi="Calibri" w:eastAsia="Calibri" w:cs="Calibri" w:asciiTheme="minorAscii" w:hAnsiTheme="minorAscii" w:eastAsiaTheme="minorAscii" w:cstheme="minorAscii"/>
          <w:sz w:val="24"/>
          <w:szCs w:val="24"/>
        </w:rPr>
        <w:t xml:space="preserve"> </w:t>
      </w:r>
      <w:r w:rsidRPr="27824BF3" w:rsidR="007759C5">
        <w:rPr>
          <w:rFonts w:ascii="Calibri" w:hAnsi="Calibri" w:eastAsia="Calibri" w:cs="Calibri" w:asciiTheme="minorAscii" w:hAnsiTheme="minorAscii" w:eastAsiaTheme="minorAscii" w:cstheme="minorAscii"/>
          <w:sz w:val="24"/>
          <w:szCs w:val="24"/>
        </w:rPr>
        <w:t xml:space="preserve"> </w:t>
      </w:r>
      <w:r w:rsidRPr="27824BF3" w:rsidR="007759C5">
        <w:rPr>
          <w:rFonts w:ascii="Calibri" w:hAnsi="Calibri" w:eastAsia="Calibri" w:cs="Calibri" w:asciiTheme="minorAscii" w:hAnsiTheme="minorAscii" w:eastAsiaTheme="minorAscii" w:cstheme="minorAscii"/>
          <w:color w:val="009EFF"/>
          <w:sz w:val="24"/>
          <w:szCs w:val="24"/>
        </w:rPr>
        <w:t>‘</w:t>
      </w:r>
      <w:hyperlink r:id="Rc2902063d8914ff4">
        <w:r w:rsidRPr="27824BF3" w:rsidR="007759C5">
          <w:rPr>
            <w:rStyle w:val="Hyperlink"/>
            <w:rFonts w:ascii="Calibri" w:hAnsi="Calibri" w:eastAsia="Calibri" w:cs="Calibri" w:asciiTheme="minorAscii" w:hAnsiTheme="minorAscii" w:eastAsiaTheme="minorAscii" w:cstheme="minorAscii"/>
            <w:color w:val="009EFF"/>
            <w:sz w:val="24"/>
            <w:szCs w:val="24"/>
          </w:rPr>
          <w:t>Sexual violence and sexual harassment between children in schools and colleges</w:t>
        </w:r>
      </w:hyperlink>
      <w:r w:rsidRPr="27824BF3" w:rsidR="007759C5">
        <w:rPr>
          <w:rFonts w:ascii="Calibri" w:hAnsi="Calibri" w:eastAsia="Calibri" w:cs="Calibri" w:asciiTheme="minorAscii" w:hAnsiTheme="minorAscii" w:eastAsiaTheme="minorAscii" w:cstheme="minorAscii"/>
          <w:color w:val="009EFF"/>
          <w:sz w:val="24"/>
          <w:szCs w:val="24"/>
        </w:rPr>
        <w:t xml:space="preserve">’ </w:t>
      </w:r>
      <w:r w:rsidRPr="27824BF3" w:rsidR="007759C5">
        <w:rPr>
          <w:rFonts w:ascii="Calibri" w:hAnsi="Calibri" w:eastAsia="Calibri" w:cs="Calibri" w:asciiTheme="minorAscii" w:hAnsiTheme="minorAscii" w:eastAsiaTheme="minorAscii" w:cstheme="minorAscii"/>
          <w:sz w:val="24"/>
          <w:szCs w:val="24"/>
        </w:rPr>
        <w:t xml:space="preserve">guidance. </w:t>
      </w:r>
    </w:p>
    <w:p w:rsidRPr="000301F9" w:rsidR="007759C5" w:rsidP="27824BF3" w:rsidRDefault="007759C5" w14:paraId="193DE38B" w14:textId="77777777" w14:noSpellErr="1">
      <w:pPr>
        <w:autoSpaceDE w:val="0"/>
        <w:autoSpaceDN w:val="0"/>
        <w:adjustRightInd w:val="0"/>
        <w:spacing w:after="0"/>
        <w:rPr>
          <w:rFonts w:ascii="Calibri" w:hAnsi="Calibri" w:eastAsia="Calibri" w:cs="Calibri" w:asciiTheme="minorAscii" w:hAnsiTheme="minorAscii" w:eastAsiaTheme="minorAscii" w:cstheme="minorAscii"/>
          <w:sz w:val="24"/>
          <w:szCs w:val="24"/>
        </w:rPr>
      </w:pPr>
    </w:p>
    <w:p w:rsidRPr="000301F9" w:rsidR="007759C5" w:rsidP="27824BF3" w:rsidRDefault="007759C5" w14:paraId="764EF7C7" w14:textId="77777777" w14:noSpellErr="1">
      <w:pPr>
        <w:pStyle w:val="NoSpacing"/>
        <w:rPr>
          <w:rFonts w:ascii="Calibri" w:hAnsi="Calibri" w:eastAsia="Calibri" w:cs="Calibri" w:asciiTheme="minorAscii" w:hAnsiTheme="minorAscii" w:eastAsiaTheme="minorAscii" w:cstheme="minorAscii"/>
          <w:sz w:val="24"/>
          <w:szCs w:val="24"/>
          <w:lang w:eastAsia="en-US"/>
        </w:rPr>
      </w:pPr>
    </w:p>
    <w:p w:rsidRPr="000301F9" w:rsidR="007759C5" w:rsidP="27824BF3" w:rsidRDefault="007759C5" w14:paraId="4E84748B" w14:textId="77777777" w14:noSpellErr="1">
      <w:pPr>
        <w:ind w:left="-426"/>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 xml:space="preserve">1) Policy </w:t>
      </w:r>
      <w:r w:rsidRPr="27824BF3" w:rsidR="007759C5">
        <w:rPr>
          <w:rFonts w:ascii="Calibri" w:hAnsi="Calibri" w:eastAsia="Calibri" w:cs="Calibri" w:asciiTheme="minorAscii" w:hAnsiTheme="minorAscii" w:eastAsiaTheme="minorAscii" w:cstheme="minorAscii"/>
          <w:b w:val="1"/>
          <w:bCs w:val="1"/>
          <w:sz w:val="24"/>
          <w:szCs w:val="24"/>
        </w:rPr>
        <w:t>objectives</w:t>
      </w:r>
      <w:r w:rsidRPr="27824BF3" w:rsidR="007759C5">
        <w:rPr>
          <w:rFonts w:ascii="Calibri" w:hAnsi="Calibri" w:eastAsia="Calibri" w:cs="Calibri" w:asciiTheme="minorAscii" w:hAnsiTheme="minorAscii" w:eastAsiaTheme="minorAscii" w:cstheme="minorAscii"/>
          <w:b w:val="1"/>
          <w:bCs w:val="1"/>
          <w:sz w:val="24"/>
          <w:szCs w:val="24"/>
        </w:rPr>
        <w:t xml:space="preserve">: </w:t>
      </w:r>
    </w:p>
    <w:p w:rsidRPr="000301F9" w:rsidR="007759C5" w:rsidP="27824BF3" w:rsidRDefault="007759C5" w14:paraId="4A77DE06" w14:textId="77777777" w14:noSpellErr="1">
      <w:pPr>
        <w:pStyle w:val="ListParagraph"/>
        <w:numPr>
          <w:ilvl w:val="0"/>
          <w:numId w:val="11"/>
        </w:numPr>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sz w:val="24"/>
          <w:szCs w:val="24"/>
        </w:rPr>
        <w:t xml:space="preserve">This policy outlines what Alston Moor Federation will do to prevent and tackle all forms of bullying. </w:t>
      </w:r>
    </w:p>
    <w:p w:rsidRPr="000301F9" w:rsidR="007759C5" w:rsidP="27824BF3" w:rsidRDefault="007759C5" w14:paraId="738D6ABD" w14:textId="77777777" w14:noSpellErr="1">
      <w:pPr>
        <w:pStyle w:val="ListParagraph"/>
        <w:numPr>
          <w:ilvl w:val="0"/>
          <w:numId w:val="11"/>
        </w:numPr>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sz w:val="24"/>
          <w:szCs w:val="24"/>
        </w:rPr>
        <w:t>The policy has been adopted with the involvement of the whole school community.</w:t>
      </w:r>
    </w:p>
    <w:p w:rsidRPr="000301F9" w:rsidR="007759C5" w:rsidP="27824BF3" w:rsidRDefault="007759C5" w14:paraId="1344B758" w14:textId="77777777" w14:noSpellErr="1">
      <w:pPr>
        <w:pStyle w:val="ListParagraph"/>
        <w:numPr>
          <w:ilvl w:val="0"/>
          <w:numId w:val="11"/>
        </w:numPr>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sz w:val="24"/>
          <w:szCs w:val="24"/>
        </w:rPr>
        <w:t xml:space="preserve">Alston Moor Federation is committed to developing an anti-bullying culture where the bullying of adults, children or young people is not tolerated in any form. </w:t>
      </w:r>
    </w:p>
    <w:p w:rsidRPr="000301F9" w:rsidR="007759C5" w:rsidP="27824BF3" w:rsidRDefault="007759C5" w14:paraId="4E3A66FC" w14:textId="77777777" w14:noSpellErr="1">
      <w:pPr>
        <w:ind w:left="-426"/>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b w:val="1"/>
          <w:bCs w:val="1"/>
          <w:sz w:val="24"/>
          <w:szCs w:val="24"/>
        </w:rPr>
        <w:t>2) Links with othe</w:t>
      </w:r>
      <w:r w:rsidRPr="27824BF3" w:rsidR="009C00C8">
        <w:rPr>
          <w:rFonts w:ascii="Calibri" w:hAnsi="Calibri" w:eastAsia="Calibri" w:cs="Calibri" w:asciiTheme="minorAscii" w:hAnsiTheme="minorAscii" w:eastAsiaTheme="minorAscii" w:cstheme="minorAscii"/>
          <w:b w:val="1"/>
          <w:bCs w:val="1"/>
          <w:sz w:val="24"/>
          <w:szCs w:val="24"/>
        </w:rPr>
        <w:t>r school policies and practices</w:t>
      </w:r>
    </w:p>
    <w:p w:rsidRPr="000301F9" w:rsidR="007759C5" w:rsidP="27824BF3" w:rsidRDefault="007759C5" w14:paraId="318DBE58" w14:textId="77777777" w14:noSpellErr="1">
      <w:p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This policy links with several school policies, practices and action plans including: </w:t>
      </w:r>
    </w:p>
    <w:p w:rsidRPr="000301F9" w:rsidR="007759C5" w:rsidP="27824BF3" w:rsidRDefault="007759C5" w14:paraId="25CC05EB" w14:textId="77777777" w14:noSpellErr="1">
      <w:pPr>
        <w:pStyle w:val="ListParagraph"/>
        <w:numPr>
          <w:ilvl w:val="0"/>
          <w:numId w:val="20"/>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Behaviour and discipline policy</w:t>
      </w:r>
    </w:p>
    <w:p w:rsidRPr="000301F9" w:rsidR="007759C5" w:rsidP="27824BF3" w:rsidRDefault="007759C5" w14:paraId="1F0BDAF2" w14:textId="77777777" w14:noSpellErr="1">
      <w:pPr>
        <w:pStyle w:val="ListParagraph"/>
        <w:numPr>
          <w:ilvl w:val="0"/>
          <w:numId w:val="20"/>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Complaints policy</w:t>
      </w:r>
    </w:p>
    <w:p w:rsidRPr="000301F9" w:rsidR="007759C5" w:rsidP="27824BF3" w:rsidRDefault="009C00C8" w14:paraId="24DB2FD6" w14:textId="77777777" w14:noSpellErr="1">
      <w:pPr>
        <w:pStyle w:val="ListParagraph"/>
        <w:numPr>
          <w:ilvl w:val="0"/>
          <w:numId w:val="20"/>
        </w:numPr>
        <w:rPr>
          <w:rFonts w:ascii="Calibri" w:hAnsi="Calibri" w:eastAsia="Calibri" w:cs="Calibri" w:asciiTheme="minorAscii" w:hAnsiTheme="minorAscii" w:eastAsiaTheme="minorAscii" w:cstheme="minorAscii"/>
          <w:sz w:val="24"/>
          <w:szCs w:val="24"/>
        </w:rPr>
      </w:pPr>
      <w:r w:rsidRPr="27824BF3" w:rsidR="009C00C8">
        <w:rPr>
          <w:rFonts w:ascii="Calibri" w:hAnsi="Calibri" w:eastAsia="Calibri" w:cs="Calibri" w:asciiTheme="minorAscii" w:hAnsiTheme="minorAscii" w:eastAsiaTheme="minorAscii" w:cstheme="minorAscii"/>
          <w:sz w:val="24"/>
          <w:szCs w:val="24"/>
        </w:rPr>
        <w:t>Safeguarding and c</w:t>
      </w:r>
      <w:r w:rsidRPr="27824BF3" w:rsidR="007759C5">
        <w:rPr>
          <w:rFonts w:ascii="Calibri" w:hAnsi="Calibri" w:eastAsia="Calibri" w:cs="Calibri" w:asciiTheme="minorAscii" w:hAnsiTheme="minorAscii" w:eastAsiaTheme="minorAscii" w:cstheme="minorAscii"/>
          <w:sz w:val="24"/>
          <w:szCs w:val="24"/>
        </w:rPr>
        <w:t>hild protection policy</w:t>
      </w:r>
    </w:p>
    <w:p w:rsidRPr="000301F9" w:rsidR="007759C5" w:rsidP="27824BF3" w:rsidRDefault="007759C5" w14:paraId="74BA72FC" w14:textId="77777777" w14:noSpellErr="1">
      <w:pPr>
        <w:pStyle w:val="ListParagraph"/>
        <w:numPr>
          <w:ilvl w:val="0"/>
          <w:numId w:val="20"/>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Online safety and Acceptable Use Policies (AUP)</w:t>
      </w:r>
    </w:p>
    <w:p w:rsidRPr="000301F9" w:rsidR="007759C5" w:rsidP="27824BF3" w:rsidRDefault="007759C5" w14:paraId="2FDA1BFE" w14:textId="77777777" w14:noSpellErr="1">
      <w:pPr>
        <w:pStyle w:val="ListParagraph"/>
        <w:numPr>
          <w:ilvl w:val="0"/>
          <w:numId w:val="20"/>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Curriculum policies, such as: PSHE, citizenship and computing </w:t>
      </w:r>
    </w:p>
    <w:p w:rsidRPr="000301F9" w:rsidR="007759C5" w:rsidP="27824BF3" w:rsidRDefault="007759C5" w14:paraId="5D70AF38" w14:textId="0A1BB658">
      <w:pPr>
        <w:pStyle w:val="ListParagraph"/>
        <w:numPr>
          <w:ilvl w:val="0"/>
          <w:numId w:val="20"/>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Mobile phone and social media policies</w:t>
      </w:r>
      <w:r w:rsidRPr="27824BF3" w:rsidR="66D0C630">
        <w:rPr>
          <w:rFonts w:ascii="Calibri" w:hAnsi="Calibri" w:eastAsia="Calibri" w:cs="Calibri" w:asciiTheme="minorAscii" w:hAnsiTheme="minorAscii" w:eastAsiaTheme="minorAscii" w:cstheme="minorAscii"/>
          <w:sz w:val="24"/>
          <w:szCs w:val="24"/>
        </w:rPr>
        <w:t xml:space="preserve"> (within behaviour)</w:t>
      </w:r>
    </w:p>
    <w:p w:rsidRPr="000301F9" w:rsidR="007759C5" w:rsidP="27824BF3" w:rsidRDefault="007759C5" w14:paraId="46FEF047" w14:textId="77777777" w14:noSpellErr="1">
      <w:pPr>
        <w:ind w:left="-426"/>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3) Links to legislation</w:t>
      </w:r>
    </w:p>
    <w:p w:rsidRPr="000301F9" w:rsidR="007759C5" w:rsidP="27824BF3" w:rsidRDefault="007759C5" w14:paraId="3D54B414" w14:textId="77777777" w14:noSpellErr="1">
      <w:pPr>
        <w:pStyle w:val="NoSpacing"/>
        <w:spacing w:line="276" w:lineRule="auto"/>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There are several pieces of legislation which set out measures and actions for schools in response to bullying, as well as criminal and civil law. These may include (but are not limited to):</w:t>
      </w:r>
    </w:p>
    <w:p w:rsidRPr="000301F9" w:rsidR="007759C5" w:rsidP="27824BF3" w:rsidRDefault="007759C5" w14:paraId="758D2666" w14:textId="77777777" w14:noSpellErr="1">
      <w:pPr>
        <w:pStyle w:val="NoSpacing"/>
        <w:numPr>
          <w:ilvl w:val="0"/>
          <w:numId w:val="22"/>
        </w:numPr>
        <w:spacing w:line="276" w:lineRule="auto"/>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The Education and Inspection Act 2006, 2011</w:t>
      </w:r>
    </w:p>
    <w:p w:rsidRPr="000301F9" w:rsidR="007759C5" w:rsidP="27824BF3" w:rsidRDefault="007759C5" w14:paraId="43070DAB" w14:textId="77777777" w14:noSpellErr="1">
      <w:pPr>
        <w:pStyle w:val="ListParagraph"/>
        <w:numPr>
          <w:ilvl w:val="0"/>
          <w:numId w:val="21"/>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The Equality Act 2010</w:t>
      </w:r>
    </w:p>
    <w:p w:rsidRPr="000301F9" w:rsidR="007759C5" w:rsidP="27824BF3" w:rsidRDefault="007759C5" w14:paraId="00A42148" w14:textId="77777777" w14:noSpellErr="1">
      <w:pPr>
        <w:pStyle w:val="ListParagraph"/>
        <w:numPr>
          <w:ilvl w:val="0"/>
          <w:numId w:val="21"/>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The Children Act 1989</w:t>
      </w:r>
    </w:p>
    <w:p w:rsidRPr="000301F9" w:rsidR="007759C5" w:rsidP="27824BF3" w:rsidRDefault="007759C5" w14:paraId="339D7790" w14:textId="77777777" w14:noSpellErr="1">
      <w:pPr>
        <w:pStyle w:val="ListParagraph"/>
        <w:numPr>
          <w:ilvl w:val="0"/>
          <w:numId w:val="21"/>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Protection from Harassment Act 1997</w:t>
      </w:r>
    </w:p>
    <w:p w:rsidRPr="000301F9" w:rsidR="007759C5" w:rsidP="27824BF3" w:rsidRDefault="007759C5" w14:paraId="3B008FD4" w14:textId="77777777" w14:noSpellErr="1">
      <w:pPr>
        <w:pStyle w:val="ListParagraph"/>
        <w:numPr>
          <w:ilvl w:val="0"/>
          <w:numId w:val="21"/>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The Malicious Communications Act 1988</w:t>
      </w:r>
    </w:p>
    <w:p w:rsidRPr="000301F9" w:rsidR="007759C5" w:rsidP="27824BF3" w:rsidRDefault="007759C5" w14:paraId="1F9A860E" w14:textId="77777777" w14:noSpellErr="1">
      <w:pPr>
        <w:pStyle w:val="ListParagraph"/>
        <w:numPr>
          <w:ilvl w:val="0"/>
          <w:numId w:val="21"/>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Public Order Act 1986</w:t>
      </w:r>
    </w:p>
    <w:p w:rsidRPr="000301F9" w:rsidR="00DB417F" w:rsidP="27824BF3" w:rsidRDefault="00DB417F" w14:paraId="21CB4B8C" w14:textId="77777777" w14:noSpellErr="1">
      <w:pPr>
        <w:ind w:left="-426"/>
        <w:rPr>
          <w:rFonts w:ascii="Calibri" w:hAnsi="Calibri" w:eastAsia="Calibri" w:cs="Calibri" w:asciiTheme="minorAscii" w:hAnsiTheme="minorAscii" w:eastAsiaTheme="minorAscii" w:cstheme="minorAscii"/>
          <w:b w:val="1"/>
          <w:bCs w:val="1"/>
          <w:sz w:val="24"/>
          <w:szCs w:val="24"/>
        </w:rPr>
      </w:pPr>
    </w:p>
    <w:p w:rsidRPr="000301F9" w:rsidR="007759C5" w:rsidP="27824BF3" w:rsidRDefault="007759C5" w14:paraId="330F9FFF" w14:textId="5CAE3244" w14:noSpellErr="1">
      <w:pPr>
        <w:ind w:left="-426"/>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 xml:space="preserve">4) Responsibilities </w:t>
      </w:r>
    </w:p>
    <w:p w:rsidRPr="000301F9" w:rsidR="007759C5" w:rsidP="27824BF3" w:rsidRDefault="007759C5" w14:paraId="52313B4D" w14:textId="77777777" w14:noSpellErr="1">
      <w:pPr>
        <w:autoSpaceDE w:val="0"/>
        <w:autoSpaceDN w:val="0"/>
        <w:adjustRightInd w:val="0"/>
        <w:spacing w:after="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It is the responsibility of: </w:t>
      </w:r>
    </w:p>
    <w:p w:rsidRPr="000301F9" w:rsidR="007759C5" w:rsidP="27824BF3" w:rsidRDefault="007759C5" w14:paraId="45BCDD00" w14:textId="77777777" w14:noSpellErr="1">
      <w:pPr>
        <w:pStyle w:val="ListParagraph"/>
        <w:numPr>
          <w:ilvl w:val="0"/>
          <w:numId w:val="23"/>
        </w:numPr>
        <w:autoSpaceDE w:val="0"/>
        <w:autoSpaceDN w:val="0"/>
        <w:adjustRightInd w:val="0"/>
        <w:spacing w:after="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The headteacher to communicate this policy to the school community, to ensure that disciplinary measures are applied fairly, </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consistently</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and reasonably, and that a member of the senior leadership team has been </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identified</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to take overall responsibility.</w:t>
      </w:r>
    </w:p>
    <w:p w:rsidRPr="000301F9" w:rsidR="007759C5" w:rsidP="27824BF3" w:rsidRDefault="007759C5" w14:paraId="797735A5" w14:textId="77777777" w14:noSpellErr="1">
      <w:pPr>
        <w:pStyle w:val="ListParagraph"/>
        <w:numPr>
          <w:ilvl w:val="0"/>
          <w:numId w:val="23"/>
        </w:numPr>
        <w:autoSpaceDE w:val="0"/>
        <w:autoSpaceDN w:val="0"/>
        <w:adjustRightInd w:val="0"/>
        <w:spacing w:after="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Governors to take a lead role in monitoring and reviewing this policy. </w:t>
      </w:r>
    </w:p>
    <w:p w:rsidRPr="000301F9" w:rsidR="007759C5" w:rsidP="27824BF3" w:rsidRDefault="007759C5" w14:paraId="6D51E350" w14:textId="77777777" w14:noSpellErr="1">
      <w:pPr>
        <w:pStyle w:val="ListParagraph"/>
        <w:numPr>
          <w:ilvl w:val="0"/>
          <w:numId w:val="23"/>
        </w:numPr>
        <w:autoSpaceDE w:val="0"/>
        <w:autoSpaceDN w:val="0"/>
        <w:adjustRightInd w:val="0"/>
        <w:spacing w:after="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All staff, </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including:</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governors, senior leadership, teaching and non-teaching staff, to support, uphold and implement this policy accordingly.</w:t>
      </w:r>
    </w:p>
    <w:p w:rsidRPr="000301F9" w:rsidR="007759C5" w:rsidP="27824BF3" w:rsidRDefault="007759C5" w14:paraId="798A7550" w14:textId="77777777" w14:noSpellErr="1">
      <w:pPr>
        <w:pStyle w:val="ListParagraph"/>
        <w:numPr>
          <w:ilvl w:val="0"/>
          <w:numId w:val="23"/>
        </w:numPr>
        <w:autoSpaceDE w:val="0"/>
        <w:autoSpaceDN w:val="0"/>
        <w:adjustRightInd w:val="0"/>
        <w:spacing w:after="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Parents/carers to support their children and work in partnership with the school.</w:t>
      </w:r>
    </w:p>
    <w:p w:rsidRPr="000301F9" w:rsidR="007759C5" w:rsidP="27824BF3" w:rsidRDefault="007759C5" w14:paraId="4FC364A4" w14:textId="77777777" w14:noSpellErr="1">
      <w:pPr>
        <w:pStyle w:val="ListParagraph"/>
        <w:numPr>
          <w:ilvl w:val="0"/>
          <w:numId w:val="23"/>
        </w:numPr>
        <w:autoSpaceDE w:val="0"/>
        <w:autoSpaceDN w:val="0"/>
        <w:adjustRightInd w:val="0"/>
        <w:spacing w:after="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Pupils to abide by the policy. </w:t>
      </w:r>
    </w:p>
    <w:p w:rsidRPr="000301F9" w:rsidR="007759C5" w:rsidP="27824BF3" w:rsidRDefault="007759C5" w14:paraId="15F8B4AF" w14:textId="77777777" w14:noSpellErr="1">
      <w:pPr>
        <w:rPr>
          <w:rFonts w:ascii="Calibri" w:hAnsi="Calibri" w:eastAsia="Calibri" w:cs="Calibri" w:asciiTheme="minorAscii" w:hAnsiTheme="minorAscii" w:eastAsiaTheme="minorAscii" w:cstheme="minorAscii"/>
          <w:color w:val="000000"/>
          <w:sz w:val="24"/>
          <w:szCs w:val="24"/>
        </w:rPr>
      </w:pPr>
    </w:p>
    <w:p w:rsidRPr="000301F9" w:rsidR="007759C5" w:rsidP="27824BF3" w:rsidRDefault="007759C5" w14:paraId="01384D88" w14:textId="77777777" w14:noSpellErr="1">
      <w:pPr>
        <w:ind w:left="-426"/>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 xml:space="preserve">5) Definition of bullying </w:t>
      </w:r>
    </w:p>
    <w:p w:rsidRPr="000301F9" w:rsidR="007759C5" w:rsidP="27824BF3" w:rsidRDefault="007759C5" w14:paraId="68031778" w14:textId="77777777" w14:noSpellErr="1">
      <w:pPr>
        <w:pStyle w:val="ListParagraph"/>
        <w:numPr>
          <w:ilvl w:val="0"/>
          <w:numId w:val="12"/>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Bullying can be defined as “</w:t>
      </w:r>
      <w:r w:rsidRPr="27824BF3" w:rsidR="007759C5">
        <w:rPr>
          <w:rFonts w:ascii="Calibri" w:hAnsi="Calibri" w:eastAsia="Calibri" w:cs="Calibri" w:asciiTheme="minorAscii" w:hAnsiTheme="minorAscii" w:eastAsiaTheme="minorAscii" w:cstheme="minorAscii"/>
          <w:i w:val="1"/>
          <w:iCs w:val="1"/>
          <w:sz w:val="24"/>
          <w:szCs w:val="24"/>
        </w:rPr>
        <w:t>behaviour by an individual or a group, repeated over time that intentionally hurts another individual either physically or emotionally</w:t>
      </w:r>
      <w:r w:rsidRPr="27824BF3" w:rsidR="007759C5">
        <w:rPr>
          <w:rFonts w:ascii="Calibri" w:hAnsi="Calibri" w:eastAsia="Calibri" w:cs="Calibri" w:asciiTheme="minorAscii" w:hAnsiTheme="minorAscii" w:eastAsiaTheme="minorAscii" w:cstheme="minorAscii"/>
          <w:sz w:val="24"/>
          <w:szCs w:val="24"/>
        </w:rPr>
        <w:t>”.</w:t>
      </w:r>
      <w:r w:rsidRPr="27824BF3" w:rsidR="007759C5">
        <w:rPr>
          <w:rFonts w:ascii="Calibri" w:hAnsi="Calibri" w:eastAsia="Calibri" w:cs="Calibri" w:asciiTheme="minorAscii" w:hAnsiTheme="minorAscii" w:eastAsiaTheme="minorAscii" w:cstheme="minorAscii"/>
          <w:sz w:val="24"/>
          <w:szCs w:val="24"/>
        </w:rPr>
        <w:t xml:space="preserve"> (DfE “Preventing and Tackling Bullying</w:t>
      </w:r>
      <w:r w:rsidRPr="27824BF3" w:rsidR="007759C5">
        <w:rPr>
          <w:rFonts w:ascii="Calibri" w:hAnsi="Calibri" w:eastAsia="Calibri" w:cs="Calibri" w:asciiTheme="minorAscii" w:hAnsiTheme="minorAscii" w:eastAsiaTheme="minorAscii" w:cstheme="minorAscii"/>
          <w:sz w:val="24"/>
          <w:szCs w:val="24"/>
        </w:rPr>
        <w:t>”,</w:t>
      </w:r>
      <w:r w:rsidRPr="27824BF3" w:rsidR="007759C5">
        <w:rPr>
          <w:rFonts w:ascii="Calibri" w:hAnsi="Calibri" w:eastAsia="Calibri" w:cs="Calibri" w:asciiTheme="minorAscii" w:hAnsiTheme="minorAscii" w:eastAsiaTheme="minorAscii" w:cstheme="minorAscii"/>
          <w:sz w:val="24"/>
          <w:szCs w:val="24"/>
        </w:rPr>
        <w:t xml:space="preserve"> July 2017)</w:t>
      </w:r>
    </w:p>
    <w:p w:rsidRPr="000301F9" w:rsidR="007759C5" w:rsidP="27824BF3" w:rsidRDefault="007759C5" w14:paraId="59A85838" w14:textId="77777777" w14:noSpellErr="1">
      <w:pPr>
        <w:pStyle w:val="ListParagraph"/>
        <w:numPr>
          <w:ilvl w:val="0"/>
          <w:numId w:val="12"/>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Bullying can include name calling, taunting, mocking, making offensive comments; kicking; hitting; taking belongings; producing offensive graffiti; gossiping; excluding people from groups and spreading hurtful and untruthful rumours. </w:t>
      </w:r>
    </w:p>
    <w:p w:rsidRPr="000301F9" w:rsidR="007759C5" w:rsidP="27824BF3" w:rsidRDefault="007759C5" w14:paraId="2A4D4ACA" w14:textId="77777777" w14:noSpellErr="1">
      <w:pPr>
        <w:pStyle w:val="ListParagraph"/>
        <w:numPr>
          <w:ilvl w:val="0"/>
          <w:numId w:val="12"/>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This includes the same unacceptable behaviours expressed online, sometimes called online or cyberbullying. This can </w:t>
      </w:r>
      <w:r w:rsidRPr="27824BF3" w:rsidR="007759C5">
        <w:rPr>
          <w:rFonts w:ascii="Calibri" w:hAnsi="Calibri" w:eastAsia="Calibri" w:cs="Calibri" w:asciiTheme="minorAscii" w:hAnsiTheme="minorAscii" w:eastAsiaTheme="minorAscii" w:cstheme="minorAscii"/>
          <w:sz w:val="24"/>
          <w:szCs w:val="24"/>
        </w:rPr>
        <w:t>include:</w:t>
      </w:r>
      <w:r w:rsidRPr="27824BF3" w:rsidR="007759C5">
        <w:rPr>
          <w:rFonts w:ascii="Calibri" w:hAnsi="Calibri" w:eastAsia="Calibri" w:cs="Calibri" w:asciiTheme="minorAscii" w:hAnsiTheme="minorAscii" w:eastAsiaTheme="minorAscii" w:cstheme="minorAscii"/>
          <w:sz w:val="24"/>
          <w:szCs w:val="24"/>
        </w:rPr>
        <w:t xml:space="preserve"> sending offensive, upsetting and inappropriate messages by phone, text, instant messenger, through gaming, websites, social media sites and apps, and sending offensive or degrading photos or videos. </w:t>
      </w:r>
    </w:p>
    <w:p w:rsidRPr="000301F9" w:rsidR="007759C5" w:rsidP="27824BF3" w:rsidRDefault="007759C5" w14:paraId="723AF72E" w14:textId="5B3C68F0">
      <w:pPr>
        <w:pStyle w:val="ListParagraph"/>
        <w:numPr>
          <w:ilvl w:val="0"/>
          <w:numId w:val="12"/>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Bullying is recognised by the school as being a form of </w:t>
      </w:r>
      <w:r w:rsidRPr="27824BF3" w:rsidR="5EB83F88">
        <w:rPr>
          <w:rFonts w:ascii="Calibri" w:hAnsi="Calibri" w:eastAsia="Calibri" w:cs="Calibri" w:asciiTheme="minorAscii" w:hAnsiTheme="minorAscii" w:eastAsiaTheme="minorAscii" w:cstheme="minorAscii"/>
          <w:sz w:val="24"/>
          <w:szCs w:val="24"/>
        </w:rPr>
        <w:t xml:space="preserve">child-on-child </w:t>
      </w:r>
      <w:r w:rsidRPr="27824BF3" w:rsidR="007759C5">
        <w:rPr>
          <w:rFonts w:ascii="Calibri" w:hAnsi="Calibri" w:eastAsia="Calibri" w:cs="Calibri" w:asciiTheme="minorAscii" w:hAnsiTheme="minorAscii" w:eastAsiaTheme="minorAscii" w:cstheme="minorAscii"/>
          <w:sz w:val="24"/>
          <w:szCs w:val="24"/>
        </w:rPr>
        <w:t>abuse. It can be emotionally abusive and can cause severe and adverse effects on children’s emotional development.</w:t>
      </w:r>
    </w:p>
    <w:p w:rsidRPr="000301F9" w:rsidR="007759C5" w:rsidP="27824BF3" w:rsidRDefault="007759C5" w14:paraId="5B298AB5" w14:textId="77777777" w14:noSpellErr="1">
      <w:pPr>
        <w:ind w:left="-426"/>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 xml:space="preserve">6) Forms and types of bullying covered by this policy </w:t>
      </w:r>
    </w:p>
    <w:p w:rsidRPr="000301F9" w:rsidR="007759C5" w:rsidP="27824BF3" w:rsidRDefault="007759C5" w14:paraId="63BB2A47" w14:textId="77777777" w14:noSpellErr="1">
      <w:p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Bullying can happen to anyone. This policy covers all types and forms of bullying including:</w:t>
      </w:r>
      <w:bookmarkStart w:name="_Hlk518895969" w:id="1"/>
    </w:p>
    <w:p w:rsidRPr="000301F9" w:rsidR="007759C5" w:rsidP="27824BF3" w:rsidRDefault="007759C5" w14:paraId="1E51CE8C"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Bullying related to physical appearance </w:t>
      </w:r>
    </w:p>
    <w:p w:rsidRPr="000301F9" w:rsidR="007759C5" w:rsidP="27824BF3" w:rsidRDefault="007759C5" w14:paraId="436D81CA"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Bullying of young carers, children in care or otherwise related to home circumstances </w:t>
      </w:r>
    </w:p>
    <w:p w:rsidRPr="000301F9" w:rsidR="007759C5" w:rsidP="27824BF3" w:rsidRDefault="007759C5" w14:paraId="5B18ED4F"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Bullying related to physical/mental health conditions</w:t>
      </w:r>
    </w:p>
    <w:p w:rsidRPr="000301F9" w:rsidR="007759C5" w:rsidP="27824BF3" w:rsidRDefault="007759C5" w14:paraId="6654E21D"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Physical bullying</w:t>
      </w:r>
    </w:p>
    <w:p w:rsidRPr="000301F9" w:rsidR="007759C5" w:rsidP="27824BF3" w:rsidRDefault="007759C5" w14:paraId="61735A62"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Emotional bullying</w:t>
      </w:r>
    </w:p>
    <w:p w:rsidRPr="000301F9" w:rsidR="007759C5" w:rsidP="27824BF3" w:rsidRDefault="007759C5" w14:paraId="215F585D"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Sexual bullying </w:t>
      </w:r>
    </w:p>
    <w:p w:rsidRPr="000301F9" w:rsidR="007759C5" w:rsidP="27824BF3" w:rsidRDefault="007759C5" w14:paraId="61CDBDCD"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Bullying via technology, known as online or cyberbullying</w:t>
      </w:r>
    </w:p>
    <w:p w:rsidRPr="000301F9" w:rsidR="007759C5" w:rsidP="27824BF3" w:rsidRDefault="007759C5" w14:paraId="2CF74F65"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Prejudicial bullying (against people/pupils with protected characteristics):</w:t>
      </w:r>
    </w:p>
    <w:p w:rsidRPr="000301F9" w:rsidR="007759C5" w:rsidP="27824BF3" w:rsidRDefault="007759C5" w14:paraId="26AD9B14"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Bullying related to race, religion, </w:t>
      </w:r>
      <w:r w:rsidRPr="27824BF3" w:rsidR="007759C5">
        <w:rPr>
          <w:rFonts w:ascii="Calibri" w:hAnsi="Calibri" w:eastAsia="Calibri" w:cs="Calibri" w:asciiTheme="minorAscii" w:hAnsiTheme="minorAscii" w:eastAsiaTheme="minorAscii" w:cstheme="minorAscii"/>
          <w:sz w:val="24"/>
          <w:szCs w:val="24"/>
        </w:rPr>
        <w:t>faith</w:t>
      </w:r>
      <w:r w:rsidRPr="27824BF3" w:rsidR="007759C5">
        <w:rPr>
          <w:rFonts w:ascii="Calibri" w:hAnsi="Calibri" w:eastAsia="Calibri" w:cs="Calibri" w:asciiTheme="minorAscii" w:hAnsiTheme="minorAscii" w:eastAsiaTheme="minorAscii" w:cstheme="minorAscii"/>
          <w:sz w:val="24"/>
          <w:szCs w:val="24"/>
        </w:rPr>
        <w:t xml:space="preserve"> and belief and for those without faith </w:t>
      </w:r>
    </w:p>
    <w:p w:rsidRPr="000301F9" w:rsidR="007759C5" w:rsidP="27824BF3" w:rsidRDefault="007759C5" w14:paraId="6D230962"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Bullying related to ethnicity, </w:t>
      </w:r>
      <w:r w:rsidRPr="27824BF3" w:rsidR="007759C5">
        <w:rPr>
          <w:rFonts w:ascii="Calibri" w:hAnsi="Calibri" w:eastAsia="Calibri" w:cs="Calibri" w:asciiTheme="minorAscii" w:hAnsiTheme="minorAscii" w:eastAsiaTheme="minorAscii" w:cstheme="minorAscii"/>
          <w:sz w:val="24"/>
          <w:szCs w:val="24"/>
        </w:rPr>
        <w:t>nationality</w:t>
      </w:r>
      <w:r w:rsidRPr="27824BF3" w:rsidR="007759C5">
        <w:rPr>
          <w:rFonts w:ascii="Calibri" w:hAnsi="Calibri" w:eastAsia="Calibri" w:cs="Calibri" w:asciiTheme="minorAscii" w:hAnsiTheme="minorAscii" w:eastAsiaTheme="minorAscii" w:cstheme="minorAscii"/>
          <w:sz w:val="24"/>
          <w:szCs w:val="24"/>
        </w:rPr>
        <w:t xml:space="preserve"> or culture </w:t>
      </w:r>
    </w:p>
    <w:p w:rsidRPr="000301F9" w:rsidR="007759C5" w:rsidP="27824BF3" w:rsidRDefault="007759C5" w14:paraId="742BDA80"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Bullying related to Special Educational Needs or Disability (SEND) </w:t>
      </w:r>
    </w:p>
    <w:p w:rsidRPr="000301F9" w:rsidR="007759C5" w:rsidP="27824BF3" w:rsidRDefault="007759C5" w14:paraId="516A61E7" w14:textId="77777777">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Bullying related to sexual orientation (homophobic/</w:t>
      </w:r>
      <w:r w:rsidRPr="27824BF3" w:rsidR="007759C5">
        <w:rPr>
          <w:rFonts w:ascii="Calibri" w:hAnsi="Calibri" w:eastAsia="Calibri" w:cs="Calibri" w:asciiTheme="minorAscii" w:hAnsiTheme="minorAscii" w:eastAsiaTheme="minorAscii" w:cstheme="minorAscii"/>
          <w:sz w:val="24"/>
          <w:szCs w:val="24"/>
        </w:rPr>
        <w:t>biphobic</w:t>
      </w:r>
      <w:r w:rsidRPr="27824BF3" w:rsidR="007759C5">
        <w:rPr>
          <w:rFonts w:ascii="Calibri" w:hAnsi="Calibri" w:eastAsia="Calibri" w:cs="Calibri" w:asciiTheme="minorAscii" w:hAnsiTheme="minorAscii" w:eastAsiaTheme="minorAscii" w:cstheme="minorAscii"/>
          <w:sz w:val="24"/>
          <w:szCs w:val="24"/>
        </w:rPr>
        <w:t xml:space="preserve"> bullying) </w:t>
      </w:r>
    </w:p>
    <w:p w:rsidRPr="000301F9" w:rsidR="007759C5" w:rsidP="27824BF3" w:rsidRDefault="007759C5" w14:paraId="793AA911"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Gender based bullying, including transphobic bullying </w:t>
      </w:r>
    </w:p>
    <w:p w:rsidRPr="000301F9" w:rsidR="007759C5" w:rsidP="27824BF3" w:rsidRDefault="007759C5" w14:paraId="5A74DC52" w14:textId="77777777" w14:noSpellErr="1">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Bullying against teenage parents (pregnancy and maternity under the Equality Act)</w:t>
      </w:r>
    </w:p>
    <w:bookmarkEnd w:id="1"/>
    <w:p w:rsidR="57F0BBD0" w:rsidP="27824BF3" w:rsidRDefault="57F0BBD0" w14:paraId="11E1A31F" w14:textId="72B8C076">
      <w:pPr>
        <w:pStyle w:val="ListParagraph"/>
        <w:numPr>
          <w:ilvl w:val="1"/>
          <w:numId w:val="13"/>
        </w:numPr>
        <w:rPr>
          <w:rFonts w:ascii="Calibri" w:hAnsi="Calibri" w:eastAsia="Calibri" w:cs="Calibri" w:asciiTheme="minorAscii" w:hAnsiTheme="minorAscii" w:eastAsiaTheme="minorAscii" w:cstheme="minorAscii"/>
          <w:sz w:val="24"/>
          <w:szCs w:val="24"/>
        </w:rPr>
      </w:pPr>
      <w:r w:rsidRPr="27824BF3" w:rsidR="57F0BBD0">
        <w:rPr>
          <w:rFonts w:ascii="Calibri" w:hAnsi="Calibri" w:eastAsia="Calibri" w:cs="Calibri" w:asciiTheme="minorAscii" w:hAnsiTheme="minorAscii" w:eastAsiaTheme="minorAscii" w:cstheme="minorAscii"/>
          <w:sz w:val="24"/>
          <w:szCs w:val="24"/>
        </w:rPr>
        <w:t>Bullying in the real world or online</w:t>
      </w:r>
    </w:p>
    <w:p w:rsidRPr="000301F9" w:rsidR="007759C5" w:rsidP="27824BF3" w:rsidRDefault="007759C5" w14:paraId="50352C66" w14:textId="77777777" w14:noSpellErr="1">
      <w:pPr>
        <w:ind w:left="-426"/>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7) School ethos</w:t>
      </w:r>
    </w:p>
    <w:p w:rsidRPr="000301F9" w:rsidR="007759C5" w:rsidP="27824BF3" w:rsidRDefault="00CD14DD" w14:paraId="22F53380" w14:textId="77777777" w14:noSpellErr="1">
      <w:pPr>
        <w:pStyle w:val="ListParagraph"/>
        <w:numPr>
          <w:ilvl w:val="0"/>
          <w:numId w:val="24"/>
        </w:numPr>
        <w:ind w:left="360"/>
        <w:rPr>
          <w:rFonts w:ascii="Calibri" w:hAnsi="Calibri" w:eastAsia="Calibri" w:cs="Calibri" w:asciiTheme="minorAscii" w:hAnsiTheme="minorAscii" w:eastAsiaTheme="minorAscii" w:cstheme="minorAscii"/>
          <w:b w:val="1"/>
          <w:bCs w:val="1"/>
          <w:sz w:val="24"/>
          <w:szCs w:val="24"/>
        </w:rPr>
      </w:pPr>
      <w:r w:rsidRPr="27824BF3" w:rsidR="00CD14DD">
        <w:rPr>
          <w:rFonts w:ascii="Calibri" w:hAnsi="Calibri" w:eastAsia="Calibri" w:cs="Calibri" w:asciiTheme="minorAscii" w:hAnsiTheme="minorAscii" w:eastAsiaTheme="minorAscii" w:cstheme="minorAscii"/>
          <w:sz w:val="24"/>
          <w:szCs w:val="24"/>
        </w:rPr>
        <w:t>Alston Moor Federation</w:t>
      </w:r>
      <w:r w:rsidRPr="27824BF3" w:rsidR="007759C5">
        <w:rPr>
          <w:rFonts w:ascii="Calibri" w:hAnsi="Calibri" w:eastAsia="Calibri" w:cs="Calibri" w:asciiTheme="minorAscii" w:hAnsiTheme="minorAscii" w:eastAsiaTheme="minorAscii" w:cstheme="minorAscii"/>
          <w:sz w:val="24"/>
          <w:szCs w:val="24"/>
        </w:rPr>
        <w:t xml:space="preserve"> community recognises that all forms of bullying, especially if left unaddressed, can have a devastating effect on individuals; it can create a barrier to learning and have </w:t>
      </w:r>
      <w:r w:rsidRPr="27824BF3" w:rsidR="007759C5">
        <w:rPr>
          <w:rFonts w:ascii="Calibri" w:hAnsi="Calibri" w:eastAsia="Calibri" w:cs="Calibri" w:asciiTheme="minorAscii" w:hAnsiTheme="minorAscii" w:eastAsiaTheme="minorAscii" w:cstheme="minorAscii"/>
          <w:sz w:val="24"/>
          <w:szCs w:val="24"/>
        </w:rPr>
        <w:t>serious consequences</w:t>
      </w:r>
      <w:r w:rsidRPr="27824BF3" w:rsidR="007759C5">
        <w:rPr>
          <w:rFonts w:ascii="Calibri" w:hAnsi="Calibri" w:eastAsia="Calibri" w:cs="Calibri" w:asciiTheme="minorAscii" w:hAnsiTheme="minorAscii" w:eastAsiaTheme="minorAscii" w:cstheme="minorAscii"/>
          <w:sz w:val="24"/>
          <w:szCs w:val="24"/>
        </w:rPr>
        <w:t xml:space="preserve"> for mental wellbeing. </w:t>
      </w:r>
    </w:p>
    <w:p w:rsidRPr="000301F9" w:rsidR="007759C5" w:rsidP="27824BF3" w:rsidRDefault="007759C5" w14:paraId="33C5854D" w14:textId="77777777" w14:noSpellErr="1">
      <w:pPr>
        <w:pStyle w:val="ListParagraph"/>
        <w:numPr>
          <w:ilvl w:val="0"/>
          <w:numId w:val="24"/>
        </w:numPr>
        <w:ind w:left="360"/>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sz w:val="24"/>
          <w:szCs w:val="24"/>
        </w:rPr>
        <w:t>By effectively preventing and tackling bullying our school can help to create a safe and disciplined environment, where pupils are able to learn and fulfil their potential.</w:t>
      </w:r>
    </w:p>
    <w:p w:rsidRPr="000301F9" w:rsidR="007759C5" w:rsidP="27824BF3" w:rsidRDefault="007759C5" w14:paraId="3B979F9C" w14:textId="77777777" w14:noSpellErr="1">
      <w:pPr>
        <w:pStyle w:val="ListParagraph"/>
        <w:ind w:left="360"/>
        <w:rPr>
          <w:rFonts w:ascii="Calibri" w:hAnsi="Calibri" w:eastAsia="Calibri" w:cs="Calibri" w:asciiTheme="minorAscii" w:hAnsiTheme="minorAscii" w:eastAsiaTheme="minorAscii" w:cstheme="minorAscii"/>
          <w:b w:val="1"/>
          <w:bCs w:val="1"/>
          <w:sz w:val="24"/>
          <w:szCs w:val="24"/>
        </w:rPr>
      </w:pPr>
    </w:p>
    <w:p w:rsidRPr="000301F9" w:rsidR="007759C5" w:rsidP="27824BF3" w:rsidRDefault="007759C5" w14:paraId="42D2E5D5" w14:textId="77777777" w14:noSpellErr="1">
      <w:pPr>
        <w:pStyle w:val="ListParagraph"/>
        <w:numPr>
          <w:ilvl w:val="0"/>
          <w:numId w:val="24"/>
        </w:numPr>
        <w:ind w:left="360"/>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i w:val="1"/>
          <w:iCs w:val="1"/>
          <w:sz w:val="24"/>
          <w:szCs w:val="24"/>
        </w:rPr>
        <w:t xml:space="preserve">Our </w:t>
      </w:r>
      <w:r w:rsidRPr="27824BF3" w:rsidR="007759C5">
        <w:rPr>
          <w:rFonts w:ascii="Calibri" w:hAnsi="Calibri" w:eastAsia="Calibri" w:cs="Calibri" w:asciiTheme="minorAscii" w:hAnsiTheme="minorAscii" w:eastAsiaTheme="minorAscii" w:cstheme="minorAscii"/>
          <w:b w:val="1"/>
          <w:bCs w:val="1"/>
          <w:i w:val="1"/>
          <w:iCs w:val="1"/>
          <w:sz w:val="24"/>
          <w:szCs w:val="24"/>
        </w:rPr>
        <w:t>Community</w:t>
      </w:r>
      <w:r w:rsidRPr="27824BF3" w:rsidR="007759C5">
        <w:rPr>
          <w:rFonts w:ascii="Calibri" w:hAnsi="Calibri" w:eastAsia="Calibri" w:cs="Calibri" w:asciiTheme="minorAscii" w:hAnsiTheme="minorAscii" w:eastAsiaTheme="minorAscii" w:cstheme="minorAscii"/>
          <w:b w:val="1"/>
          <w:bCs w:val="1"/>
          <w:sz w:val="24"/>
          <w:szCs w:val="24"/>
        </w:rPr>
        <w:t>:</w:t>
      </w:r>
    </w:p>
    <w:p w:rsidRPr="000301F9" w:rsidR="007759C5" w:rsidP="27824BF3" w:rsidRDefault="007759C5" w14:paraId="2FC80521" w14:textId="77777777" w14:noSpellErr="1">
      <w:pPr>
        <w:pStyle w:val="ListParagraph"/>
        <w:numPr>
          <w:ilvl w:val="0"/>
          <w:numId w:val="25"/>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Monitors and reviews our anti-bullying policy and practice on a regular basis. </w:t>
      </w:r>
    </w:p>
    <w:p w:rsidRPr="000301F9" w:rsidR="007759C5" w:rsidP="27824BF3" w:rsidRDefault="007759C5" w14:paraId="27799A48" w14:textId="77777777" w14:noSpellErr="1">
      <w:pPr>
        <w:pStyle w:val="ListParagraph"/>
        <w:numPr>
          <w:ilvl w:val="0"/>
          <w:numId w:val="25"/>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Supports staff to promote positive relationships to help prevent bullying. </w:t>
      </w:r>
    </w:p>
    <w:p w:rsidRPr="000301F9" w:rsidR="007759C5" w:rsidP="27824BF3" w:rsidRDefault="007759C5" w14:paraId="7F208715" w14:textId="77777777" w14:noSpellErr="1">
      <w:pPr>
        <w:pStyle w:val="ListParagraph"/>
        <w:numPr>
          <w:ilvl w:val="0"/>
          <w:numId w:val="25"/>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Recognises that some members of our community may be more vulnerable to bullying and its impact than others; this may include children with SEND. Being aware of this will help us to develop effective strategies to prevent bullying from happening and provide </w:t>
      </w:r>
      <w:r w:rsidRPr="27824BF3" w:rsidR="007759C5">
        <w:rPr>
          <w:rFonts w:ascii="Calibri" w:hAnsi="Calibri" w:eastAsia="Calibri" w:cs="Calibri" w:asciiTheme="minorAscii" w:hAnsiTheme="minorAscii" w:eastAsiaTheme="minorAscii" w:cstheme="minorAscii"/>
          <w:sz w:val="24"/>
          <w:szCs w:val="24"/>
        </w:rPr>
        <w:t>appropriate support</w:t>
      </w:r>
      <w:r w:rsidRPr="27824BF3" w:rsidR="007759C5">
        <w:rPr>
          <w:rFonts w:ascii="Calibri" w:hAnsi="Calibri" w:eastAsia="Calibri" w:cs="Calibri" w:asciiTheme="minorAscii" w:hAnsiTheme="minorAscii" w:eastAsiaTheme="minorAscii" w:cstheme="minorAscii"/>
          <w:sz w:val="24"/>
          <w:szCs w:val="24"/>
        </w:rPr>
        <w:t xml:space="preserve">, if </w:t>
      </w:r>
      <w:r w:rsidRPr="27824BF3" w:rsidR="007759C5">
        <w:rPr>
          <w:rFonts w:ascii="Calibri" w:hAnsi="Calibri" w:eastAsia="Calibri" w:cs="Calibri" w:asciiTheme="minorAscii" w:hAnsiTheme="minorAscii" w:eastAsiaTheme="minorAscii" w:cstheme="minorAscii"/>
          <w:sz w:val="24"/>
          <w:szCs w:val="24"/>
        </w:rPr>
        <w:t>required</w:t>
      </w:r>
      <w:r w:rsidRPr="27824BF3" w:rsidR="007759C5">
        <w:rPr>
          <w:rFonts w:ascii="Calibri" w:hAnsi="Calibri" w:eastAsia="Calibri" w:cs="Calibri" w:asciiTheme="minorAscii" w:hAnsiTheme="minorAscii" w:eastAsiaTheme="minorAscii" w:cstheme="minorAscii"/>
          <w:sz w:val="24"/>
          <w:szCs w:val="24"/>
        </w:rPr>
        <w:t>.</w:t>
      </w:r>
    </w:p>
    <w:p w:rsidRPr="000301F9" w:rsidR="007759C5" w:rsidP="27824BF3" w:rsidRDefault="007759C5" w14:paraId="1DEB230C" w14:textId="77777777" w14:noSpellErr="1">
      <w:pPr>
        <w:pStyle w:val="ListParagraph"/>
        <w:numPr>
          <w:ilvl w:val="0"/>
          <w:numId w:val="25"/>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Will intervene by </w:t>
      </w:r>
      <w:r w:rsidRPr="27824BF3" w:rsidR="007759C5">
        <w:rPr>
          <w:rFonts w:ascii="Calibri" w:hAnsi="Calibri" w:eastAsia="Calibri" w:cs="Calibri" w:asciiTheme="minorAscii" w:hAnsiTheme="minorAscii" w:eastAsiaTheme="minorAscii" w:cstheme="minorAscii"/>
          <w:sz w:val="24"/>
          <w:szCs w:val="24"/>
        </w:rPr>
        <w:t>identifying</w:t>
      </w:r>
      <w:r w:rsidRPr="27824BF3" w:rsidR="007759C5">
        <w:rPr>
          <w:rFonts w:ascii="Calibri" w:hAnsi="Calibri" w:eastAsia="Calibri" w:cs="Calibri" w:asciiTheme="minorAscii" w:hAnsiTheme="minorAscii" w:eastAsiaTheme="minorAscii" w:cstheme="minorAscii"/>
          <w:sz w:val="24"/>
          <w:szCs w:val="24"/>
        </w:rPr>
        <w:t xml:space="preserve"> and tackling bullying behaviour appropriately and promptly. </w:t>
      </w:r>
    </w:p>
    <w:p w:rsidRPr="000301F9" w:rsidR="007759C5" w:rsidP="27824BF3" w:rsidRDefault="007759C5" w14:paraId="60AC44EC" w14:textId="77777777" w14:noSpellErr="1">
      <w:pPr>
        <w:pStyle w:val="ListParagraph"/>
        <w:numPr>
          <w:ilvl w:val="0"/>
          <w:numId w:val="25"/>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Ensures our pupils are aware that bullying concerns will be dealt with sensitively and effectively; that everyone should feel safe to learn and abide by the anti-bullying policy. </w:t>
      </w:r>
    </w:p>
    <w:p w:rsidRPr="000301F9" w:rsidR="007759C5" w:rsidP="27824BF3" w:rsidRDefault="007759C5" w14:paraId="4BDCE91A" w14:textId="77777777" w14:noSpellErr="1">
      <w:pPr>
        <w:pStyle w:val="ListParagraph"/>
        <w:numPr>
          <w:ilvl w:val="0"/>
          <w:numId w:val="25"/>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Requires all members of the community to work with the school to uphold the anti-bullying policy. </w:t>
      </w:r>
    </w:p>
    <w:p w:rsidRPr="000301F9" w:rsidR="007759C5" w:rsidP="27824BF3" w:rsidRDefault="007759C5" w14:paraId="74E75C57" w14:textId="77777777" w14:noSpellErr="1">
      <w:pPr>
        <w:pStyle w:val="ListParagraph"/>
        <w:numPr>
          <w:ilvl w:val="0"/>
          <w:numId w:val="25"/>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Recognises the potential impact of bullying on the wider family of those affected so will work in partnership with parents/carers </w:t>
      </w:r>
      <w:r w:rsidRPr="27824BF3" w:rsidR="007759C5">
        <w:rPr>
          <w:rFonts w:ascii="Calibri" w:hAnsi="Calibri" w:eastAsia="Calibri" w:cs="Calibri" w:asciiTheme="minorAscii" w:hAnsiTheme="minorAscii" w:eastAsiaTheme="minorAscii" w:cstheme="minorAscii"/>
          <w:sz w:val="24"/>
          <w:szCs w:val="24"/>
        </w:rPr>
        <w:t>regarding</w:t>
      </w:r>
      <w:r w:rsidRPr="27824BF3" w:rsidR="007759C5">
        <w:rPr>
          <w:rFonts w:ascii="Calibri" w:hAnsi="Calibri" w:eastAsia="Calibri" w:cs="Calibri" w:asciiTheme="minorAscii" w:hAnsiTheme="minorAscii" w:eastAsiaTheme="minorAscii" w:cstheme="minorAscii"/>
          <w:sz w:val="24"/>
          <w:szCs w:val="24"/>
        </w:rPr>
        <w:t xml:space="preserve"> all reported bullying concerns and will </w:t>
      </w:r>
      <w:r w:rsidRPr="27824BF3" w:rsidR="007759C5">
        <w:rPr>
          <w:rFonts w:ascii="Calibri" w:hAnsi="Calibri" w:eastAsia="Calibri" w:cs="Calibri" w:asciiTheme="minorAscii" w:hAnsiTheme="minorAscii" w:eastAsiaTheme="minorAscii" w:cstheme="minorAscii"/>
          <w:sz w:val="24"/>
          <w:szCs w:val="24"/>
        </w:rPr>
        <w:t>seek</w:t>
      </w:r>
      <w:r w:rsidRPr="27824BF3" w:rsidR="007759C5">
        <w:rPr>
          <w:rFonts w:ascii="Calibri" w:hAnsi="Calibri" w:eastAsia="Calibri" w:cs="Calibri" w:asciiTheme="minorAscii" w:hAnsiTheme="minorAscii" w:eastAsiaTheme="minorAscii" w:cstheme="minorAscii"/>
          <w:sz w:val="24"/>
          <w:szCs w:val="24"/>
        </w:rPr>
        <w:t xml:space="preserve"> to keep them informed at all stages.</w:t>
      </w:r>
    </w:p>
    <w:p w:rsidRPr="000301F9" w:rsidR="007759C5" w:rsidP="27824BF3" w:rsidRDefault="007759C5" w14:paraId="6ACE63E6" w14:textId="77777777" w14:noSpellErr="1">
      <w:pPr>
        <w:pStyle w:val="ListParagraph"/>
        <w:numPr>
          <w:ilvl w:val="0"/>
          <w:numId w:val="25"/>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Will deal promptly with grievances </w:t>
      </w:r>
      <w:r w:rsidRPr="27824BF3" w:rsidR="007759C5">
        <w:rPr>
          <w:rFonts w:ascii="Calibri" w:hAnsi="Calibri" w:eastAsia="Calibri" w:cs="Calibri" w:asciiTheme="minorAscii" w:hAnsiTheme="minorAscii" w:eastAsiaTheme="minorAscii" w:cstheme="minorAscii"/>
          <w:sz w:val="24"/>
          <w:szCs w:val="24"/>
        </w:rPr>
        <w:t>regarding</w:t>
      </w:r>
      <w:r w:rsidRPr="27824BF3" w:rsidR="007759C5">
        <w:rPr>
          <w:rFonts w:ascii="Calibri" w:hAnsi="Calibri" w:eastAsia="Calibri" w:cs="Calibri" w:asciiTheme="minorAscii" w:hAnsiTheme="minorAscii" w:eastAsiaTheme="minorAscii" w:cstheme="minorAscii"/>
          <w:sz w:val="24"/>
          <w:szCs w:val="24"/>
        </w:rPr>
        <w:t xml:space="preserve"> the school response to bullying in line with our complaints policy</w:t>
      </w:r>
    </w:p>
    <w:p w:rsidRPr="000301F9" w:rsidR="007759C5" w:rsidP="27824BF3" w:rsidRDefault="007759C5" w14:paraId="0ADB56C9" w14:textId="77777777" w14:noSpellErr="1">
      <w:pPr>
        <w:pStyle w:val="ListParagraph"/>
        <w:numPr>
          <w:ilvl w:val="0"/>
          <w:numId w:val="25"/>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Seeks</w:t>
      </w:r>
      <w:r w:rsidRPr="27824BF3" w:rsidR="007759C5">
        <w:rPr>
          <w:rFonts w:ascii="Calibri" w:hAnsi="Calibri" w:eastAsia="Calibri" w:cs="Calibri" w:asciiTheme="minorAscii" w:hAnsiTheme="minorAscii" w:eastAsiaTheme="minorAscii" w:cstheme="minorAscii"/>
          <w:sz w:val="24"/>
          <w:szCs w:val="24"/>
        </w:rPr>
        <w:t xml:space="preserve"> to learn from good anti-bullying practice elsewhere.</w:t>
      </w:r>
    </w:p>
    <w:p w:rsidRPr="000301F9" w:rsidR="007759C5" w:rsidP="27824BF3" w:rsidRDefault="007759C5" w14:paraId="1B9D039C" w14:textId="77777777" w14:noSpellErr="1">
      <w:pPr>
        <w:pStyle w:val="ListParagraph"/>
        <w:numPr>
          <w:ilvl w:val="0"/>
          <w:numId w:val="25"/>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Utilises support from the Local Authority and other relevant organisations when </w:t>
      </w:r>
      <w:r w:rsidRPr="27824BF3" w:rsidR="007759C5">
        <w:rPr>
          <w:rFonts w:ascii="Calibri" w:hAnsi="Calibri" w:eastAsia="Calibri" w:cs="Calibri" w:asciiTheme="minorAscii" w:hAnsiTheme="minorAscii" w:eastAsiaTheme="minorAscii" w:cstheme="minorAscii"/>
          <w:sz w:val="24"/>
          <w:szCs w:val="24"/>
        </w:rPr>
        <w:t>appropriate</w:t>
      </w:r>
      <w:r w:rsidRPr="27824BF3" w:rsidR="007759C5">
        <w:rPr>
          <w:rFonts w:ascii="Calibri" w:hAnsi="Calibri" w:eastAsia="Calibri" w:cs="Calibri" w:asciiTheme="minorAscii" w:hAnsiTheme="minorAscii" w:eastAsiaTheme="minorAscii" w:cstheme="minorAscii"/>
          <w:sz w:val="24"/>
          <w:szCs w:val="24"/>
        </w:rPr>
        <w:t>.</w:t>
      </w:r>
    </w:p>
    <w:p w:rsidRPr="000301F9" w:rsidR="00B67C57" w:rsidP="27824BF3" w:rsidRDefault="007759C5" w14:paraId="71A0400D" w14:textId="77777777" w14:noSpellErr="1">
      <w:pPr>
        <w:ind w:left="-426"/>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b w:val="1"/>
          <w:bCs w:val="1"/>
          <w:sz w:val="24"/>
          <w:szCs w:val="24"/>
        </w:rPr>
        <w:t xml:space="preserve">8) Responding to bullying </w:t>
      </w:r>
    </w:p>
    <w:p w:rsidRPr="000301F9" w:rsidR="007759C5" w:rsidP="27824BF3" w:rsidRDefault="007759C5" w14:paraId="2BC61E65" w14:textId="77777777" w14:noSpellErr="1">
      <w:pPr>
        <w:pStyle w:val="ListParagraph"/>
        <w:numPr>
          <w:ilvl w:val="0"/>
          <w:numId w:val="34"/>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The following steps may be taken when dealing with all incidents of bullying reported to the school:</w:t>
      </w:r>
    </w:p>
    <w:p w:rsidRPr="000301F9" w:rsidR="007759C5" w:rsidP="27824BF3" w:rsidRDefault="007759C5" w14:paraId="6A88E347"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If bullying is suspected or reported, the incident will be dealt with </w:t>
      </w:r>
      <w:r w:rsidRPr="27824BF3" w:rsidR="007759C5">
        <w:rPr>
          <w:rFonts w:ascii="Calibri" w:hAnsi="Calibri" w:eastAsia="Calibri" w:cs="Calibri" w:asciiTheme="minorAscii" w:hAnsiTheme="minorAscii" w:eastAsiaTheme="minorAscii" w:cstheme="minorAscii"/>
          <w:sz w:val="24"/>
          <w:szCs w:val="24"/>
        </w:rPr>
        <w:t>immediately</w:t>
      </w:r>
      <w:r w:rsidRPr="27824BF3" w:rsidR="007759C5">
        <w:rPr>
          <w:rFonts w:ascii="Calibri" w:hAnsi="Calibri" w:eastAsia="Calibri" w:cs="Calibri" w:asciiTheme="minorAscii" w:hAnsiTheme="minorAscii" w:eastAsiaTheme="minorAscii" w:cstheme="minorAscii"/>
          <w:sz w:val="24"/>
          <w:szCs w:val="24"/>
        </w:rPr>
        <w:t xml:space="preserve"> by the member of staff who has been approached or </w:t>
      </w:r>
      <w:r w:rsidRPr="27824BF3" w:rsidR="007759C5">
        <w:rPr>
          <w:rFonts w:ascii="Calibri" w:hAnsi="Calibri" w:eastAsia="Calibri" w:cs="Calibri" w:asciiTheme="minorAscii" w:hAnsiTheme="minorAscii" w:eastAsiaTheme="minorAscii" w:cstheme="minorAscii"/>
          <w:sz w:val="24"/>
          <w:szCs w:val="24"/>
        </w:rPr>
        <w:t>witnessed</w:t>
      </w:r>
      <w:r w:rsidRPr="27824BF3" w:rsidR="007759C5">
        <w:rPr>
          <w:rFonts w:ascii="Calibri" w:hAnsi="Calibri" w:eastAsia="Calibri" w:cs="Calibri" w:asciiTheme="minorAscii" w:hAnsiTheme="minorAscii" w:eastAsiaTheme="minorAscii" w:cstheme="minorAscii"/>
          <w:sz w:val="24"/>
          <w:szCs w:val="24"/>
        </w:rPr>
        <w:t xml:space="preserve"> the concern.</w:t>
      </w:r>
    </w:p>
    <w:p w:rsidRPr="000301F9" w:rsidR="007759C5" w:rsidP="27824BF3" w:rsidRDefault="007759C5" w14:paraId="20840BC9"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The school will provide </w:t>
      </w:r>
      <w:r w:rsidRPr="27824BF3" w:rsidR="007759C5">
        <w:rPr>
          <w:rFonts w:ascii="Calibri" w:hAnsi="Calibri" w:eastAsia="Calibri" w:cs="Calibri" w:asciiTheme="minorAscii" w:hAnsiTheme="minorAscii" w:eastAsiaTheme="minorAscii" w:cstheme="minorAscii"/>
          <w:sz w:val="24"/>
          <w:szCs w:val="24"/>
        </w:rPr>
        <w:t>appropriate support</w:t>
      </w:r>
      <w:r w:rsidRPr="27824BF3" w:rsidR="007759C5">
        <w:rPr>
          <w:rFonts w:ascii="Calibri" w:hAnsi="Calibri" w:eastAsia="Calibri" w:cs="Calibri" w:asciiTheme="minorAscii" w:hAnsiTheme="minorAscii" w:eastAsiaTheme="minorAscii" w:cstheme="minorAscii"/>
          <w:sz w:val="24"/>
          <w:szCs w:val="24"/>
        </w:rPr>
        <w:t xml:space="preserve"> for the person being bullied – making sure they are not at risk of immediate harm and will involve them in any decision-making, as </w:t>
      </w:r>
      <w:r w:rsidRPr="27824BF3" w:rsidR="007759C5">
        <w:rPr>
          <w:rFonts w:ascii="Calibri" w:hAnsi="Calibri" w:eastAsia="Calibri" w:cs="Calibri" w:asciiTheme="minorAscii" w:hAnsiTheme="minorAscii" w:eastAsiaTheme="minorAscii" w:cstheme="minorAscii"/>
          <w:sz w:val="24"/>
          <w:szCs w:val="24"/>
        </w:rPr>
        <w:t>appropriate</w:t>
      </w:r>
      <w:r w:rsidRPr="27824BF3" w:rsidR="007759C5">
        <w:rPr>
          <w:rFonts w:ascii="Calibri" w:hAnsi="Calibri" w:eastAsia="Calibri" w:cs="Calibri" w:asciiTheme="minorAscii" w:hAnsiTheme="minorAscii" w:eastAsiaTheme="minorAscii" w:cstheme="minorAscii"/>
          <w:sz w:val="24"/>
          <w:szCs w:val="24"/>
        </w:rPr>
        <w:t>.</w:t>
      </w:r>
    </w:p>
    <w:p w:rsidRPr="000301F9" w:rsidR="007759C5" w:rsidP="27824BF3" w:rsidRDefault="007759C5" w14:paraId="04C4F491" w14:textId="033AC66B">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color w:val="FF0000"/>
          <w:sz w:val="24"/>
          <w:szCs w:val="24"/>
        </w:rPr>
        <w:t>The headteacher/</w:t>
      </w:r>
      <w:r w:rsidRPr="27824BF3" w:rsidR="00C07C28">
        <w:rPr>
          <w:rFonts w:ascii="Calibri" w:hAnsi="Calibri" w:eastAsia="Calibri" w:cs="Calibri" w:asciiTheme="minorAscii" w:hAnsiTheme="minorAscii" w:eastAsiaTheme="minorAscii" w:cstheme="minorAscii"/>
          <w:color w:val="FF0000"/>
          <w:sz w:val="24"/>
          <w:szCs w:val="24"/>
        </w:rPr>
        <w:t>deputy headteacher/assistant headteacher</w:t>
      </w:r>
      <w:r w:rsidRPr="27824BF3" w:rsidR="428ACEEB">
        <w:rPr>
          <w:rFonts w:ascii="Calibri" w:hAnsi="Calibri" w:eastAsia="Calibri" w:cs="Calibri" w:asciiTheme="minorAscii" w:hAnsiTheme="minorAscii" w:eastAsiaTheme="minorAscii" w:cstheme="minorAscii"/>
          <w:color w:val="FF0000"/>
          <w:sz w:val="24"/>
          <w:szCs w:val="24"/>
        </w:rPr>
        <w:t>/</w:t>
      </w:r>
      <w:r w:rsidRPr="27824BF3" w:rsidR="007759C5">
        <w:rPr>
          <w:rFonts w:ascii="Calibri" w:hAnsi="Calibri" w:eastAsia="Calibri" w:cs="Calibri" w:asciiTheme="minorAscii" w:hAnsiTheme="minorAscii" w:eastAsiaTheme="minorAscii" w:cstheme="minorAscii"/>
          <w:color w:val="FF0000"/>
          <w:sz w:val="24"/>
          <w:szCs w:val="24"/>
        </w:rPr>
        <w:t>Designated Safeguarding Lead (DSL) will interview all parties involved</w:t>
      </w:r>
      <w:r w:rsidRPr="27824BF3" w:rsidR="007759C5">
        <w:rPr>
          <w:rFonts w:ascii="Calibri" w:hAnsi="Calibri" w:eastAsia="Calibri" w:cs="Calibri" w:asciiTheme="minorAscii" w:hAnsiTheme="minorAscii" w:eastAsiaTheme="minorAscii" w:cstheme="minorAscii"/>
          <w:sz w:val="24"/>
          <w:szCs w:val="24"/>
        </w:rPr>
        <w:t>.</w:t>
      </w:r>
    </w:p>
    <w:p w:rsidRPr="000301F9" w:rsidR="007759C5" w:rsidP="27824BF3" w:rsidRDefault="007759C5" w14:paraId="12E70A4A"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The DSL will be informed of all bullying issues where there are safeguarding concerns. </w:t>
      </w:r>
    </w:p>
    <w:p w:rsidRPr="000301F9" w:rsidR="007759C5" w:rsidP="27824BF3" w:rsidRDefault="007759C5" w14:paraId="4482616B"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The school will speak with and inform other staff members, where </w:t>
      </w:r>
      <w:r w:rsidRPr="27824BF3" w:rsidR="007759C5">
        <w:rPr>
          <w:rFonts w:ascii="Calibri" w:hAnsi="Calibri" w:eastAsia="Calibri" w:cs="Calibri" w:asciiTheme="minorAscii" w:hAnsiTheme="minorAscii" w:eastAsiaTheme="minorAscii" w:cstheme="minorAscii"/>
          <w:sz w:val="24"/>
          <w:szCs w:val="24"/>
        </w:rPr>
        <w:t>appropriate</w:t>
      </w:r>
      <w:r w:rsidRPr="27824BF3" w:rsidR="007759C5">
        <w:rPr>
          <w:rFonts w:ascii="Calibri" w:hAnsi="Calibri" w:eastAsia="Calibri" w:cs="Calibri" w:asciiTheme="minorAscii" w:hAnsiTheme="minorAscii" w:eastAsiaTheme="minorAscii" w:cstheme="minorAscii"/>
          <w:sz w:val="24"/>
          <w:szCs w:val="24"/>
        </w:rPr>
        <w:t>.</w:t>
      </w:r>
    </w:p>
    <w:p w:rsidRPr="000301F9" w:rsidR="007759C5" w:rsidP="27824BF3" w:rsidRDefault="007759C5" w14:paraId="58E029F9" w14:textId="76342A42">
      <w:pPr>
        <w:pStyle w:val="ListParagraph"/>
        <w:numPr>
          <w:ilvl w:val="0"/>
          <w:numId w:val="30"/>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The school will ensure parents/carers are kept informed about the concern and action taken, as </w:t>
      </w:r>
      <w:r w:rsidRPr="27824BF3" w:rsidR="007759C5">
        <w:rPr>
          <w:rFonts w:ascii="Calibri" w:hAnsi="Calibri" w:eastAsia="Calibri" w:cs="Calibri" w:asciiTheme="minorAscii" w:hAnsiTheme="minorAscii" w:eastAsiaTheme="minorAscii" w:cstheme="minorAscii"/>
          <w:sz w:val="24"/>
          <w:szCs w:val="24"/>
        </w:rPr>
        <w:t>appropriate</w:t>
      </w:r>
      <w:r w:rsidRPr="27824BF3" w:rsidR="007759C5">
        <w:rPr>
          <w:rFonts w:ascii="Calibri" w:hAnsi="Calibri" w:eastAsia="Calibri" w:cs="Calibri" w:asciiTheme="minorAscii" w:hAnsiTheme="minorAscii" w:eastAsiaTheme="minorAscii" w:cstheme="minorAscii"/>
          <w:sz w:val="24"/>
          <w:szCs w:val="24"/>
        </w:rPr>
        <w:t xml:space="preserve"> and in line with child protection and </w:t>
      </w:r>
      <w:r w:rsidRPr="27824BF3" w:rsidR="28FAE182">
        <w:rPr>
          <w:rFonts w:ascii="Calibri" w:hAnsi="Calibri" w:eastAsia="Calibri" w:cs="Calibri" w:asciiTheme="minorAscii" w:hAnsiTheme="minorAscii" w:eastAsiaTheme="minorAscii" w:cstheme="minorAscii"/>
          <w:sz w:val="24"/>
          <w:szCs w:val="24"/>
        </w:rPr>
        <w:t>privacy</w:t>
      </w:r>
      <w:r w:rsidRPr="27824BF3" w:rsidR="007759C5">
        <w:rPr>
          <w:rFonts w:ascii="Calibri" w:hAnsi="Calibri" w:eastAsia="Calibri" w:cs="Calibri" w:asciiTheme="minorAscii" w:hAnsiTheme="minorAscii" w:eastAsiaTheme="minorAscii" w:cstheme="minorAscii"/>
          <w:sz w:val="24"/>
          <w:szCs w:val="24"/>
        </w:rPr>
        <w:t xml:space="preserve"> policies. </w:t>
      </w:r>
    </w:p>
    <w:p w:rsidRPr="000301F9" w:rsidR="007759C5" w:rsidP="27824BF3" w:rsidRDefault="007759C5" w14:paraId="2AB72913"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Sanctions, as </w:t>
      </w:r>
      <w:r w:rsidRPr="27824BF3" w:rsidR="007759C5">
        <w:rPr>
          <w:rFonts w:ascii="Calibri" w:hAnsi="Calibri" w:eastAsia="Calibri" w:cs="Calibri" w:asciiTheme="minorAscii" w:hAnsiTheme="minorAscii" w:eastAsiaTheme="minorAscii" w:cstheme="minorAscii"/>
          <w:sz w:val="24"/>
          <w:szCs w:val="24"/>
        </w:rPr>
        <w:t>identified</w:t>
      </w:r>
      <w:r w:rsidRPr="27824BF3" w:rsidR="007759C5">
        <w:rPr>
          <w:rFonts w:ascii="Calibri" w:hAnsi="Calibri" w:eastAsia="Calibri" w:cs="Calibri" w:asciiTheme="minorAscii" w:hAnsiTheme="minorAscii" w:eastAsiaTheme="minorAscii" w:cstheme="minorAscii"/>
          <w:sz w:val="24"/>
          <w:szCs w:val="24"/>
        </w:rPr>
        <w:t xml:space="preserve"> within the school behaviour policy, and support will be implemented in consultation with all parties concerned.</w:t>
      </w:r>
    </w:p>
    <w:p w:rsidRPr="000301F9" w:rsidR="007759C5" w:rsidP="27824BF3" w:rsidRDefault="007759C5" w14:paraId="4FAF7BCB"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If necessary, other agencies may be consulted or involved, such as the police, if a criminal offence has been committed, or other local services including early help or children’s social care, if a child is felt to be at risk of significant harm.</w:t>
      </w:r>
    </w:p>
    <w:p w:rsidRPr="000301F9" w:rsidR="007759C5" w:rsidP="27824BF3" w:rsidRDefault="007759C5" w14:paraId="1A2CF5F0"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Where the bullying of or by pupils takes place off school site or outside of normal school hours (including cyberbullying), the school will ensure that the concern is fully investigated. If required, the DSL will collaborate with other schools. Appropriate action will be taken, including providing support and implementing sanctions in school </w:t>
      </w:r>
      <w:r w:rsidRPr="27824BF3" w:rsidR="007759C5">
        <w:rPr>
          <w:rFonts w:ascii="Calibri" w:hAnsi="Calibri" w:eastAsia="Calibri" w:cs="Calibri" w:asciiTheme="minorAscii" w:hAnsiTheme="minorAscii" w:eastAsiaTheme="minorAscii" w:cstheme="minorAscii"/>
          <w:sz w:val="24"/>
          <w:szCs w:val="24"/>
        </w:rPr>
        <w:t>in accordance with</w:t>
      </w:r>
      <w:r w:rsidRPr="27824BF3" w:rsidR="007759C5">
        <w:rPr>
          <w:rFonts w:ascii="Calibri" w:hAnsi="Calibri" w:eastAsia="Calibri" w:cs="Calibri" w:asciiTheme="minorAscii" w:hAnsiTheme="minorAscii" w:eastAsiaTheme="minorAscii" w:cstheme="minorAscii"/>
          <w:sz w:val="24"/>
          <w:szCs w:val="24"/>
        </w:rPr>
        <w:t xml:space="preserve"> this policy and the school’s behaviour policy.</w:t>
      </w:r>
    </w:p>
    <w:p w:rsidRPr="000301F9" w:rsidR="007759C5" w:rsidP="27824BF3" w:rsidRDefault="007759C5" w14:paraId="49E3ADD6"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A clear and precise account of bullying incidents will be recorded by the school </w:t>
      </w:r>
      <w:r w:rsidRPr="27824BF3" w:rsidR="007759C5">
        <w:rPr>
          <w:rFonts w:ascii="Calibri" w:hAnsi="Calibri" w:eastAsia="Calibri" w:cs="Calibri" w:asciiTheme="minorAscii" w:hAnsiTheme="minorAscii" w:eastAsiaTheme="minorAscii" w:cstheme="minorAscii"/>
          <w:sz w:val="24"/>
          <w:szCs w:val="24"/>
        </w:rPr>
        <w:t>in accordance with</w:t>
      </w:r>
      <w:r w:rsidRPr="27824BF3" w:rsidR="007759C5">
        <w:rPr>
          <w:rFonts w:ascii="Calibri" w:hAnsi="Calibri" w:eastAsia="Calibri" w:cs="Calibri" w:asciiTheme="minorAscii" w:hAnsiTheme="minorAscii" w:eastAsiaTheme="minorAscii" w:cstheme="minorAscii"/>
          <w:sz w:val="24"/>
          <w:szCs w:val="24"/>
        </w:rPr>
        <w:t xml:space="preserve"> existing procedures. This will include recording </w:t>
      </w:r>
      <w:r w:rsidRPr="27824BF3" w:rsidR="007759C5">
        <w:rPr>
          <w:rFonts w:ascii="Calibri" w:hAnsi="Calibri" w:eastAsia="Calibri" w:cs="Calibri" w:asciiTheme="minorAscii" w:hAnsiTheme="minorAscii" w:eastAsiaTheme="minorAscii" w:cstheme="minorAscii"/>
          <w:sz w:val="24"/>
          <w:szCs w:val="24"/>
        </w:rPr>
        <w:t>appropriate details</w:t>
      </w:r>
      <w:r w:rsidRPr="27824BF3" w:rsidR="007759C5">
        <w:rPr>
          <w:rFonts w:ascii="Calibri" w:hAnsi="Calibri" w:eastAsia="Calibri" w:cs="Calibri" w:asciiTheme="minorAscii" w:hAnsiTheme="minorAscii" w:eastAsiaTheme="minorAscii" w:cstheme="minorAscii"/>
          <w:sz w:val="24"/>
          <w:szCs w:val="24"/>
        </w:rPr>
        <w:t xml:space="preserve"> </w:t>
      </w:r>
      <w:r w:rsidRPr="27824BF3" w:rsidR="007759C5">
        <w:rPr>
          <w:rFonts w:ascii="Calibri" w:hAnsi="Calibri" w:eastAsia="Calibri" w:cs="Calibri" w:asciiTheme="minorAscii" w:hAnsiTheme="minorAscii" w:eastAsiaTheme="minorAscii" w:cstheme="minorAscii"/>
          <w:sz w:val="24"/>
          <w:szCs w:val="24"/>
        </w:rPr>
        <w:t>regarding</w:t>
      </w:r>
      <w:r w:rsidRPr="27824BF3" w:rsidR="007759C5">
        <w:rPr>
          <w:rFonts w:ascii="Calibri" w:hAnsi="Calibri" w:eastAsia="Calibri" w:cs="Calibri" w:asciiTheme="minorAscii" w:hAnsiTheme="minorAscii" w:eastAsiaTheme="minorAscii" w:cstheme="minorAscii"/>
          <w:sz w:val="24"/>
          <w:szCs w:val="24"/>
        </w:rPr>
        <w:t xml:space="preserve"> decisions and action taken. </w:t>
      </w:r>
    </w:p>
    <w:p w:rsidRPr="000301F9" w:rsidR="007759C5" w:rsidP="27824BF3" w:rsidRDefault="007759C5" w14:paraId="3E90C6AE" w14:textId="77777777" w14:noSpellErr="1">
      <w:pPr>
        <w:autoSpaceDE w:val="0"/>
        <w:autoSpaceDN w:val="0"/>
        <w:adjustRightInd w:val="0"/>
        <w:spacing w:after="0"/>
        <w:rPr>
          <w:rFonts w:ascii="Calibri" w:hAnsi="Calibri" w:eastAsia="Calibri" w:cs="Calibri" w:asciiTheme="minorAscii" w:hAnsiTheme="minorAscii" w:eastAsiaTheme="minorAscii" w:cstheme="minorAscii"/>
          <w:b w:val="1"/>
          <w:bCs w:val="1"/>
          <w:i w:val="1"/>
          <w:iCs w:val="1"/>
          <w:sz w:val="24"/>
          <w:szCs w:val="24"/>
        </w:rPr>
      </w:pPr>
    </w:p>
    <w:p w:rsidRPr="000301F9" w:rsidR="007759C5" w:rsidP="27824BF3" w:rsidRDefault="007759C5" w14:paraId="5322D62E" w14:textId="77777777" w14:noSpellErr="1">
      <w:pPr>
        <w:autoSpaceDE w:val="0"/>
        <w:autoSpaceDN w:val="0"/>
        <w:adjustRightInd w:val="0"/>
        <w:spacing w:after="0"/>
        <w:rPr>
          <w:rFonts w:ascii="Calibri" w:hAnsi="Calibri" w:eastAsia="Calibri" w:cs="Calibri" w:asciiTheme="minorAscii" w:hAnsiTheme="minorAscii" w:eastAsiaTheme="minorAscii" w:cstheme="minorAscii"/>
          <w:i w:val="1"/>
          <w:iCs w:val="1"/>
          <w:color w:val="00BE00"/>
          <w:sz w:val="24"/>
          <w:szCs w:val="24"/>
        </w:rPr>
      </w:pPr>
      <w:r w:rsidRPr="27824BF3" w:rsidR="007759C5">
        <w:rPr>
          <w:rFonts w:ascii="Calibri" w:hAnsi="Calibri" w:eastAsia="Calibri" w:cs="Calibri" w:asciiTheme="minorAscii" w:hAnsiTheme="minorAscii" w:eastAsiaTheme="minorAscii" w:cstheme="minorAscii"/>
          <w:b w:val="1"/>
          <w:bCs w:val="1"/>
          <w:i w:val="1"/>
          <w:iCs w:val="1"/>
          <w:sz w:val="24"/>
          <w:szCs w:val="24"/>
        </w:rPr>
        <w:t xml:space="preserve">Cyberbullying </w:t>
      </w:r>
    </w:p>
    <w:p w:rsidRPr="000301F9" w:rsidR="007759C5" w:rsidP="27824BF3" w:rsidRDefault="007759C5" w14:paraId="7A7F7BCC" w14:textId="77777777" w14:noSpellErr="1">
      <w:pPr>
        <w:autoSpaceDE w:val="0"/>
        <w:autoSpaceDN w:val="0"/>
        <w:adjustRightInd w:val="0"/>
        <w:spacing w:after="0"/>
        <w:rPr>
          <w:rFonts w:ascii="Calibri" w:hAnsi="Calibri" w:eastAsia="Calibri" w:cs="Calibri" w:asciiTheme="minorAscii" w:hAnsiTheme="minorAscii" w:eastAsiaTheme="minorAscii" w:cstheme="minorAscii"/>
          <w:sz w:val="24"/>
          <w:szCs w:val="24"/>
        </w:rPr>
      </w:pPr>
    </w:p>
    <w:p w:rsidRPr="000301F9" w:rsidR="007759C5" w:rsidP="27824BF3" w:rsidRDefault="007759C5" w14:paraId="07BD4031" w14:textId="50181DD3" w14:noSpellErr="1">
      <w:pPr>
        <w:pStyle w:val="ListParagraph"/>
        <w:numPr>
          <w:ilvl w:val="0"/>
          <w:numId w:val="29"/>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When responding to cyberbullying concerns, the school will: </w:t>
      </w:r>
    </w:p>
    <w:p w:rsidRPr="000301F9" w:rsidR="007759C5" w:rsidP="27824BF3" w:rsidRDefault="007759C5" w14:paraId="02544DAE"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Act as soon as an incident has been reported or </w:t>
      </w:r>
      <w:r w:rsidRPr="27824BF3" w:rsidR="007759C5">
        <w:rPr>
          <w:rFonts w:ascii="Calibri" w:hAnsi="Calibri" w:eastAsia="Calibri" w:cs="Calibri" w:asciiTheme="minorAscii" w:hAnsiTheme="minorAscii" w:eastAsiaTheme="minorAscii" w:cstheme="minorAscii"/>
          <w:sz w:val="24"/>
          <w:szCs w:val="24"/>
        </w:rPr>
        <w:t>identified</w:t>
      </w:r>
      <w:r w:rsidRPr="27824BF3" w:rsidR="007759C5">
        <w:rPr>
          <w:rFonts w:ascii="Calibri" w:hAnsi="Calibri" w:eastAsia="Calibri" w:cs="Calibri" w:asciiTheme="minorAscii" w:hAnsiTheme="minorAscii" w:eastAsiaTheme="minorAscii" w:cstheme="minorAscii"/>
          <w:sz w:val="24"/>
          <w:szCs w:val="24"/>
        </w:rPr>
        <w:t>.</w:t>
      </w:r>
    </w:p>
    <w:p w:rsidRPr="000301F9" w:rsidR="007759C5" w:rsidP="27824BF3" w:rsidRDefault="007759C5" w14:paraId="7734B053"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Provide </w:t>
      </w:r>
      <w:r w:rsidRPr="27824BF3" w:rsidR="007759C5">
        <w:rPr>
          <w:rFonts w:ascii="Calibri" w:hAnsi="Calibri" w:eastAsia="Calibri" w:cs="Calibri" w:asciiTheme="minorAscii" w:hAnsiTheme="minorAscii" w:eastAsiaTheme="minorAscii" w:cstheme="minorAscii"/>
          <w:sz w:val="24"/>
          <w:szCs w:val="24"/>
        </w:rPr>
        <w:t>appropriate support</w:t>
      </w:r>
      <w:r w:rsidRPr="27824BF3" w:rsidR="007759C5">
        <w:rPr>
          <w:rFonts w:ascii="Calibri" w:hAnsi="Calibri" w:eastAsia="Calibri" w:cs="Calibri" w:asciiTheme="minorAscii" w:hAnsiTheme="minorAscii" w:eastAsiaTheme="minorAscii" w:cstheme="minorAscii"/>
          <w:sz w:val="24"/>
          <w:szCs w:val="24"/>
        </w:rPr>
        <w:t xml:space="preserve"> for the person who has been cyberbullied and work with the person who has carried out the bullying to ensure that it does not happen again.</w:t>
      </w:r>
    </w:p>
    <w:p w:rsidRPr="000301F9" w:rsidR="007759C5" w:rsidP="27824BF3" w:rsidRDefault="007759C5" w14:paraId="3B5D4F20"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Encourage the person being bullied to keep any evidence (screenshots) of the bullying activity to </w:t>
      </w:r>
      <w:r w:rsidRPr="27824BF3" w:rsidR="007759C5">
        <w:rPr>
          <w:rFonts w:ascii="Calibri" w:hAnsi="Calibri" w:eastAsia="Calibri" w:cs="Calibri" w:asciiTheme="minorAscii" w:hAnsiTheme="minorAscii" w:eastAsiaTheme="minorAscii" w:cstheme="minorAscii"/>
          <w:sz w:val="24"/>
          <w:szCs w:val="24"/>
        </w:rPr>
        <w:t>assist</w:t>
      </w:r>
      <w:r w:rsidRPr="27824BF3" w:rsidR="007759C5">
        <w:rPr>
          <w:rFonts w:ascii="Calibri" w:hAnsi="Calibri" w:eastAsia="Calibri" w:cs="Calibri" w:asciiTheme="minorAscii" w:hAnsiTheme="minorAscii" w:eastAsiaTheme="minorAscii" w:cstheme="minorAscii"/>
          <w:sz w:val="24"/>
          <w:szCs w:val="24"/>
        </w:rPr>
        <w:t xml:space="preserve"> any investigation.</w:t>
      </w:r>
    </w:p>
    <w:p w:rsidRPr="000301F9" w:rsidR="007759C5" w:rsidP="27824BF3" w:rsidRDefault="007759C5" w14:paraId="05B1497B"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Take all available steps where possible to </w:t>
      </w:r>
      <w:r w:rsidRPr="27824BF3" w:rsidR="007759C5">
        <w:rPr>
          <w:rFonts w:ascii="Calibri" w:hAnsi="Calibri" w:eastAsia="Calibri" w:cs="Calibri" w:asciiTheme="minorAscii" w:hAnsiTheme="minorAscii" w:eastAsiaTheme="minorAscii" w:cstheme="minorAscii"/>
          <w:sz w:val="24"/>
          <w:szCs w:val="24"/>
        </w:rPr>
        <w:t>identify</w:t>
      </w:r>
      <w:r w:rsidRPr="27824BF3" w:rsidR="007759C5">
        <w:rPr>
          <w:rFonts w:ascii="Calibri" w:hAnsi="Calibri" w:eastAsia="Calibri" w:cs="Calibri" w:asciiTheme="minorAscii" w:hAnsiTheme="minorAscii" w:eastAsiaTheme="minorAscii" w:cstheme="minorAscii"/>
          <w:sz w:val="24"/>
          <w:szCs w:val="24"/>
        </w:rPr>
        <w:t xml:space="preserve"> the person responsible. This may include:</w:t>
      </w:r>
    </w:p>
    <w:p w:rsidRPr="000301F9" w:rsidR="007759C5" w:rsidP="27824BF3" w:rsidRDefault="007759C5" w14:paraId="7D5CB8C4" w14:textId="77777777" w14:noSpellErr="1">
      <w:pPr>
        <w:pStyle w:val="ListParagraph"/>
        <w:numPr>
          <w:ilvl w:val="1"/>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looking at use of the school systems; </w:t>
      </w:r>
    </w:p>
    <w:p w:rsidRPr="000301F9" w:rsidR="007759C5" w:rsidP="27824BF3" w:rsidRDefault="007759C5" w14:paraId="6929232C" w14:textId="77777777" w14:noSpellErr="1">
      <w:pPr>
        <w:pStyle w:val="ListParagraph"/>
        <w:numPr>
          <w:ilvl w:val="1"/>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identifying</w:t>
      </w:r>
      <w:r w:rsidRPr="27824BF3" w:rsidR="007759C5">
        <w:rPr>
          <w:rFonts w:ascii="Calibri" w:hAnsi="Calibri" w:eastAsia="Calibri" w:cs="Calibri" w:asciiTheme="minorAscii" w:hAnsiTheme="minorAscii" w:eastAsiaTheme="minorAscii" w:cstheme="minorAscii"/>
          <w:sz w:val="24"/>
          <w:szCs w:val="24"/>
        </w:rPr>
        <w:t xml:space="preserve"> and interviewing </w:t>
      </w:r>
      <w:r w:rsidRPr="27824BF3" w:rsidR="007759C5">
        <w:rPr>
          <w:rFonts w:ascii="Calibri" w:hAnsi="Calibri" w:eastAsia="Calibri" w:cs="Calibri" w:asciiTheme="minorAscii" w:hAnsiTheme="minorAscii" w:eastAsiaTheme="minorAscii" w:cstheme="minorAscii"/>
          <w:sz w:val="24"/>
          <w:szCs w:val="24"/>
        </w:rPr>
        <w:t>possible witnesses</w:t>
      </w:r>
      <w:r w:rsidRPr="27824BF3" w:rsidR="007759C5">
        <w:rPr>
          <w:rFonts w:ascii="Calibri" w:hAnsi="Calibri" w:eastAsia="Calibri" w:cs="Calibri" w:asciiTheme="minorAscii" w:hAnsiTheme="minorAscii" w:eastAsiaTheme="minorAscii" w:cstheme="minorAscii"/>
          <w:sz w:val="24"/>
          <w:szCs w:val="24"/>
        </w:rPr>
        <w:t xml:space="preserve">; </w:t>
      </w:r>
    </w:p>
    <w:p w:rsidRPr="000301F9" w:rsidR="007759C5" w:rsidP="27824BF3" w:rsidRDefault="007759C5" w14:paraId="6A374572" w14:textId="77777777" w14:noSpellErr="1">
      <w:pPr>
        <w:pStyle w:val="ListParagraph"/>
        <w:numPr>
          <w:ilvl w:val="1"/>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Contacting the service provider and the police, if necessary. </w:t>
      </w:r>
    </w:p>
    <w:p w:rsidRPr="000301F9" w:rsidR="007759C5" w:rsidP="27824BF3" w:rsidRDefault="007759C5" w14:paraId="657006EB"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Work with the individuals and online service providers to prevent the incident from spreading and </w:t>
      </w:r>
      <w:r w:rsidRPr="27824BF3" w:rsidR="007759C5">
        <w:rPr>
          <w:rFonts w:ascii="Calibri" w:hAnsi="Calibri" w:eastAsia="Calibri" w:cs="Calibri" w:asciiTheme="minorAscii" w:hAnsiTheme="minorAscii" w:eastAsiaTheme="minorAscii" w:cstheme="minorAscii"/>
          <w:sz w:val="24"/>
          <w:szCs w:val="24"/>
        </w:rPr>
        <w:t>assist</w:t>
      </w:r>
      <w:r w:rsidRPr="27824BF3" w:rsidR="007759C5">
        <w:rPr>
          <w:rFonts w:ascii="Calibri" w:hAnsi="Calibri" w:eastAsia="Calibri" w:cs="Calibri" w:asciiTheme="minorAscii" w:hAnsiTheme="minorAscii" w:eastAsiaTheme="minorAscii" w:cstheme="minorAscii"/>
          <w:sz w:val="24"/>
          <w:szCs w:val="24"/>
        </w:rPr>
        <w:t xml:space="preserve"> in removing offensive or upsetting material from circulation. This may include:</w:t>
      </w:r>
    </w:p>
    <w:p w:rsidRPr="000301F9" w:rsidR="007759C5" w:rsidP="27824BF3" w:rsidRDefault="007759C5" w14:paraId="15C663C7" w14:textId="77777777" w14:noSpellErr="1">
      <w:pPr>
        <w:pStyle w:val="ListParagraph"/>
        <w:numPr>
          <w:ilvl w:val="1"/>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Support reports to a service provider to remove content if those involved are unable to be </w:t>
      </w:r>
      <w:r w:rsidRPr="27824BF3" w:rsidR="007759C5">
        <w:rPr>
          <w:rFonts w:ascii="Calibri" w:hAnsi="Calibri" w:eastAsia="Calibri" w:cs="Calibri" w:asciiTheme="minorAscii" w:hAnsiTheme="minorAscii" w:eastAsiaTheme="minorAscii" w:cstheme="minorAscii"/>
          <w:sz w:val="24"/>
          <w:szCs w:val="24"/>
        </w:rPr>
        <w:t>identified</w:t>
      </w:r>
      <w:r w:rsidRPr="27824BF3" w:rsidR="007759C5">
        <w:rPr>
          <w:rFonts w:ascii="Calibri" w:hAnsi="Calibri" w:eastAsia="Calibri" w:cs="Calibri" w:asciiTheme="minorAscii" w:hAnsiTheme="minorAscii" w:eastAsiaTheme="minorAscii" w:cstheme="minorAscii"/>
          <w:sz w:val="24"/>
          <w:szCs w:val="24"/>
        </w:rPr>
        <w:t xml:space="preserve"> or if those involved refuse to or are unable to </w:t>
      </w:r>
      <w:r w:rsidRPr="27824BF3" w:rsidR="007759C5">
        <w:rPr>
          <w:rFonts w:ascii="Calibri" w:hAnsi="Calibri" w:eastAsia="Calibri" w:cs="Calibri" w:asciiTheme="minorAscii" w:hAnsiTheme="minorAscii" w:eastAsiaTheme="minorAscii" w:cstheme="minorAscii"/>
          <w:sz w:val="24"/>
          <w:szCs w:val="24"/>
        </w:rPr>
        <w:t>delete</w:t>
      </w:r>
      <w:r w:rsidRPr="27824BF3" w:rsidR="007759C5">
        <w:rPr>
          <w:rFonts w:ascii="Calibri" w:hAnsi="Calibri" w:eastAsia="Calibri" w:cs="Calibri" w:asciiTheme="minorAscii" w:hAnsiTheme="minorAscii" w:eastAsiaTheme="minorAscii" w:cstheme="minorAscii"/>
          <w:sz w:val="24"/>
          <w:szCs w:val="24"/>
        </w:rPr>
        <w:t xml:space="preserve"> content.</w:t>
      </w:r>
    </w:p>
    <w:p w:rsidRPr="000301F9" w:rsidR="007759C5" w:rsidP="27824BF3" w:rsidRDefault="007759C5" w14:paraId="76EE8D2D" w14:textId="77777777" w14:noSpellErr="1">
      <w:pPr>
        <w:pStyle w:val="ListParagraph"/>
        <w:numPr>
          <w:ilvl w:val="1"/>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Confiscating and searching pupils’ electronic devices, such as mobile phones, </w:t>
      </w:r>
      <w:r w:rsidRPr="27824BF3" w:rsidR="007759C5">
        <w:rPr>
          <w:rFonts w:ascii="Calibri" w:hAnsi="Calibri" w:eastAsia="Calibri" w:cs="Calibri" w:asciiTheme="minorAscii" w:hAnsiTheme="minorAscii" w:eastAsiaTheme="minorAscii" w:cstheme="minorAscii"/>
          <w:sz w:val="24"/>
          <w:szCs w:val="24"/>
        </w:rPr>
        <w:t>in accordance with</w:t>
      </w:r>
      <w:r w:rsidRPr="27824BF3" w:rsidR="007759C5">
        <w:rPr>
          <w:rFonts w:ascii="Calibri" w:hAnsi="Calibri" w:eastAsia="Calibri" w:cs="Calibri" w:asciiTheme="minorAscii" w:hAnsiTheme="minorAscii" w:eastAsiaTheme="minorAscii" w:cstheme="minorAscii"/>
          <w:sz w:val="24"/>
          <w:szCs w:val="24"/>
        </w:rPr>
        <w:t xml:space="preserve"> the law and </w:t>
      </w:r>
      <w:r w:rsidRPr="27824BF3" w:rsidR="00CD14DD">
        <w:rPr>
          <w:rFonts w:ascii="Calibri" w:hAnsi="Calibri" w:eastAsia="Calibri" w:cs="Calibri" w:asciiTheme="minorAscii" w:hAnsiTheme="minorAscii" w:eastAsiaTheme="minorAscii" w:cstheme="minorAscii"/>
          <w:sz w:val="24"/>
          <w:szCs w:val="24"/>
        </w:rPr>
        <w:t>school policies</w:t>
      </w:r>
    </w:p>
    <w:p w:rsidRPr="000301F9" w:rsidR="007759C5" w:rsidP="27824BF3" w:rsidRDefault="007759C5" w14:paraId="38AAE6EB" w14:textId="77777777" w14:noSpellErr="1">
      <w:pPr>
        <w:pStyle w:val="ListParagraph"/>
        <w:numPr>
          <w:ilvl w:val="1"/>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Requesting the deletion of </w:t>
      </w:r>
      <w:r w:rsidRPr="27824BF3" w:rsidR="007759C5">
        <w:rPr>
          <w:rFonts w:ascii="Calibri" w:hAnsi="Calibri" w:eastAsia="Calibri" w:cs="Calibri" w:asciiTheme="minorAscii" w:hAnsiTheme="minorAscii" w:eastAsiaTheme="minorAscii" w:cstheme="minorAscii"/>
          <w:sz w:val="24"/>
          <w:szCs w:val="24"/>
        </w:rPr>
        <w:t>locally-held</w:t>
      </w:r>
      <w:r w:rsidRPr="27824BF3" w:rsidR="007759C5">
        <w:rPr>
          <w:rFonts w:ascii="Calibri" w:hAnsi="Calibri" w:eastAsia="Calibri" w:cs="Calibri" w:asciiTheme="minorAscii" w:hAnsiTheme="minorAscii" w:eastAsiaTheme="minorAscii" w:cstheme="minorAscii"/>
          <w:sz w:val="24"/>
          <w:szCs w:val="24"/>
        </w:rPr>
        <w:t xml:space="preserve"> content and content posted online if they contravene school behavioural policies.</w:t>
      </w:r>
    </w:p>
    <w:p w:rsidRPr="000301F9" w:rsidR="007759C5" w:rsidP="27824BF3" w:rsidRDefault="007759C5" w14:paraId="0F698AAF"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Ensure that sanctions are applied to the person responsible for the cyberbullying; the school will take steps to change the attitude and behaviour of the bully, as well as ensuring access to any </w:t>
      </w:r>
      <w:r w:rsidRPr="27824BF3" w:rsidR="007759C5">
        <w:rPr>
          <w:rFonts w:ascii="Calibri" w:hAnsi="Calibri" w:eastAsia="Calibri" w:cs="Calibri" w:asciiTheme="minorAscii" w:hAnsiTheme="minorAscii" w:eastAsiaTheme="minorAscii" w:cstheme="minorAscii"/>
          <w:sz w:val="24"/>
          <w:szCs w:val="24"/>
        </w:rPr>
        <w:t>additional</w:t>
      </w:r>
      <w:r w:rsidRPr="27824BF3" w:rsidR="007759C5">
        <w:rPr>
          <w:rFonts w:ascii="Calibri" w:hAnsi="Calibri" w:eastAsia="Calibri" w:cs="Calibri" w:asciiTheme="minorAscii" w:hAnsiTheme="minorAscii" w:eastAsiaTheme="minorAscii" w:cstheme="minorAscii"/>
          <w:sz w:val="24"/>
          <w:szCs w:val="24"/>
        </w:rPr>
        <w:t xml:space="preserve"> help that they may need. </w:t>
      </w:r>
    </w:p>
    <w:p w:rsidRPr="000301F9" w:rsidR="007759C5" w:rsidP="27824BF3" w:rsidRDefault="007759C5" w14:paraId="5EFA0FB9"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Inform the police if a criminal offence has been committed.</w:t>
      </w:r>
    </w:p>
    <w:p w:rsidRPr="000301F9" w:rsidR="007759C5" w:rsidP="27824BF3" w:rsidRDefault="007759C5" w14:paraId="3A3A163B" w14:textId="77777777" w14:noSpellErr="1">
      <w:pPr>
        <w:pStyle w:val="ListParagraph"/>
        <w:numPr>
          <w:ilvl w:val="0"/>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Provide information to staff and pupils </w:t>
      </w:r>
      <w:r w:rsidRPr="27824BF3" w:rsidR="007759C5">
        <w:rPr>
          <w:rFonts w:ascii="Calibri" w:hAnsi="Calibri" w:eastAsia="Calibri" w:cs="Calibri" w:asciiTheme="minorAscii" w:hAnsiTheme="minorAscii" w:eastAsiaTheme="minorAscii" w:cstheme="minorAscii"/>
          <w:sz w:val="24"/>
          <w:szCs w:val="24"/>
        </w:rPr>
        <w:t>regarding</w:t>
      </w:r>
      <w:r w:rsidRPr="27824BF3" w:rsidR="007759C5">
        <w:rPr>
          <w:rFonts w:ascii="Calibri" w:hAnsi="Calibri" w:eastAsia="Calibri" w:cs="Calibri" w:asciiTheme="minorAscii" w:hAnsiTheme="minorAscii" w:eastAsiaTheme="minorAscii" w:cstheme="minorAscii"/>
          <w:sz w:val="24"/>
          <w:szCs w:val="24"/>
        </w:rPr>
        <w:t xml:space="preserve"> steps they can take to protect themselves online. This may include:</w:t>
      </w:r>
    </w:p>
    <w:p w:rsidRPr="000301F9" w:rsidR="007759C5" w:rsidP="27824BF3" w:rsidRDefault="007759C5" w14:paraId="6173B018" w14:textId="77777777" w14:noSpellErr="1">
      <w:pPr>
        <w:pStyle w:val="ListParagraph"/>
        <w:numPr>
          <w:ilvl w:val="1"/>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advising those targeted not to retaliate or reply; </w:t>
      </w:r>
    </w:p>
    <w:p w:rsidRPr="000301F9" w:rsidR="007759C5" w:rsidP="27824BF3" w:rsidRDefault="007759C5" w14:paraId="2E3780AE" w14:textId="77777777" w14:noSpellErr="1">
      <w:pPr>
        <w:pStyle w:val="ListParagraph"/>
        <w:numPr>
          <w:ilvl w:val="1"/>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providing advice on blocking or removing people from contact lists; </w:t>
      </w:r>
    </w:p>
    <w:p w:rsidRPr="000301F9" w:rsidR="007759C5" w:rsidP="27824BF3" w:rsidRDefault="007759C5" w14:paraId="225065A2" w14:textId="77777777" w14:noSpellErr="1">
      <w:pPr>
        <w:pStyle w:val="ListParagraph"/>
        <w:numPr>
          <w:ilvl w:val="1"/>
          <w:numId w:val="30"/>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helping those involved to think carefully about what </w:t>
      </w:r>
      <w:r w:rsidRPr="27824BF3" w:rsidR="007759C5">
        <w:rPr>
          <w:rFonts w:ascii="Calibri" w:hAnsi="Calibri" w:eastAsia="Calibri" w:cs="Calibri" w:asciiTheme="minorAscii" w:hAnsiTheme="minorAscii" w:eastAsiaTheme="minorAscii" w:cstheme="minorAscii"/>
          <w:sz w:val="24"/>
          <w:szCs w:val="24"/>
        </w:rPr>
        <w:t>private information</w:t>
      </w:r>
      <w:r w:rsidRPr="27824BF3" w:rsidR="007759C5">
        <w:rPr>
          <w:rFonts w:ascii="Calibri" w:hAnsi="Calibri" w:eastAsia="Calibri" w:cs="Calibri" w:asciiTheme="minorAscii" w:hAnsiTheme="minorAscii" w:eastAsiaTheme="minorAscii" w:cstheme="minorAscii"/>
          <w:sz w:val="24"/>
          <w:szCs w:val="24"/>
        </w:rPr>
        <w:t xml:space="preserve"> they may have in the public domain.</w:t>
      </w:r>
    </w:p>
    <w:p w:rsidRPr="000301F9" w:rsidR="007759C5" w:rsidP="27824BF3" w:rsidRDefault="007759C5" w14:paraId="0157CA34" w14:textId="77777777" w14:noSpellErr="1">
      <w:pPr>
        <w:autoSpaceDE w:val="0"/>
        <w:autoSpaceDN w:val="0"/>
        <w:adjustRightInd w:val="0"/>
        <w:spacing w:after="0"/>
        <w:rPr>
          <w:rFonts w:ascii="Calibri" w:hAnsi="Calibri" w:eastAsia="Calibri" w:cs="Calibri" w:asciiTheme="minorAscii" w:hAnsiTheme="minorAscii" w:eastAsiaTheme="minorAscii" w:cstheme="minorAscii"/>
          <w:b w:val="1"/>
          <w:bCs w:val="1"/>
          <w:i w:val="1"/>
          <w:iCs w:val="1"/>
          <w:sz w:val="24"/>
          <w:szCs w:val="24"/>
        </w:rPr>
      </w:pPr>
    </w:p>
    <w:p w:rsidRPr="000301F9" w:rsidR="007759C5" w:rsidP="27824BF3" w:rsidRDefault="007759C5" w14:paraId="1FF4D1E8" w14:textId="77777777" w14:noSpellErr="1">
      <w:p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b w:val="1"/>
          <w:bCs w:val="1"/>
          <w:i w:val="1"/>
          <w:iCs w:val="1"/>
          <w:sz w:val="24"/>
          <w:szCs w:val="24"/>
        </w:rPr>
        <w:t xml:space="preserve">Supporting pupils </w:t>
      </w:r>
    </w:p>
    <w:p w:rsidRPr="000301F9" w:rsidR="007759C5" w:rsidP="27824BF3" w:rsidRDefault="007759C5" w14:paraId="0E2580C9" w14:textId="77777777" w14:noSpellErr="1">
      <w:pPr>
        <w:autoSpaceDE w:val="0"/>
        <w:autoSpaceDN w:val="0"/>
        <w:adjustRightInd w:val="0"/>
        <w:spacing w:after="0"/>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i w:val="1"/>
          <w:iCs w:val="1"/>
          <w:sz w:val="24"/>
          <w:szCs w:val="24"/>
        </w:rPr>
        <w:t>Pupils who have been bullied will be supported by:</w:t>
      </w:r>
    </w:p>
    <w:p w:rsidRPr="000301F9" w:rsidR="007759C5" w:rsidP="27824BF3" w:rsidRDefault="007759C5" w14:paraId="4FCA5348" w14:textId="77777777" w14:noSpellErr="1">
      <w:pPr>
        <w:pStyle w:val="ListParagraph"/>
        <w:numPr>
          <w:ilvl w:val="0"/>
          <w:numId w:val="31"/>
        </w:numPr>
        <w:autoSpaceDE w:val="0"/>
        <w:autoSpaceDN w:val="0"/>
        <w:adjustRightInd w:val="0"/>
        <w:spacing w:after="0"/>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sz w:val="24"/>
          <w:szCs w:val="24"/>
        </w:rPr>
        <w:t>Reassuring the pupil and providing continuous pastoral support.</w:t>
      </w:r>
    </w:p>
    <w:p w:rsidRPr="000301F9" w:rsidR="007759C5" w:rsidP="27824BF3" w:rsidRDefault="007759C5" w14:paraId="1FE9D274" w14:textId="77777777" w14:noSpellErr="1">
      <w:pPr>
        <w:pStyle w:val="ListParagraph"/>
        <w:numPr>
          <w:ilvl w:val="0"/>
          <w:numId w:val="31"/>
        </w:numPr>
        <w:autoSpaceDE w:val="0"/>
        <w:autoSpaceDN w:val="0"/>
        <w:adjustRightInd w:val="0"/>
        <w:spacing w:after="0"/>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sz w:val="24"/>
          <w:szCs w:val="24"/>
        </w:rPr>
        <w:t>Offering an immediate opportunity to discuss the experience with their teacher, the designated safeguarding lead, or a member of staff of their choice.</w:t>
      </w:r>
    </w:p>
    <w:p w:rsidRPr="000301F9" w:rsidR="007759C5" w:rsidP="27824BF3" w:rsidRDefault="007759C5" w14:paraId="683B6D7A" w14:textId="77777777" w14:noSpellErr="1">
      <w:pPr>
        <w:pStyle w:val="ListParagraph"/>
        <w:numPr>
          <w:ilvl w:val="0"/>
          <w:numId w:val="31"/>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Being </w:t>
      </w:r>
      <w:r w:rsidRPr="27824BF3" w:rsidR="007759C5">
        <w:rPr>
          <w:rFonts w:ascii="Calibri" w:hAnsi="Calibri" w:eastAsia="Calibri" w:cs="Calibri" w:asciiTheme="minorAscii" w:hAnsiTheme="minorAscii" w:eastAsiaTheme="minorAscii" w:cstheme="minorAscii"/>
          <w:sz w:val="24"/>
          <w:szCs w:val="24"/>
        </w:rPr>
        <w:t>advised to keep</w:t>
      </w:r>
      <w:r w:rsidRPr="27824BF3" w:rsidR="007759C5">
        <w:rPr>
          <w:rFonts w:ascii="Calibri" w:hAnsi="Calibri" w:eastAsia="Calibri" w:cs="Calibri" w:asciiTheme="minorAscii" w:hAnsiTheme="minorAscii" w:eastAsiaTheme="minorAscii" w:cstheme="minorAscii"/>
          <w:sz w:val="24"/>
          <w:szCs w:val="24"/>
        </w:rPr>
        <w:t xml:space="preserve"> a record of the bullying as evidence and discuss how to respond to concerns and build resilience as </w:t>
      </w:r>
      <w:r w:rsidRPr="27824BF3" w:rsidR="007759C5">
        <w:rPr>
          <w:rFonts w:ascii="Calibri" w:hAnsi="Calibri" w:eastAsia="Calibri" w:cs="Calibri" w:asciiTheme="minorAscii" w:hAnsiTheme="minorAscii" w:eastAsiaTheme="minorAscii" w:cstheme="minorAscii"/>
          <w:sz w:val="24"/>
          <w:szCs w:val="24"/>
        </w:rPr>
        <w:t>appropriate</w:t>
      </w:r>
      <w:r w:rsidRPr="27824BF3" w:rsidR="007759C5">
        <w:rPr>
          <w:rFonts w:ascii="Calibri" w:hAnsi="Calibri" w:eastAsia="Calibri" w:cs="Calibri" w:asciiTheme="minorAscii" w:hAnsiTheme="minorAscii" w:eastAsiaTheme="minorAscii" w:cstheme="minorAscii"/>
          <w:sz w:val="24"/>
          <w:szCs w:val="24"/>
        </w:rPr>
        <w:t>.</w:t>
      </w:r>
    </w:p>
    <w:p w:rsidRPr="000301F9" w:rsidR="007759C5" w:rsidP="27824BF3" w:rsidRDefault="007759C5" w14:paraId="4AE3CA25" w14:textId="77777777" w14:noSpellErr="1">
      <w:pPr>
        <w:pStyle w:val="ListParagraph"/>
        <w:numPr>
          <w:ilvl w:val="0"/>
          <w:numId w:val="31"/>
        </w:numPr>
        <w:autoSpaceDE w:val="0"/>
        <w:autoSpaceDN w:val="0"/>
        <w:adjustRightInd w:val="0"/>
        <w:spacing w:after="0"/>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sz w:val="24"/>
          <w:szCs w:val="24"/>
        </w:rPr>
        <w:t>Working towards restoring self-esteem and confidence.</w:t>
      </w:r>
    </w:p>
    <w:p w:rsidRPr="000301F9" w:rsidR="007759C5" w:rsidP="27824BF3" w:rsidRDefault="007759C5" w14:paraId="1FCECBB4" w14:textId="77777777" w14:noSpellErr="1">
      <w:pPr>
        <w:pStyle w:val="ListParagraph"/>
        <w:numPr>
          <w:ilvl w:val="0"/>
          <w:numId w:val="31"/>
        </w:numPr>
        <w:autoSpaceDE w:val="0"/>
        <w:autoSpaceDN w:val="0"/>
        <w:adjustRightInd w:val="0"/>
        <w:spacing w:after="0"/>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sz w:val="24"/>
          <w:szCs w:val="24"/>
        </w:rPr>
        <w:t xml:space="preserve">Providing ongoing support; this may </w:t>
      </w:r>
      <w:r w:rsidRPr="27824BF3" w:rsidR="007759C5">
        <w:rPr>
          <w:rFonts w:ascii="Calibri" w:hAnsi="Calibri" w:eastAsia="Calibri" w:cs="Calibri" w:asciiTheme="minorAscii" w:hAnsiTheme="minorAscii" w:eastAsiaTheme="minorAscii" w:cstheme="minorAscii"/>
          <w:sz w:val="24"/>
          <w:szCs w:val="24"/>
        </w:rPr>
        <w:t>include:</w:t>
      </w:r>
      <w:r w:rsidRPr="27824BF3" w:rsidR="007759C5">
        <w:rPr>
          <w:rFonts w:ascii="Calibri" w:hAnsi="Calibri" w:eastAsia="Calibri" w:cs="Calibri" w:asciiTheme="minorAscii" w:hAnsiTheme="minorAscii" w:eastAsiaTheme="minorAscii" w:cstheme="minorAscii"/>
          <w:sz w:val="24"/>
          <w:szCs w:val="24"/>
        </w:rPr>
        <w:t xml:space="preserve"> working and speaking with staff, offering formal counselling, engaging with parents and carers. </w:t>
      </w:r>
    </w:p>
    <w:p w:rsidRPr="000301F9" w:rsidR="007759C5" w:rsidP="27824BF3" w:rsidRDefault="007759C5" w14:paraId="5B697F32" w14:textId="77777777" w14:noSpellErr="1">
      <w:pPr>
        <w:pStyle w:val="ListParagraph"/>
        <w:numPr>
          <w:ilvl w:val="0"/>
          <w:numId w:val="31"/>
        </w:numPr>
        <w:autoSpaceDE w:val="0"/>
        <w:autoSpaceDN w:val="0"/>
        <w:adjustRightInd w:val="0"/>
        <w:spacing w:after="0"/>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sz w:val="24"/>
          <w:szCs w:val="24"/>
        </w:rPr>
        <w:t>Where necessary, working with the wider community and local/national organisations to provide further or specialist advice and guidance; this could include support through Early Help or Children Social Work Service, or support through</w:t>
      </w:r>
      <w:r w:rsidRPr="27824BF3" w:rsidR="007759C5">
        <w:rPr>
          <w:rFonts w:ascii="Calibri" w:hAnsi="Calibri" w:eastAsia="Calibri" w:cs="Calibri" w:asciiTheme="minorAscii" w:hAnsiTheme="minorAscii" w:eastAsiaTheme="minorAscii" w:cstheme="minorAscii"/>
          <w:sz w:val="24"/>
          <w:szCs w:val="24"/>
        </w:rPr>
        <w:t xml:space="preserve"> </w:t>
      </w:r>
      <w:r w:rsidRPr="27824BF3" w:rsidR="007759C5">
        <w:rPr>
          <w:rFonts w:ascii="Calibri" w:hAnsi="Calibri" w:eastAsia="Calibri" w:cs="Calibri" w:asciiTheme="minorAscii" w:hAnsiTheme="minorAscii" w:eastAsiaTheme="minorAscii" w:cstheme="minorAscii"/>
          <w:sz w:val="24"/>
          <w:szCs w:val="24"/>
        </w:rPr>
        <w:t xml:space="preserve">the </w:t>
      </w:r>
      <w:r w:rsidRPr="27824BF3" w:rsidR="00CD14DD">
        <w:rPr>
          <w:rFonts w:ascii="Calibri" w:hAnsi="Calibri" w:eastAsia="Calibri" w:cs="Calibri" w:asciiTheme="minorAscii" w:hAnsiTheme="minorAscii" w:eastAsiaTheme="minorAscii" w:cstheme="minorAscii"/>
          <w:sz w:val="24"/>
          <w:szCs w:val="24"/>
        </w:rPr>
        <w:t>CAMHS.</w:t>
      </w:r>
    </w:p>
    <w:p w:rsidRPr="000301F9" w:rsidR="007759C5" w:rsidP="27824BF3" w:rsidRDefault="007759C5" w14:paraId="794193F3" w14:textId="77777777" w14:noSpellErr="1">
      <w:pPr>
        <w:autoSpaceDE w:val="0"/>
        <w:autoSpaceDN w:val="0"/>
        <w:adjustRightInd w:val="0"/>
        <w:spacing w:after="0"/>
        <w:rPr>
          <w:rFonts w:ascii="Calibri" w:hAnsi="Calibri" w:eastAsia="Calibri" w:cs="Calibri" w:asciiTheme="minorAscii" w:hAnsiTheme="minorAscii" w:eastAsiaTheme="minorAscii" w:cstheme="minorAscii"/>
          <w:i w:val="1"/>
          <w:iCs w:val="1"/>
          <w:sz w:val="24"/>
          <w:szCs w:val="24"/>
        </w:rPr>
      </w:pPr>
    </w:p>
    <w:p w:rsidRPr="000301F9" w:rsidR="007759C5" w:rsidP="27824BF3" w:rsidRDefault="007759C5" w14:paraId="63D5DBF8" w14:textId="77777777" w14:noSpellErr="1">
      <w:pPr>
        <w:autoSpaceDE w:val="0"/>
        <w:autoSpaceDN w:val="0"/>
        <w:adjustRightInd w:val="0"/>
        <w:spacing w:after="0"/>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i w:val="1"/>
          <w:iCs w:val="1"/>
          <w:sz w:val="24"/>
          <w:szCs w:val="24"/>
        </w:rPr>
        <w:t>Pupils who have perpetrated bullying will be helped by:</w:t>
      </w:r>
    </w:p>
    <w:p w:rsidRPr="000301F9" w:rsidR="007759C5" w:rsidP="27824BF3" w:rsidRDefault="007759C5" w14:paraId="1E649B54" w14:textId="77777777" w14:noSpellErr="1">
      <w:pPr>
        <w:pStyle w:val="ListParagraph"/>
        <w:numPr>
          <w:ilvl w:val="1"/>
          <w:numId w:val="29"/>
        </w:numPr>
        <w:autoSpaceDE w:val="0"/>
        <w:autoSpaceDN w:val="0"/>
        <w:adjustRightInd w:val="0"/>
        <w:spacing w:after="0"/>
        <w:ind w:left="851"/>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sz w:val="24"/>
          <w:szCs w:val="24"/>
        </w:rPr>
        <w:t xml:space="preserve">Discussing what happened, </w:t>
      </w:r>
      <w:r w:rsidRPr="27824BF3" w:rsidR="007759C5">
        <w:rPr>
          <w:rFonts w:ascii="Calibri" w:hAnsi="Calibri" w:eastAsia="Calibri" w:cs="Calibri" w:asciiTheme="minorAscii" w:hAnsiTheme="minorAscii" w:eastAsiaTheme="minorAscii" w:cstheme="minorAscii"/>
          <w:sz w:val="24"/>
          <w:szCs w:val="24"/>
        </w:rPr>
        <w:t>establishing</w:t>
      </w:r>
      <w:r w:rsidRPr="27824BF3" w:rsidR="007759C5">
        <w:rPr>
          <w:rFonts w:ascii="Calibri" w:hAnsi="Calibri" w:eastAsia="Calibri" w:cs="Calibri" w:asciiTheme="minorAscii" w:hAnsiTheme="minorAscii" w:eastAsiaTheme="minorAscii" w:cstheme="minorAscii"/>
          <w:sz w:val="24"/>
          <w:szCs w:val="24"/>
        </w:rPr>
        <w:t xml:space="preserve"> the concern and the need to change.</w:t>
      </w:r>
    </w:p>
    <w:p w:rsidRPr="000301F9" w:rsidR="007759C5" w:rsidP="27824BF3" w:rsidRDefault="007759C5" w14:paraId="14A79E04" w14:textId="77777777" w14:noSpellErr="1">
      <w:pPr>
        <w:pStyle w:val="ListParagraph"/>
        <w:numPr>
          <w:ilvl w:val="1"/>
          <w:numId w:val="29"/>
        </w:numPr>
        <w:autoSpaceDE w:val="0"/>
        <w:autoSpaceDN w:val="0"/>
        <w:adjustRightInd w:val="0"/>
        <w:spacing w:after="0"/>
        <w:ind w:left="851"/>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sz w:val="24"/>
          <w:szCs w:val="24"/>
        </w:rPr>
        <w:t>Informing parents/carers to help change the attitude and behaviour of the child.</w:t>
      </w:r>
    </w:p>
    <w:p w:rsidRPr="000301F9" w:rsidR="007759C5" w:rsidP="27824BF3" w:rsidRDefault="007759C5" w14:paraId="7D65B147" w14:textId="77777777" w14:noSpellErr="1">
      <w:pPr>
        <w:pStyle w:val="ListParagraph"/>
        <w:numPr>
          <w:ilvl w:val="1"/>
          <w:numId w:val="29"/>
        </w:numPr>
        <w:autoSpaceDE w:val="0"/>
        <w:autoSpaceDN w:val="0"/>
        <w:adjustRightInd w:val="0"/>
        <w:spacing w:after="0"/>
        <w:ind w:left="851"/>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sz w:val="24"/>
          <w:szCs w:val="24"/>
        </w:rPr>
        <w:t xml:space="preserve">Providing </w:t>
      </w:r>
      <w:r w:rsidRPr="27824BF3" w:rsidR="007759C5">
        <w:rPr>
          <w:rFonts w:ascii="Calibri" w:hAnsi="Calibri" w:eastAsia="Calibri" w:cs="Calibri" w:asciiTheme="minorAscii" w:hAnsiTheme="minorAscii" w:eastAsiaTheme="minorAscii" w:cstheme="minorAscii"/>
          <w:sz w:val="24"/>
          <w:szCs w:val="24"/>
        </w:rPr>
        <w:t>appropriate education</w:t>
      </w:r>
      <w:r w:rsidRPr="27824BF3" w:rsidR="007759C5">
        <w:rPr>
          <w:rFonts w:ascii="Calibri" w:hAnsi="Calibri" w:eastAsia="Calibri" w:cs="Calibri" w:asciiTheme="minorAscii" w:hAnsiTheme="minorAscii" w:eastAsiaTheme="minorAscii" w:cstheme="minorAscii"/>
          <w:sz w:val="24"/>
          <w:szCs w:val="24"/>
        </w:rPr>
        <w:t xml:space="preserve"> and support </w:t>
      </w:r>
      <w:r w:rsidRPr="27824BF3" w:rsidR="007759C5">
        <w:rPr>
          <w:rFonts w:ascii="Calibri" w:hAnsi="Calibri" w:eastAsia="Calibri" w:cs="Calibri" w:asciiTheme="minorAscii" w:hAnsiTheme="minorAscii" w:eastAsiaTheme="minorAscii" w:cstheme="minorAscii"/>
          <w:sz w:val="24"/>
          <w:szCs w:val="24"/>
        </w:rPr>
        <w:t>regarding</w:t>
      </w:r>
      <w:r w:rsidRPr="27824BF3" w:rsidR="007759C5">
        <w:rPr>
          <w:rFonts w:ascii="Calibri" w:hAnsi="Calibri" w:eastAsia="Calibri" w:cs="Calibri" w:asciiTheme="minorAscii" w:hAnsiTheme="minorAscii" w:eastAsiaTheme="minorAscii" w:cstheme="minorAscii"/>
          <w:sz w:val="24"/>
          <w:szCs w:val="24"/>
        </w:rPr>
        <w:t xml:space="preserve"> their behaviour or actions.</w:t>
      </w:r>
    </w:p>
    <w:p w:rsidRPr="000301F9" w:rsidR="007759C5" w:rsidP="27824BF3" w:rsidRDefault="007759C5" w14:paraId="414EE8FA" w14:textId="77777777" w14:noSpellErr="1">
      <w:pPr>
        <w:pStyle w:val="ListParagraph"/>
        <w:numPr>
          <w:ilvl w:val="1"/>
          <w:numId w:val="29"/>
        </w:numPr>
        <w:autoSpaceDE w:val="0"/>
        <w:autoSpaceDN w:val="0"/>
        <w:adjustRightInd w:val="0"/>
        <w:spacing w:after="0"/>
        <w:ind w:left="851"/>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sz w:val="24"/>
          <w:szCs w:val="24"/>
        </w:rPr>
        <w:t xml:space="preserve">If online, </w:t>
      </w:r>
      <w:r w:rsidRPr="27824BF3" w:rsidR="007759C5">
        <w:rPr>
          <w:rFonts w:ascii="Calibri" w:hAnsi="Calibri" w:eastAsia="Calibri" w:cs="Calibri" w:asciiTheme="minorAscii" w:hAnsiTheme="minorAscii" w:eastAsiaTheme="minorAscii" w:cstheme="minorAscii"/>
          <w:sz w:val="24"/>
          <w:szCs w:val="24"/>
        </w:rPr>
        <w:t>requesting</w:t>
      </w:r>
      <w:r w:rsidRPr="27824BF3" w:rsidR="007759C5">
        <w:rPr>
          <w:rFonts w:ascii="Calibri" w:hAnsi="Calibri" w:eastAsia="Calibri" w:cs="Calibri" w:asciiTheme="minorAscii" w:hAnsiTheme="minorAscii" w:eastAsiaTheme="minorAscii" w:cstheme="minorAscii"/>
          <w:sz w:val="24"/>
          <w:szCs w:val="24"/>
        </w:rPr>
        <w:t xml:space="preserve"> that content be removed and reporting accounts/content to service provider.</w:t>
      </w:r>
    </w:p>
    <w:p w:rsidRPr="000301F9" w:rsidR="007759C5" w:rsidP="27824BF3" w:rsidRDefault="007759C5" w14:paraId="0B4CA626" w14:textId="77777777" w14:noSpellErr="1">
      <w:pPr>
        <w:pStyle w:val="ListParagraph"/>
        <w:numPr>
          <w:ilvl w:val="1"/>
          <w:numId w:val="29"/>
        </w:numPr>
        <w:autoSpaceDE w:val="0"/>
        <w:autoSpaceDN w:val="0"/>
        <w:adjustRightInd w:val="0"/>
        <w:spacing w:after="0"/>
        <w:ind w:left="851"/>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sz w:val="24"/>
          <w:szCs w:val="24"/>
        </w:rPr>
        <w:t xml:space="preserve">Sanctioning, in line with school behaviour/discipline policy; this may include official warnings, detentions, removal of privileges (including online access when </w:t>
      </w:r>
      <w:r w:rsidRPr="27824BF3" w:rsidR="007759C5">
        <w:rPr>
          <w:rFonts w:ascii="Calibri" w:hAnsi="Calibri" w:eastAsia="Calibri" w:cs="Calibri" w:asciiTheme="minorAscii" w:hAnsiTheme="minorAscii" w:eastAsiaTheme="minorAscii" w:cstheme="minorAscii"/>
          <w:sz w:val="24"/>
          <w:szCs w:val="24"/>
        </w:rPr>
        <w:t>encountering</w:t>
      </w:r>
      <w:r w:rsidRPr="27824BF3" w:rsidR="007759C5">
        <w:rPr>
          <w:rFonts w:ascii="Calibri" w:hAnsi="Calibri" w:eastAsia="Calibri" w:cs="Calibri" w:asciiTheme="minorAscii" w:hAnsiTheme="minorAscii" w:eastAsiaTheme="minorAscii" w:cstheme="minorAscii"/>
          <w:sz w:val="24"/>
          <w:szCs w:val="24"/>
        </w:rPr>
        <w:t xml:space="preserve"> cyberbullying concerns), and fixed-term or permanent exclusions.</w:t>
      </w:r>
    </w:p>
    <w:p w:rsidRPr="000301F9" w:rsidR="007759C5" w:rsidP="27824BF3" w:rsidRDefault="007759C5" w14:paraId="168EC5CA" w14:textId="77777777" w14:noSpellErr="1">
      <w:pPr>
        <w:pStyle w:val="ListParagraph"/>
        <w:numPr>
          <w:ilvl w:val="1"/>
          <w:numId w:val="29"/>
        </w:numPr>
        <w:autoSpaceDE w:val="0"/>
        <w:autoSpaceDN w:val="0"/>
        <w:adjustRightInd w:val="0"/>
        <w:spacing w:after="0"/>
        <w:ind w:left="851"/>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sz w:val="24"/>
          <w:szCs w:val="24"/>
        </w:rPr>
        <w:t xml:space="preserve">Where necessary, working with the wider community and local/national organisations to provide further or specialist advice and guidance; this may include involvement from the Police or referrals to Early Help, Children Social Work Service, or the </w:t>
      </w:r>
      <w:r w:rsidRPr="27824BF3" w:rsidR="00CD14DD">
        <w:rPr>
          <w:rFonts w:ascii="Calibri" w:hAnsi="Calibri" w:eastAsia="Calibri" w:cs="Calibri" w:asciiTheme="minorAscii" w:hAnsiTheme="minorAscii" w:eastAsiaTheme="minorAscii" w:cstheme="minorAscii"/>
          <w:sz w:val="24"/>
          <w:szCs w:val="24"/>
        </w:rPr>
        <w:t>CAMHS.</w:t>
      </w:r>
    </w:p>
    <w:p w:rsidRPr="000301F9" w:rsidR="007759C5" w:rsidP="27824BF3" w:rsidRDefault="007759C5" w14:paraId="7E46A2E2" w14:textId="77777777" w14:noSpellErr="1">
      <w:pPr>
        <w:autoSpaceDE w:val="0"/>
        <w:autoSpaceDN w:val="0"/>
        <w:adjustRightInd w:val="0"/>
        <w:spacing w:after="0"/>
        <w:rPr>
          <w:rFonts w:ascii="Calibri" w:hAnsi="Calibri" w:eastAsia="Calibri" w:cs="Calibri" w:asciiTheme="minorAscii" w:hAnsiTheme="minorAscii" w:eastAsiaTheme="minorAscii" w:cstheme="minorAscii"/>
          <w:b w:val="1"/>
          <w:bCs w:val="1"/>
          <w:sz w:val="24"/>
          <w:szCs w:val="24"/>
        </w:rPr>
      </w:pPr>
    </w:p>
    <w:p w:rsidRPr="000301F9" w:rsidR="007759C5" w:rsidP="27824BF3" w:rsidRDefault="007759C5" w14:paraId="76E3A365" w14:textId="77777777" w14:noSpellErr="1">
      <w:p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b w:val="1"/>
          <w:bCs w:val="1"/>
          <w:sz w:val="24"/>
          <w:szCs w:val="24"/>
        </w:rPr>
        <w:t xml:space="preserve">Supporting adults </w:t>
      </w:r>
    </w:p>
    <w:p w:rsidRPr="000301F9" w:rsidR="007759C5" w:rsidP="27824BF3" w:rsidRDefault="007759C5" w14:paraId="16005E18" w14:textId="77777777" w14:noSpellErr="1">
      <w:pPr>
        <w:pStyle w:val="ListParagraph"/>
        <w:numPr>
          <w:ilvl w:val="0"/>
          <w:numId w:val="27"/>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Our school takes measures to prevent and tackle bullying among pupils; however, it is equally important to recognise that bullying of adults, including staff and parents, whether by pupils, parents or other staff members, is unacceptable.</w:t>
      </w:r>
    </w:p>
    <w:p w:rsidRPr="000301F9" w:rsidR="007759C5" w:rsidP="27824BF3" w:rsidRDefault="007759C5" w14:paraId="272670B3" w14:textId="77777777" w14:noSpellErr="1">
      <w:pPr>
        <w:pStyle w:val="ListParagraph"/>
        <w:autoSpaceDE w:val="0"/>
        <w:autoSpaceDN w:val="0"/>
        <w:adjustRightInd w:val="0"/>
        <w:spacing w:after="0"/>
        <w:ind w:left="360"/>
        <w:rPr>
          <w:rFonts w:ascii="Calibri" w:hAnsi="Calibri" w:eastAsia="Calibri" w:cs="Calibri" w:asciiTheme="minorAscii" w:hAnsiTheme="minorAscii" w:eastAsiaTheme="minorAscii" w:cstheme="minorAscii"/>
          <w:sz w:val="24"/>
          <w:szCs w:val="24"/>
        </w:rPr>
      </w:pPr>
    </w:p>
    <w:p w:rsidRPr="000301F9" w:rsidR="007759C5" w:rsidP="27824BF3" w:rsidRDefault="007759C5" w14:paraId="08BE3C6D" w14:textId="77777777" w14:noSpellErr="1">
      <w:pPr>
        <w:pStyle w:val="ListParagraph"/>
        <w:numPr>
          <w:ilvl w:val="0"/>
          <w:numId w:val="27"/>
        </w:numPr>
        <w:autoSpaceDE w:val="0"/>
        <w:autoSpaceDN w:val="0"/>
        <w:adjustRightInd w:val="0"/>
        <w:spacing w:after="0"/>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i w:val="1"/>
          <w:iCs w:val="1"/>
          <w:sz w:val="24"/>
          <w:szCs w:val="24"/>
        </w:rPr>
        <w:t>Adults who have been bullied or affected will be supported by:</w:t>
      </w:r>
    </w:p>
    <w:p w:rsidRPr="000301F9" w:rsidR="007759C5" w:rsidP="27824BF3" w:rsidRDefault="007759C5" w14:paraId="0520DA53" w14:textId="77777777" w14:noSpellErr="1">
      <w:pPr>
        <w:pStyle w:val="NoSpacing"/>
        <w:numPr>
          <w:ilvl w:val="1"/>
          <w:numId w:val="27"/>
        </w:numPr>
        <w:ind w:left="851"/>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Offering an immediate opportunity to discuss the concern with the designated safeguarding lead, a senior member of staff and/or the headteacher.</w:t>
      </w:r>
    </w:p>
    <w:p w:rsidRPr="000301F9" w:rsidR="007759C5" w:rsidP="27824BF3" w:rsidRDefault="007759C5" w14:paraId="58644285" w14:textId="77777777" w14:noSpellErr="1">
      <w:pPr>
        <w:pStyle w:val="NoSpacing"/>
        <w:numPr>
          <w:ilvl w:val="1"/>
          <w:numId w:val="27"/>
        </w:numPr>
        <w:ind w:left="851"/>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Advising them to</w:t>
      </w:r>
      <w:r w:rsidRPr="27824BF3" w:rsidR="007759C5">
        <w:rPr>
          <w:rFonts w:ascii="Calibri" w:hAnsi="Calibri" w:eastAsia="Calibri" w:cs="Calibri" w:asciiTheme="minorAscii" w:hAnsiTheme="minorAscii" w:eastAsiaTheme="minorAscii" w:cstheme="minorAscii"/>
          <w:sz w:val="24"/>
          <w:szCs w:val="24"/>
        </w:rPr>
        <w:t xml:space="preserve"> keep a record of the bullying as evidence and discuss how to respond to concerns and build resilience, as </w:t>
      </w:r>
      <w:r w:rsidRPr="27824BF3" w:rsidR="007759C5">
        <w:rPr>
          <w:rFonts w:ascii="Calibri" w:hAnsi="Calibri" w:eastAsia="Calibri" w:cs="Calibri" w:asciiTheme="minorAscii" w:hAnsiTheme="minorAscii" w:eastAsiaTheme="minorAscii" w:cstheme="minorAscii"/>
          <w:sz w:val="24"/>
          <w:szCs w:val="24"/>
        </w:rPr>
        <w:t>appropriate</w:t>
      </w:r>
      <w:r w:rsidRPr="27824BF3" w:rsidR="007759C5">
        <w:rPr>
          <w:rFonts w:ascii="Calibri" w:hAnsi="Calibri" w:eastAsia="Calibri" w:cs="Calibri" w:asciiTheme="minorAscii" w:hAnsiTheme="minorAscii" w:eastAsiaTheme="minorAscii" w:cstheme="minorAscii"/>
          <w:sz w:val="24"/>
          <w:szCs w:val="24"/>
        </w:rPr>
        <w:t>.</w:t>
      </w:r>
    </w:p>
    <w:p w:rsidRPr="000301F9" w:rsidR="007759C5" w:rsidP="27824BF3" w:rsidRDefault="007759C5" w14:paraId="1958D424" w14:textId="77777777" w14:noSpellErr="1">
      <w:pPr>
        <w:pStyle w:val="NoSpacing"/>
        <w:numPr>
          <w:ilvl w:val="1"/>
          <w:numId w:val="27"/>
        </w:numPr>
        <w:ind w:left="851"/>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Where the bullying takes place off school site or outside of normal school hours (including online), the school will still investigate the concern and ensure that </w:t>
      </w:r>
      <w:r w:rsidRPr="27824BF3" w:rsidR="007759C5">
        <w:rPr>
          <w:rFonts w:ascii="Calibri" w:hAnsi="Calibri" w:eastAsia="Calibri" w:cs="Calibri" w:asciiTheme="minorAscii" w:hAnsiTheme="minorAscii" w:eastAsiaTheme="minorAscii" w:cstheme="minorAscii"/>
          <w:sz w:val="24"/>
          <w:szCs w:val="24"/>
        </w:rPr>
        <w:t>appropriate action</w:t>
      </w:r>
      <w:r w:rsidRPr="27824BF3" w:rsidR="007759C5">
        <w:rPr>
          <w:rFonts w:ascii="Calibri" w:hAnsi="Calibri" w:eastAsia="Calibri" w:cs="Calibri" w:asciiTheme="minorAscii" w:hAnsiTheme="minorAscii" w:eastAsiaTheme="minorAscii" w:cstheme="minorAscii"/>
          <w:sz w:val="24"/>
          <w:szCs w:val="24"/>
        </w:rPr>
        <w:t xml:space="preserve"> is taken </w:t>
      </w:r>
      <w:r w:rsidRPr="27824BF3" w:rsidR="007759C5">
        <w:rPr>
          <w:rFonts w:ascii="Calibri" w:hAnsi="Calibri" w:eastAsia="Calibri" w:cs="Calibri" w:asciiTheme="minorAscii" w:hAnsiTheme="minorAscii" w:eastAsiaTheme="minorAscii" w:cstheme="minorAscii"/>
          <w:sz w:val="24"/>
          <w:szCs w:val="24"/>
        </w:rPr>
        <w:t>in accordance with</w:t>
      </w:r>
      <w:r w:rsidRPr="27824BF3" w:rsidR="007759C5">
        <w:rPr>
          <w:rFonts w:ascii="Calibri" w:hAnsi="Calibri" w:eastAsia="Calibri" w:cs="Calibri" w:asciiTheme="minorAscii" w:hAnsiTheme="minorAscii" w:eastAsiaTheme="minorAscii" w:cstheme="minorAscii"/>
          <w:sz w:val="24"/>
          <w:szCs w:val="24"/>
        </w:rPr>
        <w:t xml:space="preserve"> the schools’ behaviour and discipline policy.</w:t>
      </w:r>
    </w:p>
    <w:p w:rsidRPr="000301F9" w:rsidR="007759C5" w:rsidP="27824BF3" w:rsidRDefault="007759C5" w14:paraId="7FCF2B29" w14:textId="77777777" w14:noSpellErr="1">
      <w:pPr>
        <w:pStyle w:val="NoSpacing"/>
        <w:numPr>
          <w:ilvl w:val="1"/>
          <w:numId w:val="27"/>
        </w:numPr>
        <w:ind w:left="851"/>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Reporting offensive or upsetting content and/or accounts to the service provider, where the bullying has occurred online. </w:t>
      </w:r>
    </w:p>
    <w:p w:rsidRPr="000301F9" w:rsidR="007759C5" w:rsidP="27824BF3" w:rsidRDefault="007759C5" w14:paraId="49B7CC0A" w14:textId="77777777" w14:noSpellErr="1">
      <w:pPr>
        <w:pStyle w:val="NoSpacing"/>
        <w:numPr>
          <w:ilvl w:val="1"/>
          <w:numId w:val="27"/>
        </w:numPr>
        <w:ind w:left="851"/>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Reassuring and offering </w:t>
      </w:r>
      <w:r w:rsidRPr="27824BF3" w:rsidR="007759C5">
        <w:rPr>
          <w:rFonts w:ascii="Calibri" w:hAnsi="Calibri" w:eastAsia="Calibri" w:cs="Calibri" w:asciiTheme="minorAscii" w:hAnsiTheme="minorAscii" w:eastAsiaTheme="minorAscii" w:cstheme="minorAscii"/>
          <w:sz w:val="24"/>
          <w:szCs w:val="24"/>
        </w:rPr>
        <w:t>appropriate support</w:t>
      </w:r>
      <w:r w:rsidRPr="27824BF3" w:rsidR="007759C5">
        <w:rPr>
          <w:rFonts w:ascii="Calibri" w:hAnsi="Calibri" w:eastAsia="Calibri" w:cs="Calibri" w:asciiTheme="minorAscii" w:hAnsiTheme="minorAscii" w:eastAsiaTheme="minorAscii" w:cstheme="minorAscii"/>
          <w:sz w:val="24"/>
          <w:szCs w:val="24"/>
        </w:rPr>
        <w:t>.</w:t>
      </w:r>
    </w:p>
    <w:p w:rsidRPr="000301F9" w:rsidR="007759C5" w:rsidP="27824BF3" w:rsidRDefault="007759C5" w14:paraId="2B1B771F" w14:textId="77777777" w14:noSpellErr="1">
      <w:pPr>
        <w:pStyle w:val="NoSpacing"/>
        <w:numPr>
          <w:ilvl w:val="1"/>
          <w:numId w:val="27"/>
        </w:numPr>
        <w:ind w:left="851"/>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Working with the wider community and local/national organisations to provide further or specialist advice and guidance.</w:t>
      </w:r>
    </w:p>
    <w:p w:rsidRPr="000301F9" w:rsidR="007759C5" w:rsidP="27824BF3" w:rsidRDefault="007759C5" w14:paraId="57B5B1C8" w14:textId="77777777" w14:noSpellErr="1">
      <w:pPr>
        <w:pStyle w:val="NoSpacing"/>
        <w:ind w:left="851"/>
        <w:rPr>
          <w:rFonts w:ascii="Calibri" w:hAnsi="Calibri" w:eastAsia="Calibri" w:cs="Calibri" w:asciiTheme="minorAscii" w:hAnsiTheme="minorAscii" w:eastAsiaTheme="minorAscii" w:cstheme="minorAscii"/>
          <w:sz w:val="24"/>
          <w:szCs w:val="24"/>
        </w:rPr>
      </w:pPr>
    </w:p>
    <w:p w:rsidRPr="000301F9" w:rsidR="007759C5" w:rsidP="27824BF3" w:rsidRDefault="007759C5" w14:paraId="70723778" w14:textId="77777777" w14:noSpellErr="1">
      <w:pPr>
        <w:pStyle w:val="NoSpacing"/>
        <w:numPr>
          <w:ilvl w:val="0"/>
          <w:numId w:val="27"/>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i w:val="1"/>
          <w:iCs w:val="1"/>
          <w:sz w:val="24"/>
          <w:szCs w:val="24"/>
        </w:rPr>
        <w:t>Adults who have perpetrated the bullying will be helped by:</w:t>
      </w:r>
    </w:p>
    <w:p w:rsidRPr="000301F9" w:rsidR="007759C5" w:rsidP="27824BF3" w:rsidRDefault="007759C5" w14:paraId="68C6F36C" w14:textId="77777777" w14:noSpellErr="1">
      <w:pPr>
        <w:pStyle w:val="ListParagraph"/>
        <w:numPr>
          <w:ilvl w:val="0"/>
          <w:numId w:val="5"/>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Discussing what happened with a senior member of staff and/or the headteacher to </w:t>
      </w:r>
      <w:r w:rsidRPr="27824BF3" w:rsidR="007759C5">
        <w:rPr>
          <w:rFonts w:ascii="Calibri" w:hAnsi="Calibri" w:eastAsia="Calibri" w:cs="Calibri" w:asciiTheme="minorAscii" w:hAnsiTheme="minorAscii" w:eastAsiaTheme="minorAscii" w:cstheme="minorAscii"/>
          <w:sz w:val="24"/>
          <w:szCs w:val="24"/>
        </w:rPr>
        <w:t>establish</w:t>
      </w:r>
      <w:r w:rsidRPr="27824BF3" w:rsidR="007759C5">
        <w:rPr>
          <w:rFonts w:ascii="Calibri" w:hAnsi="Calibri" w:eastAsia="Calibri" w:cs="Calibri" w:asciiTheme="minorAscii" w:hAnsiTheme="minorAscii" w:eastAsiaTheme="minorAscii" w:cstheme="minorAscii"/>
          <w:sz w:val="24"/>
          <w:szCs w:val="24"/>
        </w:rPr>
        <w:t xml:space="preserve"> the concern.</w:t>
      </w:r>
    </w:p>
    <w:p w:rsidRPr="000301F9" w:rsidR="007759C5" w:rsidP="27824BF3" w:rsidRDefault="007759C5" w14:paraId="337567C0" w14:textId="77777777" w14:noSpellErr="1">
      <w:pPr>
        <w:pStyle w:val="ListParagraph"/>
        <w:numPr>
          <w:ilvl w:val="0"/>
          <w:numId w:val="5"/>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Establishing whether a legitimate grievance or concern has been raised and signposting to the school’s official complaints procedures.</w:t>
      </w:r>
    </w:p>
    <w:p w:rsidRPr="000301F9" w:rsidR="007759C5" w:rsidP="27824BF3" w:rsidRDefault="007759C5" w14:paraId="3A1A11B5" w14:textId="77777777" w14:noSpellErr="1">
      <w:pPr>
        <w:pStyle w:val="ListParagraph"/>
        <w:numPr>
          <w:ilvl w:val="0"/>
          <w:numId w:val="5"/>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If online, </w:t>
      </w:r>
      <w:r w:rsidRPr="27824BF3" w:rsidR="007759C5">
        <w:rPr>
          <w:rFonts w:ascii="Calibri" w:hAnsi="Calibri" w:eastAsia="Calibri" w:cs="Calibri" w:asciiTheme="minorAscii" w:hAnsiTheme="minorAscii" w:eastAsiaTheme="minorAscii" w:cstheme="minorAscii"/>
          <w:sz w:val="24"/>
          <w:szCs w:val="24"/>
        </w:rPr>
        <w:t>requesting</w:t>
      </w:r>
      <w:r w:rsidRPr="27824BF3" w:rsidR="007759C5">
        <w:rPr>
          <w:rFonts w:ascii="Calibri" w:hAnsi="Calibri" w:eastAsia="Calibri" w:cs="Calibri" w:asciiTheme="minorAscii" w:hAnsiTheme="minorAscii" w:eastAsiaTheme="minorAscii" w:cstheme="minorAscii"/>
          <w:sz w:val="24"/>
          <w:szCs w:val="24"/>
        </w:rPr>
        <w:t xml:space="preserve"> that content be removed.</w:t>
      </w:r>
    </w:p>
    <w:p w:rsidRPr="000301F9" w:rsidR="007759C5" w:rsidP="27824BF3" w:rsidRDefault="007759C5" w14:paraId="1526283F" w14:textId="77777777" w14:noSpellErr="1">
      <w:pPr>
        <w:pStyle w:val="ListParagraph"/>
        <w:numPr>
          <w:ilvl w:val="0"/>
          <w:numId w:val="5"/>
        </w:numPr>
        <w:autoSpaceDE w:val="0"/>
        <w:autoSpaceDN w:val="0"/>
        <w:adjustRightInd w:val="0"/>
        <w:spacing w:after="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Instigating disciplinary, </w:t>
      </w:r>
      <w:r w:rsidRPr="27824BF3" w:rsidR="007759C5">
        <w:rPr>
          <w:rFonts w:ascii="Calibri" w:hAnsi="Calibri" w:eastAsia="Calibri" w:cs="Calibri" w:asciiTheme="minorAscii" w:hAnsiTheme="minorAscii" w:eastAsiaTheme="minorAscii" w:cstheme="minorAscii"/>
          <w:sz w:val="24"/>
          <w:szCs w:val="24"/>
        </w:rPr>
        <w:t>civil</w:t>
      </w:r>
      <w:r w:rsidRPr="27824BF3" w:rsidR="007759C5">
        <w:rPr>
          <w:rFonts w:ascii="Calibri" w:hAnsi="Calibri" w:eastAsia="Calibri" w:cs="Calibri" w:asciiTheme="minorAscii" w:hAnsiTheme="minorAscii" w:eastAsiaTheme="minorAscii" w:cstheme="minorAscii"/>
          <w:sz w:val="24"/>
          <w:szCs w:val="24"/>
        </w:rPr>
        <w:t xml:space="preserve"> or legal action as </w:t>
      </w:r>
      <w:r w:rsidRPr="27824BF3" w:rsidR="007759C5">
        <w:rPr>
          <w:rFonts w:ascii="Calibri" w:hAnsi="Calibri" w:eastAsia="Calibri" w:cs="Calibri" w:asciiTheme="minorAscii" w:hAnsiTheme="minorAscii" w:eastAsiaTheme="minorAscii" w:cstheme="minorAscii"/>
          <w:sz w:val="24"/>
          <w:szCs w:val="24"/>
        </w:rPr>
        <w:t>appropriate</w:t>
      </w:r>
      <w:r w:rsidRPr="27824BF3" w:rsidR="007759C5">
        <w:rPr>
          <w:rFonts w:ascii="Calibri" w:hAnsi="Calibri" w:eastAsia="Calibri" w:cs="Calibri" w:asciiTheme="minorAscii" w:hAnsiTheme="minorAscii" w:eastAsiaTheme="minorAscii" w:cstheme="minorAscii"/>
          <w:sz w:val="24"/>
          <w:szCs w:val="24"/>
        </w:rPr>
        <w:t xml:space="preserve"> or </w:t>
      </w:r>
      <w:r w:rsidRPr="27824BF3" w:rsidR="007759C5">
        <w:rPr>
          <w:rFonts w:ascii="Calibri" w:hAnsi="Calibri" w:eastAsia="Calibri" w:cs="Calibri" w:asciiTheme="minorAscii" w:hAnsiTheme="minorAscii" w:eastAsiaTheme="minorAscii" w:cstheme="minorAscii"/>
          <w:sz w:val="24"/>
          <w:szCs w:val="24"/>
        </w:rPr>
        <w:t>required</w:t>
      </w:r>
      <w:r w:rsidRPr="27824BF3" w:rsidR="007759C5">
        <w:rPr>
          <w:rFonts w:ascii="Calibri" w:hAnsi="Calibri" w:eastAsia="Calibri" w:cs="Calibri" w:asciiTheme="minorAscii" w:hAnsiTheme="minorAscii" w:eastAsiaTheme="minorAscii" w:cstheme="minorAscii"/>
          <w:sz w:val="24"/>
          <w:szCs w:val="24"/>
        </w:rPr>
        <w:t>.</w:t>
      </w:r>
    </w:p>
    <w:p w:rsidRPr="000301F9" w:rsidR="007759C5" w:rsidP="27824BF3" w:rsidRDefault="007759C5" w14:paraId="73E2A40B" w14:textId="77777777" w14:noSpellErr="1">
      <w:pPr>
        <w:autoSpaceDE w:val="0"/>
        <w:autoSpaceDN w:val="0"/>
        <w:adjustRightInd w:val="0"/>
        <w:spacing w:after="0"/>
        <w:rPr>
          <w:rFonts w:ascii="Calibri" w:hAnsi="Calibri" w:eastAsia="Calibri" w:cs="Calibri" w:asciiTheme="minorAscii" w:hAnsiTheme="minorAscii" w:eastAsiaTheme="minorAscii" w:cstheme="minorAscii"/>
          <w:sz w:val="24"/>
          <w:szCs w:val="24"/>
        </w:rPr>
      </w:pPr>
    </w:p>
    <w:p w:rsidRPr="000301F9" w:rsidR="007759C5" w:rsidP="27824BF3" w:rsidRDefault="007759C5" w14:paraId="58BC2BD0" w14:textId="77777777" w14:noSpellErr="1">
      <w:pPr>
        <w:ind w:left="-426"/>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 xml:space="preserve">9) Preventing bullying </w:t>
      </w:r>
    </w:p>
    <w:p w:rsidRPr="000301F9" w:rsidR="007759C5" w:rsidP="27824BF3" w:rsidRDefault="007759C5" w14:paraId="45E9A11B" w14:textId="77777777" w14:noSpellErr="1">
      <w:pPr>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b w:val="1"/>
          <w:bCs w:val="1"/>
          <w:i w:val="1"/>
          <w:iCs w:val="1"/>
          <w:sz w:val="24"/>
          <w:szCs w:val="24"/>
        </w:rPr>
        <w:t>Environment</w:t>
      </w:r>
    </w:p>
    <w:p w:rsidRPr="000301F9" w:rsidR="007759C5" w:rsidP="27824BF3" w:rsidRDefault="007759C5" w14:paraId="2ED65AC8" w14:textId="77777777" w14:noSpellErr="1">
      <w:pPr>
        <w:pStyle w:val="ListParagraph"/>
        <w:numPr>
          <w:ilvl w:val="0"/>
          <w:numId w:val="14"/>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The whole school community will: </w:t>
      </w:r>
    </w:p>
    <w:p w:rsidRPr="000301F9" w:rsidR="007759C5" w:rsidP="27824BF3" w:rsidRDefault="007759C5" w14:paraId="7065798E"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Create and support an inclusive environment which promotes a culture of mutual respect, </w:t>
      </w:r>
      <w:r w:rsidRPr="27824BF3" w:rsidR="007759C5">
        <w:rPr>
          <w:rFonts w:ascii="Calibri" w:hAnsi="Calibri" w:eastAsia="Calibri" w:cs="Calibri" w:asciiTheme="minorAscii" w:hAnsiTheme="minorAscii" w:eastAsiaTheme="minorAscii" w:cstheme="minorAscii"/>
          <w:sz w:val="24"/>
          <w:szCs w:val="24"/>
        </w:rPr>
        <w:t>consideration</w:t>
      </w:r>
      <w:r w:rsidRPr="27824BF3" w:rsidR="007759C5">
        <w:rPr>
          <w:rFonts w:ascii="Calibri" w:hAnsi="Calibri" w:eastAsia="Calibri" w:cs="Calibri" w:asciiTheme="minorAscii" w:hAnsiTheme="minorAscii" w:eastAsiaTheme="minorAscii" w:cstheme="minorAscii"/>
          <w:sz w:val="24"/>
          <w:szCs w:val="24"/>
        </w:rPr>
        <w:t xml:space="preserve"> and care for others, which will be upheld by all.</w:t>
      </w:r>
    </w:p>
    <w:p w:rsidRPr="000301F9" w:rsidR="007759C5" w:rsidP="27824BF3" w:rsidRDefault="007759C5" w14:paraId="7FF520B0"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Recognise that bullying can be perpetrated or experienced by any member of the community, including adults and children (peer on peer abuse). </w:t>
      </w:r>
    </w:p>
    <w:p w:rsidRPr="000301F9" w:rsidR="007759C5" w:rsidP="27824BF3" w:rsidRDefault="007759C5" w14:paraId="79F3F38C"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Recognises the potential for children with SEN and disabilities to be disproportionally </w:t>
      </w:r>
      <w:r w:rsidRPr="27824BF3" w:rsidR="007759C5">
        <w:rPr>
          <w:rFonts w:ascii="Calibri" w:hAnsi="Calibri" w:eastAsia="Calibri" w:cs="Calibri" w:asciiTheme="minorAscii" w:hAnsiTheme="minorAscii" w:eastAsiaTheme="minorAscii" w:cstheme="minorAscii"/>
          <w:sz w:val="24"/>
          <w:szCs w:val="24"/>
        </w:rPr>
        <w:t>impacted</w:t>
      </w:r>
      <w:r w:rsidRPr="27824BF3" w:rsidR="007759C5">
        <w:rPr>
          <w:rFonts w:ascii="Calibri" w:hAnsi="Calibri" w:eastAsia="Calibri" w:cs="Calibri" w:asciiTheme="minorAscii" w:hAnsiTheme="minorAscii" w:eastAsiaTheme="minorAscii" w:cstheme="minorAscii"/>
          <w:sz w:val="24"/>
          <w:szCs w:val="24"/>
        </w:rPr>
        <w:t xml:space="preserve"> by bullying and will implement </w:t>
      </w:r>
      <w:r w:rsidRPr="27824BF3" w:rsidR="007759C5">
        <w:rPr>
          <w:rFonts w:ascii="Calibri" w:hAnsi="Calibri" w:eastAsia="Calibri" w:cs="Calibri" w:asciiTheme="minorAscii" w:hAnsiTheme="minorAscii" w:eastAsiaTheme="minorAscii" w:cstheme="minorAscii"/>
          <w:sz w:val="24"/>
          <w:szCs w:val="24"/>
        </w:rPr>
        <w:t>additional</w:t>
      </w:r>
      <w:r w:rsidRPr="27824BF3" w:rsidR="007759C5">
        <w:rPr>
          <w:rFonts w:ascii="Calibri" w:hAnsi="Calibri" w:eastAsia="Calibri" w:cs="Calibri" w:asciiTheme="minorAscii" w:hAnsiTheme="minorAscii" w:eastAsiaTheme="minorAscii" w:cstheme="minorAscii"/>
          <w:sz w:val="24"/>
          <w:szCs w:val="24"/>
        </w:rPr>
        <w:t xml:space="preserve"> pastoral support as </w:t>
      </w:r>
      <w:r w:rsidRPr="27824BF3" w:rsidR="007759C5">
        <w:rPr>
          <w:rFonts w:ascii="Calibri" w:hAnsi="Calibri" w:eastAsia="Calibri" w:cs="Calibri" w:asciiTheme="minorAscii" w:hAnsiTheme="minorAscii" w:eastAsiaTheme="minorAscii" w:cstheme="minorAscii"/>
          <w:sz w:val="24"/>
          <w:szCs w:val="24"/>
        </w:rPr>
        <w:t>required</w:t>
      </w:r>
      <w:r w:rsidRPr="27824BF3" w:rsidR="007759C5">
        <w:rPr>
          <w:rFonts w:ascii="Calibri" w:hAnsi="Calibri" w:eastAsia="Calibri" w:cs="Calibri" w:asciiTheme="minorAscii" w:hAnsiTheme="minorAscii" w:eastAsiaTheme="minorAscii" w:cstheme="minorAscii"/>
          <w:sz w:val="24"/>
          <w:szCs w:val="24"/>
        </w:rPr>
        <w:t xml:space="preserve">. </w:t>
      </w:r>
    </w:p>
    <w:p w:rsidRPr="000301F9" w:rsidR="007759C5" w:rsidP="27824BF3" w:rsidRDefault="007759C5" w14:paraId="1ED34C8E"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Openly discuss differences between people that could motivate bullying, </w:t>
      </w:r>
      <w:r w:rsidRPr="27824BF3" w:rsidR="007759C5">
        <w:rPr>
          <w:rFonts w:ascii="Calibri" w:hAnsi="Calibri" w:eastAsia="Calibri" w:cs="Calibri" w:asciiTheme="minorAscii" w:hAnsiTheme="minorAscii" w:eastAsiaTheme="minorAscii" w:cstheme="minorAscii"/>
          <w:sz w:val="24"/>
          <w:szCs w:val="24"/>
        </w:rPr>
        <w:t>such as:</w:t>
      </w:r>
      <w:r w:rsidRPr="27824BF3" w:rsidR="007759C5">
        <w:rPr>
          <w:rFonts w:ascii="Calibri" w:hAnsi="Calibri" w:eastAsia="Calibri" w:cs="Calibri" w:asciiTheme="minorAscii" w:hAnsiTheme="minorAscii" w:eastAsiaTheme="minorAscii" w:cstheme="minorAscii"/>
          <w:sz w:val="24"/>
          <w:szCs w:val="24"/>
        </w:rPr>
        <w:t xml:space="preserve"> children with different family situations, such as looked after children or those with caring responsibilities, religion, ethnicity, disability, gender, sexuality or appearance related difference. </w:t>
      </w:r>
    </w:p>
    <w:p w:rsidRPr="000301F9" w:rsidR="007759C5" w:rsidP="27824BF3" w:rsidRDefault="007759C5" w14:paraId="2B2C9F75"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Challenge practice and language (including ‘banter’) which does not uphold the school values of tolerance, </w:t>
      </w:r>
      <w:r w:rsidRPr="27824BF3" w:rsidR="007759C5">
        <w:rPr>
          <w:rFonts w:ascii="Calibri" w:hAnsi="Calibri" w:eastAsia="Calibri" w:cs="Calibri" w:asciiTheme="minorAscii" w:hAnsiTheme="minorAscii" w:eastAsiaTheme="minorAscii" w:cstheme="minorAscii"/>
          <w:sz w:val="24"/>
          <w:szCs w:val="24"/>
        </w:rPr>
        <w:t>non-discrimination</w:t>
      </w:r>
      <w:r w:rsidRPr="27824BF3" w:rsidR="007759C5">
        <w:rPr>
          <w:rFonts w:ascii="Calibri" w:hAnsi="Calibri" w:eastAsia="Calibri" w:cs="Calibri" w:asciiTheme="minorAscii" w:hAnsiTheme="minorAscii" w:eastAsiaTheme="minorAscii" w:cstheme="minorAscii"/>
          <w:sz w:val="24"/>
          <w:szCs w:val="24"/>
        </w:rPr>
        <w:t xml:space="preserve"> and respect towards others.</w:t>
      </w:r>
    </w:p>
    <w:p w:rsidRPr="000301F9" w:rsidR="007759C5" w:rsidP="27824BF3" w:rsidRDefault="007759C5" w14:paraId="69EE03FF"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Be encouraged to use technology, especially mobile </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phones</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and social media, positively and responsibly.</w:t>
      </w:r>
    </w:p>
    <w:p w:rsidRPr="000301F9" w:rsidR="007759C5" w:rsidP="27824BF3" w:rsidRDefault="007759C5" w14:paraId="6B1C4C30"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Work with staff, the wider </w:t>
      </w:r>
      <w:r w:rsidRPr="27824BF3" w:rsidR="007759C5">
        <w:rPr>
          <w:rFonts w:ascii="Calibri" w:hAnsi="Calibri" w:eastAsia="Calibri" w:cs="Calibri" w:asciiTheme="minorAscii" w:hAnsiTheme="minorAscii" w:eastAsiaTheme="minorAscii" w:cstheme="minorAscii"/>
          <w:sz w:val="24"/>
          <w:szCs w:val="24"/>
        </w:rPr>
        <w:t>community</w:t>
      </w:r>
      <w:r w:rsidRPr="27824BF3" w:rsidR="007759C5">
        <w:rPr>
          <w:rFonts w:ascii="Calibri" w:hAnsi="Calibri" w:eastAsia="Calibri" w:cs="Calibri" w:asciiTheme="minorAscii" w:hAnsiTheme="minorAscii" w:eastAsiaTheme="minorAscii" w:cstheme="minorAscii"/>
          <w:sz w:val="24"/>
          <w:szCs w:val="24"/>
        </w:rPr>
        <w:t xml:space="preserve"> and outside agencies to prevent and tackle concerns including all forms of prejudice-driven bullying.</w:t>
      </w:r>
    </w:p>
    <w:p w:rsidRPr="000301F9" w:rsidR="007759C5" w:rsidP="27824BF3" w:rsidRDefault="007759C5" w14:paraId="37A3C5A0"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Actively create “safe spaces” for vulnerable children and young people. </w:t>
      </w:r>
    </w:p>
    <w:p w:rsidRPr="000301F9" w:rsidR="007759C5" w:rsidP="27824BF3" w:rsidRDefault="007759C5" w14:paraId="20E14C17"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Celebrate success and achievements to promote and build a positive school ethos.</w:t>
      </w:r>
    </w:p>
    <w:p w:rsidRPr="000301F9" w:rsidR="007759C5" w:rsidP="27824BF3" w:rsidRDefault="007759C5" w14:paraId="7E30D456" w14:textId="77777777" w14:noSpellErr="1">
      <w:pPr>
        <w:rPr>
          <w:rFonts w:ascii="Calibri" w:hAnsi="Calibri" w:eastAsia="Calibri" w:cs="Calibri" w:asciiTheme="minorAscii" w:hAnsiTheme="minorAscii" w:eastAsiaTheme="minorAscii" w:cstheme="minorAscii"/>
          <w:b w:val="1"/>
          <w:bCs w:val="1"/>
          <w:i w:val="1"/>
          <w:iCs w:val="1"/>
          <w:sz w:val="24"/>
          <w:szCs w:val="24"/>
        </w:rPr>
      </w:pPr>
      <w:r w:rsidRPr="27824BF3" w:rsidR="007759C5">
        <w:rPr>
          <w:rFonts w:ascii="Calibri" w:hAnsi="Calibri" w:eastAsia="Calibri" w:cs="Calibri" w:asciiTheme="minorAscii" w:hAnsiTheme="minorAscii" w:eastAsiaTheme="minorAscii" w:cstheme="minorAscii"/>
          <w:b w:val="1"/>
          <w:bCs w:val="1"/>
          <w:i w:val="1"/>
          <w:iCs w:val="1"/>
          <w:sz w:val="24"/>
          <w:szCs w:val="24"/>
        </w:rPr>
        <w:t>Policy and Support</w:t>
      </w:r>
    </w:p>
    <w:p w:rsidRPr="000301F9" w:rsidR="007759C5" w:rsidP="27824BF3" w:rsidRDefault="007759C5" w14:paraId="324EDA1C" w14:textId="77777777" w14:noSpellErr="1">
      <w:pPr>
        <w:pStyle w:val="ListParagraph"/>
        <w:numPr>
          <w:ilvl w:val="0"/>
          <w:numId w:val="32"/>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The whole school community will: </w:t>
      </w:r>
    </w:p>
    <w:p w:rsidRPr="000301F9" w:rsidR="007759C5" w:rsidP="27824BF3" w:rsidRDefault="007759C5" w14:paraId="1612292F"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Provide</w:t>
      </w:r>
      <w:r w:rsidRPr="27824BF3" w:rsidR="007759C5">
        <w:rPr>
          <w:rFonts w:ascii="Calibri" w:hAnsi="Calibri" w:eastAsia="Calibri" w:cs="Calibri" w:asciiTheme="minorAscii" w:hAnsiTheme="minorAscii" w:eastAsiaTheme="minorAscii" w:cstheme="minorAscii"/>
          <w:sz w:val="24"/>
          <w:szCs w:val="24"/>
        </w:rPr>
        <w:t xml:space="preserve"> a range of approaches for pupils, </w:t>
      </w:r>
      <w:r w:rsidRPr="27824BF3" w:rsidR="007759C5">
        <w:rPr>
          <w:rFonts w:ascii="Calibri" w:hAnsi="Calibri" w:eastAsia="Calibri" w:cs="Calibri" w:asciiTheme="minorAscii" w:hAnsiTheme="minorAscii" w:eastAsiaTheme="minorAscii" w:cstheme="minorAscii"/>
          <w:sz w:val="24"/>
          <w:szCs w:val="24"/>
        </w:rPr>
        <w:t>staff</w:t>
      </w:r>
      <w:r w:rsidRPr="27824BF3" w:rsidR="007759C5">
        <w:rPr>
          <w:rFonts w:ascii="Calibri" w:hAnsi="Calibri" w:eastAsia="Calibri" w:cs="Calibri" w:asciiTheme="minorAscii" w:hAnsiTheme="minorAscii" w:eastAsiaTheme="minorAscii" w:cstheme="minorAscii"/>
          <w:sz w:val="24"/>
          <w:szCs w:val="24"/>
        </w:rPr>
        <w:t xml:space="preserve"> and parents/carers to access support and report concerns.</w:t>
      </w:r>
    </w:p>
    <w:p w:rsidRPr="000301F9" w:rsidR="007759C5" w:rsidP="27824BF3" w:rsidRDefault="007759C5" w14:paraId="51C2AEB7"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Regularly update and evaluate our practice to consider the developments of technology and provide up-to-date advice and education to all members of the community </w:t>
      </w:r>
      <w:r w:rsidRPr="27824BF3" w:rsidR="007759C5">
        <w:rPr>
          <w:rFonts w:ascii="Calibri" w:hAnsi="Calibri" w:eastAsia="Calibri" w:cs="Calibri" w:asciiTheme="minorAscii" w:hAnsiTheme="minorAscii" w:eastAsiaTheme="minorAscii" w:cstheme="minorAscii"/>
          <w:sz w:val="24"/>
          <w:szCs w:val="24"/>
        </w:rPr>
        <w:t>regarding</w:t>
      </w:r>
      <w:r w:rsidRPr="27824BF3" w:rsidR="007759C5">
        <w:rPr>
          <w:rFonts w:ascii="Calibri" w:hAnsi="Calibri" w:eastAsia="Calibri" w:cs="Calibri" w:asciiTheme="minorAscii" w:hAnsiTheme="minorAscii" w:eastAsiaTheme="minorAscii" w:cstheme="minorAscii"/>
          <w:sz w:val="24"/>
          <w:szCs w:val="24"/>
        </w:rPr>
        <w:t xml:space="preserve"> positive online behaviour.</w:t>
      </w:r>
    </w:p>
    <w:p w:rsidRPr="000301F9" w:rsidR="007759C5" w:rsidP="27824BF3" w:rsidRDefault="007759C5" w14:paraId="34B576A0"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Take </w:t>
      </w:r>
      <w:r w:rsidRPr="27824BF3" w:rsidR="007759C5">
        <w:rPr>
          <w:rFonts w:ascii="Calibri" w:hAnsi="Calibri" w:eastAsia="Calibri" w:cs="Calibri" w:asciiTheme="minorAscii" w:hAnsiTheme="minorAscii" w:eastAsiaTheme="minorAscii" w:cstheme="minorAscii"/>
          <w:sz w:val="24"/>
          <w:szCs w:val="24"/>
        </w:rPr>
        <w:t>appropriate</w:t>
      </w:r>
      <w:r w:rsidRPr="27824BF3" w:rsidR="007759C5">
        <w:rPr>
          <w:rFonts w:ascii="Calibri" w:hAnsi="Calibri" w:eastAsia="Calibri" w:cs="Calibri" w:asciiTheme="minorAscii" w:hAnsiTheme="minorAscii" w:eastAsiaTheme="minorAscii" w:cstheme="minorAscii"/>
          <w:sz w:val="24"/>
          <w:szCs w:val="24"/>
        </w:rPr>
        <w:t xml:space="preserve">, </w:t>
      </w:r>
      <w:r w:rsidRPr="27824BF3" w:rsidR="007759C5">
        <w:rPr>
          <w:rFonts w:ascii="Calibri" w:hAnsi="Calibri" w:eastAsia="Calibri" w:cs="Calibri" w:asciiTheme="minorAscii" w:hAnsiTheme="minorAscii" w:eastAsiaTheme="minorAscii" w:cstheme="minorAscii"/>
          <w:sz w:val="24"/>
          <w:szCs w:val="24"/>
        </w:rPr>
        <w:t>proportionate</w:t>
      </w:r>
      <w:r w:rsidRPr="27824BF3" w:rsidR="007759C5">
        <w:rPr>
          <w:rFonts w:ascii="Calibri" w:hAnsi="Calibri" w:eastAsia="Calibri" w:cs="Calibri" w:asciiTheme="minorAscii" w:hAnsiTheme="minorAscii" w:eastAsiaTheme="minorAscii" w:cstheme="minorAscii"/>
          <w:sz w:val="24"/>
          <w:szCs w:val="24"/>
        </w:rPr>
        <w:t xml:space="preserve"> and reasonable action, in line with existing school policies, for any bullying bought to the schools’ attention, which involves or effects pupils, even when they are not on school premises; for example, when using school transport or online, etc.</w:t>
      </w:r>
    </w:p>
    <w:p w:rsidRPr="000301F9" w:rsidR="007759C5" w:rsidP="27824BF3" w:rsidRDefault="007759C5" w14:paraId="3094B14A"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Implement </w:t>
      </w:r>
      <w:r w:rsidRPr="27824BF3" w:rsidR="007759C5">
        <w:rPr>
          <w:rFonts w:ascii="Calibri" w:hAnsi="Calibri" w:eastAsia="Calibri" w:cs="Calibri" w:asciiTheme="minorAscii" w:hAnsiTheme="minorAscii" w:eastAsiaTheme="minorAscii" w:cstheme="minorAscii"/>
          <w:sz w:val="24"/>
          <w:szCs w:val="24"/>
        </w:rPr>
        <w:t>appropriate disciplinary</w:t>
      </w:r>
      <w:r w:rsidRPr="27824BF3" w:rsidR="007759C5">
        <w:rPr>
          <w:rFonts w:ascii="Calibri" w:hAnsi="Calibri" w:eastAsia="Calibri" w:cs="Calibri" w:asciiTheme="minorAscii" w:hAnsiTheme="minorAscii" w:eastAsiaTheme="minorAscii" w:cstheme="minorAscii"/>
          <w:sz w:val="24"/>
          <w:szCs w:val="24"/>
        </w:rPr>
        <w:t xml:space="preserve"> sanctions; the consequences of bullying will reflect the seriousness of the incident, so that others see that bullying is unacceptable.</w:t>
      </w:r>
    </w:p>
    <w:p w:rsidRPr="000301F9" w:rsidR="007759C5" w:rsidP="27824BF3" w:rsidRDefault="007759C5" w14:paraId="53624391"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Use a variety of techniques to resolve the issues between those who bully, and those who have been bullied.</w:t>
      </w:r>
    </w:p>
    <w:p w:rsidRPr="000301F9" w:rsidR="007759C5" w:rsidP="27824BF3" w:rsidRDefault="007759C5" w14:paraId="7BC6E9CA" w14:textId="77777777" w14:noSpellErr="1">
      <w:pPr>
        <w:rPr>
          <w:rFonts w:ascii="Calibri" w:hAnsi="Calibri" w:eastAsia="Calibri" w:cs="Calibri" w:asciiTheme="minorAscii" w:hAnsiTheme="minorAscii" w:eastAsiaTheme="minorAscii" w:cstheme="minorAscii"/>
          <w:b w:val="1"/>
          <w:bCs w:val="1"/>
          <w:i w:val="1"/>
          <w:iCs w:val="1"/>
          <w:sz w:val="24"/>
          <w:szCs w:val="24"/>
        </w:rPr>
      </w:pPr>
      <w:r w:rsidRPr="27824BF3" w:rsidR="007759C5">
        <w:rPr>
          <w:rFonts w:ascii="Calibri" w:hAnsi="Calibri" w:eastAsia="Calibri" w:cs="Calibri" w:asciiTheme="minorAscii" w:hAnsiTheme="minorAscii" w:eastAsiaTheme="minorAscii" w:cstheme="minorAscii"/>
          <w:b w:val="1"/>
          <w:bCs w:val="1"/>
          <w:i w:val="1"/>
          <w:iCs w:val="1"/>
          <w:sz w:val="24"/>
          <w:szCs w:val="24"/>
        </w:rPr>
        <w:t>Education and Training</w:t>
      </w:r>
    </w:p>
    <w:p w:rsidRPr="000301F9" w:rsidR="007759C5" w:rsidP="27824BF3" w:rsidRDefault="007759C5" w14:paraId="1903DB9A" w14:textId="77777777" w14:noSpellErr="1">
      <w:pPr>
        <w:pStyle w:val="ListParagraph"/>
        <w:numPr>
          <w:ilvl w:val="0"/>
          <w:numId w:val="32"/>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The school community will: </w:t>
      </w:r>
    </w:p>
    <w:p w:rsidRPr="000301F9" w:rsidR="007759C5" w:rsidP="27824BF3" w:rsidRDefault="007759C5" w14:paraId="440C681B" w14:textId="77777777" w14:noSpellErr="1">
      <w:pPr>
        <w:pStyle w:val="ListParagraph"/>
        <w:numPr>
          <w:ilvl w:val="0"/>
          <w:numId w:val="28"/>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Train all staff, </w:t>
      </w:r>
      <w:r w:rsidRPr="27824BF3" w:rsidR="007759C5">
        <w:rPr>
          <w:rFonts w:ascii="Calibri" w:hAnsi="Calibri" w:eastAsia="Calibri" w:cs="Calibri" w:asciiTheme="minorAscii" w:hAnsiTheme="minorAscii" w:eastAsiaTheme="minorAscii" w:cstheme="minorAscii"/>
          <w:sz w:val="24"/>
          <w:szCs w:val="24"/>
        </w:rPr>
        <w:t>including:</w:t>
      </w:r>
      <w:r w:rsidRPr="27824BF3" w:rsidR="007759C5">
        <w:rPr>
          <w:rFonts w:ascii="Calibri" w:hAnsi="Calibri" w:eastAsia="Calibri" w:cs="Calibri" w:asciiTheme="minorAscii" w:hAnsiTheme="minorAscii" w:eastAsiaTheme="minorAscii" w:cstheme="minorAscii"/>
          <w:sz w:val="24"/>
          <w:szCs w:val="24"/>
        </w:rPr>
        <w:t xml:space="preserve"> teaching staff, support staff (e.g. administration staff, lunchtime support staff and site support staff) and pastoral staff, to </w:t>
      </w:r>
      <w:r w:rsidRPr="27824BF3" w:rsidR="007759C5">
        <w:rPr>
          <w:rFonts w:ascii="Calibri" w:hAnsi="Calibri" w:eastAsia="Calibri" w:cs="Calibri" w:asciiTheme="minorAscii" w:hAnsiTheme="minorAscii" w:eastAsiaTheme="minorAscii" w:cstheme="minorAscii"/>
          <w:sz w:val="24"/>
          <w:szCs w:val="24"/>
        </w:rPr>
        <w:t>identify</w:t>
      </w:r>
      <w:r w:rsidRPr="27824BF3" w:rsidR="007759C5">
        <w:rPr>
          <w:rFonts w:ascii="Calibri" w:hAnsi="Calibri" w:eastAsia="Calibri" w:cs="Calibri" w:asciiTheme="minorAscii" w:hAnsiTheme="minorAscii" w:eastAsiaTheme="minorAscii" w:cstheme="minorAscii"/>
          <w:sz w:val="24"/>
          <w:szCs w:val="24"/>
        </w:rPr>
        <w:t xml:space="preserve"> all forms of bullying and take </w:t>
      </w:r>
      <w:r w:rsidRPr="27824BF3" w:rsidR="007759C5">
        <w:rPr>
          <w:rFonts w:ascii="Calibri" w:hAnsi="Calibri" w:eastAsia="Calibri" w:cs="Calibri" w:asciiTheme="minorAscii" w:hAnsiTheme="minorAscii" w:eastAsiaTheme="minorAscii" w:cstheme="minorAscii"/>
          <w:sz w:val="24"/>
          <w:szCs w:val="24"/>
        </w:rPr>
        <w:t>appropriate action</w:t>
      </w:r>
      <w:r w:rsidRPr="27824BF3" w:rsidR="007759C5">
        <w:rPr>
          <w:rFonts w:ascii="Calibri" w:hAnsi="Calibri" w:eastAsia="Calibri" w:cs="Calibri" w:asciiTheme="minorAscii" w:hAnsiTheme="minorAscii" w:eastAsiaTheme="minorAscii" w:cstheme="minorAscii"/>
          <w:sz w:val="24"/>
          <w:szCs w:val="24"/>
        </w:rPr>
        <w:t xml:space="preserve">, following the school’s policy and procedures, including recording and reporting incidents. </w:t>
      </w:r>
    </w:p>
    <w:p w:rsidRPr="000301F9" w:rsidR="007759C5" w:rsidP="27824BF3" w:rsidRDefault="007759C5" w14:paraId="2B02A063" w14:textId="77777777" w14:noSpellErr="1">
      <w:pPr>
        <w:pStyle w:val="ListParagraph"/>
        <w:numPr>
          <w:ilvl w:val="0"/>
          <w:numId w:val="28"/>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Consider a range of opportunities and approaches for addressing bullying throughout the curriculum and other activities, </w:t>
      </w:r>
      <w:r w:rsidRPr="27824BF3" w:rsidR="007759C5">
        <w:rPr>
          <w:rFonts w:ascii="Calibri" w:hAnsi="Calibri" w:eastAsia="Calibri" w:cs="Calibri" w:asciiTheme="minorAscii" w:hAnsiTheme="minorAscii" w:eastAsiaTheme="minorAscii" w:cstheme="minorAscii"/>
          <w:sz w:val="24"/>
          <w:szCs w:val="24"/>
        </w:rPr>
        <w:t>such as:</w:t>
      </w:r>
      <w:r w:rsidRPr="27824BF3" w:rsidR="007759C5">
        <w:rPr>
          <w:rFonts w:ascii="Calibri" w:hAnsi="Calibri" w:eastAsia="Calibri" w:cs="Calibri" w:asciiTheme="minorAscii" w:hAnsiTheme="minorAscii" w:eastAsiaTheme="minorAscii" w:cstheme="minorAscii"/>
          <w:sz w:val="24"/>
          <w:szCs w:val="24"/>
        </w:rPr>
        <w:t xml:space="preserve"> through displays, assemblies, peer support, the school/student council, etc.</w:t>
      </w:r>
    </w:p>
    <w:p w:rsidRPr="000301F9" w:rsidR="007759C5" w:rsidP="27824BF3" w:rsidRDefault="007759C5" w14:paraId="1ECFC1DF" w14:textId="77777777" w14:noSpellErr="1">
      <w:pPr>
        <w:pStyle w:val="ListParagraph"/>
        <w:numPr>
          <w:ilvl w:val="0"/>
          <w:numId w:val="28"/>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Collaborate with other local educational settings as </w:t>
      </w:r>
      <w:r w:rsidRPr="27824BF3" w:rsidR="007759C5">
        <w:rPr>
          <w:rFonts w:ascii="Calibri" w:hAnsi="Calibri" w:eastAsia="Calibri" w:cs="Calibri" w:asciiTheme="minorAscii" w:hAnsiTheme="minorAscii" w:eastAsiaTheme="minorAscii" w:cstheme="minorAscii"/>
          <w:sz w:val="24"/>
          <w:szCs w:val="24"/>
        </w:rPr>
        <w:t>appropriate</w:t>
      </w:r>
      <w:r w:rsidRPr="27824BF3" w:rsidR="007759C5">
        <w:rPr>
          <w:rFonts w:ascii="Calibri" w:hAnsi="Calibri" w:eastAsia="Calibri" w:cs="Calibri" w:asciiTheme="minorAscii" w:hAnsiTheme="minorAscii" w:eastAsiaTheme="minorAscii" w:cstheme="minorAscii"/>
          <w:sz w:val="24"/>
          <w:szCs w:val="24"/>
        </w:rPr>
        <w:t xml:space="preserve">, and during key times of the year, for example during transition. </w:t>
      </w:r>
    </w:p>
    <w:p w:rsidRPr="000301F9" w:rsidR="007759C5" w:rsidP="27824BF3" w:rsidRDefault="007759C5" w14:paraId="234D3B91" w14:textId="77777777" w14:noSpellErr="1">
      <w:pPr>
        <w:pStyle w:val="ListParagraph"/>
        <w:numPr>
          <w:ilvl w:val="0"/>
          <w:numId w:val="28"/>
        </w:numPr>
        <w:ind w:left="72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Ensure anti-bullying has a high profile throughout the year, reinforced through key opportunities such as anti-bullying week  </w:t>
      </w:r>
    </w:p>
    <w:p w:rsidRPr="000301F9" w:rsidR="007759C5" w:rsidP="27824BF3" w:rsidRDefault="007759C5" w14:paraId="64F2DBF3" w14:textId="77777777" w14:noSpellErr="1">
      <w:pPr>
        <w:pStyle w:val="ListParagraph"/>
        <w:numPr>
          <w:ilvl w:val="0"/>
          <w:numId w:val="15"/>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Provide</w:t>
      </w:r>
      <w:r w:rsidRPr="27824BF3" w:rsidR="007759C5">
        <w:rPr>
          <w:rFonts w:ascii="Calibri" w:hAnsi="Calibri" w:eastAsia="Calibri" w:cs="Calibri" w:asciiTheme="minorAscii" w:hAnsiTheme="minorAscii" w:eastAsiaTheme="minorAscii" w:cstheme="minorAscii"/>
          <w:sz w:val="24"/>
          <w:szCs w:val="24"/>
        </w:rPr>
        <w:t xml:space="preserve"> systematic opportunities to develop pupils’ social and emotional skills, including building their resilience and self-esteem.</w:t>
      </w:r>
    </w:p>
    <w:p w:rsidRPr="000301F9" w:rsidR="007759C5" w:rsidP="27824BF3" w:rsidRDefault="007759C5" w14:paraId="53ECF4E8" w14:textId="77777777" w14:noSpellErr="1">
      <w:pPr>
        <w:ind w:left="-426"/>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 xml:space="preserve">10) Involvement of pupils </w:t>
      </w:r>
    </w:p>
    <w:p w:rsidRPr="000301F9" w:rsidR="007759C5" w:rsidP="27824BF3" w:rsidRDefault="007759C5" w14:paraId="447C5D3F" w14:textId="77777777" w14:noSpellErr="1">
      <w:pPr>
        <w:pStyle w:val="ListParagraph"/>
        <w:numPr>
          <w:ilvl w:val="0"/>
          <w:numId w:val="16"/>
        </w:numPr>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i w:val="1"/>
          <w:iCs w:val="1"/>
          <w:sz w:val="24"/>
          <w:szCs w:val="24"/>
        </w:rPr>
        <w:t xml:space="preserve">We will: </w:t>
      </w:r>
    </w:p>
    <w:p w:rsidRPr="000301F9" w:rsidR="007759C5" w:rsidP="27824BF3" w:rsidRDefault="007759C5" w14:paraId="7212021D" w14:textId="77777777"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Involve pupils in policy writing and decision making, to ensure that they understand the school’s approach and are clear about the part they play in preventing bullying. </w:t>
      </w:r>
    </w:p>
    <w:p w:rsidRPr="000301F9" w:rsidR="007759C5" w:rsidP="27824BF3" w:rsidRDefault="007759C5" w14:paraId="37E816A2" w14:textId="77777777"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Regularly canvas children and young people’s views on the extent and nature of bullying. </w:t>
      </w:r>
    </w:p>
    <w:p w:rsidRPr="000301F9" w:rsidR="007759C5" w:rsidP="27824BF3" w:rsidRDefault="007759C5" w14:paraId="5DB927AE" w14:textId="77777777"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Ensure that all pupils know how to express worries and anxieties about bullying. </w:t>
      </w:r>
    </w:p>
    <w:p w:rsidRPr="000301F9" w:rsidR="007759C5" w:rsidP="27824BF3" w:rsidRDefault="007759C5" w14:paraId="23342E75" w14:textId="77777777"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Ensure that all pupils are aware of the range of sanctions which may be applied against those engaging in bullying. </w:t>
      </w:r>
    </w:p>
    <w:p w:rsidRPr="000301F9" w:rsidR="007759C5" w:rsidP="27824BF3" w:rsidRDefault="007759C5" w14:paraId="23E6F5BA" w14:textId="77777777"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Involve pupils in anti-bullying campaigns in schools and embedded messages in the wider school curriculum. </w:t>
      </w:r>
    </w:p>
    <w:p w:rsidRPr="000301F9" w:rsidR="007759C5" w:rsidP="27824BF3" w:rsidRDefault="007759C5" w14:paraId="6E6DB563" w14:textId="77777777"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Utilise pupil voice in providing pupil led education and support</w:t>
      </w:r>
    </w:p>
    <w:p w:rsidRPr="000301F9" w:rsidR="007759C5" w:rsidP="27824BF3" w:rsidRDefault="007759C5" w14:paraId="01D4887C" w14:textId="77777777"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Publicise the details of internal support, as well as external helplines and websites.</w:t>
      </w:r>
    </w:p>
    <w:p w:rsidRPr="000301F9" w:rsidR="007759C5" w:rsidP="27824BF3" w:rsidRDefault="007759C5" w14:paraId="5184B7B7" w14:textId="720B2A9C" w14:noSpellErr="1">
      <w:pPr>
        <w:pStyle w:val="ListParagraph"/>
        <w:numPr>
          <w:ilvl w:val="0"/>
          <w:numId w:val="17"/>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Offer support to pupils who have been bullied and to those who are bullying to address the problems they have.</w:t>
      </w:r>
    </w:p>
    <w:p w:rsidRPr="000301F9" w:rsidR="00DB417F" w:rsidP="27824BF3" w:rsidRDefault="00DB417F" w14:paraId="316E9D2E" w14:textId="77777777" w14:noSpellErr="1">
      <w:pPr>
        <w:rPr>
          <w:rFonts w:ascii="Calibri" w:hAnsi="Calibri" w:eastAsia="Calibri" w:cs="Calibri" w:asciiTheme="minorAscii" w:hAnsiTheme="minorAscii" w:eastAsiaTheme="minorAscii" w:cstheme="minorAscii"/>
          <w:sz w:val="24"/>
          <w:szCs w:val="24"/>
        </w:rPr>
      </w:pPr>
    </w:p>
    <w:p w:rsidRPr="000301F9" w:rsidR="007759C5" w:rsidP="27824BF3" w:rsidRDefault="007759C5" w14:paraId="6B88C9F0" w14:textId="77777777" w14:noSpellErr="1">
      <w:pPr>
        <w:ind w:left="-426"/>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 xml:space="preserve">11) Involvement and liaison with parents and carers </w:t>
      </w:r>
    </w:p>
    <w:p w:rsidRPr="000301F9" w:rsidR="007759C5" w:rsidP="27824BF3" w:rsidRDefault="007759C5" w14:paraId="79B7E097" w14:textId="77777777" w14:noSpellErr="1">
      <w:pPr>
        <w:pStyle w:val="ListParagraph"/>
        <w:numPr>
          <w:ilvl w:val="0"/>
          <w:numId w:val="18"/>
        </w:numPr>
        <w:rPr>
          <w:rFonts w:ascii="Calibri" w:hAnsi="Calibri" w:eastAsia="Calibri" w:cs="Calibri" w:asciiTheme="minorAscii" w:hAnsiTheme="minorAscii" w:eastAsiaTheme="minorAscii" w:cstheme="minorAscii"/>
          <w:i w:val="1"/>
          <w:iCs w:val="1"/>
          <w:sz w:val="24"/>
          <w:szCs w:val="24"/>
        </w:rPr>
      </w:pPr>
      <w:r w:rsidRPr="27824BF3" w:rsidR="007759C5">
        <w:rPr>
          <w:rFonts w:ascii="Calibri" w:hAnsi="Calibri" w:eastAsia="Calibri" w:cs="Calibri" w:asciiTheme="minorAscii" w:hAnsiTheme="minorAscii" w:eastAsiaTheme="minorAscii" w:cstheme="minorAscii"/>
          <w:i w:val="1"/>
          <w:iCs w:val="1"/>
          <w:sz w:val="24"/>
          <w:szCs w:val="24"/>
        </w:rPr>
        <w:t xml:space="preserve">We will: </w:t>
      </w:r>
    </w:p>
    <w:p w:rsidRPr="000301F9" w:rsidR="007759C5" w:rsidP="27824BF3" w:rsidRDefault="007759C5" w14:paraId="1E2FE9FB" w14:textId="77777777" w14:noSpellErr="1">
      <w:pPr>
        <w:pStyle w:val="ListParagraph"/>
        <w:numPr>
          <w:ilvl w:val="0"/>
          <w:numId w:val="19"/>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Take steps to involve parents and carers in develop policies and procedures, to ensure they are aware that the school does not tolerate any form of bullying.</w:t>
      </w:r>
    </w:p>
    <w:p w:rsidRPr="000301F9" w:rsidR="007759C5" w:rsidP="27824BF3" w:rsidRDefault="007759C5" w14:paraId="2F301608" w14:textId="77777777" w14:noSpellErr="1">
      <w:pPr>
        <w:pStyle w:val="ListParagraph"/>
        <w:numPr>
          <w:ilvl w:val="0"/>
          <w:numId w:val="19"/>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Make sure that key information about bullying (including policies and named points of contact) is available to parents/carers in a variety of formats, including via the school website </w:t>
      </w:r>
    </w:p>
    <w:p w:rsidRPr="000301F9" w:rsidR="007759C5" w:rsidP="27824BF3" w:rsidRDefault="007759C5" w14:paraId="62C9EE32" w14:textId="77777777" w14:noSpellErr="1">
      <w:pPr>
        <w:pStyle w:val="ListParagraph"/>
        <w:numPr>
          <w:ilvl w:val="0"/>
          <w:numId w:val="19"/>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Ensure all parents/carers know who to contact if they are worried about bullying and where to access independent advice. </w:t>
      </w:r>
    </w:p>
    <w:p w:rsidRPr="000301F9" w:rsidR="007759C5" w:rsidP="27824BF3" w:rsidRDefault="007759C5" w14:paraId="77C3E454" w14:textId="77777777" w14:noSpellErr="1">
      <w:pPr>
        <w:pStyle w:val="ListParagraph"/>
        <w:numPr>
          <w:ilvl w:val="0"/>
          <w:numId w:val="19"/>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Work with all parents/carers and the local community to address issues beyond the school gates that give rise to bullying. </w:t>
      </w:r>
    </w:p>
    <w:p w:rsidRPr="000301F9" w:rsidR="007759C5" w:rsidP="27824BF3" w:rsidRDefault="007759C5" w14:paraId="311B677F" w14:textId="77777777" w14:noSpellErr="1">
      <w:pPr>
        <w:pStyle w:val="ListParagraph"/>
        <w:numPr>
          <w:ilvl w:val="0"/>
          <w:numId w:val="19"/>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Ensure that parents work with the school to role model positive behaviour for pupils, both on and offline.</w:t>
      </w:r>
    </w:p>
    <w:p w:rsidRPr="000301F9" w:rsidR="007759C5" w:rsidP="27824BF3" w:rsidRDefault="007759C5" w14:paraId="035E4C15" w14:textId="77777777" w14:noSpellErr="1">
      <w:pPr>
        <w:pStyle w:val="ListParagraph"/>
        <w:numPr>
          <w:ilvl w:val="0"/>
          <w:numId w:val="19"/>
        </w:numPr>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Ensure all parents/carers know about our complaints procedure and how to use it effectively, to raise concerns in </w:t>
      </w:r>
      <w:r w:rsidRPr="27824BF3" w:rsidR="007759C5">
        <w:rPr>
          <w:rFonts w:ascii="Calibri" w:hAnsi="Calibri" w:eastAsia="Calibri" w:cs="Calibri" w:asciiTheme="minorAscii" w:hAnsiTheme="minorAscii" w:eastAsiaTheme="minorAscii" w:cstheme="minorAscii"/>
          <w:sz w:val="24"/>
          <w:szCs w:val="24"/>
        </w:rPr>
        <w:t>an appropriate manner</w:t>
      </w:r>
      <w:r w:rsidRPr="27824BF3" w:rsidR="007759C5">
        <w:rPr>
          <w:rFonts w:ascii="Calibri" w:hAnsi="Calibri" w:eastAsia="Calibri" w:cs="Calibri" w:asciiTheme="minorAscii" w:hAnsiTheme="minorAscii" w:eastAsiaTheme="minorAscii" w:cstheme="minorAscii"/>
          <w:sz w:val="24"/>
          <w:szCs w:val="24"/>
        </w:rPr>
        <w:t>.</w:t>
      </w:r>
    </w:p>
    <w:p w:rsidRPr="000301F9" w:rsidR="007759C5" w:rsidP="27824BF3" w:rsidRDefault="007759C5" w14:paraId="5399660B" w14:textId="77777777" w14:noSpellErr="1">
      <w:pPr>
        <w:ind w:left="-426"/>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12) Monitoring and review: putting policy into practice</w:t>
      </w:r>
    </w:p>
    <w:p w:rsidRPr="000301F9" w:rsidR="007759C5" w:rsidP="27824BF3" w:rsidRDefault="007759C5" w14:paraId="3EEC987A" w14:textId="77777777" w14:noSpellErr="1">
      <w:pPr>
        <w:pStyle w:val="ListParagraph"/>
        <w:numPr>
          <w:ilvl w:val="0"/>
          <w:numId w:val="6"/>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The school will ensure that they regularly </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monitor</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and evaluate mechanisms to ensure that the policy is being consistently applied. </w:t>
      </w:r>
    </w:p>
    <w:p w:rsidRPr="000301F9" w:rsidR="007759C5" w:rsidP="27824BF3" w:rsidRDefault="007759C5" w14:paraId="15A24A0D" w14:textId="77777777" w14:noSpellErr="1">
      <w:pPr>
        <w:pStyle w:val="ListParagraph"/>
        <w:numPr>
          <w:ilvl w:val="0"/>
          <w:numId w:val="6"/>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Any issues </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identified</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will be incorporated into the school’s action planning.</w:t>
      </w:r>
    </w:p>
    <w:p w:rsidRPr="000301F9" w:rsidR="007759C5" w:rsidP="27824BF3" w:rsidRDefault="007759C5" w14:paraId="0DFFA460" w14:textId="77777777" w14:noSpellErr="1">
      <w:pPr>
        <w:pStyle w:val="ListParagraph"/>
        <w:numPr>
          <w:ilvl w:val="0"/>
          <w:numId w:val="6"/>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sz w:val="24"/>
          <w:szCs w:val="24"/>
        </w:rPr>
        <w:t>The headteacher will be informed of bullying concerns, as appropriate</w:t>
      </w:r>
      <w:r w:rsidRPr="27824BF3" w:rsidR="007759C5">
        <w:rPr>
          <w:rFonts w:ascii="Calibri" w:hAnsi="Calibri" w:eastAsia="Calibri" w:cs="Calibri" w:asciiTheme="minorAscii" w:hAnsiTheme="minorAscii" w:eastAsiaTheme="minorAscii" w:cstheme="minorAscii"/>
          <w:sz w:val="24"/>
          <w:szCs w:val="24"/>
        </w:rPr>
        <w:t xml:space="preserve">.  </w:t>
      </w:r>
    </w:p>
    <w:p w:rsidRPr="000301F9" w:rsidR="007759C5" w:rsidP="27824BF3" w:rsidRDefault="00CD14DD" w14:paraId="2351AD93" w14:textId="77777777" w14:noSpellErr="1">
      <w:pPr>
        <w:pStyle w:val="ListParagraph"/>
        <w:numPr>
          <w:ilvl w:val="0"/>
          <w:numId w:val="6"/>
        </w:numPr>
        <w:rPr>
          <w:rFonts w:ascii="Calibri" w:hAnsi="Calibri" w:eastAsia="Calibri" w:cs="Calibri" w:asciiTheme="minorAscii" w:hAnsiTheme="minorAscii" w:eastAsiaTheme="minorAscii" w:cstheme="minorAscii"/>
          <w:color w:val="000000"/>
          <w:sz w:val="24"/>
          <w:szCs w:val="24"/>
        </w:rPr>
      </w:pPr>
      <w:r w:rsidRPr="27824BF3" w:rsidR="00CD14DD">
        <w:rPr>
          <w:rFonts w:ascii="Calibri" w:hAnsi="Calibri" w:eastAsia="Calibri" w:cs="Calibri" w:asciiTheme="minorAscii" w:hAnsiTheme="minorAscii" w:eastAsiaTheme="minorAscii" w:cstheme="minorAscii"/>
          <w:color w:val="000000" w:themeColor="text1" w:themeTint="FF" w:themeShade="FF"/>
          <w:sz w:val="24"/>
          <w:szCs w:val="24"/>
        </w:rPr>
        <w:t>The Personal Development/Behaviour and Attitudes sub-committee</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will report on a regular basis to the governing body on incidents of bullying, including outcomes. </w:t>
      </w:r>
    </w:p>
    <w:p w:rsidRPr="000301F9" w:rsidR="007759C5" w:rsidP="27824BF3" w:rsidRDefault="007759C5" w14:paraId="0F7CAACF" w14:textId="77777777" w14:noSpellErr="1">
      <w:pPr>
        <w:ind w:left="-426"/>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 xml:space="preserve">13) Useful links and supporting organisations </w:t>
      </w:r>
    </w:p>
    <w:p w:rsidRPr="000301F9" w:rsidR="007759C5" w:rsidP="27824BF3" w:rsidRDefault="007759C5" w14:paraId="3CB188D6" w14:textId="77777777" w14:noSpellErr="1">
      <w:pPr>
        <w:pStyle w:val="ListParagraph"/>
        <w:numPr>
          <w:ilvl w:val="0"/>
          <w:numId w:val="4"/>
        </w:numPr>
        <w:rPr>
          <w:rFonts w:ascii="Calibri" w:hAnsi="Calibri" w:eastAsia="Calibri" w:cs="Calibri" w:asciiTheme="minorAscii" w:hAnsiTheme="minorAscii" w:eastAsiaTheme="minorAscii" w:cstheme="minorAscii"/>
          <w:color w:val="009EFF"/>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Anti-Bullying Alliance: </w:t>
      </w:r>
      <w:hyperlink r:id="R95122a132e854971">
        <w:r w:rsidRPr="27824BF3" w:rsidR="007759C5">
          <w:rPr>
            <w:rStyle w:val="Hyperlink"/>
            <w:rFonts w:ascii="Calibri" w:hAnsi="Calibri" w:eastAsia="Calibri" w:cs="Calibri" w:asciiTheme="minorAscii" w:hAnsiTheme="minorAscii" w:eastAsiaTheme="minorAscii" w:cstheme="minorAscii"/>
            <w:color w:val="009EFF"/>
            <w:sz w:val="24"/>
            <w:szCs w:val="24"/>
          </w:rPr>
          <w:t>www.anti-bullyingalliance.org.uk</w:t>
        </w:r>
      </w:hyperlink>
    </w:p>
    <w:p w:rsidRPr="000301F9" w:rsidR="007759C5" w:rsidP="27824BF3" w:rsidRDefault="007759C5" w14:paraId="01DB5815" w14:textId="77777777" w14:noSpellErr="1">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Childline: </w:t>
      </w:r>
      <w:hyperlink r:id="Ra8eabecb7b064032">
        <w:r w:rsidRPr="27824BF3" w:rsidR="007759C5">
          <w:rPr>
            <w:rStyle w:val="Hyperlink"/>
            <w:rFonts w:ascii="Calibri" w:hAnsi="Calibri" w:eastAsia="Calibri" w:cs="Calibri" w:asciiTheme="minorAscii" w:hAnsiTheme="minorAscii" w:eastAsiaTheme="minorAscii" w:cstheme="minorAscii"/>
            <w:color w:val="009EFF"/>
            <w:sz w:val="24"/>
            <w:szCs w:val="24"/>
          </w:rPr>
          <w:t>www.childline.org.uk</w:t>
        </w:r>
      </w:hyperlink>
    </w:p>
    <w:p w:rsidRPr="000301F9" w:rsidR="007759C5" w:rsidP="27824BF3" w:rsidRDefault="007759C5" w14:paraId="56CEC50A" w14:textId="77777777" w14:noSpellErr="1">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Family Lives: </w:t>
      </w:r>
      <w:hyperlink r:id="R9595b70bffe54c27">
        <w:r w:rsidRPr="27824BF3" w:rsidR="007759C5">
          <w:rPr>
            <w:rStyle w:val="Hyperlink"/>
            <w:rFonts w:ascii="Calibri" w:hAnsi="Calibri" w:eastAsia="Calibri" w:cs="Calibri" w:asciiTheme="minorAscii" w:hAnsiTheme="minorAscii" w:eastAsiaTheme="minorAscii" w:cstheme="minorAscii"/>
            <w:color w:val="009EFF"/>
            <w:sz w:val="24"/>
            <w:szCs w:val="24"/>
          </w:rPr>
          <w:t>www.familylives.org.uk</w:t>
        </w:r>
      </w:hyperlink>
    </w:p>
    <w:p w:rsidRPr="000301F9" w:rsidR="007759C5" w:rsidP="27824BF3" w:rsidRDefault="007759C5" w14:paraId="5569FF4E" w14:textId="77777777" w14:noSpellErr="1">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Kidscape: </w:t>
      </w:r>
      <w:hyperlink r:id="Rccdf72cf339b4541">
        <w:r w:rsidRPr="27824BF3" w:rsidR="007759C5">
          <w:rPr>
            <w:rStyle w:val="Hyperlink"/>
            <w:rFonts w:ascii="Calibri" w:hAnsi="Calibri" w:eastAsia="Calibri" w:cs="Calibri" w:asciiTheme="minorAscii" w:hAnsiTheme="minorAscii" w:eastAsiaTheme="minorAscii" w:cstheme="minorAscii"/>
            <w:color w:val="009EFF"/>
            <w:sz w:val="24"/>
            <w:szCs w:val="24"/>
          </w:rPr>
          <w:t>www.kidscape.org.uk</w:t>
        </w:r>
      </w:hyperlink>
    </w:p>
    <w:p w:rsidRPr="000301F9" w:rsidR="007759C5" w:rsidP="27824BF3" w:rsidRDefault="007759C5" w14:paraId="5E7428AD" w14:textId="77777777">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MindEd</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w:t>
      </w:r>
      <w:r w:rsidRPr="27824BF3" w:rsidR="007759C5">
        <w:rPr>
          <w:rFonts w:ascii="Calibri" w:hAnsi="Calibri" w:eastAsia="Calibri" w:cs="Calibri" w:asciiTheme="minorAscii" w:hAnsiTheme="minorAscii" w:eastAsiaTheme="minorAscii" w:cstheme="minorAscii"/>
          <w:sz w:val="24"/>
          <w:szCs w:val="24"/>
        </w:rPr>
        <w:t xml:space="preserve"> </w:t>
      </w:r>
      <w:hyperlink r:id="R7143b08ad9ac4c7c">
        <w:r w:rsidRPr="27824BF3" w:rsidR="007759C5">
          <w:rPr>
            <w:rStyle w:val="Hyperlink"/>
            <w:rFonts w:ascii="Calibri" w:hAnsi="Calibri" w:eastAsia="Calibri" w:cs="Calibri" w:asciiTheme="minorAscii" w:hAnsiTheme="minorAscii" w:eastAsiaTheme="minorAscii" w:cstheme="minorAscii"/>
            <w:color w:val="009EFF"/>
            <w:sz w:val="24"/>
            <w:szCs w:val="24"/>
          </w:rPr>
          <w:t>www.minded.org.uk</w:t>
        </w:r>
      </w:hyperlink>
    </w:p>
    <w:p w:rsidRPr="000301F9" w:rsidR="007759C5" w:rsidP="27824BF3" w:rsidRDefault="007759C5" w14:paraId="294970C8" w14:textId="77777777" w14:noSpellErr="1">
      <w:pPr>
        <w:pStyle w:val="ListParagraph"/>
        <w:numPr>
          <w:ilvl w:val="0"/>
          <w:numId w:val="4"/>
        </w:numPr>
        <w:rPr>
          <w:rStyle w:val="Hyperlink"/>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NSPCC: </w:t>
      </w:r>
      <w:hyperlink r:id="R53284d7682bb45fe">
        <w:r w:rsidRPr="27824BF3" w:rsidR="007759C5">
          <w:rPr>
            <w:rStyle w:val="Hyperlink"/>
            <w:rFonts w:ascii="Calibri" w:hAnsi="Calibri" w:eastAsia="Calibri" w:cs="Calibri" w:asciiTheme="minorAscii" w:hAnsiTheme="minorAscii" w:eastAsiaTheme="minorAscii" w:cstheme="minorAscii"/>
            <w:color w:val="009EFF"/>
            <w:sz w:val="24"/>
            <w:szCs w:val="24"/>
          </w:rPr>
          <w:t>www.nspcc.org.uk</w:t>
        </w:r>
      </w:hyperlink>
    </w:p>
    <w:p w:rsidRPr="000301F9" w:rsidR="007759C5" w:rsidP="27824BF3" w:rsidRDefault="007759C5" w14:paraId="01786CC5" w14:textId="77777777" w14:noSpellErr="1">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The BIG Award: </w:t>
      </w:r>
      <w:hyperlink r:id="R99403b8025334005">
        <w:r w:rsidRPr="27824BF3" w:rsidR="007759C5">
          <w:rPr>
            <w:rStyle w:val="Hyperlink"/>
            <w:rFonts w:ascii="Calibri" w:hAnsi="Calibri" w:eastAsia="Calibri" w:cs="Calibri" w:asciiTheme="minorAscii" w:hAnsiTheme="minorAscii" w:eastAsiaTheme="minorAscii" w:cstheme="minorAscii"/>
            <w:color w:val="009EFF"/>
            <w:sz w:val="24"/>
            <w:szCs w:val="24"/>
          </w:rPr>
          <w:t>www.bullyinginterventiongroup.co.uk/index.php</w:t>
        </w:r>
      </w:hyperlink>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0301F9" w:rsidR="007759C5" w:rsidP="27824BF3" w:rsidRDefault="007759C5" w14:paraId="03F17951" w14:textId="77777777" w14:noSpellErr="1">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PSHE Association: </w:t>
      </w:r>
      <w:hyperlink r:id="R810c8760a8344c3d">
        <w:r w:rsidRPr="27824BF3" w:rsidR="007759C5">
          <w:rPr>
            <w:rStyle w:val="Hyperlink"/>
            <w:rFonts w:ascii="Calibri" w:hAnsi="Calibri" w:eastAsia="Calibri" w:cs="Calibri" w:asciiTheme="minorAscii" w:hAnsiTheme="minorAscii" w:eastAsiaTheme="minorAscii" w:cstheme="minorAscii"/>
            <w:color w:val="009EFF"/>
            <w:sz w:val="24"/>
            <w:szCs w:val="24"/>
          </w:rPr>
          <w:t>www.pshe-association.org.uk</w:t>
        </w:r>
      </w:hyperlink>
    </w:p>
    <w:p w:rsidRPr="000301F9" w:rsidR="007759C5" w:rsidP="27824BF3" w:rsidRDefault="007759C5" w14:paraId="61C7D14C" w14:textId="77777777" w14:noSpellErr="1">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Restorative Justice Council: </w:t>
      </w:r>
      <w:hyperlink r:id="R1349612a5eb5441e">
        <w:r w:rsidRPr="27824BF3" w:rsidR="007759C5">
          <w:rPr>
            <w:rStyle w:val="Hyperlink"/>
            <w:rFonts w:ascii="Calibri" w:hAnsi="Calibri" w:eastAsia="Calibri" w:cs="Calibri" w:asciiTheme="minorAscii" w:hAnsiTheme="minorAscii" w:eastAsiaTheme="minorAscii" w:cstheme="minorAscii"/>
            <w:color w:val="009EFF"/>
            <w:sz w:val="24"/>
            <w:szCs w:val="24"/>
          </w:rPr>
          <w:t>www.restorativejustice.org.uk</w:t>
        </w:r>
      </w:hyperlink>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0301F9" w:rsidR="007759C5" w:rsidP="27824BF3" w:rsidRDefault="007759C5" w14:paraId="49B530C6" w14:textId="77777777" w14:noSpellErr="1">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The Diana Award: </w:t>
      </w:r>
      <w:hyperlink r:id="R3e8bacf3d27e4b35">
        <w:r w:rsidRPr="27824BF3" w:rsidR="007759C5">
          <w:rPr>
            <w:rStyle w:val="Hyperlink"/>
            <w:rFonts w:ascii="Calibri" w:hAnsi="Calibri" w:eastAsia="Calibri" w:cs="Calibri" w:asciiTheme="minorAscii" w:hAnsiTheme="minorAscii" w:eastAsiaTheme="minorAscii" w:cstheme="minorAscii"/>
            <w:color w:val="009EFF"/>
            <w:sz w:val="24"/>
            <w:szCs w:val="24"/>
          </w:rPr>
          <w:t>www.diana-award.org.uk</w:t>
        </w:r>
      </w:hyperlink>
      <w:r w:rsidRPr="27824BF3" w:rsidR="007759C5">
        <w:rPr>
          <w:rStyle w:val="Hyperlink"/>
          <w:rFonts w:ascii="Calibri" w:hAnsi="Calibri" w:eastAsia="Calibri" w:cs="Calibri" w:asciiTheme="minorAscii" w:hAnsiTheme="minorAscii" w:eastAsiaTheme="minorAscii" w:cstheme="minorAscii"/>
          <w:color w:val="009EFF"/>
          <w:sz w:val="24"/>
          <w:szCs w:val="24"/>
        </w:rPr>
        <w:t xml:space="preserve"> </w:t>
      </w:r>
    </w:p>
    <w:p w:rsidRPr="000301F9" w:rsidR="007759C5" w:rsidP="27824BF3" w:rsidRDefault="007759C5" w14:paraId="471D068D" w14:textId="77777777" w14:noSpellErr="1">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Victim Support:</w:t>
      </w:r>
      <w:r w:rsidRPr="27824BF3" w:rsidR="007759C5">
        <w:rPr>
          <w:rStyle w:val="Hyperlink"/>
          <w:rFonts w:ascii="Calibri" w:hAnsi="Calibri" w:eastAsia="Calibri" w:cs="Calibri" w:asciiTheme="minorAscii" w:hAnsiTheme="minorAscii" w:eastAsiaTheme="minorAscii" w:cstheme="minorAscii"/>
          <w:color w:val="009EFF"/>
          <w:sz w:val="24"/>
          <w:szCs w:val="24"/>
        </w:rPr>
        <w:t xml:space="preserve"> </w:t>
      </w:r>
      <w:hyperlink r:id="Rc6518a8bbe024a0e">
        <w:r w:rsidRPr="27824BF3" w:rsidR="007759C5">
          <w:rPr>
            <w:rStyle w:val="Hyperlink"/>
            <w:rFonts w:ascii="Calibri" w:hAnsi="Calibri" w:eastAsia="Calibri" w:cs="Calibri" w:asciiTheme="minorAscii" w:hAnsiTheme="minorAscii" w:eastAsiaTheme="minorAscii" w:cstheme="minorAscii"/>
            <w:color w:val="009EFF"/>
            <w:sz w:val="24"/>
            <w:szCs w:val="24"/>
          </w:rPr>
          <w:t>www.victimsupport.org.uk</w:t>
        </w:r>
      </w:hyperlink>
    </w:p>
    <w:p w:rsidRPr="000301F9" w:rsidR="007759C5" w:rsidP="27824BF3" w:rsidRDefault="007759C5" w14:paraId="3F913B45" w14:textId="77777777" w14:noSpellErr="1">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Young Minds: </w:t>
      </w:r>
      <w:hyperlink r:id="Rbef2c5e8a660425e">
        <w:r w:rsidRPr="27824BF3" w:rsidR="007759C5">
          <w:rPr>
            <w:rStyle w:val="Hyperlink"/>
            <w:rFonts w:ascii="Calibri" w:hAnsi="Calibri" w:eastAsia="Calibri" w:cs="Calibri" w:asciiTheme="minorAscii" w:hAnsiTheme="minorAscii" w:eastAsiaTheme="minorAscii" w:cstheme="minorAscii"/>
            <w:color w:val="009EFF"/>
            <w:sz w:val="24"/>
            <w:szCs w:val="24"/>
          </w:rPr>
          <w:t>www.youngminds.org.uk</w:t>
        </w:r>
      </w:hyperlink>
    </w:p>
    <w:p w:rsidRPr="000301F9" w:rsidR="007759C5" w:rsidP="27824BF3" w:rsidRDefault="007759C5" w14:paraId="419B9D0F" w14:textId="77777777" w14:noSpellErr="1">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Young Carers: </w:t>
      </w:r>
      <w:hyperlink r:id="R1abe0951285341ef">
        <w:r w:rsidRPr="27824BF3" w:rsidR="007759C5">
          <w:rPr>
            <w:rStyle w:val="Hyperlink"/>
            <w:rFonts w:ascii="Calibri" w:hAnsi="Calibri" w:eastAsia="Calibri" w:cs="Calibri" w:asciiTheme="minorAscii" w:hAnsiTheme="minorAscii" w:eastAsiaTheme="minorAscii" w:cstheme="minorAscii"/>
            <w:color w:val="009EFF"/>
            <w:sz w:val="24"/>
            <w:szCs w:val="24"/>
          </w:rPr>
          <w:t>www.youngcarers.net</w:t>
        </w:r>
      </w:hyperlink>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0301F9" w:rsidR="007759C5" w:rsidP="27824BF3" w:rsidRDefault="007759C5" w14:paraId="09E51DDF" w14:textId="77777777" w14:noSpellErr="1">
      <w:pPr>
        <w:pStyle w:val="ListParagraph"/>
        <w:numPr>
          <w:ilvl w:val="0"/>
          <w:numId w:val="4"/>
        </w:numPr>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The Restorative Justice Council: </w:t>
      </w:r>
      <w:hyperlink r:id="R13fa2f6f8fdb4709">
        <w:r w:rsidRPr="27824BF3" w:rsidR="007759C5">
          <w:rPr>
            <w:rStyle w:val="Hyperlink"/>
            <w:rFonts w:ascii="Calibri" w:hAnsi="Calibri" w:eastAsia="Calibri" w:cs="Calibri" w:asciiTheme="minorAscii" w:hAnsiTheme="minorAscii" w:eastAsiaTheme="minorAscii" w:cstheme="minorAscii"/>
            <w:color w:val="009EFF"/>
            <w:sz w:val="24"/>
            <w:szCs w:val="24"/>
          </w:rPr>
          <w:t>www.restorativejustice.org.uk/restorative-practice-schools</w:t>
        </w:r>
      </w:hyperlink>
      <w:r w:rsidRPr="27824BF3" w:rsidR="007759C5">
        <w:rPr>
          <w:rStyle w:val="Hyperlink"/>
          <w:rFonts w:ascii="Calibri" w:hAnsi="Calibri" w:eastAsia="Calibri" w:cs="Calibri" w:asciiTheme="minorAscii" w:hAnsiTheme="minorAscii" w:eastAsiaTheme="minorAscii" w:cstheme="minorAscii"/>
          <w:color w:val="009EFF"/>
          <w:sz w:val="24"/>
          <w:szCs w:val="24"/>
        </w:rPr>
        <w:t xml:space="preserve"> </w:t>
      </w:r>
    </w:p>
    <w:p w:rsidRPr="000301F9" w:rsidR="007759C5" w:rsidP="27824BF3" w:rsidRDefault="007759C5" w14:paraId="35B7AA30" w14:textId="77777777" w14:noSpellErr="1">
      <w:pPr>
        <w:pStyle w:val="NoSpacing"/>
        <w:spacing w:line="276" w:lineRule="auto"/>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SEND</w:t>
      </w:r>
    </w:p>
    <w:p w:rsidRPr="000301F9" w:rsidR="007759C5" w:rsidP="27824BF3" w:rsidRDefault="007759C5" w14:paraId="6208B36D" w14:textId="77777777" w14:noSpellErr="1">
      <w:pPr>
        <w:pStyle w:val="NoSpacing"/>
        <w:numPr>
          <w:ilvl w:val="0"/>
          <w:numId w:val="9"/>
        </w:numPr>
        <w:spacing w:line="276" w:lineRule="auto"/>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sz w:val="24"/>
          <w:szCs w:val="24"/>
        </w:rPr>
        <w:t xml:space="preserve">Changing Faces: </w:t>
      </w:r>
      <w:hyperlink r:id="Re37cb224eee245b6">
        <w:r w:rsidRPr="27824BF3" w:rsidR="007759C5">
          <w:rPr>
            <w:rStyle w:val="Hyperlink"/>
            <w:rFonts w:ascii="Calibri" w:hAnsi="Calibri" w:eastAsia="Calibri" w:cs="Calibri" w:asciiTheme="minorAscii" w:hAnsiTheme="minorAscii" w:eastAsiaTheme="minorAscii" w:cstheme="minorAscii"/>
            <w:color w:val="009EFF"/>
            <w:sz w:val="24"/>
            <w:szCs w:val="24"/>
          </w:rPr>
          <w:t>www.changingfaces.org.uk</w:t>
        </w:r>
      </w:hyperlink>
      <w:r w:rsidRPr="27824BF3" w:rsidR="007759C5">
        <w:rPr>
          <w:rFonts w:ascii="Calibri" w:hAnsi="Calibri" w:eastAsia="Calibri" w:cs="Calibri" w:asciiTheme="minorAscii" w:hAnsiTheme="minorAscii" w:eastAsiaTheme="minorAscii" w:cstheme="minorAscii"/>
          <w:sz w:val="24"/>
          <w:szCs w:val="24"/>
        </w:rPr>
        <w:t xml:space="preserve"> </w:t>
      </w:r>
    </w:p>
    <w:p w:rsidRPr="000301F9" w:rsidR="007759C5" w:rsidP="27824BF3" w:rsidRDefault="007759C5" w14:paraId="02D83B16" w14:textId="77777777" w14:noSpellErr="1">
      <w:pPr>
        <w:pStyle w:val="NoSpacing"/>
        <w:numPr>
          <w:ilvl w:val="0"/>
          <w:numId w:val="9"/>
        </w:numPr>
        <w:spacing w:line="276" w:lineRule="auto"/>
        <w:rPr>
          <w:rStyle w:val="Hyperlink"/>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Mencap: </w:t>
      </w:r>
      <w:hyperlink r:id="R005bb313a4dd4d11">
        <w:r w:rsidRPr="27824BF3" w:rsidR="007759C5">
          <w:rPr>
            <w:rStyle w:val="Hyperlink"/>
            <w:rFonts w:ascii="Calibri" w:hAnsi="Calibri" w:eastAsia="Calibri" w:cs="Calibri" w:asciiTheme="minorAscii" w:hAnsiTheme="minorAscii" w:eastAsiaTheme="minorAscii" w:cstheme="minorAscii"/>
            <w:color w:val="009EFF"/>
            <w:sz w:val="24"/>
            <w:szCs w:val="24"/>
          </w:rPr>
          <w:t>www.mencap.org.uk</w:t>
        </w:r>
      </w:hyperlink>
    </w:p>
    <w:p w:rsidRPr="000301F9" w:rsidR="007759C5" w:rsidP="27824BF3" w:rsidRDefault="007759C5" w14:paraId="3C5F7057" w14:textId="77777777" w14:noSpellErr="1">
      <w:pPr>
        <w:pStyle w:val="NoSpacing"/>
        <w:numPr>
          <w:ilvl w:val="0"/>
          <w:numId w:val="9"/>
        </w:numPr>
        <w:spacing w:line="276" w:lineRule="auto"/>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Anti-Bullying Alliance Cyberbullying and children and young people with SEN and disabilities: </w:t>
      </w:r>
      <w:hyperlink r:id="Rac90309f75fe4ded">
        <w:r w:rsidRPr="27824BF3" w:rsidR="007759C5">
          <w:rPr>
            <w:rStyle w:val="Hyperlink"/>
            <w:rFonts w:ascii="Calibri" w:hAnsi="Calibri" w:eastAsia="Calibri" w:cs="Calibri" w:asciiTheme="minorAscii" w:hAnsiTheme="minorAscii" w:eastAsiaTheme="minorAscii" w:cstheme="minorAscii"/>
            <w:color w:val="009EFF"/>
            <w:sz w:val="24"/>
            <w:szCs w:val="24"/>
          </w:rPr>
          <w:t>www.cafamily.org.uk/media/750755/cyberbullying_and_send_-_module_final.pdf</w:t>
        </w:r>
      </w:hyperlink>
      <w:r w:rsidRPr="27824BF3" w:rsidR="007759C5">
        <w:rPr>
          <w:rFonts w:ascii="Calibri" w:hAnsi="Calibri" w:eastAsia="Calibri" w:cs="Calibri" w:asciiTheme="minorAscii" w:hAnsiTheme="minorAscii" w:eastAsiaTheme="minorAscii" w:cstheme="minorAscii"/>
          <w:sz w:val="24"/>
          <w:szCs w:val="24"/>
        </w:rPr>
        <w:t xml:space="preserve"> </w:t>
      </w:r>
    </w:p>
    <w:p w:rsidRPr="000301F9" w:rsidR="007759C5" w:rsidP="27824BF3" w:rsidRDefault="007759C5" w14:paraId="3465A009" w14:textId="77777777" w14:noSpellErr="1">
      <w:pPr>
        <w:pStyle w:val="NoSpacing"/>
        <w:numPr>
          <w:ilvl w:val="0"/>
          <w:numId w:val="9"/>
        </w:numPr>
        <w:spacing w:line="276" w:lineRule="auto"/>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DfE: SEND code of practice: </w:t>
      </w:r>
      <w:hyperlink r:id="R66cdeac64e1f48c7">
        <w:r w:rsidRPr="27824BF3" w:rsidR="007759C5">
          <w:rPr>
            <w:rStyle w:val="Hyperlink"/>
            <w:rFonts w:ascii="Calibri" w:hAnsi="Calibri" w:eastAsia="Calibri" w:cs="Calibri" w:asciiTheme="minorAscii" w:hAnsiTheme="minorAscii" w:eastAsiaTheme="minorAscii" w:cstheme="minorAscii"/>
            <w:color w:val="009EFF"/>
            <w:sz w:val="24"/>
            <w:szCs w:val="24"/>
          </w:rPr>
          <w:t>www.gov.uk/government/publications/send-code-of-practice-0-to-25</w:t>
        </w:r>
      </w:hyperlink>
      <w:r w:rsidRPr="27824BF3" w:rsidR="007759C5">
        <w:rPr>
          <w:rStyle w:val="Hyperlink"/>
          <w:rFonts w:ascii="Calibri" w:hAnsi="Calibri" w:eastAsia="Calibri" w:cs="Calibri" w:asciiTheme="minorAscii" w:hAnsiTheme="minorAscii" w:eastAsiaTheme="minorAscii" w:cstheme="minorAscii"/>
          <w:color w:val="009EFF"/>
          <w:sz w:val="24"/>
          <w:szCs w:val="24"/>
        </w:rPr>
        <w:t xml:space="preserve"> </w:t>
      </w:r>
    </w:p>
    <w:p w:rsidRPr="000301F9" w:rsidR="007759C5" w:rsidP="27824BF3" w:rsidRDefault="007759C5" w14:paraId="39B94F5D" w14:textId="77777777" w14:noSpellErr="1">
      <w:pPr>
        <w:pStyle w:val="NoSpacing"/>
        <w:spacing w:line="276" w:lineRule="auto"/>
        <w:rPr>
          <w:rFonts w:ascii="Calibri" w:hAnsi="Calibri" w:eastAsia="Calibri" w:cs="Calibri" w:asciiTheme="minorAscii" w:hAnsiTheme="minorAscii" w:eastAsiaTheme="minorAscii" w:cstheme="minorAscii"/>
          <w:b w:val="1"/>
          <w:bCs w:val="1"/>
          <w:sz w:val="24"/>
          <w:szCs w:val="24"/>
        </w:rPr>
      </w:pPr>
    </w:p>
    <w:p w:rsidRPr="000301F9" w:rsidR="007759C5" w:rsidP="27824BF3" w:rsidRDefault="007759C5" w14:paraId="15267150" w14:textId="77777777" w14:noSpellErr="1">
      <w:pPr>
        <w:pStyle w:val="NoSpacing"/>
        <w:spacing w:line="276" w:lineRule="auto"/>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Cyberbullying</w:t>
      </w:r>
    </w:p>
    <w:p w:rsidRPr="000301F9" w:rsidR="007759C5" w:rsidP="27824BF3" w:rsidRDefault="007759C5" w14:paraId="7ED5CB52" w14:textId="77777777">
      <w:pPr>
        <w:pStyle w:val="NoSpacing"/>
        <w:numPr>
          <w:ilvl w:val="0"/>
          <w:numId w:val="7"/>
        </w:numPr>
        <w:spacing w:line="276" w:lineRule="auto"/>
        <w:ind w:left="36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Childnet</w:t>
      </w:r>
      <w:r w:rsidRPr="27824BF3" w:rsidR="007759C5">
        <w:rPr>
          <w:rFonts w:ascii="Calibri" w:hAnsi="Calibri" w:eastAsia="Calibri" w:cs="Calibri" w:asciiTheme="minorAscii" w:hAnsiTheme="minorAscii" w:eastAsiaTheme="minorAscii" w:cstheme="minorAscii"/>
          <w:sz w:val="24"/>
          <w:szCs w:val="24"/>
        </w:rPr>
        <w:t xml:space="preserve">: </w:t>
      </w:r>
      <w:hyperlink r:id="Re1a482f0c73748fa">
        <w:r w:rsidRPr="27824BF3" w:rsidR="007759C5">
          <w:rPr>
            <w:rStyle w:val="Hyperlink"/>
            <w:rFonts w:ascii="Calibri" w:hAnsi="Calibri" w:eastAsia="Calibri" w:cs="Calibri" w:asciiTheme="minorAscii" w:hAnsiTheme="minorAscii" w:eastAsiaTheme="minorAscii" w:cstheme="minorAscii"/>
            <w:color w:val="009EFF"/>
            <w:sz w:val="24"/>
            <w:szCs w:val="24"/>
          </w:rPr>
          <w:t>www.childnet.com</w:t>
        </w:r>
      </w:hyperlink>
      <w:r w:rsidRPr="27824BF3" w:rsidR="007759C5">
        <w:rPr>
          <w:rFonts w:ascii="Calibri" w:hAnsi="Calibri" w:eastAsia="Calibri" w:cs="Calibri" w:asciiTheme="minorAscii" w:hAnsiTheme="minorAscii" w:eastAsiaTheme="minorAscii" w:cstheme="minorAscii"/>
          <w:sz w:val="24"/>
          <w:szCs w:val="24"/>
        </w:rPr>
        <w:t xml:space="preserve">  </w:t>
      </w:r>
    </w:p>
    <w:p w:rsidRPr="000301F9" w:rsidR="007759C5" w:rsidP="27824BF3" w:rsidRDefault="007759C5" w14:paraId="6AE61102" w14:textId="77777777" w14:noSpellErr="1">
      <w:pPr>
        <w:pStyle w:val="ListParagraph"/>
        <w:numPr>
          <w:ilvl w:val="0"/>
          <w:numId w:val="1"/>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Internet Watch Foundation: </w:t>
      </w:r>
      <w:hyperlink r:id="R135773f80afe4483">
        <w:r w:rsidRPr="27824BF3" w:rsidR="007759C5">
          <w:rPr>
            <w:rStyle w:val="Hyperlink"/>
            <w:rFonts w:ascii="Calibri" w:hAnsi="Calibri" w:eastAsia="Calibri" w:cs="Calibri" w:asciiTheme="minorAscii" w:hAnsiTheme="minorAscii" w:eastAsiaTheme="minorAscii" w:cstheme="minorAscii"/>
            <w:color w:val="009EFF"/>
            <w:sz w:val="24"/>
            <w:szCs w:val="24"/>
          </w:rPr>
          <w:t>www.iwf.org.uk</w:t>
        </w:r>
      </w:hyperlink>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0301F9" w:rsidR="007759C5" w:rsidP="27824BF3" w:rsidRDefault="007759C5" w14:paraId="17275C43" w14:textId="77777777" w14:noSpellErr="1">
      <w:pPr>
        <w:pStyle w:val="ListParagraph"/>
        <w:numPr>
          <w:ilvl w:val="0"/>
          <w:numId w:val="1"/>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Think U Know: </w:t>
      </w:r>
      <w:hyperlink r:id="R1f778ca9c9734c24">
        <w:r w:rsidRPr="27824BF3" w:rsidR="007759C5">
          <w:rPr>
            <w:rStyle w:val="Hyperlink"/>
            <w:rFonts w:ascii="Calibri" w:hAnsi="Calibri" w:eastAsia="Calibri" w:cs="Calibri" w:asciiTheme="minorAscii" w:hAnsiTheme="minorAscii" w:eastAsiaTheme="minorAscii" w:cstheme="minorAscii"/>
            <w:color w:val="009EFF"/>
            <w:sz w:val="24"/>
            <w:szCs w:val="24"/>
          </w:rPr>
          <w:t>www.thinkuknow.co.uk</w:t>
        </w:r>
      </w:hyperlink>
      <w:r w:rsidRPr="27824BF3" w:rsidR="007759C5">
        <w:rPr>
          <w:rStyle w:val="Hyperlink"/>
          <w:rFonts w:ascii="Calibri" w:hAnsi="Calibri" w:eastAsia="Calibri" w:cs="Calibri" w:asciiTheme="minorAscii" w:hAnsiTheme="minorAscii" w:eastAsiaTheme="minorAscii" w:cstheme="minorAscii"/>
          <w:color w:val="009EFF"/>
          <w:sz w:val="24"/>
          <w:szCs w:val="24"/>
        </w:rPr>
        <w:t xml:space="preserve"> </w:t>
      </w:r>
    </w:p>
    <w:p w:rsidRPr="000301F9" w:rsidR="007759C5" w:rsidP="27824BF3" w:rsidRDefault="007759C5" w14:paraId="5C0B246B" w14:textId="77777777" w14:noSpellErr="1">
      <w:pPr>
        <w:pStyle w:val="ListParagraph"/>
        <w:numPr>
          <w:ilvl w:val="0"/>
          <w:numId w:val="1"/>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UK Safer Internet Centre: </w:t>
      </w:r>
      <w:hyperlink r:id="R5a2b2d1df09e4145">
        <w:r w:rsidRPr="27824BF3" w:rsidR="007759C5">
          <w:rPr>
            <w:rStyle w:val="Hyperlink"/>
            <w:rFonts w:ascii="Calibri" w:hAnsi="Calibri" w:eastAsia="Calibri" w:cs="Calibri" w:asciiTheme="minorAscii" w:hAnsiTheme="minorAscii" w:eastAsiaTheme="minorAscii" w:cstheme="minorAscii"/>
            <w:color w:val="009EFF"/>
            <w:sz w:val="24"/>
            <w:szCs w:val="24"/>
          </w:rPr>
          <w:t>www.saferinternet.org.uk</w:t>
        </w:r>
      </w:hyperlink>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0301F9" w:rsidR="007759C5" w:rsidP="27824BF3" w:rsidRDefault="007759C5" w14:paraId="328111E9" w14:textId="77777777" w14:noSpellErr="1">
      <w:pPr>
        <w:pStyle w:val="ListParagraph"/>
        <w:numPr>
          <w:ilvl w:val="0"/>
          <w:numId w:val="1"/>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The UK Council for Child Internet Safety (UKCCIS) </w:t>
      </w:r>
      <w:hyperlink r:id="R54145a25a9eb4210">
        <w:r w:rsidRPr="27824BF3" w:rsidR="007759C5">
          <w:rPr>
            <w:rStyle w:val="Hyperlink"/>
            <w:rFonts w:ascii="Calibri" w:hAnsi="Calibri" w:eastAsia="Calibri" w:cs="Calibri" w:asciiTheme="minorAscii" w:hAnsiTheme="minorAscii" w:eastAsiaTheme="minorAscii" w:cstheme="minorAscii"/>
            <w:color w:val="009EFF"/>
            <w:sz w:val="24"/>
            <w:szCs w:val="24"/>
          </w:rPr>
          <w:t>www.gov.uk/government/groups/uk-council-for-child-internet-safety-ukccis</w:t>
        </w:r>
      </w:hyperlink>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0301F9" w:rsidR="007759C5" w:rsidP="27824BF3" w:rsidRDefault="007759C5" w14:paraId="1C98E6D9" w14:textId="77777777" w14:noSpellErr="1">
      <w:pPr>
        <w:pStyle w:val="ListParagraph"/>
        <w:numPr>
          <w:ilvl w:val="0"/>
          <w:numId w:val="1"/>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DfE ‘Cyberbullying: advice for headteachers and school staff’: </w:t>
      </w:r>
      <w:hyperlink r:id="R4fb870a89d4c453c">
        <w:r w:rsidRPr="27824BF3" w:rsidR="007759C5">
          <w:rPr>
            <w:rStyle w:val="Hyperlink"/>
            <w:rFonts w:ascii="Calibri" w:hAnsi="Calibri" w:eastAsia="Calibri" w:cs="Calibri" w:asciiTheme="minorAscii" w:hAnsiTheme="minorAscii" w:eastAsiaTheme="minorAscii" w:cstheme="minorAscii"/>
            <w:color w:val="009EFF"/>
            <w:sz w:val="24"/>
            <w:szCs w:val="24"/>
          </w:rPr>
          <w:t>www.gov.uk/government/publications/preventing-and-tackling-bullying</w:t>
        </w:r>
      </w:hyperlink>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0301F9" w:rsidR="007759C5" w:rsidP="27824BF3" w:rsidRDefault="007759C5" w14:paraId="30DCC616" w14:textId="77777777" w14:noSpellErr="1">
      <w:pPr>
        <w:pStyle w:val="ListParagraph"/>
        <w:numPr>
          <w:ilvl w:val="0"/>
          <w:numId w:val="1"/>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DfE ‘Advice for parents and carers on cyberbullying’: </w:t>
      </w:r>
      <w:hyperlink r:id="R9031d32ab50045eb">
        <w:r w:rsidRPr="27824BF3" w:rsidR="007759C5">
          <w:rPr>
            <w:rStyle w:val="Hyperlink"/>
            <w:rFonts w:ascii="Calibri" w:hAnsi="Calibri" w:eastAsia="Calibri" w:cs="Calibri" w:asciiTheme="minorAscii" w:hAnsiTheme="minorAscii" w:eastAsiaTheme="minorAscii" w:cstheme="minorAscii"/>
            <w:color w:val="009EFF"/>
            <w:sz w:val="24"/>
            <w:szCs w:val="24"/>
          </w:rPr>
          <w:t>www.gov.uk/government/publications/preventing-and-tackling-bullying</w:t>
        </w:r>
      </w:hyperlink>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0301F9" w:rsidR="007759C5" w:rsidP="27824BF3" w:rsidRDefault="007759C5" w14:paraId="20A7F6C3" w14:textId="77777777" w14:noSpellErr="1">
      <w:pPr>
        <w:pStyle w:val="NoSpacing"/>
        <w:spacing w:line="276" w:lineRule="auto"/>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Race, religion and nationality</w:t>
      </w:r>
    </w:p>
    <w:p w:rsidRPr="000301F9" w:rsidR="007759C5" w:rsidP="27824BF3" w:rsidRDefault="007759C5" w14:paraId="66B2563A" w14:textId="77777777" w14:noSpellErr="1">
      <w:pPr>
        <w:pStyle w:val="NoSpacing"/>
        <w:numPr>
          <w:ilvl w:val="0"/>
          <w:numId w:val="8"/>
        </w:numPr>
        <w:spacing w:line="276" w:lineRule="auto"/>
        <w:ind w:left="36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Anne Frank Trust: </w:t>
      </w:r>
      <w:hyperlink r:id="Ra775081befea47c8">
        <w:r w:rsidRPr="27824BF3" w:rsidR="007759C5">
          <w:rPr>
            <w:rStyle w:val="Hyperlink"/>
            <w:rFonts w:ascii="Calibri" w:hAnsi="Calibri" w:eastAsia="Calibri" w:cs="Calibri" w:asciiTheme="minorAscii" w:hAnsiTheme="minorAscii" w:eastAsiaTheme="minorAscii" w:cstheme="minorAscii"/>
            <w:color w:val="009EFF"/>
            <w:sz w:val="24"/>
            <w:szCs w:val="24"/>
          </w:rPr>
          <w:t>www.annefrank.org.uk</w:t>
        </w:r>
      </w:hyperlink>
    </w:p>
    <w:p w:rsidRPr="000301F9" w:rsidR="007759C5" w:rsidP="27824BF3" w:rsidRDefault="007759C5" w14:paraId="62A2E288" w14:textId="77777777" w14:noSpellErr="1">
      <w:pPr>
        <w:pStyle w:val="ListParagraph"/>
        <w:numPr>
          <w:ilvl w:val="0"/>
          <w:numId w:val="3"/>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Kick it Out: </w:t>
      </w:r>
      <w:hyperlink r:id="R86b8423455f644ae">
        <w:r w:rsidRPr="27824BF3" w:rsidR="007759C5">
          <w:rPr>
            <w:rStyle w:val="Hyperlink"/>
            <w:rFonts w:ascii="Calibri" w:hAnsi="Calibri" w:eastAsia="Calibri" w:cs="Calibri" w:asciiTheme="minorAscii" w:hAnsiTheme="minorAscii" w:eastAsiaTheme="minorAscii" w:cstheme="minorAscii"/>
            <w:color w:val="009EFF"/>
            <w:sz w:val="24"/>
            <w:szCs w:val="24"/>
          </w:rPr>
          <w:t>www.kickitout.org</w:t>
        </w:r>
      </w:hyperlink>
    </w:p>
    <w:p w:rsidRPr="000301F9" w:rsidR="007759C5" w:rsidP="27824BF3" w:rsidRDefault="007759C5" w14:paraId="1DD97817" w14:textId="77777777" w14:noSpellErr="1">
      <w:pPr>
        <w:pStyle w:val="ListParagraph"/>
        <w:numPr>
          <w:ilvl w:val="0"/>
          <w:numId w:val="3"/>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Report it: </w:t>
      </w:r>
      <w:hyperlink r:id="Rdc6b8e47d68845dd">
        <w:r w:rsidRPr="27824BF3" w:rsidR="007759C5">
          <w:rPr>
            <w:rStyle w:val="Hyperlink"/>
            <w:rFonts w:ascii="Calibri" w:hAnsi="Calibri" w:eastAsia="Calibri" w:cs="Calibri" w:asciiTheme="minorAscii" w:hAnsiTheme="minorAscii" w:eastAsiaTheme="minorAscii" w:cstheme="minorAscii"/>
            <w:color w:val="009EFF"/>
            <w:sz w:val="24"/>
            <w:szCs w:val="24"/>
          </w:rPr>
          <w:t>www.report-it.org.uk</w:t>
        </w:r>
      </w:hyperlink>
    </w:p>
    <w:p w:rsidRPr="000301F9" w:rsidR="007759C5" w:rsidP="27824BF3" w:rsidRDefault="007759C5" w14:paraId="3AE0C76C" w14:textId="77777777" w14:noSpellErr="1">
      <w:pPr>
        <w:pStyle w:val="ListParagraph"/>
        <w:numPr>
          <w:ilvl w:val="0"/>
          <w:numId w:val="3"/>
        </w:numPr>
        <w:ind w:left="360"/>
        <w:rPr>
          <w:rStyle w:val="Hyperlink"/>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Stop Hate:</w:t>
      </w:r>
      <w:r w:rsidRPr="27824BF3" w:rsidR="007759C5">
        <w:rPr>
          <w:rStyle w:val="Hyperlink"/>
          <w:rFonts w:ascii="Calibri" w:hAnsi="Calibri" w:eastAsia="Calibri" w:cs="Calibri" w:asciiTheme="minorAscii" w:hAnsiTheme="minorAscii" w:eastAsiaTheme="minorAscii" w:cstheme="minorAscii"/>
          <w:color w:val="009EFF"/>
          <w:sz w:val="24"/>
          <w:szCs w:val="24"/>
        </w:rPr>
        <w:t xml:space="preserve"> </w:t>
      </w:r>
      <w:hyperlink r:id="R5ca14e0cb6bb4b24">
        <w:r w:rsidRPr="27824BF3" w:rsidR="007759C5">
          <w:rPr>
            <w:rStyle w:val="Hyperlink"/>
            <w:rFonts w:ascii="Calibri" w:hAnsi="Calibri" w:eastAsia="Calibri" w:cs="Calibri" w:asciiTheme="minorAscii" w:hAnsiTheme="minorAscii" w:eastAsiaTheme="minorAscii" w:cstheme="minorAscii"/>
            <w:color w:val="009EFF"/>
            <w:sz w:val="24"/>
            <w:szCs w:val="24"/>
          </w:rPr>
          <w:t>www.stophateuk.org</w:t>
        </w:r>
      </w:hyperlink>
    </w:p>
    <w:p w:rsidRPr="000301F9" w:rsidR="007759C5" w:rsidP="27824BF3" w:rsidRDefault="007759C5" w14:paraId="5C4F557F" w14:textId="77777777" w14:noSpellErr="1">
      <w:pPr>
        <w:pStyle w:val="ListParagraph"/>
        <w:numPr>
          <w:ilvl w:val="0"/>
          <w:numId w:val="3"/>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Tell Mama:</w:t>
      </w:r>
      <w:hyperlink r:id="R8b66235132624ea0">
        <w:r w:rsidRPr="27824BF3" w:rsidR="007759C5">
          <w:rPr>
            <w:rStyle w:val="Hyperlink"/>
            <w:rFonts w:ascii="Calibri" w:hAnsi="Calibri" w:eastAsia="Calibri" w:cs="Calibri" w:asciiTheme="minorAscii" w:hAnsiTheme="minorAscii" w:eastAsiaTheme="minorAscii" w:cstheme="minorAscii"/>
            <w:color w:val="009EFF"/>
            <w:sz w:val="24"/>
            <w:szCs w:val="24"/>
          </w:rPr>
          <w:t>www.tellmamauk.org</w:t>
        </w:r>
      </w:hyperlink>
    </w:p>
    <w:p w:rsidRPr="000301F9" w:rsidR="007759C5" w:rsidP="27824BF3" w:rsidRDefault="007759C5" w14:paraId="6A8FCC1D" w14:textId="77777777" w14:noSpellErr="1">
      <w:pPr>
        <w:pStyle w:val="ListParagraph"/>
        <w:numPr>
          <w:ilvl w:val="0"/>
          <w:numId w:val="3"/>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Educate against Hate: </w:t>
      </w:r>
      <w:hyperlink r:id="Re66b676da97c428b">
        <w:r w:rsidRPr="27824BF3" w:rsidR="007759C5">
          <w:rPr>
            <w:rStyle w:val="Hyperlink"/>
            <w:rFonts w:ascii="Calibri" w:hAnsi="Calibri" w:eastAsia="Calibri" w:cs="Calibri" w:asciiTheme="minorAscii" w:hAnsiTheme="minorAscii" w:eastAsiaTheme="minorAscii" w:cstheme="minorAscii"/>
            <w:color w:val="009EFF"/>
            <w:sz w:val="24"/>
            <w:szCs w:val="24"/>
          </w:rPr>
          <w:t>www.educateagainsthate.com</w:t>
        </w:r>
      </w:hyperlink>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0301F9" w:rsidR="007759C5" w:rsidP="27824BF3" w:rsidRDefault="007759C5" w14:paraId="299672B7" w14:textId="77777777" w14:noSpellErr="1">
      <w:pPr>
        <w:pStyle w:val="ListParagraph"/>
        <w:numPr>
          <w:ilvl w:val="0"/>
          <w:numId w:val="3"/>
        </w:numPr>
        <w:ind w:left="360"/>
        <w:rPr>
          <w:rStyle w:val="Hyperlink"/>
          <w:rFonts w:ascii="Calibri" w:hAnsi="Calibri" w:eastAsia="Calibri" w:cs="Calibri" w:asciiTheme="minorAscii" w:hAnsiTheme="minorAscii" w:eastAsiaTheme="minorAscii" w:cstheme="minorAscii"/>
          <w:color w:val="000000"/>
          <w:sz w:val="24"/>
          <w:szCs w:val="24"/>
          <w:u w:val="none"/>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Show Racism the Red Card: </w:t>
      </w:r>
      <w:hyperlink r:id="Re5bef1d64b17454e">
        <w:r w:rsidRPr="27824BF3" w:rsidR="007759C5">
          <w:rPr>
            <w:rStyle w:val="Hyperlink"/>
            <w:rFonts w:ascii="Calibri" w:hAnsi="Calibri" w:eastAsia="Calibri" w:cs="Calibri" w:asciiTheme="minorAscii" w:hAnsiTheme="minorAscii" w:eastAsiaTheme="minorAscii" w:cstheme="minorAscii"/>
            <w:color w:val="009EFF"/>
            <w:sz w:val="24"/>
            <w:szCs w:val="24"/>
          </w:rPr>
          <w:t>www.srtrc.org/educational</w:t>
        </w:r>
      </w:hyperlink>
    </w:p>
    <w:p w:rsidRPr="000301F9" w:rsidR="007759C5" w:rsidP="27824BF3" w:rsidRDefault="007759C5" w14:paraId="39BB9339" w14:textId="77777777" w14:noSpellErr="1">
      <w:pPr>
        <w:pStyle w:val="NoSpacing"/>
        <w:spacing w:line="276" w:lineRule="auto"/>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LGBT</w:t>
      </w:r>
    </w:p>
    <w:p w:rsidRPr="000301F9" w:rsidR="007759C5" w:rsidP="27824BF3" w:rsidRDefault="007759C5" w14:paraId="6C0BB5D1" w14:textId="77777777" w14:noSpellErr="1">
      <w:pPr>
        <w:pStyle w:val="NoSpacing"/>
        <w:numPr>
          <w:ilvl w:val="0"/>
          <w:numId w:val="10"/>
        </w:numPr>
        <w:spacing w:line="276" w:lineRule="auto"/>
        <w:ind w:left="36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Barnardo’s LGBT Hub: </w:t>
      </w:r>
      <w:hyperlink r:id="R57d6de3e0bef4e83">
        <w:r w:rsidRPr="27824BF3" w:rsidR="007759C5">
          <w:rPr>
            <w:rStyle w:val="Hyperlink"/>
            <w:rFonts w:ascii="Calibri" w:hAnsi="Calibri" w:eastAsia="Calibri" w:cs="Calibri" w:asciiTheme="minorAscii" w:hAnsiTheme="minorAscii" w:eastAsiaTheme="minorAscii" w:cstheme="minorAscii"/>
            <w:color w:val="009EFF"/>
            <w:sz w:val="24"/>
            <w:szCs w:val="24"/>
          </w:rPr>
          <w:t>www.barnardos.org.uk/what_we_do/our_work/lgbtq.htm</w:t>
        </w:r>
      </w:hyperlink>
    </w:p>
    <w:p w:rsidRPr="000301F9" w:rsidR="007759C5" w:rsidP="27824BF3" w:rsidRDefault="007759C5" w14:paraId="184AF10A" w14:textId="77777777" w14:noSpellErr="1">
      <w:pPr>
        <w:pStyle w:val="NoSpacing"/>
        <w:numPr>
          <w:ilvl w:val="0"/>
          <w:numId w:val="10"/>
        </w:numPr>
        <w:spacing w:line="276" w:lineRule="auto"/>
        <w:ind w:left="36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Metro Charity: </w:t>
      </w:r>
      <w:hyperlink r:id="R44f9447cc36d436d">
        <w:r w:rsidRPr="27824BF3" w:rsidR="007759C5">
          <w:rPr>
            <w:rStyle w:val="Hyperlink"/>
            <w:rFonts w:ascii="Calibri" w:hAnsi="Calibri" w:eastAsia="Calibri" w:cs="Calibri" w:asciiTheme="minorAscii" w:hAnsiTheme="minorAscii" w:eastAsiaTheme="minorAscii" w:cstheme="minorAscii"/>
            <w:color w:val="009EFF"/>
            <w:sz w:val="24"/>
            <w:szCs w:val="24"/>
          </w:rPr>
          <w:t>www.metrocentreonline.org</w:t>
        </w:r>
      </w:hyperlink>
    </w:p>
    <w:p w:rsidRPr="000301F9" w:rsidR="007759C5" w:rsidP="27824BF3" w:rsidRDefault="007759C5" w14:paraId="0E0DC582" w14:textId="77777777" w14:noSpellErr="1">
      <w:pPr>
        <w:pStyle w:val="NoSpacing"/>
        <w:numPr>
          <w:ilvl w:val="0"/>
          <w:numId w:val="10"/>
        </w:numPr>
        <w:spacing w:line="276" w:lineRule="auto"/>
        <w:ind w:left="360"/>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sz w:val="24"/>
          <w:szCs w:val="24"/>
        </w:rPr>
        <w:t xml:space="preserve">EACH: </w:t>
      </w:r>
      <w:hyperlink r:id="R3ef0d372755a4695">
        <w:r w:rsidRPr="27824BF3" w:rsidR="007759C5">
          <w:rPr>
            <w:rStyle w:val="Hyperlink"/>
            <w:rFonts w:ascii="Calibri" w:hAnsi="Calibri" w:eastAsia="Calibri" w:cs="Calibri" w:asciiTheme="minorAscii" w:hAnsiTheme="minorAscii" w:eastAsiaTheme="minorAscii" w:cstheme="minorAscii"/>
            <w:color w:val="009EFF"/>
            <w:sz w:val="24"/>
            <w:szCs w:val="24"/>
          </w:rPr>
          <w:t>www.eachaction.org.uk</w:t>
        </w:r>
      </w:hyperlink>
    </w:p>
    <w:p w:rsidRPr="000301F9" w:rsidR="007759C5" w:rsidP="27824BF3" w:rsidRDefault="007759C5" w14:paraId="415EBA88" w14:textId="77777777" w14:noSpellErr="1">
      <w:pPr>
        <w:pStyle w:val="ListParagraph"/>
        <w:numPr>
          <w:ilvl w:val="0"/>
          <w:numId w:val="2"/>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Proud Trust: </w:t>
      </w:r>
      <w:hyperlink r:id="Rfcf116bd29b14b59">
        <w:r w:rsidRPr="27824BF3" w:rsidR="007759C5">
          <w:rPr>
            <w:rStyle w:val="Hyperlink"/>
            <w:rFonts w:ascii="Calibri" w:hAnsi="Calibri" w:eastAsia="Calibri" w:cs="Calibri" w:asciiTheme="minorAscii" w:hAnsiTheme="minorAscii" w:eastAsiaTheme="minorAscii" w:cstheme="minorAscii"/>
            <w:color w:val="009EFF"/>
            <w:sz w:val="24"/>
            <w:szCs w:val="24"/>
          </w:rPr>
          <w:t>www.theproudtrust.org</w:t>
        </w:r>
      </w:hyperlink>
    </w:p>
    <w:p w:rsidRPr="000301F9" w:rsidR="007759C5" w:rsidP="27824BF3" w:rsidRDefault="007759C5" w14:paraId="6A26D6FC" w14:textId="77777777" w14:noSpellErr="1">
      <w:pPr>
        <w:pStyle w:val="ListParagraph"/>
        <w:numPr>
          <w:ilvl w:val="0"/>
          <w:numId w:val="2"/>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Schools Out: </w:t>
      </w:r>
      <w:hyperlink r:id="Rc8e632bf7779415a">
        <w:r w:rsidRPr="27824BF3" w:rsidR="007759C5">
          <w:rPr>
            <w:rStyle w:val="Hyperlink"/>
            <w:rFonts w:ascii="Calibri" w:hAnsi="Calibri" w:eastAsia="Calibri" w:cs="Calibri" w:asciiTheme="minorAscii" w:hAnsiTheme="minorAscii" w:eastAsiaTheme="minorAscii" w:cstheme="minorAscii"/>
            <w:color w:val="009EFF"/>
            <w:sz w:val="24"/>
            <w:szCs w:val="24"/>
          </w:rPr>
          <w:t>www.schools-out.org.uk</w:t>
        </w:r>
      </w:hyperlink>
    </w:p>
    <w:p w:rsidRPr="000301F9" w:rsidR="007759C5" w:rsidP="27824BF3" w:rsidRDefault="007759C5" w14:paraId="6F126ABE" w14:textId="77777777" w14:noSpellErr="1">
      <w:pPr>
        <w:pStyle w:val="ListParagraph"/>
        <w:numPr>
          <w:ilvl w:val="0"/>
          <w:numId w:val="2"/>
        </w:numPr>
        <w:ind w:left="360"/>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Stonewall: </w:t>
      </w:r>
      <w:hyperlink r:id="Rd923decf51ed4010">
        <w:r w:rsidRPr="27824BF3" w:rsidR="007759C5">
          <w:rPr>
            <w:rStyle w:val="Hyperlink"/>
            <w:rFonts w:ascii="Calibri" w:hAnsi="Calibri" w:eastAsia="Calibri" w:cs="Calibri" w:asciiTheme="minorAscii" w:hAnsiTheme="minorAscii" w:eastAsiaTheme="minorAscii" w:cstheme="minorAscii"/>
            <w:color w:val="009EFF"/>
            <w:sz w:val="24"/>
            <w:szCs w:val="24"/>
          </w:rPr>
          <w:t>www.stonewall.org.uk</w:t>
        </w:r>
      </w:hyperlink>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Pr="000301F9" w:rsidR="007759C5" w:rsidP="27824BF3" w:rsidRDefault="007759C5" w14:paraId="3095FC20" w14:textId="77777777" w14:noSpellErr="1">
      <w:pPr>
        <w:pStyle w:val="NoSpacing"/>
        <w:spacing w:line="276" w:lineRule="auto"/>
        <w:rPr>
          <w:rFonts w:ascii="Calibri" w:hAnsi="Calibri" w:eastAsia="Calibri" w:cs="Calibri" w:asciiTheme="minorAscii" w:hAnsiTheme="minorAscii" w:eastAsiaTheme="minorAscii" w:cstheme="minorAscii"/>
          <w:b w:val="1"/>
          <w:bCs w:val="1"/>
          <w:sz w:val="24"/>
          <w:szCs w:val="24"/>
        </w:rPr>
      </w:pPr>
      <w:r w:rsidRPr="27824BF3" w:rsidR="007759C5">
        <w:rPr>
          <w:rFonts w:ascii="Calibri" w:hAnsi="Calibri" w:eastAsia="Calibri" w:cs="Calibri" w:asciiTheme="minorAscii" w:hAnsiTheme="minorAscii" w:eastAsiaTheme="minorAscii" w:cstheme="minorAscii"/>
          <w:b w:val="1"/>
          <w:bCs w:val="1"/>
          <w:sz w:val="24"/>
          <w:szCs w:val="24"/>
        </w:rPr>
        <w:t xml:space="preserve">Sexual harassment and sexual bullying </w:t>
      </w:r>
    </w:p>
    <w:p w:rsidRPr="000301F9" w:rsidR="007759C5" w:rsidP="27824BF3" w:rsidRDefault="007759C5" w14:paraId="04F63045" w14:textId="77777777" w14:noSpellErr="1">
      <w:pPr>
        <w:pStyle w:val="NoSpacing"/>
        <w:numPr>
          <w:ilvl w:val="0"/>
          <w:numId w:val="26"/>
        </w:numPr>
        <w:spacing w:line="276" w:lineRule="auto"/>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sz w:val="24"/>
          <w:szCs w:val="24"/>
        </w:rPr>
        <w:t xml:space="preserve">Ending Violence Against Women and Girls (EVAW) </w:t>
      </w:r>
      <w:hyperlink r:id="R1d4d9947fc0847e6">
        <w:r w:rsidRPr="27824BF3" w:rsidR="007759C5">
          <w:rPr>
            <w:rStyle w:val="Hyperlink"/>
            <w:rFonts w:ascii="Calibri" w:hAnsi="Calibri" w:eastAsia="Calibri" w:cs="Calibri" w:asciiTheme="minorAscii" w:hAnsiTheme="minorAscii" w:eastAsiaTheme="minorAscii" w:cstheme="minorAscii"/>
            <w:color w:val="009EFF"/>
            <w:sz w:val="24"/>
            <w:szCs w:val="24"/>
          </w:rPr>
          <w:t>www.endviolenceagainstwomen.org.uk</w:t>
        </w:r>
      </w:hyperlink>
      <w:r w:rsidRPr="27824BF3" w:rsidR="007759C5">
        <w:rPr>
          <w:rFonts w:ascii="Calibri" w:hAnsi="Calibri" w:eastAsia="Calibri" w:cs="Calibri" w:asciiTheme="minorAscii" w:hAnsiTheme="minorAscii" w:eastAsiaTheme="minorAscii" w:cstheme="minorAscii"/>
          <w:sz w:val="24"/>
          <w:szCs w:val="24"/>
        </w:rPr>
        <w:t xml:space="preserve"> </w:t>
      </w:r>
    </w:p>
    <w:p w:rsidRPr="000301F9" w:rsidR="007759C5" w:rsidP="27824BF3" w:rsidRDefault="007759C5" w14:paraId="73A675F8" w14:textId="77777777" w14:noSpellErr="1">
      <w:pPr>
        <w:pStyle w:val="NoSpacing"/>
        <w:numPr>
          <w:ilvl w:val="1"/>
          <w:numId w:val="26"/>
        </w:numPr>
        <w:spacing w:line="276" w:lineRule="auto"/>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sz w:val="24"/>
          <w:szCs w:val="24"/>
        </w:rPr>
        <w:t xml:space="preserve"> A Guide for Schools: </w:t>
      </w:r>
      <w:hyperlink r:id="Rad80697ab06f4c14">
        <w:r w:rsidRPr="27824BF3" w:rsidR="007759C5">
          <w:rPr>
            <w:rStyle w:val="Hyperlink"/>
            <w:rFonts w:ascii="Calibri" w:hAnsi="Calibri" w:eastAsia="Calibri" w:cs="Calibri" w:asciiTheme="minorAscii" w:hAnsiTheme="minorAscii" w:eastAsiaTheme="minorAscii" w:cstheme="minorAscii"/>
            <w:color w:val="009EFF"/>
            <w:sz w:val="24"/>
            <w:szCs w:val="24"/>
          </w:rPr>
          <w:t>www.endviolenceagainstwomen.org.uk/data/files/resources/71/EVAW-Coalition-Schools-Guide.pdf</w:t>
        </w:r>
      </w:hyperlink>
      <w:r w:rsidRPr="27824BF3" w:rsidR="007759C5">
        <w:rPr>
          <w:rFonts w:ascii="Calibri" w:hAnsi="Calibri" w:eastAsia="Calibri" w:cs="Calibri" w:asciiTheme="minorAscii" w:hAnsiTheme="minorAscii" w:eastAsiaTheme="minorAscii" w:cstheme="minorAscii"/>
          <w:sz w:val="24"/>
          <w:szCs w:val="24"/>
        </w:rPr>
        <w:t xml:space="preserve"> </w:t>
      </w:r>
    </w:p>
    <w:p w:rsidRPr="000301F9" w:rsidR="007759C5" w:rsidP="27824BF3" w:rsidRDefault="007759C5" w14:paraId="5408A00E" w14:textId="77777777" w14:noSpellErr="1">
      <w:pPr>
        <w:pStyle w:val="NoSpacing"/>
        <w:numPr>
          <w:ilvl w:val="0"/>
          <w:numId w:val="26"/>
        </w:numPr>
        <w:spacing w:line="276" w:lineRule="auto"/>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sz w:val="24"/>
          <w:szCs w:val="24"/>
        </w:rPr>
        <w:t xml:space="preserve">Disrespect No Body: </w:t>
      </w:r>
      <w:hyperlink r:id="R29017caa248d4d3d">
        <w:r w:rsidRPr="27824BF3" w:rsidR="007759C5">
          <w:rPr>
            <w:rStyle w:val="Hyperlink"/>
            <w:rFonts w:ascii="Calibri" w:hAnsi="Calibri" w:eastAsia="Calibri" w:cs="Calibri" w:asciiTheme="minorAscii" w:hAnsiTheme="minorAscii" w:eastAsiaTheme="minorAscii" w:cstheme="minorAscii"/>
            <w:color w:val="009EFF"/>
            <w:sz w:val="24"/>
            <w:szCs w:val="24"/>
          </w:rPr>
          <w:t>www.gov.uk/government/publications/disrespect-nobody-campaign-posters</w:t>
        </w:r>
      </w:hyperlink>
      <w:r w:rsidRPr="27824BF3" w:rsidR="007759C5">
        <w:rPr>
          <w:rFonts w:ascii="Calibri" w:hAnsi="Calibri" w:eastAsia="Calibri" w:cs="Calibri" w:asciiTheme="minorAscii" w:hAnsiTheme="minorAscii" w:eastAsiaTheme="minorAscii" w:cstheme="minorAscii"/>
          <w:sz w:val="24"/>
          <w:szCs w:val="24"/>
        </w:rPr>
        <w:t xml:space="preserve"> </w:t>
      </w:r>
    </w:p>
    <w:p w:rsidRPr="000301F9" w:rsidR="007759C5" w:rsidP="27824BF3" w:rsidRDefault="007759C5" w14:paraId="69F127C1" w14:textId="77777777" w14:noSpellErr="1">
      <w:pPr>
        <w:pStyle w:val="NoSpacing"/>
        <w:numPr>
          <w:ilvl w:val="0"/>
          <w:numId w:val="26"/>
        </w:numPr>
        <w:spacing w:line="276" w:lineRule="auto"/>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sz w:val="24"/>
          <w:szCs w:val="24"/>
        </w:rPr>
        <w:t xml:space="preserve">Anti-bullying Alliance: </w:t>
      </w:r>
      <w:r w:rsidRPr="27824BF3" w:rsidR="007759C5">
        <w:rPr>
          <w:rFonts w:ascii="Calibri" w:hAnsi="Calibri" w:eastAsia="Calibri" w:cs="Calibri" w:asciiTheme="minorAscii" w:hAnsiTheme="minorAscii" w:eastAsiaTheme="minorAscii" w:cstheme="minorAscii"/>
          <w:color w:val="000000" w:themeColor="text1" w:themeTint="FF" w:themeShade="FF"/>
          <w:sz w:val="24"/>
          <w:szCs w:val="24"/>
        </w:rPr>
        <w:t>Preventing and responding to Sexual Bullying:</w:t>
      </w:r>
      <w:r w:rsidRPr="27824BF3" w:rsidR="007759C5">
        <w:rPr>
          <w:rFonts w:ascii="Calibri" w:hAnsi="Calibri" w:eastAsia="Calibri" w:cs="Calibri" w:asciiTheme="minorAscii" w:hAnsiTheme="minorAscii" w:eastAsiaTheme="minorAscii" w:cstheme="minorAscii"/>
          <w:sz w:val="24"/>
          <w:szCs w:val="24"/>
        </w:rPr>
        <w:t xml:space="preserve"> </w:t>
      </w:r>
      <w:hyperlink r:id="R0915f7662408494a">
        <w:r w:rsidRPr="27824BF3" w:rsidR="007759C5">
          <w:rPr>
            <w:rStyle w:val="Hyperlink"/>
            <w:rFonts w:ascii="Calibri" w:hAnsi="Calibri" w:eastAsia="Calibri" w:cs="Calibri" w:asciiTheme="minorAscii" w:hAnsiTheme="minorAscii" w:eastAsiaTheme="minorAscii" w:cstheme="minorAscii"/>
            <w:color w:val="009EFF"/>
            <w:sz w:val="24"/>
            <w:szCs w:val="24"/>
          </w:rPr>
          <w:t>www.anti-bullyingalliance.org.uk/tools-information/all-about-bullying/sexual-and-gender-related/preventing-and-responding-sexual</w:t>
        </w:r>
      </w:hyperlink>
      <w:r w:rsidRPr="27824BF3" w:rsidR="007759C5">
        <w:rPr>
          <w:rFonts w:ascii="Calibri" w:hAnsi="Calibri" w:eastAsia="Calibri" w:cs="Calibri" w:asciiTheme="minorAscii" w:hAnsiTheme="minorAscii" w:eastAsiaTheme="minorAscii" w:cstheme="minorAscii"/>
          <w:color w:val="009EFF"/>
          <w:sz w:val="24"/>
          <w:szCs w:val="24"/>
        </w:rPr>
        <w:t xml:space="preserve"> </w:t>
      </w:r>
    </w:p>
    <w:p w:rsidRPr="000301F9" w:rsidR="007759C5" w:rsidP="27824BF3" w:rsidRDefault="007759C5" w14:paraId="638EFBD1" w14:textId="77777777" w14:noSpellErr="1">
      <w:pPr>
        <w:pStyle w:val="NoSpacing"/>
        <w:numPr>
          <w:ilvl w:val="0"/>
          <w:numId w:val="26"/>
        </w:numPr>
        <w:spacing w:line="276" w:lineRule="auto"/>
        <w:rPr>
          <w:rFonts w:ascii="Calibri" w:hAnsi="Calibri" w:eastAsia="Calibri" w:cs="Calibri" w:asciiTheme="minorAscii" w:hAnsiTheme="minorAscii" w:eastAsiaTheme="minorAscii" w:cstheme="minorAscii"/>
          <w:color w:val="000000"/>
          <w:sz w:val="24"/>
          <w:szCs w:val="24"/>
        </w:rPr>
      </w:pPr>
      <w:r w:rsidRPr="27824BF3" w:rsidR="007759C5">
        <w:rPr>
          <w:rFonts w:ascii="Calibri" w:hAnsi="Calibri" w:eastAsia="Calibri" w:cs="Calibri" w:asciiTheme="minorAscii" w:hAnsiTheme="minorAscii" w:eastAsiaTheme="minorAscii" w:cstheme="minorAscii"/>
          <w:sz w:val="24"/>
          <w:szCs w:val="24"/>
        </w:rPr>
        <w:t xml:space="preserve">Anti-bullying Alliance: advice for school staff and professionals about developing effective anti-bullying practice in relation to sexual bullying: </w:t>
      </w:r>
      <w:hyperlink r:id="R04426fb3d0ac465f">
        <w:r w:rsidRPr="27824BF3" w:rsidR="007759C5">
          <w:rPr>
            <w:rStyle w:val="Hyperlink"/>
            <w:rFonts w:ascii="Calibri" w:hAnsi="Calibri" w:eastAsia="Calibri" w:cs="Calibri" w:asciiTheme="minorAscii" w:hAnsiTheme="minorAscii" w:eastAsiaTheme="minorAscii" w:cstheme="minorAscii"/>
            <w:color w:val="009EFF"/>
            <w:sz w:val="24"/>
            <w:szCs w:val="24"/>
          </w:rPr>
          <w:t>www.anti-bullyingalliance.org.uk/tools-information/all-about-bullying/sexual-and-gender-related</w:t>
        </w:r>
      </w:hyperlink>
      <w:r w:rsidRPr="27824BF3" w:rsidR="007759C5">
        <w:rPr>
          <w:rFonts w:ascii="Calibri" w:hAnsi="Calibri" w:eastAsia="Calibri" w:cs="Calibri" w:asciiTheme="minorAscii" w:hAnsiTheme="minorAscii" w:eastAsiaTheme="minorAscii" w:cstheme="minorAscii"/>
          <w:sz w:val="24"/>
          <w:szCs w:val="24"/>
        </w:rPr>
        <w:t xml:space="preserve"> </w:t>
      </w:r>
    </w:p>
    <w:p w:rsidRPr="000301F9" w:rsidR="007759C5" w:rsidP="27824BF3" w:rsidRDefault="007759C5" w14:paraId="7F5F5F8F" w14:textId="77777777" w14:noSpellErr="1">
      <w:pPr>
        <w:pStyle w:val="NoSpacing"/>
        <w:spacing w:line="276" w:lineRule="auto"/>
        <w:rPr>
          <w:rFonts w:ascii="Calibri" w:hAnsi="Calibri" w:eastAsia="Calibri" w:cs="Calibri" w:asciiTheme="minorAscii" w:hAnsiTheme="minorAscii" w:eastAsiaTheme="minorAscii" w:cstheme="minorAscii"/>
          <w:color w:val="00B050"/>
          <w:sz w:val="24"/>
          <w:szCs w:val="24"/>
        </w:rPr>
      </w:pPr>
    </w:p>
    <w:p w:rsidRPr="000301F9" w:rsidR="007759C5" w:rsidP="27824BF3" w:rsidRDefault="007759C5" w14:paraId="08E1DA9A" w14:textId="77777777" w14:noSpellErr="1">
      <w:pPr>
        <w:pStyle w:val="NoSpacing"/>
        <w:spacing w:line="276" w:lineRule="auto"/>
        <w:rPr>
          <w:rFonts w:ascii="Calibri" w:hAnsi="Calibri" w:eastAsia="Calibri" w:cs="Calibri" w:asciiTheme="minorAscii" w:hAnsiTheme="minorAscii" w:eastAsiaTheme="minorAscii" w:cstheme="minorAscii"/>
          <w:sz w:val="24"/>
          <w:szCs w:val="24"/>
        </w:rPr>
      </w:pPr>
      <w:r w:rsidRPr="27824BF3" w:rsidR="007759C5">
        <w:rPr>
          <w:rFonts w:ascii="Calibri" w:hAnsi="Calibri" w:eastAsia="Calibri" w:cs="Calibri" w:asciiTheme="minorAscii" w:hAnsiTheme="minorAscii" w:eastAsiaTheme="minorAscii" w:cstheme="minorAscii"/>
          <w:b w:val="1"/>
          <w:bCs w:val="1"/>
          <w:i w:val="1"/>
          <w:iCs w:val="1"/>
          <w:color w:val="00BE00"/>
          <w:sz w:val="24"/>
          <w:szCs w:val="24"/>
        </w:rPr>
        <w:t>Note:</w:t>
      </w:r>
      <w:r w:rsidRPr="27824BF3" w:rsidR="007759C5">
        <w:rPr>
          <w:rFonts w:ascii="Calibri" w:hAnsi="Calibri" w:eastAsia="Calibri" w:cs="Calibri" w:asciiTheme="minorAscii" w:hAnsiTheme="minorAscii" w:eastAsiaTheme="minorAscii" w:cstheme="minorAscii"/>
          <w:i w:val="1"/>
          <w:iCs w:val="1"/>
          <w:color w:val="00BE00"/>
          <w:sz w:val="24"/>
          <w:szCs w:val="24"/>
        </w:rPr>
        <w:t xml:space="preserve"> </w:t>
      </w:r>
      <w:r w:rsidRPr="27824BF3" w:rsidR="007759C5">
        <w:rPr>
          <w:rFonts w:ascii="Calibri" w:hAnsi="Calibri" w:eastAsia="Calibri" w:cs="Calibri" w:asciiTheme="minorAscii" w:hAnsiTheme="minorAscii" w:eastAsiaTheme="minorAscii" w:cstheme="minorAscii"/>
          <w:i w:val="1"/>
          <w:iCs w:val="1"/>
          <w:color w:val="00BE00"/>
          <w:sz w:val="24"/>
          <w:szCs w:val="24"/>
        </w:rPr>
        <w:t>Additional</w:t>
      </w:r>
      <w:r w:rsidRPr="27824BF3" w:rsidR="007759C5">
        <w:rPr>
          <w:rFonts w:ascii="Calibri" w:hAnsi="Calibri" w:eastAsia="Calibri" w:cs="Calibri" w:asciiTheme="minorAscii" w:hAnsiTheme="minorAscii" w:eastAsiaTheme="minorAscii" w:cstheme="minorAscii"/>
          <w:i w:val="1"/>
          <w:iCs w:val="1"/>
          <w:color w:val="00BE00"/>
          <w:sz w:val="24"/>
          <w:szCs w:val="24"/>
        </w:rPr>
        <w:t xml:space="preserve"> links can be found in ‘Preventing and Tackling Bullying’ (July 2017)</w:t>
      </w:r>
      <w:r w:rsidRPr="27824BF3" w:rsidR="007759C5">
        <w:rPr>
          <w:rFonts w:ascii="Calibri" w:hAnsi="Calibri" w:eastAsia="Calibri" w:cs="Calibri" w:asciiTheme="minorAscii" w:hAnsiTheme="minorAscii" w:eastAsiaTheme="minorAscii" w:cstheme="minorAscii"/>
          <w:color w:val="00BE00"/>
          <w:sz w:val="24"/>
          <w:szCs w:val="24"/>
        </w:rPr>
        <w:t xml:space="preserve"> </w:t>
      </w:r>
      <w:hyperlink r:id="R94463dfe08bd400b">
        <w:r w:rsidRPr="27824BF3" w:rsidR="007759C5">
          <w:rPr>
            <w:rStyle w:val="Hyperlink"/>
            <w:rFonts w:ascii="Calibri" w:hAnsi="Calibri" w:eastAsia="Calibri" w:cs="Calibri" w:asciiTheme="minorAscii" w:hAnsiTheme="minorAscii" w:eastAsiaTheme="minorAscii" w:cstheme="minorAscii"/>
            <w:color w:val="009EFF"/>
            <w:sz w:val="24"/>
            <w:szCs w:val="24"/>
          </w:rPr>
          <w:t>www.gov.uk/government/publications/preventing-and-tackling-bullying</w:t>
        </w:r>
      </w:hyperlink>
      <w:r w:rsidRPr="27824BF3" w:rsidR="007759C5">
        <w:rPr>
          <w:rFonts w:ascii="Calibri" w:hAnsi="Calibri" w:eastAsia="Calibri" w:cs="Calibri" w:asciiTheme="minorAscii" w:hAnsiTheme="minorAscii" w:eastAsiaTheme="minorAscii" w:cstheme="minorAscii"/>
          <w:sz w:val="24"/>
          <w:szCs w:val="24"/>
        </w:rPr>
        <w:t xml:space="preserve"> </w:t>
      </w:r>
    </w:p>
    <w:p w:rsidRPr="000301F9" w:rsidR="007759C5" w:rsidP="27824BF3" w:rsidRDefault="007759C5" w14:paraId="5B8BFDEA" w14:textId="77777777" w14:noSpellErr="1">
      <w:pPr>
        <w:jc w:val="center"/>
        <w:rPr>
          <w:rFonts w:ascii="Calibri" w:hAnsi="Calibri" w:eastAsia="Calibri" w:cs="Calibri" w:asciiTheme="minorAscii" w:hAnsiTheme="minorAscii" w:eastAsiaTheme="minorAscii" w:cstheme="minorAscii"/>
          <w:b w:val="1"/>
          <w:bCs w:val="1"/>
          <w:sz w:val="24"/>
          <w:szCs w:val="24"/>
        </w:rPr>
      </w:pPr>
    </w:p>
    <w:p w:rsidRPr="000301F9" w:rsidR="007759C5" w:rsidP="27824BF3" w:rsidRDefault="007759C5" w14:paraId="2498EE26" w14:textId="77777777" w14:noSpellErr="1">
      <w:pPr>
        <w:autoSpaceDE w:val="0"/>
        <w:autoSpaceDN w:val="0"/>
        <w:adjustRightInd w:val="0"/>
        <w:rPr>
          <w:rFonts w:ascii="Calibri" w:hAnsi="Calibri" w:eastAsia="Calibri" w:cs="Calibri" w:asciiTheme="minorAscii" w:hAnsiTheme="minorAscii" w:eastAsiaTheme="minorAscii" w:cstheme="minorAscii"/>
          <w:b w:val="1"/>
          <w:bCs w:val="1"/>
          <w:color w:val="7800AF"/>
          <w:kern w:val="36"/>
          <w:sz w:val="24"/>
          <w:szCs w:val="24"/>
        </w:rPr>
      </w:pPr>
      <w:bookmarkStart w:name="_Hlk523214223" w:id="2"/>
      <w:r w:rsidRPr="27824BF3" w:rsidR="007759C5">
        <w:rPr>
          <w:rFonts w:ascii="Calibri" w:hAnsi="Calibri" w:eastAsia="Calibri" w:cs="Calibri" w:asciiTheme="minorAscii" w:hAnsiTheme="minorAscii" w:eastAsiaTheme="minorAscii" w:cstheme="minorAscii"/>
          <w:b w:val="1"/>
          <w:bCs w:val="1"/>
          <w:color w:val="7800AF"/>
          <w:kern w:val="36"/>
          <w:sz w:val="24"/>
          <w:szCs w:val="24"/>
        </w:rPr>
        <w:t>Disclaimer</w:t>
      </w:r>
    </w:p>
    <w:p w:rsidRPr="000301F9" w:rsidR="007759C5" w:rsidP="27824BF3" w:rsidRDefault="007759C5" w14:paraId="19F4F01D" w14:textId="4BA95D17">
      <w:pPr>
        <w:autoSpaceDE w:val="0"/>
        <w:autoSpaceDN w:val="0"/>
        <w:adjustRightInd w:val="0"/>
        <w:rPr>
          <w:rFonts w:ascii="Calibri" w:hAnsi="Calibri" w:eastAsia="Calibri" w:cs="Calibri" w:asciiTheme="minorAscii" w:hAnsiTheme="minorAscii" w:eastAsiaTheme="minorAscii" w:cstheme="minorAscii"/>
          <w:sz w:val="24"/>
          <w:szCs w:val="24"/>
        </w:rPr>
      </w:pPr>
      <w:r w:rsidRPr="27824BF3" w:rsidR="74C4D746">
        <w:rPr>
          <w:rFonts w:ascii="Calibri" w:hAnsi="Calibri" w:eastAsia="Calibri" w:cs="Calibri" w:asciiTheme="minorAscii" w:hAnsiTheme="minorAscii" w:eastAsiaTheme="minorAscii" w:cstheme="minorAscii"/>
          <w:sz w:val="24"/>
          <w:szCs w:val="24"/>
        </w:rPr>
        <w:t xml:space="preserve">Alston Moor Federation will </w:t>
      </w:r>
      <w:r w:rsidRPr="27824BF3" w:rsidR="007759C5">
        <w:rPr>
          <w:rFonts w:ascii="Calibri" w:hAnsi="Calibri" w:eastAsia="Calibri" w:cs="Calibri" w:asciiTheme="minorAscii" w:hAnsiTheme="minorAscii" w:eastAsiaTheme="minorAscii" w:cstheme="minorAscii"/>
          <w:sz w:val="24"/>
          <w:szCs w:val="24"/>
        </w:rPr>
        <w:t xml:space="preserve">make every effort to ensure that the information in this document is </w:t>
      </w:r>
      <w:r w:rsidRPr="27824BF3" w:rsidR="007759C5">
        <w:rPr>
          <w:rFonts w:ascii="Calibri" w:hAnsi="Calibri" w:eastAsia="Calibri" w:cs="Calibri" w:asciiTheme="minorAscii" w:hAnsiTheme="minorAscii" w:eastAsiaTheme="minorAscii" w:cstheme="minorAscii"/>
          <w:sz w:val="24"/>
          <w:szCs w:val="24"/>
        </w:rPr>
        <w:t>accurate</w:t>
      </w:r>
      <w:r w:rsidRPr="27824BF3" w:rsidR="007759C5">
        <w:rPr>
          <w:rFonts w:ascii="Calibri" w:hAnsi="Calibri" w:eastAsia="Calibri" w:cs="Calibri" w:asciiTheme="minorAscii" w:hAnsiTheme="minorAscii" w:eastAsiaTheme="minorAscii" w:cstheme="minorAscii"/>
          <w:sz w:val="24"/>
          <w:szCs w:val="24"/>
        </w:rPr>
        <w:t xml:space="preserve"> and </w:t>
      </w:r>
      <w:r w:rsidRPr="27824BF3" w:rsidR="007759C5">
        <w:rPr>
          <w:rFonts w:ascii="Calibri" w:hAnsi="Calibri" w:eastAsia="Calibri" w:cs="Calibri" w:asciiTheme="minorAscii" w:hAnsiTheme="minorAscii" w:eastAsiaTheme="minorAscii" w:cstheme="minorAscii"/>
          <w:sz w:val="24"/>
          <w:szCs w:val="24"/>
        </w:rPr>
        <w:t>up-to-date</w:t>
      </w:r>
      <w:r w:rsidRPr="27824BF3" w:rsidR="007759C5">
        <w:rPr>
          <w:rFonts w:ascii="Calibri" w:hAnsi="Calibri" w:eastAsia="Calibri" w:cs="Calibri" w:asciiTheme="minorAscii" w:hAnsiTheme="minorAscii" w:eastAsiaTheme="minorAscii" w:cstheme="minorAscii"/>
          <w:sz w:val="24"/>
          <w:szCs w:val="24"/>
        </w:rPr>
        <w:t xml:space="preserve">. If errors are brought to our attention, we will correct them as soon as </w:t>
      </w:r>
      <w:r w:rsidRPr="27824BF3" w:rsidR="007759C5">
        <w:rPr>
          <w:rFonts w:ascii="Calibri" w:hAnsi="Calibri" w:eastAsia="Calibri" w:cs="Calibri" w:asciiTheme="minorAscii" w:hAnsiTheme="minorAscii" w:eastAsiaTheme="minorAscii" w:cstheme="minorAscii"/>
          <w:sz w:val="24"/>
          <w:szCs w:val="24"/>
        </w:rPr>
        <w:t>practicable</w:t>
      </w:r>
      <w:r w:rsidRPr="27824BF3" w:rsidR="007759C5">
        <w:rPr>
          <w:rFonts w:ascii="Calibri" w:hAnsi="Calibri" w:eastAsia="Calibri" w:cs="Calibri" w:asciiTheme="minorAscii" w:hAnsiTheme="minorAscii" w:eastAsiaTheme="minorAscii" w:cstheme="minorAscii"/>
          <w:sz w:val="24"/>
          <w:szCs w:val="24"/>
        </w:rPr>
        <w:t>.</w:t>
      </w:r>
    </w:p>
    <w:bookmarkEnd w:id="2"/>
    <w:p w:rsidRPr="000301F9" w:rsidR="00B30536" w:rsidP="27824BF3" w:rsidRDefault="00B30536" w14:paraId="38BA0BF9" w14:textId="77777777" w14:noSpellErr="1">
      <w:pPr>
        <w:spacing w:line="240" w:lineRule="auto"/>
        <w:rPr>
          <w:rFonts w:ascii="Calibri" w:hAnsi="Calibri" w:eastAsia="Calibri" w:cs="Calibri" w:asciiTheme="minorAscii" w:hAnsiTheme="minorAscii" w:eastAsiaTheme="minorAscii" w:cstheme="minorAscii"/>
          <w:b w:val="1"/>
          <w:bCs w:val="1"/>
          <w:sz w:val="24"/>
          <w:szCs w:val="24"/>
        </w:rPr>
      </w:pPr>
      <w:r w:rsidRPr="27824BF3" w:rsidR="00B30536">
        <w:rPr>
          <w:rFonts w:ascii="Calibri" w:hAnsi="Calibri" w:eastAsia="Calibri" w:cs="Calibri" w:asciiTheme="minorAscii" w:hAnsiTheme="minorAscii" w:eastAsiaTheme="minorAscii" w:cstheme="minorAscii"/>
          <w:b w:val="1"/>
          <w:bCs w:val="1"/>
          <w:sz w:val="24"/>
          <w:szCs w:val="24"/>
        </w:rPr>
        <w:t>Monitoring Arrangements</w:t>
      </w:r>
    </w:p>
    <w:p w:rsidRPr="000301F9" w:rsidR="00B30536" w:rsidP="27824BF3" w:rsidRDefault="00B30536" w14:paraId="546A1CB5" w14:textId="77777777" w14:noSpellErr="1">
      <w:pPr>
        <w:spacing w:line="240" w:lineRule="auto"/>
        <w:rPr>
          <w:rFonts w:ascii="Calibri" w:hAnsi="Calibri" w:eastAsia="Calibri" w:cs="Calibri" w:asciiTheme="minorAscii" w:hAnsiTheme="minorAscii" w:eastAsiaTheme="minorAscii" w:cstheme="minorAscii"/>
          <w:b w:val="1"/>
          <w:bCs w:val="1"/>
          <w:sz w:val="24"/>
          <w:szCs w:val="24"/>
        </w:rPr>
      </w:pPr>
    </w:p>
    <w:p w:rsidRPr="000301F9" w:rsidR="00B30536" w:rsidP="27824BF3" w:rsidRDefault="00B30536" w14:paraId="05DC3003" w14:textId="5F6C0D99" w14:noSpellErr="1">
      <w:pPr>
        <w:spacing w:line="240" w:lineRule="auto"/>
        <w:rPr>
          <w:rFonts w:ascii="Calibri" w:hAnsi="Calibri" w:eastAsia="Calibri" w:cs="Calibri" w:asciiTheme="minorAscii" w:hAnsiTheme="minorAscii" w:eastAsiaTheme="minorAscii" w:cstheme="minorAscii"/>
          <w:b w:val="1"/>
          <w:bCs w:val="1"/>
          <w:sz w:val="24"/>
          <w:szCs w:val="24"/>
        </w:rPr>
      </w:pPr>
      <w:r w:rsidRPr="27824BF3" w:rsidR="00B30536">
        <w:rPr>
          <w:rFonts w:ascii="Calibri" w:hAnsi="Calibri" w:eastAsia="Calibri" w:cs="Calibri" w:asciiTheme="minorAscii" w:hAnsiTheme="minorAscii" w:eastAsiaTheme="minorAscii" w:cstheme="minorAscii"/>
          <w:sz w:val="24"/>
          <w:szCs w:val="24"/>
        </w:rPr>
        <w:t xml:space="preserve">This policy will be reviewed every </w:t>
      </w:r>
      <w:r w:rsidRPr="27824BF3" w:rsidR="00B30536">
        <w:rPr>
          <w:rFonts w:ascii="Calibri" w:hAnsi="Calibri" w:eastAsia="Calibri" w:cs="Calibri" w:asciiTheme="minorAscii" w:hAnsiTheme="minorAscii" w:eastAsiaTheme="minorAscii" w:cstheme="minorAscii"/>
          <w:sz w:val="24"/>
          <w:szCs w:val="24"/>
        </w:rPr>
        <w:t>two</w:t>
      </w:r>
      <w:r w:rsidRPr="27824BF3" w:rsidR="00B30536">
        <w:rPr>
          <w:rFonts w:ascii="Calibri" w:hAnsi="Calibri" w:eastAsia="Calibri" w:cs="Calibri" w:asciiTheme="minorAscii" w:hAnsiTheme="minorAscii" w:eastAsiaTheme="minorAscii" w:cstheme="minorAscii"/>
          <w:sz w:val="24"/>
          <w:szCs w:val="24"/>
        </w:rPr>
        <w:t xml:space="preserve"> years by the Governing Board.</w:t>
      </w:r>
    </w:p>
    <w:p w:rsidRPr="000301F9" w:rsidR="00B30536" w:rsidP="27824BF3" w:rsidRDefault="00B30536" w14:paraId="6B2A97E9" w14:textId="77777777" w14:noSpellErr="1">
      <w:pPr>
        <w:spacing w:after="0"/>
        <w:jc w:val="center"/>
        <w:rPr>
          <w:rFonts w:ascii="Calibri" w:hAnsi="Calibri" w:eastAsia="Calibri" w:cs="Calibri" w:asciiTheme="minorAscii" w:hAnsiTheme="minorAscii" w:eastAsiaTheme="minorAscii" w:cstheme="minorAscii"/>
          <w:sz w:val="24"/>
          <w:szCs w:val="24"/>
        </w:rPr>
      </w:pPr>
    </w:p>
    <w:p w:rsidRPr="000301F9" w:rsidR="00B30536" w:rsidP="27824BF3" w:rsidRDefault="00B30536" w14:paraId="5C12C805" w14:textId="77777777" w14:noSpellErr="1">
      <w:pPr>
        <w:spacing w:after="0"/>
        <w:jc w:val="center"/>
        <w:rPr>
          <w:rFonts w:ascii="Calibri" w:hAnsi="Calibri" w:eastAsia="Calibri" w:cs="Calibri" w:asciiTheme="minorAscii" w:hAnsiTheme="minorAscii" w:eastAsiaTheme="minorAscii" w:cstheme="minorAscii"/>
          <w:sz w:val="24"/>
          <w:szCs w:val="24"/>
        </w:rPr>
      </w:pPr>
    </w:p>
    <w:p w:rsidRPr="000301F9" w:rsidR="00B30536" w:rsidP="27824BF3" w:rsidRDefault="00B30536" w14:paraId="579043C1" w14:textId="77777777" w14:noSpellErr="1">
      <w:pPr>
        <w:spacing w:after="0" w:line="240" w:lineRule="auto"/>
        <w:rPr>
          <w:rFonts w:ascii="Calibri" w:hAnsi="Calibri" w:eastAsia="Calibri" w:cs="Calibri" w:asciiTheme="minorAscii" w:hAnsiTheme="minorAscii" w:eastAsiaTheme="minorAscii" w:cstheme="minorAsci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6011"/>
      </w:tblGrid>
      <w:tr w:rsidRPr="000301F9" w:rsidR="00B30536" w:rsidTr="27824BF3" w14:paraId="6A9CB6B7" w14:textId="77777777">
        <w:tc>
          <w:tcPr>
            <w:tcW w:w="9016" w:type="dxa"/>
            <w:gridSpan w:val="2"/>
            <w:tcBorders>
              <w:top w:val="single" w:color="auto" w:sz="4" w:space="0"/>
              <w:left w:val="single" w:color="auto" w:sz="4" w:space="0"/>
              <w:bottom w:val="single" w:color="auto" w:sz="4" w:space="0"/>
              <w:right w:val="single" w:color="auto" w:sz="4" w:space="0"/>
            </w:tcBorders>
            <w:tcMar/>
            <w:hideMark/>
          </w:tcPr>
          <w:p w:rsidRPr="000301F9" w:rsidR="00B30536" w:rsidP="27824BF3" w:rsidRDefault="00B30536" w14:paraId="54841815" w14:textId="77777777" w14:noSpellErr="1">
            <w:pPr>
              <w:rPr>
                <w:rFonts w:ascii="Calibri" w:hAnsi="Calibri" w:eastAsia="Calibri" w:cs="Calibri" w:asciiTheme="minorAscii" w:hAnsiTheme="minorAscii" w:eastAsiaTheme="minorAscii" w:cstheme="minorAscii"/>
                <w:b w:val="1"/>
                <w:bCs w:val="1"/>
                <w:sz w:val="24"/>
                <w:szCs w:val="24"/>
              </w:rPr>
            </w:pPr>
            <w:r w:rsidRPr="27824BF3" w:rsidR="00B30536">
              <w:rPr>
                <w:rFonts w:ascii="Calibri" w:hAnsi="Calibri" w:eastAsia="Calibri" w:cs="Calibri" w:asciiTheme="minorAscii" w:hAnsiTheme="minorAscii" w:eastAsiaTheme="minorAscii" w:cstheme="minorAscii"/>
                <w:b w:val="1"/>
                <w:bCs w:val="1"/>
                <w:sz w:val="24"/>
                <w:szCs w:val="24"/>
              </w:rPr>
              <w:t>Version Control</w:t>
            </w:r>
          </w:p>
        </w:tc>
      </w:tr>
      <w:tr w:rsidRPr="000301F9" w:rsidR="00B30536" w:rsidTr="27824BF3" w14:paraId="117F6EEB" w14:textId="77777777">
        <w:tc>
          <w:tcPr>
            <w:tcW w:w="3005" w:type="dxa"/>
            <w:tcBorders>
              <w:top w:val="single" w:color="auto" w:sz="4" w:space="0"/>
              <w:left w:val="single" w:color="auto" w:sz="4" w:space="0"/>
              <w:bottom w:val="single" w:color="auto" w:sz="4" w:space="0"/>
              <w:right w:val="single" w:color="auto" w:sz="4" w:space="0"/>
            </w:tcBorders>
            <w:tcMar/>
            <w:hideMark/>
          </w:tcPr>
          <w:p w:rsidRPr="000301F9" w:rsidR="00B30536" w:rsidP="27824BF3" w:rsidRDefault="00B30536" w14:paraId="191A8990" w14:textId="77777777" w14:noSpellErr="1">
            <w:pPr>
              <w:rPr>
                <w:rFonts w:ascii="Calibri" w:hAnsi="Calibri" w:eastAsia="Calibri" w:cs="Calibri" w:asciiTheme="minorAscii" w:hAnsiTheme="minorAscii" w:eastAsiaTheme="minorAscii" w:cstheme="minorAscii"/>
                <w:sz w:val="24"/>
                <w:szCs w:val="24"/>
              </w:rPr>
            </w:pPr>
            <w:r w:rsidRPr="27824BF3" w:rsidR="00B30536">
              <w:rPr>
                <w:rFonts w:ascii="Calibri" w:hAnsi="Calibri" w:eastAsia="Calibri" w:cs="Calibri" w:asciiTheme="minorAscii" w:hAnsiTheme="minorAscii" w:eastAsiaTheme="minorAscii" w:cstheme="minorAscii"/>
                <w:sz w:val="24"/>
                <w:szCs w:val="24"/>
              </w:rPr>
              <w:t>Owned by:</w:t>
            </w:r>
          </w:p>
        </w:tc>
        <w:tc>
          <w:tcPr>
            <w:tcW w:w="6011" w:type="dxa"/>
            <w:tcBorders>
              <w:top w:val="single" w:color="auto" w:sz="4" w:space="0"/>
              <w:left w:val="single" w:color="auto" w:sz="4" w:space="0"/>
              <w:bottom w:val="single" w:color="auto" w:sz="4" w:space="0"/>
              <w:right w:val="single" w:color="auto" w:sz="4" w:space="0"/>
            </w:tcBorders>
            <w:tcMar/>
            <w:hideMark/>
          </w:tcPr>
          <w:p w:rsidRPr="000301F9" w:rsidR="00B30536" w:rsidP="27824BF3" w:rsidRDefault="00B30536" w14:paraId="2A1C0F30" w14:textId="77777777" w14:noSpellErr="1">
            <w:pPr>
              <w:rPr>
                <w:rFonts w:ascii="Calibri" w:hAnsi="Calibri" w:eastAsia="Calibri" w:cs="Calibri" w:asciiTheme="minorAscii" w:hAnsiTheme="minorAscii" w:eastAsiaTheme="minorAscii" w:cstheme="minorAscii"/>
                <w:sz w:val="24"/>
                <w:szCs w:val="24"/>
              </w:rPr>
            </w:pPr>
            <w:r w:rsidRPr="27824BF3" w:rsidR="00B30536">
              <w:rPr>
                <w:rFonts w:ascii="Calibri" w:hAnsi="Calibri" w:eastAsia="Calibri" w:cs="Calibri" w:asciiTheme="minorAscii" w:hAnsiTheme="minorAscii" w:eastAsiaTheme="minorAscii" w:cstheme="minorAscii"/>
                <w:sz w:val="24"/>
                <w:szCs w:val="24"/>
              </w:rPr>
              <w:t>Headteacher</w:t>
            </w:r>
          </w:p>
        </w:tc>
      </w:tr>
      <w:tr w:rsidRPr="000301F9" w:rsidR="00B30536" w:rsidTr="27824BF3" w14:paraId="0CBAF16C" w14:textId="77777777">
        <w:tc>
          <w:tcPr>
            <w:tcW w:w="3005" w:type="dxa"/>
            <w:tcBorders>
              <w:top w:val="single" w:color="auto" w:sz="4" w:space="0"/>
              <w:left w:val="single" w:color="auto" w:sz="4" w:space="0"/>
              <w:bottom w:val="single" w:color="auto" w:sz="4" w:space="0"/>
              <w:right w:val="single" w:color="auto" w:sz="4" w:space="0"/>
            </w:tcBorders>
            <w:tcMar/>
            <w:hideMark/>
          </w:tcPr>
          <w:p w:rsidRPr="000301F9" w:rsidR="00B30536" w:rsidP="27824BF3" w:rsidRDefault="00B30536" w14:paraId="60CEF5FA" w14:textId="77777777" w14:noSpellErr="1">
            <w:pPr>
              <w:rPr>
                <w:rFonts w:ascii="Calibri" w:hAnsi="Calibri" w:eastAsia="Calibri" w:cs="Calibri" w:asciiTheme="minorAscii" w:hAnsiTheme="minorAscii" w:eastAsiaTheme="minorAscii" w:cstheme="minorAscii"/>
                <w:sz w:val="24"/>
                <w:szCs w:val="24"/>
              </w:rPr>
            </w:pPr>
            <w:r w:rsidRPr="27824BF3" w:rsidR="00B30536">
              <w:rPr>
                <w:rFonts w:ascii="Calibri" w:hAnsi="Calibri" w:eastAsia="Calibri" w:cs="Calibri" w:asciiTheme="minorAscii" w:hAnsiTheme="minorAscii" w:eastAsiaTheme="minorAscii" w:cstheme="minorAscii"/>
                <w:sz w:val="24"/>
                <w:szCs w:val="24"/>
              </w:rPr>
              <w:t>Approved by:</w:t>
            </w:r>
          </w:p>
        </w:tc>
        <w:tc>
          <w:tcPr>
            <w:tcW w:w="6011" w:type="dxa"/>
            <w:tcBorders>
              <w:top w:val="single" w:color="auto" w:sz="4" w:space="0"/>
              <w:left w:val="single" w:color="auto" w:sz="4" w:space="0"/>
              <w:bottom w:val="single" w:color="auto" w:sz="4" w:space="0"/>
              <w:right w:val="single" w:color="auto" w:sz="4" w:space="0"/>
            </w:tcBorders>
            <w:tcMar/>
            <w:hideMark/>
          </w:tcPr>
          <w:p w:rsidRPr="000301F9" w:rsidR="00B30536" w:rsidP="27824BF3" w:rsidRDefault="00B30536" w14:paraId="7EBF5208" w14:textId="77777777" w14:noSpellErr="1">
            <w:pPr>
              <w:rPr>
                <w:rFonts w:ascii="Calibri" w:hAnsi="Calibri" w:eastAsia="Calibri" w:cs="Calibri" w:asciiTheme="minorAscii" w:hAnsiTheme="minorAscii" w:eastAsiaTheme="minorAscii" w:cstheme="minorAscii"/>
                <w:sz w:val="24"/>
                <w:szCs w:val="24"/>
              </w:rPr>
            </w:pPr>
            <w:r w:rsidRPr="27824BF3" w:rsidR="00B30536">
              <w:rPr>
                <w:rFonts w:ascii="Calibri" w:hAnsi="Calibri" w:eastAsia="Calibri" w:cs="Calibri" w:asciiTheme="minorAscii" w:hAnsiTheme="minorAscii" w:eastAsiaTheme="minorAscii" w:cstheme="minorAscii"/>
                <w:sz w:val="24"/>
                <w:szCs w:val="24"/>
              </w:rPr>
              <w:t>Education, Pastoral and Curriculum Sub committee</w:t>
            </w:r>
          </w:p>
        </w:tc>
      </w:tr>
      <w:tr w:rsidRPr="000301F9" w:rsidR="00B30536" w:rsidTr="27824BF3" w14:paraId="056B978F" w14:textId="77777777">
        <w:tc>
          <w:tcPr>
            <w:tcW w:w="3005" w:type="dxa"/>
            <w:tcBorders>
              <w:top w:val="single" w:color="auto" w:sz="4" w:space="0"/>
              <w:left w:val="single" w:color="auto" w:sz="4" w:space="0"/>
              <w:bottom w:val="single" w:color="auto" w:sz="4" w:space="0"/>
              <w:right w:val="single" w:color="auto" w:sz="4" w:space="0"/>
            </w:tcBorders>
            <w:tcMar/>
            <w:hideMark/>
          </w:tcPr>
          <w:p w:rsidRPr="000301F9" w:rsidR="00B30536" w:rsidP="27824BF3" w:rsidRDefault="00B30536" w14:paraId="7ACC8117" w14:textId="77777777" w14:noSpellErr="1">
            <w:pPr>
              <w:rPr>
                <w:rFonts w:ascii="Calibri" w:hAnsi="Calibri" w:eastAsia="Calibri" w:cs="Calibri" w:asciiTheme="minorAscii" w:hAnsiTheme="minorAscii" w:eastAsiaTheme="minorAscii" w:cstheme="minorAscii"/>
                <w:sz w:val="24"/>
                <w:szCs w:val="24"/>
              </w:rPr>
            </w:pPr>
            <w:r w:rsidRPr="27824BF3" w:rsidR="00B30536">
              <w:rPr>
                <w:rFonts w:ascii="Calibri" w:hAnsi="Calibri" w:eastAsia="Calibri" w:cs="Calibri" w:asciiTheme="minorAscii" w:hAnsiTheme="minorAscii" w:eastAsiaTheme="minorAscii" w:cstheme="minorAscii"/>
                <w:sz w:val="24"/>
                <w:szCs w:val="24"/>
              </w:rPr>
              <w:t>Date approved on:</w:t>
            </w:r>
          </w:p>
        </w:tc>
        <w:tc>
          <w:tcPr>
            <w:tcW w:w="6011" w:type="dxa"/>
            <w:tcBorders>
              <w:top w:val="single" w:color="auto" w:sz="4" w:space="0"/>
              <w:left w:val="single" w:color="auto" w:sz="4" w:space="0"/>
              <w:bottom w:val="single" w:color="auto" w:sz="4" w:space="0"/>
              <w:right w:val="single" w:color="auto" w:sz="4" w:space="0"/>
            </w:tcBorders>
            <w:tcMar/>
            <w:hideMark/>
          </w:tcPr>
          <w:p w:rsidRPr="000301F9" w:rsidR="00B30536" w:rsidP="27824BF3" w:rsidRDefault="00B30536" w14:paraId="12814CCA" w14:textId="3AC93A2F">
            <w:pPr>
              <w:pStyle w:val="Normal"/>
              <w:suppressLineNumbers w:val="0"/>
              <w:bidi w:val="0"/>
              <w:spacing w:before="0" w:beforeAutospacing="off" w:after="200" w:afterAutospacing="off" w:line="276" w:lineRule="auto"/>
              <w:ind w:left="0" w:right="0"/>
              <w:jc w:val="left"/>
            </w:pPr>
            <w:r w:rsidRPr="27824BF3" w:rsidR="5CB3897F">
              <w:rPr>
                <w:rFonts w:ascii="Calibri" w:hAnsi="Calibri" w:eastAsia="Calibri" w:cs="Calibri" w:asciiTheme="minorAscii" w:hAnsiTheme="minorAscii" w:eastAsiaTheme="minorAscii" w:cstheme="minorAscii"/>
                <w:sz w:val="24"/>
                <w:szCs w:val="24"/>
              </w:rPr>
              <w:t>November 2025</w:t>
            </w:r>
          </w:p>
        </w:tc>
      </w:tr>
      <w:tr w:rsidRPr="000301F9" w:rsidR="00B30536" w:rsidTr="27824BF3" w14:paraId="75A24B32" w14:textId="77777777">
        <w:tc>
          <w:tcPr>
            <w:tcW w:w="3005" w:type="dxa"/>
            <w:tcBorders>
              <w:top w:val="single" w:color="auto" w:sz="4" w:space="0"/>
              <w:left w:val="single" w:color="auto" w:sz="4" w:space="0"/>
              <w:bottom w:val="single" w:color="auto" w:sz="4" w:space="0"/>
              <w:right w:val="single" w:color="auto" w:sz="4" w:space="0"/>
            </w:tcBorders>
            <w:tcMar/>
            <w:hideMark/>
          </w:tcPr>
          <w:p w:rsidRPr="000301F9" w:rsidR="00B30536" w:rsidP="27824BF3" w:rsidRDefault="00B30536" w14:paraId="0BA208F1" w14:textId="77777777" w14:noSpellErr="1">
            <w:pPr>
              <w:rPr>
                <w:rFonts w:ascii="Calibri" w:hAnsi="Calibri" w:eastAsia="Calibri" w:cs="Calibri" w:asciiTheme="minorAscii" w:hAnsiTheme="minorAscii" w:eastAsiaTheme="minorAscii" w:cstheme="minorAscii"/>
                <w:sz w:val="24"/>
                <w:szCs w:val="24"/>
              </w:rPr>
            </w:pPr>
            <w:r w:rsidRPr="27824BF3" w:rsidR="00B30536">
              <w:rPr>
                <w:rFonts w:ascii="Calibri" w:hAnsi="Calibri" w:eastAsia="Calibri" w:cs="Calibri" w:asciiTheme="minorAscii" w:hAnsiTheme="minorAscii" w:eastAsiaTheme="minorAscii" w:cstheme="minorAscii"/>
                <w:sz w:val="24"/>
                <w:szCs w:val="24"/>
              </w:rPr>
              <w:t>Next review due by:</w:t>
            </w:r>
          </w:p>
        </w:tc>
        <w:tc>
          <w:tcPr>
            <w:tcW w:w="6011" w:type="dxa"/>
            <w:tcBorders>
              <w:top w:val="single" w:color="auto" w:sz="4" w:space="0"/>
              <w:left w:val="single" w:color="auto" w:sz="4" w:space="0"/>
              <w:bottom w:val="single" w:color="auto" w:sz="4" w:space="0"/>
              <w:right w:val="single" w:color="auto" w:sz="4" w:space="0"/>
            </w:tcBorders>
            <w:tcMar/>
            <w:hideMark/>
          </w:tcPr>
          <w:p w:rsidRPr="000301F9" w:rsidR="00B30536" w:rsidP="27824BF3" w:rsidRDefault="00B30536" w14:paraId="623DBDAC" w14:textId="578A73E7">
            <w:pPr>
              <w:rPr>
                <w:rFonts w:ascii="Verdana" w:hAnsi="Verdana" w:cs="Times New Roman"/>
                <w:sz w:val="18"/>
                <w:szCs w:val="18"/>
              </w:rPr>
            </w:pPr>
            <w:r w:rsidRPr="27824BF3" w:rsidR="77D7A18F">
              <w:rPr>
                <w:rFonts w:ascii="Verdana" w:hAnsi="Verdana" w:cs="Times New Roman"/>
                <w:sz w:val="20"/>
                <w:szCs w:val="20"/>
              </w:rPr>
              <w:t>November 2027</w:t>
            </w:r>
          </w:p>
        </w:tc>
      </w:tr>
    </w:tbl>
    <w:p w:rsidRPr="000301F9" w:rsidR="00B30536" w:rsidP="27824BF3" w:rsidRDefault="00B30536" w14:paraId="6E2BA397" w14:textId="77777777" w14:noSpellErr="1">
      <w:pPr>
        <w:rPr>
          <w:rFonts w:ascii="Calibri" w:hAnsi="Calibri" w:eastAsia="Calibri" w:cs="Calibri" w:asciiTheme="minorAscii" w:hAnsiTheme="minorAscii" w:eastAsiaTheme="minorAscii" w:cstheme="minorAscii"/>
          <w:sz w:val="24"/>
          <w:szCs w:val="24"/>
          <w:lang w:val="en-US"/>
        </w:rPr>
      </w:pPr>
    </w:p>
    <w:p w:rsidRPr="000301F9" w:rsidR="007759C5" w:rsidP="27824BF3" w:rsidRDefault="007759C5" w14:paraId="0BCBF125" w14:textId="77777777" w14:noSpellErr="1">
      <w:pPr>
        <w:rPr>
          <w:rFonts w:ascii="Calibri" w:hAnsi="Calibri" w:eastAsia="Calibri" w:cs="Calibri" w:asciiTheme="minorAscii" w:hAnsiTheme="minorAscii" w:eastAsiaTheme="minorAscii" w:cstheme="minorAscii"/>
          <w:sz w:val="24"/>
          <w:szCs w:val="24"/>
        </w:rPr>
      </w:pPr>
    </w:p>
    <w:sectPr w:rsidRPr="000301F9" w:rsidR="007759C5" w:rsidSect="00B67C57">
      <w:footerReference w:type="default" r:id="rId55"/>
      <w:pgSz w:w="12240" w:h="15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D54" w:rsidP="00DB417F" w:rsidRDefault="00456D54" w14:paraId="038E56AB" w14:textId="77777777">
      <w:pPr>
        <w:spacing w:after="0" w:line="240" w:lineRule="auto"/>
      </w:pPr>
      <w:r>
        <w:separator/>
      </w:r>
    </w:p>
  </w:endnote>
  <w:endnote w:type="continuationSeparator" w:id="0">
    <w:p w:rsidR="00456D54" w:rsidP="00DB417F" w:rsidRDefault="00456D54" w14:paraId="33C69F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288478"/>
      <w:docPartObj>
        <w:docPartGallery w:val="Page Numbers (Bottom of Page)"/>
        <w:docPartUnique/>
      </w:docPartObj>
    </w:sdtPr>
    <w:sdtEndPr>
      <w:rPr>
        <w:noProof/>
      </w:rPr>
    </w:sdtEndPr>
    <w:sdtContent>
      <w:p w:rsidR="00DB417F" w:rsidRDefault="00DB417F" w14:paraId="7B74AA0D" w14:textId="07F8866D">
        <w:pPr>
          <w:pStyle w:val="Footer"/>
          <w:jc w:val="right"/>
        </w:pPr>
        <w:r>
          <w:fldChar w:fldCharType="begin"/>
        </w:r>
        <w:r>
          <w:instrText xml:space="preserve"> PAGE   \* MERGEFORMAT </w:instrText>
        </w:r>
        <w:r>
          <w:fldChar w:fldCharType="separate"/>
        </w:r>
        <w:r w:rsidR="00C07C28">
          <w:rPr>
            <w:noProof/>
          </w:rPr>
          <w:t>1</w:t>
        </w:r>
        <w:r>
          <w:rPr>
            <w:noProof/>
          </w:rPr>
          <w:fldChar w:fldCharType="end"/>
        </w:r>
      </w:p>
    </w:sdtContent>
  </w:sdt>
  <w:p w:rsidR="00DB417F" w:rsidRDefault="00DB417F" w14:paraId="7B6F58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D54" w:rsidP="00DB417F" w:rsidRDefault="00456D54" w14:paraId="0D97094B" w14:textId="77777777">
      <w:pPr>
        <w:spacing w:after="0" w:line="240" w:lineRule="auto"/>
      </w:pPr>
      <w:r>
        <w:separator/>
      </w:r>
    </w:p>
  </w:footnote>
  <w:footnote w:type="continuationSeparator" w:id="0">
    <w:p w:rsidR="00456D54" w:rsidP="00DB417F" w:rsidRDefault="00456D54" w14:paraId="634B9C2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038"/>
    <w:multiLevelType w:val="hybridMultilevel"/>
    <w:tmpl w:val="AEE288C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81B2DC2"/>
    <w:multiLevelType w:val="hybridMultilevel"/>
    <w:tmpl w:val="41E2E866"/>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1">
      <w:start w:val="1"/>
      <w:numFmt w:val="bullet"/>
      <w:lvlText w:val=""/>
      <w:lvlJc w:val="left"/>
      <w:pPr>
        <w:ind w:left="2160" w:hanging="360"/>
      </w:pPr>
      <w:rPr>
        <w:rFonts w:hint="default" w:ascii="Symbol" w:hAnsi="Symbo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A95F7E"/>
    <w:multiLevelType w:val="hybridMultilevel"/>
    <w:tmpl w:val="38DA91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3440BC"/>
    <w:multiLevelType w:val="hybridMultilevel"/>
    <w:tmpl w:val="4726E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74090E"/>
    <w:multiLevelType w:val="hybridMultilevel"/>
    <w:tmpl w:val="440850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6C47F2"/>
    <w:multiLevelType w:val="hybridMultilevel"/>
    <w:tmpl w:val="AC2CA01A"/>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D677C3"/>
    <w:multiLevelType w:val="hybridMultilevel"/>
    <w:tmpl w:val="F84E619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9CB4550"/>
    <w:multiLevelType w:val="hybridMultilevel"/>
    <w:tmpl w:val="C4D80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941E03"/>
    <w:multiLevelType w:val="hybridMultilevel"/>
    <w:tmpl w:val="4CA00A6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0F629E4"/>
    <w:multiLevelType w:val="hybridMultilevel"/>
    <w:tmpl w:val="1F78C0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16A0E17"/>
    <w:multiLevelType w:val="hybridMultilevel"/>
    <w:tmpl w:val="616AA5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2071984"/>
    <w:multiLevelType w:val="hybridMultilevel"/>
    <w:tmpl w:val="16C297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867407A"/>
    <w:multiLevelType w:val="hybridMultilevel"/>
    <w:tmpl w:val="548AAD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0E21236"/>
    <w:multiLevelType w:val="hybridMultilevel"/>
    <w:tmpl w:val="A1329D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B747EE6"/>
    <w:multiLevelType w:val="hybridMultilevel"/>
    <w:tmpl w:val="401CF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0C504C8"/>
    <w:multiLevelType w:val="hybridMultilevel"/>
    <w:tmpl w:val="225689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2335454"/>
    <w:multiLevelType w:val="hybridMultilevel"/>
    <w:tmpl w:val="CA3CDE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846DFF"/>
    <w:multiLevelType w:val="hybridMultilevel"/>
    <w:tmpl w:val="589CC1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3AA1229"/>
    <w:multiLevelType w:val="hybridMultilevel"/>
    <w:tmpl w:val="C7E07768"/>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A8D36B0"/>
    <w:multiLevelType w:val="hybridMultilevel"/>
    <w:tmpl w:val="7F405C42"/>
    <w:lvl w:ilvl="0" w:tplc="DA24255C">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C7F66D4"/>
    <w:multiLevelType w:val="hybridMultilevel"/>
    <w:tmpl w:val="62B2C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CDA1C01"/>
    <w:multiLevelType w:val="hybridMultilevel"/>
    <w:tmpl w:val="0ECAB55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E1A6F2A"/>
    <w:multiLevelType w:val="hybridMultilevel"/>
    <w:tmpl w:val="EDFEE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E456883"/>
    <w:multiLevelType w:val="hybridMultilevel"/>
    <w:tmpl w:val="3D7AC4CA"/>
    <w:lvl w:ilvl="0" w:tplc="0D40CE6A">
      <w:start w:val="1"/>
      <w:numFmt w:val="bullet"/>
      <w:lvlText w:val=""/>
      <w:lvlJc w:val="left"/>
      <w:pPr>
        <w:ind w:left="463" w:hanging="316"/>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5457D37"/>
    <w:multiLevelType w:val="hybridMultilevel"/>
    <w:tmpl w:val="A3BA7E64"/>
    <w:lvl w:ilvl="0" w:tplc="4512398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66654F6"/>
    <w:multiLevelType w:val="hybridMultilevel"/>
    <w:tmpl w:val="DAF6CE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D5A1720"/>
    <w:multiLevelType w:val="hybridMultilevel"/>
    <w:tmpl w:val="25E4E0BE"/>
    <w:lvl w:ilvl="0" w:tplc="08090001">
      <w:start w:val="1"/>
      <w:numFmt w:val="bullet"/>
      <w:lvlText w:val=""/>
      <w:lvlJc w:val="left"/>
      <w:pPr>
        <w:ind w:left="502" w:hanging="360"/>
      </w:pPr>
      <w:rPr>
        <w:rFonts w:hint="default" w:ascii="Symbol" w:hAnsi="Symbol"/>
      </w:rPr>
    </w:lvl>
    <w:lvl w:ilvl="1" w:tplc="08090001">
      <w:start w:val="1"/>
      <w:numFmt w:val="bullet"/>
      <w:lvlText w:val=""/>
      <w:lvlJc w:val="left"/>
      <w:pPr>
        <w:ind w:left="1222" w:hanging="360"/>
      </w:pPr>
      <w:rPr>
        <w:rFonts w:hint="default" w:ascii="Symbol" w:hAnsi="Symbol"/>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27" w15:restartNumberingAfterBreak="0">
    <w:nsid w:val="6AE230BA"/>
    <w:multiLevelType w:val="hybridMultilevel"/>
    <w:tmpl w:val="10FE4F64"/>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28" w15:restartNumberingAfterBreak="0">
    <w:nsid w:val="6B142313"/>
    <w:multiLevelType w:val="hybridMultilevel"/>
    <w:tmpl w:val="9CE216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B23728C"/>
    <w:multiLevelType w:val="hybridMultilevel"/>
    <w:tmpl w:val="46BAE3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D6F0886"/>
    <w:multiLevelType w:val="hybridMultilevel"/>
    <w:tmpl w:val="4B5A54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D8E4060"/>
    <w:multiLevelType w:val="hybridMultilevel"/>
    <w:tmpl w:val="B768A1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5576299"/>
    <w:multiLevelType w:val="hybridMultilevel"/>
    <w:tmpl w:val="B818FF2C"/>
    <w:lvl w:ilvl="0" w:tplc="08090003">
      <w:start w:val="1"/>
      <w:numFmt w:val="bullet"/>
      <w:lvlText w:val="o"/>
      <w:lvlJc w:val="left"/>
      <w:pPr>
        <w:ind w:left="993" w:hanging="360"/>
      </w:pPr>
      <w:rPr>
        <w:rFonts w:hint="default" w:ascii="Courier New" w:hAnsi="Courier New" w:cs="Courier New"/>
      </w:rPr>
    </w:lvl>
    <w:lvl w:ilvl="1" w:tplc="08090003">
      <w:start w:val="1"/>
      <w:numFmt w:val="bullet"/>
      <w:lvlText w:val="o"/>
      <w:lvlJc w:val="left"/>
      <w:pPr>
        <w:ind w:left="1713" w:hanging="360"/>
      </w:pPr>
      <w:rPr>
        <w:rFonts w:hint="default" w:ascii="Courier New" w:hAnsi="Courier New" w:cs="Courier New"/>
      </w:rPr>
    </w:lvl>
    <w:lvl w:ilvl="2" w:tplc="08090005" w:tentative="1">
      <w:start w:val="1"/>
      <w:numFmt w:val="bullet"/>
      <w:lvlText w:val=""/>
      <w:lvlJc w:val="left"/>
      <w:pPr>
        <w:ind w:left="2433" w:hanging="360"/>
      </w:pPr>
      <w:rPr>
        <w:rFonts w:hint="default" w:ascii="Wingdings" w:hAnsi="Wingdings"/>
      </w:rPr>
    </w:lvl>
    <w:lvl w:ilvl="3" w:tplc="08090001" w:tentative="1">
      <w:start w:val="1"/>
      <w:numFmt w:val="bullet"/>
      <w:lvlText w:val=""/>
      <w:lvlJc w:val="left"/>
      <w:pPr>
        <w:ind w:left="3153" w:hanging="360"/>
      </w:pPr>
      <w:rPr>
        <w:rFonts w:hint="default" w:ascii="Symbol" w:hAnsi="Symbol"/>
      </w:rPr>
    </w:lvl>
    <w:lvl w:ilvl="4" w:tplc="08090003" w:tentative="1">
      <w:start w:val="1"/>
      <w:numFmt w:val="bullet"/>
      <w:lvlText w:val="o"/>
      <w:lvlJc w:val="left"/>
      <w:pPr>
        <w:ind w:left="3873" w:hanging="360"/>
      </w:pPr>
      <w:rPr>
        <w:rFonts w:hint="default" w:ascii="Courier New" w:hAnsi="Courier New" w:cs="Courier New"/>
      </w:rPr>
    </w:lvl>
    <w:lvl w:ilvl="5" w:tplc="08090005" w:tentative="1">
      <w:start w:val="1"/>
      <w:numFmt w:val="bullet"/>
      <w:lvlText w:val=""/>
      <w:lvlJc w:val="left"/>
      <w:pPr>
        <w:ind w:left="4593" w:hanging="360"/>
      </w:pPr>
      <w:rPr>
        <w:rFonts w:hint="default" w:ascii="Wingdings" w:hAnsi="Wingdings"/>
      </w:rPr>
    </w:lvl>
    <w:lvl w:ilvl="6" w:tplc="08090001" w:tentative="1">
      <w:start w:val="1"/>
      <w:numFmt w:val="bullet"/>
      <w:lvlText w:val=""/>
      <w:lvlJc w:val="left"/>
      <w:pPr>
        <w:ind w:left="5313" w:hanging="360"/>
      </w:pPr>
      <w:rPr>
        <w:rFonts w:hint="default" w:ascii="Symbol" w:hAnsi="Symbol"/>
      </w:rPr>
    </w:lvl>
    <w:lvl w:ilvl="7" w:tplc="08090003" w:tentative="1">
      <w:start w:val="1"/>
      <w:numFmt w:val="bullet"/>
      <w:lvlText w:val="o"/>
      <w:lvlJc w:val="left"/>
      <w:pPr>
        <w:ind w:left="6033" w:hanging="360"/>
      </w:pPr>
      <w:rPr>
        <w:rFonts w:hint="default" w:ascii="Courier New" w:hAnsi="Courier New" w:cs="Courier New"/>
      </w:rPr>
    </w:lvl>
    <w:lvl w:ilvl="8" w:tplc="08090005" w:tentative="1">
      <w:start w:val="1"/>
      <w:numFmt w:val="bullet"/>
      <w:lvlText w:val=""/>
      <w:lvlJc w:val="left"/>
      <w:pPr>
        <w:ind w:left="6753" w:hanging="360"/>
      </w:pPr>
      <w:rPr>
        <w:rFonts w:hint="default" w:ascii="Wingdings" w:hAnsi="Wingdings"/>
      </w:rPr>
    </w:lvl>
  </w:abstractNum>
  <w:abstractNum w:abstractNumId="33" w15:restartNumberingAfterBreak="0">
    <w:nsid w:val="7AB96257"/>
    <w:multiLevelType w:val="hybridMultilevel"/>
    <w:tmpl w:val="5C1294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3"/>
  </w:num>
  <w:num w:numId="2">
    <w:abstractNumId w:val="22"/>
  </w:num>
  <w:num w:numId="3">
    <w:abstractNumId w:val="20"/>
  </w:num>
  <w:num w:numId="4">
    <w:abstractNumId w:val="19"/>
  </w:num>
  <w:num w:numId="5">
    <w:abstractNumId w:val="11"/>
  </w:num>
  <w:num w:numId="6">
    <w:abstractNumId w:val="31"/>
  </w:num>
  <w:num w:numId="7">
    <w:abstractNumId w:val="14"/>
  </w:num>
  <w:num w:numId="8">
    <w:abstractNumId w:val="3"/>
  </w:num>
  <w:num w:numId="9">
    <w:abstractNumId w:val="24"/>
  </w:num>
  <w:num w:numId="10">
    <w:abstractNumId w:val="28"/>
  </w:num>
  <w:num w:numId="11">
    <w:abstractNumId w:val="17"/>
  </w:num>
  <w:num w:numId="12">
    <w:abstractNumId w:val="10"/>
  </w:num>
  <w:num w:numId="13">
    <w:abstractNumId w:val="1"/>
  </w:num>
  <w:num w:numId="14">
    <w:abstractNumId w:val="8"/>
  </w:num>
  <w:num w:numId="15">
    <w:abstractNumId w:val="15"/>
  </w:num>
  <w:num w:numId="16">
    <w:abstractNumId w:val="33"/>
  </w:num>
  <w:num w:numId="17">
    <w:abstractNumId w:val="5"/>
  </w:num>
  <w:num w:numId="18">
    <w:abstractNumId w:val="29"/>
  </w:num>
  <w:num w:numId="19">
    <w:abstractNumId w:val="21"/>
  </w:num>
  <w:num w:numId="20">
    <w:abstractNumId w:val="2"/>
  </w:num>
  <w:num w:numId="21">
    <w:abstractNumId w:val="6"/>
  </w:num>
  <w:num w:numId="22">
    <w:abstractNumId w:val="16"/>
  </w:num>
  <w:num w:numId="23">
    <w:abstractNumId w:val="25"/>
  </w:num>
  <w:num w:numId="24">
    <w:abstractNumId w:val="7"/>
  </w:num>
  <w:num w:numId="25">
    <w:abstractNumId w:val="9"/>
  </w:num>
  <w:num w:numId="26">
    <w:abstractNumId w:val="0"/>
  </w:num>
  <w:num w:numId="27">
    <w:abstractNumId w:val="18"/>
  </w:num>
  <w:num w:numId="28">
    <w:abstractNumId w:val="32"/>
  </w:num>
  <w:num w:numId="29">
    <w:abstractNumId w:val="23"/>
  </w:num>
  <w:num w:numId="30">
    <w:abstractNumId w:val="26"/>
  </w:num>
  <w:num w:numId="31">
    <w:abstractNumId w:val="4"/>
  </w:num>
  <w:num w:numId="32">
    <w:abstractNumId w:val="12"/>
  </w:num>
  <w:num w:numId="33">
    <w:abstractNumId w:val="3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C5"/>
    <w:rsid w:val="00020F73"/>
    <w:rsid w:val="000301F9"/>
    <w:rsid w:val="00056DA7"/>
    <w:rsid w:val="003D14C6"/>
    <w:rsid w:val="00456D54"/>
    <w:rsid w:val="007759C5"/>
    <w:rsid w:val="008E6A67"/>
    <w:rsid w:val="009C00C8"/>
    <w:rsid w:val="00B30536"/>
    <w:rsid w:val="00B67C57"/>
    <w:rsid w:val="00C07C28"/>
    <w:rsid w:val="00CD14DD"/>
    <w:rsid w:val="00D03147"/>
    <w:rsid w:val="00D72B3A"/>
    <w:rsid w:val="00DB417F"/>
    <w:rsid w:val="00EE504A"/>
    <w:rsid w:val="123AD187"/>
    <w:rsid w:val="23D9A10A"/>
    <w:rsid w:val="26958C7A"/>
    <w:rsid w:val="27824BF3"/>
    <w:rsid w:val="27C62CBE"/>
    <w:rsid w:val="28FAE182"/>
    <w:rsid w:val="428ACEEB"/>
    <w:rsid w:val="4F02BBAD"/>
    <w:rsid w:val="57F0BBD0"/>
    <w:rsid w:val="5911BA9F"/>
    <w:rsid w:val="5CA25CA8"/>
    <w:rsid w:val="5CB3897F"/>
    <w:rsid w:val="5EB83F88"/>
    <w:rsid w:val="5F24CC00"/>
    <w:rsid w:val="66D0C630"/>
    <w:rsid w:val="6EF7F845"/>
    <w:rsid w:val="74C4D746"/>
    <w:rsid w:val="77D7A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87F6"/>
  <w15:chartTrackingRefBased/>
  <w15:docId w15:val="{299376C9-1840-4936-AC20-4E0FD347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759C5"/>
    <w:pPr>
      <w:spacing w:after="200" w:line="276" w:lineRule="auto"/>
    </w:pPr>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7759C5"/>
    <w:pPr>
      <w:spacing w:after="0" w:line="240" w:lineRule="auto"/>
    </w:pPr>
    <w:rPr>
      <w:rFonts w:ascii="Calibri" w:hAnsi="Calibri" w:eastAsia="Calibri" w:cs="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7759C5"/>
    <w:pPr>
      <w:spacing w:after="0" w:line="240" w:lineRule="auto"/>
      <w:jc w:val="center"/>
    </w:pPr>
    <w:rPr>
      <w:rFonts w:ascii="Times New Roman" w:hAnsi="Times New Roman" w:eastAsia="Times New Roman" w:cs="Times New Roman"/>
      <w:b/>
      <w:bCs/>
      <w:sz w:val="24"/>
      <w:szCs w:val="24"/>
    </w:rPr>
  </w:style>
  <w:style w:type="character" w:styleId="TitleChar" w:customStyle="1">
    <w:name w:val="Title Char"/>
    <w:basedOn w:val="DefaultParagraphFont"/>
    <w:link w:val="Title"/>
    <w:rsid w:val="007759C5"/>
    <w:rPr>
      <w:rFonts w:ascii="Times New Roman" w:hAnsi="Times New Roman" w:eastAsia="Times New Roman" w:cs="Times New Roman"/>
      <w:b/>
      <w:bCs/>
      <w:sz w:val="24"/>
      <w:szCs w:val="24"/>
      <w:lang w:val="en-GB"/>
    </w:rPr>
  </w:style>
  <w:style w:type="paragraph" w:styleId="ListParagraph">
    <w:name w:val="List Paragraph"/>
    <w:basedOn w:val="Normal"/>
    <w:uiPriority w:val="34"/>
    <w:qFormat/>
    <w:rsid w:val="007759C5"/>
    <w:pPr>
      <w:ind w:left="720"/>
      <w:contextualSpacing/>
    </w:pPr>
    <w:rPr>
      <w:rFonts w:eastAsiaTheme="minorEastAsia"/>
      <w:lang w:eastAsia="en-GB"/>
    </w:rPr>
  </w:style>
  <w:style w:type="paragraph" w:styleId="NoSpacing">
    <w:name w:val="No Spacing"/>
    <w:uiPriority w:val="1"/>
    <w:qFormat/>
    <w:rsid w:val="007759C5"/>
    <w:pPr>
      <w:spacing w:after="0" w:line="240" w:lineRule="auto"/>
    </w:pPr>
    <w:rPr>
      <w:rFonts w:eastAsiaTheme="minorEastAsia"/>
      <w:lang w:val="en-GB" w:eastAsia="en-GB"/>
    </w:rPr>
  </w:style>
  <w:style w:type="character" w:styleId="Hyperlink">
    <w:name w:val="Hyperlink"/>
    <w:basedOn w:val="DefaultParagraphFont"/>
    <w:uiPriority w:val="99"/>
    <w:unhideWhenUsed/>
    <w:rsid w:val="007759C5"/>
    <w:rPr>
      <w:color w:val="0563C1" w:themeColor="hyperlink"/>
      <w:u w:val="single"/>
    </w:rPr>
  </w:style>
  <w:style w:type="paragraph" w:styleId="Header">
    <w:name w:val="header"/>
    <w:basedOn w:val="Normal"/>
    <w:link w:val="HeaderChar"/>
    <w:uiPriority w:val="99"/>
    <w:unhideWhenUsed/>
    <w:rsid w:val="00DB41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417F"/>
    <w:rPr>
      <w:lang w:val="en-GB"/>
    </w:rPr>
  </w:style>
  <w:style w:type="paragraph" w:styleId="Footer">
    <w:name w:val="footer"/>
    <w:basedOn w:val="Normal"/>
    <w:link w:val="FooterChar"/>
    <w:uiPriority w:val="99"/>
    <w:unhideWhenUsed/>
    <w:rsid w:val="00DB41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417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37768">
      <w:bodyDiv w:val="1"/>
      <w:marLeft w:val="0"/>
      <w:marRight w:val="0"/>
      <w:marTop w:val="0"/>
      <w:marBottom w:val="0"/>
      <w:divBdr>
        <w:top w:val="none" w:sz="0" w:space="0" w:color="auto"/>
        <w:left w:val="none" w:sz="0" w:space="0" w:color="auto"/>
        <w:bottom w:val="none" w:sz="0" w:space="0" w:color="auto"/>
        <w:right w:val="none" w:sz="0" w:space="0" w:color="auto"/>
      </w:divBdr>
    </w:div>
    <w:div w:id="947589747">
      <w:bodyDiv w:val="1"/>
      <w:marLeft w:val="0"/>
      <w:marRight w:val="0"/>
      <w:marTop w:val="0"/>
      <w:marBottom w:val="0"/>
      <w:divBdr>
        <w:top w:val="none" w:sz="0" w:space="0" w:color="auto"/>
        <w:left w:val="none" w:sz="0" w:space="0" w:color="auto"/>
        <w:bottom w:val="none" w:sz="0" w:space="0" w:color="auto"/>
        <w:right w:val="none" w:sz="0" w:space="0" w:color="auto"/>
      </w:divBdr>
    </w:div>
    <w:div w:id="95841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55" /><Relationship Type="http://schemas.openxmlformats.org/officeDocument/2006/relationships/styles" Target="styles.xml" Id="rId2" /><Relationship Type="http://schemas.openxmlformats.org/officeDocument/2006/relationships/customXml" Target="../customXml/item1.xml" Id="rId58"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fontTable" Target="fontTable.xml" Id="rId56" /><Relationship Type="http://schemas.openxmlformats.org/officeDocument/2006/relationships/settings" Target="settings.xml" Id="rId3" /><Relationship Type="http://schemas.openxmlformats.org/officeDocument/2006/relationships/customXml" Target="../customXml/item2.xml" Id="rId5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57" /><Relationship Type="http://schemas.openxmlformats.org/officeDocument/2006/relationships/customXml" Target="../customXml/item3.xml" Id="rId60" /><Relationship Type="http://schemas.openxmlformats.org/officeDocument/2006/relationships/image" Target="/media/image2.png" Id="rId1949935402" /><Relationship Type="http://schemas.openxmlformats.org/officeDocument/2006/relationships/hyperlink" Target="file:///C:\Users\AssitA01\AppData\Local\Microsoft\Windows\Temporary%20Internet%20Files\Content.Outlook\ZQ0RB9FM\&#8226;%09https:\www.gov.uk\government\publications\preventing-and-tackling-bullying" TargetMode="External" Id="R9163ee2e069043c7" /><Relationship Type="http://schemas.openxmlformats.org/officeDocument/2006/relationships/hyperlink" Target="https://assets.publishing.service.gov.uk/government/uploads/system/uploads/attachment_data/file/1101454/Keeping_children_safe_in_education_2022.pdf" TargetMode="External" Id="R4bc45192f7734dcf" /><Relationship Type="http://schemas.openxmlformats.org/officeDocument/2006/relationships/hyperlink" Target="https://www.gov.uk/government/publications/sexual-violence-and-sexual-harassment-between-children-in-schools-and-colleges" TargetMode="External" Id="Rc2902063d8914ff4" /><Relationship Type="http://schemas.openxmlformats.org/officeDocument/2006/relationships/hyperlink" Target="http://www.anti-bullyingalliance.org.uk" TargetMode="External" Id="R95122a132e854971" /><Relationship Type="http://schemas.openxmlformats.org/officeDocument/2006/relationships/hyperlink" Target="http://www.childline.org.uk" TargetMode="External" Id="Ra8eabecb7b064032" /><Relationship Type="http://schemas.openxmlformats.org/officeDocument/2006/relationships/hyperlink" Target="http://www.familylives.org.uk" TargetMode="External" Id="R9595b70bffe54c27" /><Relationship Type="http://schemas.openxmlformats.org/officeDocument/2006/relationships/hyperlink" Target="http://www.kidscape.org.uk" TargetMode="External" Id="Rccdf72cf339b4541" /><Relationship Type="http://schemas.openxmlformats.org/officeDocument/2006/relationships/hyperlink" Target="http://www.minded.org.uk" TargetMode="External" Id="R7143b08ad9ac4c7c" /><Relationship Type="http://schemas.openxmlformats.org/officeDocument/2006/relationships/hyperlink" Target="http://www.nspcc.org.uk" TargetMode="External" Id="R53284d7682bb45fe" /><Relationship Type="http://schemas.openxmlformats.org/officeDocument/2006/relationships/hyperlink" Target="https://www.bullyinginterventiongroup.co.uk/index.php" TargetMode="External" Id="R99403b8025334005" /><Relationship Type="http://schemas.openxmlformats.org/officeDocument/2006/relationships/hyperlink" Target="http://www.pshe-association.org.uk" TargetMode="External" Id="R810c8760a8344c3d" /><Relationship Type="http://schemas.openxmlformats.org/officeDocument/2006/relationships/hyperlink" Target="http://www.restorativejustice.org.uk" TargetMode="External" Id="R1349612a5eb5441e" /><Relationship Type="http://schemas.openxmlformats.org/officeDocument/2006/relationships/hyperlink" Target="http://www.diana-award.org.uk" TargetMode="External" Id="R3e8bacf3d27e4b35" /><Relationship Type="http://schemas.openxmlformats.org/officeDocument/2006/relationships/hyperlink" Target="http://www.victimsupport.org.uk" TargetMode="External" Id="Rc6518a8bbe024a0e" /><Relationship Type="http://schemas.openxmlformats.org/officeDocument/2006/relationships/hyperlink" Target="http://www.youngminds.org.uk" TargetMode="External" Id="Rbef2c5e8a660425e" /><Relationship Type="http://schemas.openxmlformats.org/officeDocument/2006/relationships/hyperlink" Target="http://www.youngcarers.net" TargetMode="External" Id="R1abe0951285341ef" /><Relationship Type="http://schemas.openxmlformats.org/officeDocument/2006/relationships/hyperlink" Target="http://www.restorativejustice.org.uk/restorative-practice-schools" TargetMode="External" Id="R13fa2f6f8fdb4709" /><Relationship Type="http://schemas.openxmlformats.org/officeDocument/2006/relationships/hyperlink" Target="http://www.changingfaces.org.uk" TargetMode="External" Id="Re37cb224eee245b6" /><Relationship Type="http://schemas.openxmlformats.org/officeDocument/2006/relationships/hyperlink" Target="http://www.mencap.org.uk" TargetMode="External" Id="R005bb313a4dd4d11" /><Relationship Type="http://schemas.openxmlformats.org/officeDocument/2006/relationships/hyperlink" Target="http://www.cafamily.org.uk/media/750755/cyberbullying_and_send_-_module_final.pdf" TargetMode="External" Id="Rac90309f75fe4ded" /><Relationship Type="http://schemas.openxmlformats.org/officeDocument/2006/relationships/hyperlink" Target="https://www.gov.uk/government/publications/send-code-of-practice-0-to-25" TargetMode="External" Id="R66cdeac64e1f48c7" /><Relationship Type="http://schemas.openxmlformats.org/officeDocument/2006/relationships/hyperlink" Target="http://www.childnet.com" TargetMode="External" Id="Re1a482f0c73748fa" /><Relationship Type="http://schemas.openxmlformats.org/officeDocument/2006/relationships/hyperlink" Target="http://www.iwf.org.uk" TargetMode="External" Id="R135773f80afe4483" /><Relationship Type="http://schemas.openxmlformats.org/officeDocument/2006/relationships/hyperlink" Target="http://www.thinkuknow.co.uk" TargetMode="External" Id="R1f778ca9c9734c24" /><Relationship Type="http://schemas.openxmlformats.org/officeDocument/2006/relationships/hyperlink" Target="http://www.saferinternet.org.uk" TargetMode="External" Id="R5a2b2d1df09e4145" /><Relationship Type="http://schemas.openxmlformats.org/officeDocument/2006/relationships/hyperlink" Target="http://www.gov.uk/government/groups/uk-council-for-child-internet-safety-ukccis" TargetMode="External" Id="R54145a25a9eb4210" /><Relationship Type="http://schemas.openxmlformats.org/officeDocument/2006/relationships/hyperlink" Target="http://www.gov.uk/government/publications/preventing-and-tackling-bullying" TargetMode="External" Id="R4fb870a89d4c453c" /><Relationship Type="http://schemas.openxmlformats.org/officeDocument/2006/relationships/hyperlink" Target="http://www.gov.uk/government/publications/preventing-and-tackling-bullying" TargetMode="External" Id="R9031d32ab50045eb" /><Relationship Type="http://schemas.openxmlformats.org/officeDocument/2006/relationships/hyperlink" Target="http://www.annefrank.org.uk" TargetMode="External" Id="Ra775081befea47c8" /><Relationship Type="http://schemas.openxmlformats.org/officeDocument/2006/relationships/hyperlink" Target="http://www.kickitout.org" TargetMode="External" Id="R86b8423455f644ae" /><Relationship Type="http://schemas.openxmlformats.org/officeDocument/2006/relationships/hyperlink" Target="http://www.report-it.org.uk" TargetMode="External" Id="Rdc6b8e47d68845dd" /><Relationship Type="http://schemas.openxmlformats.org/officeDocument/2006/relationships/hyperlink" Target="http://www.stophateuk.org" TargetMode="External" Id="R5ca14e0cb6bb4b24" /><Relationship Type="http://schemas.openxmlformats.org/officeDocument/2006/relationships/hyperlink" Target="http://www.tellmamauk.org/" TargetMode="External" Id="R8b66235132624ea0" /><Relationship Type="http://schemas.openxmlformats.org/officeDocument/2006/relationships/hyperlink" Target="http://www.educateagainsthate.com/" TargetMode="External" Id="Re66b676da97c428b" /><Relationship Type="http://schemas.openxmlformats.org/officeDocument/2006/relationships/hyperlink" Target="http://www.srtrc.org/educational" TargetMode="External" Id="Re5bef1d64b17454e" /><Relationship Type="http://schemas.openxmlformats.org/officeDocument/2006/relationships/hyperlink" Target="http://www.barnardos.org.uk/what_we_do/our_work/lgbtq.htm" TargetMode="External" Id="R57d6de3e0bef4e83" /><Relationship Type="http://schemas.openxmlformats.org/officeDocument/2006/relationships/hyperlink" Target="http://www.metrocentreonline.org/" TargetMode="External" Id="R44f9447cc36d436d" /><Relationship Type="http://schemas.openxmlformats.org/officeDocument/2006/relationships/hyperlink" Target="http://www.eachaction.org.uk" TargetMode="External" Id="R3ef0d372755a4695" /><Relationship Type="http://schemas.openxmlformats.org/officeDocument/2006/relationships/hyperlink" Target="http://www.theproudtrust.org" TargetMode="External" Id="Rfcf116bd29b14b59" /><Relationship Type="http://schemas.openxmlformats.org/officeDocument/2006/relationships/hyperlink" Target="http://www.schools-out.org.uk" TargetMode="External" Id="Rc8e632bf7779415a" /><Relationship Type="http://schemas.openxmlformats.org/officeDocument/2006/relationships/hyperlink" Target="http://www.stonewall.org.uk" TargetMode="External" Id="Rd923decf51ed4010" /><Relationship Type="http://schemas.openxmlformats.org/officeDocument/2006/relationships/hyperlink" Target="http://www.endviolenceagainstwomen.org.uk" TargetMode="External" Id="R1d4d9947fc0847e6" /><Relationship Type="http://schemas.openxmlformats.org/officeDocument/2006/relationships/hyperlink" Target="http://www.endviolenceagainstwomen.org.uk/data/files/resources/71/EVAW-Coalition-Schools-Guide.pdf" TargetMode="External" Id="Rad80697ab06f4c14" /><Relationship Type="http://schemas.openxmlformats.org/officeDocument/2006/relationships/hyperlink" Target="http://www.gov.uk/government/publications/disrespect-nobody-campaign-posters" TargetMode="External" Id="R29017caa248d4d3d" /><Relationship Type="http://schemas.openxmlformats.org/officeDocument/2006/relationships/hyperlink" Target="https://www.anti-bullyingalliance.org.uk/tools-information/all-about-bullying/sexual-and-gender-related/preventing-and-responding-sexual" TargetMode="External" Id="R0915f7662408494a" /><Relationship Type="http://schemas.openxmlformats.org/officeDocument/2006/relationships/hyperlink" Target="https://www.anti-bullyingalliance.org.uk/tools-information/all-about-bullying/sexual-and-gender-related" TargetMode="External" Id="R04426fb3d0ac465f" /><Relationship Type="http://schemas.openxmlformats.org/officeDocument/2006/relationships/hyperlink" Target="http://www.gov.uk/government/publications/preventing-and-tackling-bullying" TargetMode="External" Id="R94463dfe08bd400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CB3388-3FB6-429F-B07E-6C91152E9BFA}"/>
</file>

<file path=customXml/itemProps2.xml><?xml version="1.0" encoding="utf-8"?>
<ds:datastoreItem xmlns:ds="http://schemas.openxmlformats.org/officeDocument/2006/customXml" ds:itemID="{73635D23-5998-436C-9AA6-D0F23F4CD29E}"/>
</file>

<file path=customXml/itemProps3.xml><?xml version="1.0" encoding="utf-8"?>
<ds:datastoreItem xmlns:ds="http://schemas.openxmlformats.org/officeDocument/2006/customXml" ds:itemID="{A1221CCD-98C1-436D-A3BB-1D9F8AED56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TIMMONS</dc:creator>
  <keywords/>
  <dc:description/>
  <lastModifiedBy>Rob Dawson</lastModifiedBy>
  <revision>6</revision>
  <dcterms:created xsi:type="dcterms:W3CDTF">2023-06-07T08:52:00.0000000Z</dcterms:created>
  <dcterms:modified xsi:type="dcterms:W3CDTF">2025-11-23T08:57:29.1159942Z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