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3787" w14:textId="2F57C563" w:rsidR="000744D4" w:rsidRDefault="00370CC9" w:rsidP="000744D4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0C8F7B" wp14:editId="5BE44DD9">
            <wp:simplePos x="0" y="0"/>
            <wp:positionH relativeFrom="column">
              <wp:posOffset>5044440</wp:posOffset>
            </wp:positionH>
            <wp:positionV relativeFrom="paragraph">
              <wp:posOffset>7620</wp:posOffset>
            </wp:positionV>
            <wp:extent cx="1554480" cy="1554480"/>
            <wp:effectExtent l="0" t="0" r="7620" b="7620"/>
            <wp:wrapThrough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hrough>
            <wp:docPr id="3" name="Picture 3" descr="U:\Data\DATA\School Logo\NEW 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Data\DATA\School Logo\NEW LOGO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C6">
        <w:t xml:space="preserve">Approved by Governors: </w:t>
      </w:r>
      <w:r w:rsidR="00A065A4">
        <w:t>Awaiting Approval</w:t>
      </w:r>
    </w:p>
    <w:p w14:paraId="70D0732C" w14:textId="3D83D5E6" w:rsidR="000209C6" w:rsidRDefault="000209C6" w:rsidP="000744D4">
      <w:pPr>
        <w:pStyle w:val="NoSpacing"/>
      </w:pPr>
      <w:r>
        <w:t>Review date: June 202</w:t>
      </w:r>
      <w:r w:rsidR="00374D6B">
        <w:t>5</w:t>
      </w:r>
    </w:p>
    <w:p w14:paraId="19331F78" w14:textId="751931B4" w:rsidR="000744D4" w:rsidRDefault="000744D4" w:rsidP="000744D4">
      <w:pPr>
        <w:pStyle w:val="NoSpacing"/>
      </w:pPr>
    </w:p>
    <w:p w14:paraId="3E5730F5" w14:textId="77777777" w:rsidR="000744D4" w:rsidRDefault="000744D4" w:rsidP="000744D4">
      <w:pPr>
        <w:pStyle w:val="NoSpacing"/>
      </w:pPr>
    </w:p>
    <w:p w14:paraId="11E91C48" w14:textId="1A7DDD8B" w:rsidR="00370CC9" w:rsidRDefault="000744D4" w:rsidP="00370CC9">
      <w:pPr>
        <w:pStyle w:val="NormalWeb"/>
      </w:pPr>
      <w:r w:rsidRPr="000744D4">
        <w:rPr>
          <w:b/>
          <w:i/>
          <w:sz w:val="44"/>
          <w:szCs w:val="44"/>
        </w:rPr>
        <w:t>Curriculum Statement 202</w:t>
      </w:r>
      <w:r w:rsidR="00BB48C5">
        <w:rPr>
          <w:b/>
          <w:i/>
          <w:sz w:val="44"/>
          <w:szCs w:val="44"/>
        </w:rPr>
        <w:t>4</w:t>
      </w:r>
      <w:r w:rsidR="006E62AA">
        <w:rPr>
          <w:b/>
          <w:i/>
          <w:sz w:val="44"/>
          <w:szCs w:val="44"/>
        </w:rPr>
        <w:t>-2</w:t>
      </w:r>
      <w:r w:rsidR="00BB48C5">
        <w:rPr>
          <w:b/>
          <w:i/>
          <w:sz w:val="44"/>
          <w:szCs w:val="44"/>
        </w:rPr>
        <w:t>5</w:t>
      </w:r>
      <w:r w:rsidRPr="000744D4">
        <w:rPr>
          <w:b/>
          <w:i/>
          <w:sz w:val="44"/>
          <w:szCs w:val="44"/>
        </w:rPr>
        <w:t>:  SKS</w:t>
      </w:r>
      <w:r w:rsidR="00370CC9" w:rsidRPr="00370CC9">
        <w:t xml:space="preserve"> </w:t>
      </w:r>
    </w:p>
    <w:p w14:paraId="0B9B2782" w14:textId="77777777" w:rsidR="007E384C" w:rsidRDefault="007E384C" w:rsidP="00F30916">
      <w:pPr>
        <w:pStyle w:val="NoSpacing"/>
        <w:jc w:val="center"/>
        <w:rPr>
          <w:b/>
          <w:i/>
          <w:sz w:val="28"/>
          <w:szCs w:val="28"/>
          <w:u w:val="single"/>
        </w:rPr>
      </w:pPr>
    </w:p>
    <w:p w14:paraId="5A4768E9" w14:textId="77777777" w:rsidR="00F30916" w:rsidRPr="00F30916" w:rsidRDefault="00F30916" w:rsidP="00F30916">
      <w:pPr>
        <w:pStyle w:val="NoSpacing"/>
        <w:jc w:val="center"/>
        <w:rPr>
          <w:b/>
          <w:i/>
          <w:sz w:val="28"/>
          <w:szCs w:val="28"/>
          <w:u w:val="single"/>
        </w:rPr>
      </w:pPr>
      <w:r w:rsidRPr="00F30916">
        <w:rPr>
          <w:b/>
          <w:i/>
          <w:sz w:val="28"/>
          <w:szCs w:val="28"/>
          <w:u w:val="single"/>
        </w:rPr>
        <w:t>Curriculum Aims</w:t>
      </w:r>
    </w:p>
    <w:p w14:paraId="0090A5D0" w14:textId="77777777" w:rsidR="00F30916" w:rsidRPr="007E384C" w:rsidRDefault="00F30916" w:rsidP="000744D4">
      <w:pPr>
        <w:pStyle w:val="NoSpacing"/>
        <w:rPr>
          <w:sz w:val="24"/>
          <w:szCs w:val="24"/>
        </w:rPr>
      </w:pPr>
    </w:p>
    <w:p w14:paraId="4835D702" w14:textId="0056B471" w:rsidR="00F30916" w:rsidRPr="007E384C" w:rsidRDefault="000744D4" w:rsidP="006E62AA">
      <w:pPr>
        <w:pStyle w:val="NoSpacing"/>
        <w:jc w:val="both"/>
        <w:rPr>
          <w:sz w:val="24"/>
          <w:szCs w:val="24"/>
        </w:rPr>
      </w:pPr>
      <w:r w:rsidRPr="007E384C">
        <w:rPr>
          <w:sz w:val="24"/>
          <w:szCs w:val="24"/>
        </w:rPr>
        <w:t xml:space="preserve">At Samuel King’s School we have always believed in delivering a </w:t>
      </w:r>
      <w:r w:rsidR="001059E7">
        <w:rPr>
          <w:sz w:val="24"/>
          <w:szCs w:val="24"/>
        </w:rPr>
        <w:t xml:space="preserve">broad and </w:t>
      </w:r>
      <w:r w:rsidRPr="007E384C">
        <w:rPr>
          <w:sz w:val="24"/>
          <w:szCs w:val="24"/>
        </w:rPr>
        <w:t>balanced</w:t>
      </w:r>
      <w:r w:rsidR="001059E7">
        <w:rPr>
          <w:sz w:val="24"/>
          <w:szCs w:val="24"/>
        </w:rPr>
        <w:t xml:space="preserve">, knowledge-based </w:t>
      </w:r>
      <w:r w:rsidRPr="007E384C">
        <w:rPr>
          <w:sz w:val="24"/>
          <w:szCs w:val="24"/>
        </w:rPr>
        <w:t>curriculum that prepares students to face th</w:t>
      </w:r>
      <w:r w:rsidR="0078510D">
        <w:rPr>
          <w:sz w:val="24"/>
          <w:szCs w:val="24"/>
        </w:rPr>
        <w:t>e</w:t>
      </w:r>
      <w:r w:rsidRPr="007E384C">
        <w:rPr>
          <w:sz w:val="24"/>
          <w:szCs w:val="24"/>
        </w:rPr>
        <w:t xml:space="preserve"> academic rigours of GCSE exams at the end of their Year 11</w:t>
      </w:r>
      <w:r w:rsidR="001059E7">
        <w:rPr>
          <w:sz w:val="24"/>
          <w:szCs w:val="24"/>
        </w:rPr>
        <w:t>,</w:t>
      </w:r>
      <w:r w:rsidRPr="007E384C">
        <w:rPr>
          <w:sz w:val="24"/>
          <w:szCs w:val="24"/>
        </w:rPr>
        <w:t xml:space="preserve"> while also developing the wider skills, knowledge and interests that will help to prepare them to face their studies and training at College or Sixth Form</w:t>
      </w:r>
      <w:r w:rsidR="00BB48C5">
        <w:rPr>
          <w:sz w:val="24"/>
          <w:szCs w:val="24"/>
        </w:rPr>
        <w:t>,</w:t>
      </w:r>
      <w:r w:rsidRPr="007E384C">
        <w:rPr>
          <w:sz w:val="24"/>
          <w:szCs w:val="24"/>
        </w:rPr>
        <w:t xml:space="preserve"> at 16+</w:t>
      </w:r>
      <w:r w:rsidR="00BB48C5">
        <w:rPr>
          <w:sz w:val="24"/>
          <w:szCs w:val="24"/>
        </w:rPr>
        <w:t>,</w:t>
      </w:r>
      <w:r w:rsidRPr="007E384C">
        <w:rPr>
          <w:sz w:val="24"/>
          <w:szCs w:val="24"/>
        </w:rPr>
        <w:t xml:space="preserve"> and set them on course for a successful and fulfilling life beyond.  </w:t>
      </w:r>
    </w:p>
    <w:p w14:paraId="54863547" w14:textId="77777777" w:rsidR="00F30916" w:rsidRPr="007E384C" w:rsidRDefault="00F30916" w:rsidP="006E62AA">
      <w:pPr>
        <w:pStyle w:val="NoSpacing"/>
        <w:jc w:val="both"/>
        <w:rPr>
          <w:sz w:val="24"/>
          <w:szCs w:val="24"/>
        </w:rPr>
      </w:pPr>
    </w:p>
    <w:p w14:paraId="3BB6CA06" w14:textId="17444753" w:rsidR="000744D4" w:rsidRPr="007E384C" w:rsidRDefault="0078510D" w:rsidP="006E62A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 Key Stage Three (Years 7-9</w:t>
      </w:r>
      <w:r w:rsidR="000744D4" w:rsidRPr="007E384C">
        <w:rPr>
          <w:sz w:val="24"/>
          <w:szCs w:val="24"/>
        </w:rPr>
        <w:t xml:space="preserve">) we aim to provide a sound foundation in English, Maths and Science as well as a range of other </w:t>
      </w:r>
      <w:r w:rsidR="00F30916" w:rsidRPr="007E384C">
        <w:rPr>
          <w:sz w:val="24"/>
          <w:szCs w:val="24"/>
        </w:rPr>
        <w:t xml:space="preserve">academic </w:t>
      </w:r>
      <w:r w:rsidR="000744D4" w:rsidRPr="007E384C">
        <w:rPr>
          <w:sz w:val="24"/>
          <w:szCs w:val="24"/>
        </w:rPr>
        <w:t xml:space="preserve">subject areas.  Our Year 9 curriculum is designed to help </w:t>
      </w:r>
      <w:r w:rsidR="00EF30C8">
        <w:rPr>
          <w:sz w:val="24"/>
          <w:szCs w:val="24"/>
        </w:rPr>
        <w:t>students</w:t>
      </w:r>
      <w:r w:rsidR="000744D4" w:rsidRPr="007E384C">
        <w:rPr>
          <w:sz w:val="24"/>
          <w:szCs w:val="24"/>
        </w:rPr>
        <w:t xml:space="preserve"> to decide what might b</w:t>
      </w:r>
      <w:r w:rsidR="00F30916" w:rsidRPr="007E384C">
        <w:rPr>
          <w:sz w:val="24"/>
          <w:szCs w:val="24"/>
        </w:rPr>
        <w:t xml:space="preserve">e good GCSE options for them in Years 10/11.  </w:t>
      </w:r>
      <w:r w:rsidR="007E384C" w:rsidRPr="007E384C">
        <w:rPr>
          <w:sz w:val="24"/>
          <w:szCs w:val="24"/>
        </w:rPr>
        <w:t xml:space="preserve">We are keen that as many students as possible </w:t>
      </w:r>
      <w:r w:rsidR="00EF30C8">
        <w:rPr>
          <w:sz w:val="24"/>
          <w:szCs w:val="24"/>
        </w:rPr>
        <w:t>qualify for the Ebacc by taking academically challenging subjects</w:t>
      </w:r>
      <w:r w:rsidR="007E384C" w:rsidRPr="007E384C">
        <w:rPr>
          <w:sz w:val="24"/>
          <w:szCs w:val="24"/>
        </w:rPr>
        <w:t xml:space="preserve"> through to GCSE</w:t>
      </w:r>
      <w:r w:rsidR="00EF30C8">
        <w:rPr>
          <w:sz w:val="24"/>
          <w:szCs w:val="24"/>
        </w:rPr>
        <w:t>, therefore we encourage students to study History and/or Geography and a</w:t>
      </w:r>
      <w:r w:rsidR="006C1916">
        <w:rPr>
          <w:sz w:val="24"/>
          <w:szCs w:val="24"/>
        </w:rPr>
        <w:t>n</w:t>
      </w:r>
      <w:r w:rsidR="00EF30C8">
        <w:rPr>
          <w:sz w:val="24"/>
          <w:szCs w:val="24"/>
        </w:rPr>
        <w:t xml:space="preserve"> MFL.  </w:t>
      </w:r>
    </w:p>
    <w:p w14:paraId="6E710ADD" w14:textId="77777777" w:rsidR="00F30916" w:rsidRPr="007E384C" w:rsidRDefault="00F30916" w:rsidP="006E62AA">
      <w:pPr>
        <w:pStyle w:val="NoSpacing"/>
        <w:jc w:val="both"/>
        <w:rPr>
          <w:sz w:val="24"/>
          <w:szCs w:val="24"/>
        </w:rPr>
      </w:pPr>
    </w:p>
    <w:p w14:paraId="01BAB374" w14:textId="36A86CE9" w:rsidR="00F30916" w:rsidRPr="007E384C" w:rsidRDefault="00F30916" w:rsidP="006E62AA">
      <w:pPr>
        <w:pStyle w:val="NoSpacing"/>
        <w:jc w:val="both"/>
        <w:rPr>
          <w:sz w:val="24"/>
          <w:szCs w:val="24"/>
        </w:rPr>
      </w:pPr>
      <w:r w:rsidRPr="007E384C">
        <w:rPr>
          <w:sz w:val="24"/>
          <w:szCs w:val="24"/>
        </w:rPr>
        <w:t>In Years 10/11 (Key Stage Four), the core GCSE curriculum centre</w:t>
      </w:r>
      <w:r w:rsidR="00370CC9">
        <w:rPr>
          <w:sz w:val="24"/>
          <w:szCs w:val="24"/>
        </w:rPr>
        <w:t>s</w:t>
      </w:r>
      <w:r w:rsidRPr="007E384C">
        <w:rPr>
          <w:sz w:val="24"/>
          <w:szCs w:val="24"/>
        </w:rPr>
        <w:t xml:space="preserve"> on English, Maths and Science</w:t>
      </w:r>
      <w:r w:rsidR="00370CC9">
        <w:rPr>
          <w:sz w:val="24"/>
          <w:szCs w:val="24"/>
        </w:rPr>
        <w:t>,</w:t>
      </w:r>
      <w:r w:rsidRPr="007E384C">
        <w:rPr>
          <w:sz w:val="24"/>
          <w:szCs w:val="24"/>
        </w:rPr>
        <w:t xml:space="preserve"> continues but is extended with students choosing four additional options subjects,</w:t>
      </w:r>
      <w:r w:rsidR="006C1916">
        <w:rPr>
          <w:sz w:val="24"/>
          <w:szCs w:val="24"/>
        </w:rPr>
        <w:t xml:space="preserve"> all to be examined at the end of year </w:t>
      </w:r>
      <w:r w:rsidRPr="007E384C">
        <w:rPr>
          <w:sz w:val="24"/>
          <w:szCs w:val="24"/>
        </w:rPr>
        <w:t xml:space="preserve">11. </w:t>
      </w:r>
      <w:r w:rsidR="006C1916">
        <w:rPr>
          <w:sz w:val="24"/>
          <w:szCs w:val="24"/>
        </w:rPr>
        <w:t xml:space="preserve">Although, just for this academic year the Year 11s will be completing their GSCE options in one year as we are transitioning across to a </w:t>
      </w:r>
      <w:r w:rsidR="00370CC9">
        <w:rPr>
          <w:sz w:val="24"/>
          <w:szCs w:val="24"/>
        </w:rPr>
        <w:t>two-year</w:t>
      </w:r>
      <w:r w:rsidR="006C1916">
        <w:rPr>
          <w:sz w:val="24"/>
          <w:szCs w:val="24"/>
        </w:rPr>
        <w:t xml:space="preserve"> GSCE model for the Year 10s, and onwards.</w:t>
      </w:r>
      <w:r w:rsidRPr="007E384C">
        <w:rPr>
          <w:sz w:val="24"/>
          <w:szCs w:val="24"/>
        </w:rPr>
        <w:t xml:space="preserve"> </w:t>
      </w:r>
      <w:r w:rsidR="00ED6853">
        <w:rPr>
          <w:sz w:val="24"/>
          <w:szCs w:val="24"/>
        </w:rPr>
        <w:t xml:space="preserve">From 2022 all students </w:t>
      </w:r>
      <w:r w:rsidR="00280661">
        <w:rPr>
          <w:sz w:val="24"/>
          <w:szCs w:val="24"/>
        </w:rPr>
        <w:t>have been taking the</w:t>
      </w:r>
      <w:r w:rsidR="00ED6853">
        <w:rPr>
          <w:sz w:val="24"/>
          <w:szCs w:val="24"/>
        </w:rPr>
        <w:t xml:space="preserve"> triple science qualification at GCSE (either at higher or foundation tier)</w:t>
      </w:r>
      <w:r w:rsidR="00280661">
        <w:rPr>
          <w:sz w:val="24"/>
          <w:szCs w:val="24"/>
        </w:rPr>
        <w:t>, as long as they are able to</w:t>
      </w:r>
      <w:r w:rsidR="00ED6853" w:rsidRPr="007E384C">
        <w:rPr>
          <w:sz w:val="24"/>
          <w:szCs w:val="24"/>
        </w:rPr>
        <w:t xml:space="preserve">.  </w:t>
      </w:r>
      <w:r w:rsidR="006C1916">
        <w:rPr>
          <w:sz w:val="24"/>
          <w:szCs w:val="24"/>
        </w:rPr>
        <w:t>W</w:t>
      </w:r>
      <w:r w:rsidRPr="007E384C">
        <w:rPr>
          <w:sz w:val="24"/>
          <w:szCs w:val="24"/>
        </w:rPr>
        <w:t xml:space="preserve">e are able to provide </w:t>
      </w:r>
      <w:r w:rsidR="00280661">
        <w:rPr>
          <w:sz w:val="24"/>
          <w:szCs w:val="24"/>
        </w:rPr>
        <w:t xml:space="preserve">a </w:t>
      </w:r>
      <w:r w:rsidRPr="007E384C">
        <w:rPr>
          <w:sz w:val="24"/>
          <w:szCs w:val="24"/>
        </w:rPr>
        <w:t xml:space="preserve">wide range of choices, enabling students to pick subjects that are of particular interest to them and in some cases directly relevant to future areas of study and employment.  </w:t>
      </w:r>
    </w:p>
    <w:p w14:paraId="728323A8" w14:textId="77777777" w:rsidR="000744D4" w:rsidRPr="007E384C" w:rsidRDefault="000744D4" w:rsidP="006E62AA">
      <w:pPr>
        <w:pStyle w:val="NoSpacing"/>
        <w:jc w:val="both"/>
        <w:rPr>
          <w:sz w:val="24"/>
          <w:szCs w:val="24"/>
        </w:rPr>
      </w:pPr>
    </w:p>
    <w:p w14:paraId="2BFBDEEB" w14:textId="7666EA01" w:rsidR="000744D4" w:rsidRDefault="00F30916" w:rsidP="006E62AA">
      <w:pPr>
        <w:pStyle w:val="NoSpacing"/>
        <w:jc w:val="both"/>
        <w:rPr>
          <w:sz w:val="24"/>
          <w:szCs w:val="24"/>
        </w:rPr>
      </w:pPr>
      <w:r w:rsidRPr="007E384C">
        <w:rPr>
          <w:sz w:val="24"/>
          <w:szCs w:val="24"/>
        </w:rPr>
        <w:t xml:space="preserve">The diagrams below indicate the curriculum and choices available to students in each Year Group.  </w:t>
      </w:r>
    </w:p>
    <w:p w14:paraId="652C0D84" w14:textId="77777777" w:rsidR="00370CC9" w:rsidRPr="007E384C" w:rsidRDefault="00370CC9" w:rsidP="006E62AA">
      <w:pPr>
        <w:pStyle w:val="NoSpacing"/>
        <w:jc w:val="both"/>
        <w:rPr>
          <w:sz w:val="24"/>
          <w:szCs w:val="24"/>
        </w:rPr>
      </w:pPr>
    </w:p>
    <w:p w14:paraId="2C68B8DA" w14:textId="77777777" w:rsidR="00F30916" w:rsidRPr="00F30916" w:rsidRDefault="00F30916" w:rsidP="00F30916">
      <w:pPr>
        <w:pStyle w:val="NoSpacing"/>
        <w:jc w:val="center"/>
        <w:rPr>
          <w:b/>
          <w:i/>
          <w:sz w:val="28"/>
          <w:szCs w:val="28"/>
          <w:u w:val="single"/>
        </w:rPr>
      </w:pPr>
      <w:r w:rsidRPr="00F30916">
        <w:rPr>
          <w:b/>
          <w:i/>
          <w:sz w:val="28"/>
          <w:szCs w:val="28"/>
          <w:u w:val="single"/>
        </w:rPr>
        <w:t>Key Stage Three</w:t>
      </w:r>
    </w:p>
    <w:p w14:paraId="48884AAD" w14:textId="77777777" w:rsidR="00F30916" w:rsidRPr="00252B4C" w:rsidRDefault="00F30916" w:rsidP="000744D4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0"/>
        <w:gridCol w:w="3074"/>
        <w:gridCol w:w="513"/>
      </w:tblGrid>
      <w:tr w:rsidR="00107350" w:rsidRPr="00251731" w14:paraId="07B70C4E" w14:textId="77777777" w:rsidTr="00107350">
        <w:trPr>
          <w:trHeight w:val="532"/>
        </w:trPr>
        <w:tc>
          <w:tcPr>
            <w:tcW w:w="6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A5B3A1" w14:textId="77777777" w:rsidR="00107350" w:rsidRPr="00251731" w:rsidRDefault="00107350" w:rsidP="00251731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</w:p>
          <w:p w14:paraId="02E8E6BB" w14:textId="58F0E52F" w:rsidR="00107350" w:rsidRPr="00251731" w:rsidRDefault="00107350" w:rsidP="00251731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Year 7,8 and 9 </w:t>
            </w:r>
            <w:r w:rsidRPr="00251731">
              <w:rPr>
                <w:b/>
                <w:i/>
                <w:sz w:val="24"/>
                <w:szCs w:val="24"/>
              </w:rPr>
              <w:t>Subject</w:t>
            </w:r>
            <w:r>
              <w:rPr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E85319" w14:textId="77777777" w:rsidR="00107350" w:rsidRPr="00251731" w:rsidRDefault="00107350" w:rsidP="00251731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251731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o</w:t>
            </w:r>
            <w:r w:rsidRPr="00251731">
              <w:rPr>
                <w:b/>
                <w:i/>
                <w:sz w:val="24"/>
                <w:szCs w:val="24"/>
              </w:rPr>
              <w:t>. of Lessons</w:t>
            </w:r>
          </w:p>
          <w:p w14:paraId="5AC8C4A4" w14:textId="77777777" w:rsidR="00107350" w:rsidRPr="00251731" w:rsidRDefault="00107350" w:rsidP="00251731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251731">
              <w:rPr>
                <w:b/>
                <w:i/>
                <w:sz w:val="24"/>
                <w:szCs w:val="24"/>
              </w:rPr>
              <w:t>Each Week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632CC143" w14:textId="77777777" w:rsidR="00107350" w:rsidRPr="00251731" w:rsidRDefault="00107350" w:rsidP="00251731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7350" w14:paraId="2D74EBA3" w14:textId="77777777" w:rsidTr="00107350">
        <w:trPr>
          <w:trHeight w:val="236"/>
        </w:trPr>
        <w:tc>
          <w:tcPr>
            <w:tcW w:w="6140" w:type="dxa"/>
            <w:tcBorders>
              <w:bottom w:val="dotted" w:sz="4" w:space="0" w:color="auto"/>
              <w:right w:val="dotted" w:sz="4" w:space="0" w:color="auto"/>
            </w:tcBorders>
          </w:tcPr>
          <w:p w14:paraId="145FBD6B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English</w:t>
            </w:r>
          </w:p>
        </w:tc>
        <w:tc>
          <w:tcPr>
            <w:tcW w:w="3074" w:type="dxa"/>
            <w:tcBorders>
              <w:left w:val="dotted" w:sz="4" w:space="0" w:color="auto"/>
              <w:bottom w:val="dotted" w:sz="4" w:space="0" w:color="auto"/>
            </w:tcBorders>
          </w:tcPr>
          <w:p w14:paraId="37F26460" w14:textId="6617E806" w:rsidR="00107350" w:rsidRDefault="00107350" w:rsidP="00251731">
            <w:pPr>
              <w:pStyle w:val="NoSpacing"/>
              <w:jc w:val="center"/>
            </w:pPr>
            <w:r>
              <w:t>3</w:t>
            </w:r>
            <w:r w:rsidR="006C1916">
              <w:t xml:space="preserve"> (+2 half lessons)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69017AAF" w14:textId="77777777" w:rsidR="00107350" w:rsidRDefault="00107350" w:rsidP="00251731">
            <w:pPr>
              <w:pStyle w:val="NoSpacing"/>
            </w:pPr>
          </w:p>
        </w:tc>
      </w:tr>
      <w:tr w:rsidR="00107350" w14:paraId="31DFE2B2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09E7C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Maths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4CE5D2" w14:textId="2F1BBE5D" w:rsidR="00107350" w:rsidRDefault="00107350" w:rsidP="00251731">
            <w:pPr>
              <w:pStyle w:val="NoSpacing"/>
              <w:jc w:val="center"/>
            </w:pPr>
            <w:r>
              <w:t>3</w:t>
            </w:r>
            <w:r w:rsidR="006C1916">
              <w:t xml:space="preserve"> (+2 half lessons)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5F197CFB" w14:textId="77777777" w:rsidR="00107350" w:rsidRDefault="00107350" w:rsidP="00251731">
            <w:pPr>
              <w:pStyle w:val="NoSpacing"/>
            </w:pPr>
          </w:p>
        </w:tc>
      </w:tr>
      <w:tr w:rsidR="00107350" w14:paraId="65461845" w14:textId="77777777" w:rsidTr="00107350">
        <w:trPr>
          <w:trHeight w:val="23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88753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Science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3C71FD" w14:textId="77777777" w:rsidR="00107350" w:rsidRDefault="00107350" w:rsidP="0025173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20EDD40C" w14:textId="77777777" w:rsidR="00107350" w:rsidRDefault="00107350" w:rsidP="00251731">
            <w:pPr>
              <w:pStyle w:val="NoSpacing"/>
            </w:pPr>
          </w:p>
        </w:tc>
      </w:tr>
      <w:tr w:rsidR="00107350" w14:paraId="6836676B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DFFAF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Languages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E6B6A4" w14:textId="77777777" w:rsidR="00107350" w:rsidRDefault="00107350" w:rsidP="0025173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37F971CB" w14:textId="77777777" w:rsidR="00107350" w:rsidRDefault="00107350" w:rsidP="00251731">
            <w:pPr>
              <w:pStyle w:val="NoSpacing"/>
            </w:pPr>
          </w:p>
        </w:tc>
      </w:tr>
      <w:tr w:rsidR="00107350" w14:paraId="2209857D" w14:textId="77777777" w:rsidTr="00107350">
        <w:trPr>
          <w:trHeight w:val="23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A55BB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History / Geography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27A2F4" w14:textId="77777777" w:rsidR="00107350" w:rsidRDefault="00107350" w:rsidP="00251731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2CA33113" w14:textId="77777777" w:rsidR="00107350" w:rsidRDefault="00107350" w:rsidP="00251731">
            <w:pPr>
              <w:pStyle w:val="NoSpacing"/>
            </w:pPr>
          </w:p>
        </w:tc>
      </w:tr>
      <w:tr w:rsidR="00107350" w14:paraId="53A8ED9A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2CF8B" w14:textId="09C5E778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Religion, Philosophy &amp; Ethics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F0FE1C" w14:textId="77777777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41514041" w14:textId="77777777" w:rsidR="00107350" w:rsidRDefault="00107350" w:rsidP="00251731">
            <w:pPr>
              <w:pStyle w:val="NoSpacing"/>
            </w:pPr>
          </w:p>
        </w:tc>
      </w:tr>
      <w:tr w:rsidR="00107350" w14:paraId="5C69DB78" w14:textId="77777777" w:rsidTr="00107350">
        <w:trPr>
          <w:trHeight w:val="23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015B3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Performing Arts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3D24F6" w14:textId="3C954BCB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2CBF95EF" w14:textId="77777777" w:rsidR="00107350" w:rsidRDefault="00107350" w:rsidP="00251731">
            <w:pPr>
              <w:pStyle w:val="NoSpacing"/>
            </w:pPr>
          </w:p>
        </w:tc>
      </w:tr>
      <w:tr w:rsidR="00107350" w14:paraId="4DE9E4C5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45DA2" w14:textId="34BC8454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Music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B8DAC7" w14:textId="46898C3A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0BADF6B6" w14:textId="77777777" w:rsidR="00107350" w:rsidRDefault="00107350" w:rsidP="00251731">
            <w:pPr>
              <w:pStyle w:val="NoSpacing"/>
            </w:pPr>
          </w:p>
        </w:tc>
      </w:tr>
      <w:tr w:rsidR="00107350" w14:paraId="09646273" w14:textId="77777777" w:rsidTr="00107350">
        <w:trPr>
          <w:trHeight w:val="23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560AF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Computing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2B0E77" w14:textId="77777777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45D6AC7E" w14:textId="77777777" w:rsidR="00107350" w:rsidRDefault="00107350" w:rsidP="00251731">
            <w:pPr>
              <w:pStyle w:val="NoSpacing"/>
            </w:pPr>
          </w:p>
        </w:tc>
      </w:tr>
      <w:tr w:rsidR="00107350" w14:paraId="17864CD4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7F5C" w14:textId="0F1F0412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Art and Design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1FE55A" w14:textId="77777777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05AEB47F" w14:textId="77777777" w:rsidR="00107350" w:rsidRDefault="00107350" w:rsidP="00251731">
            <w:pPr>
              <w:pStyle w:val="NoSpacing"/>
            </w:pPr>
          </w:p>
        </w:tc>
      </w:tr>
      <w:tr w:rsidR="00107350" w14:paraId="32F6FD9E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E2A26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Design Technology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E3B211" w14:textId="77777777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5F333434" w14:textId="77777777" w:rsidR="00107350" w:rsidRDefault="00107350" w:rsidP="00251731">
            <w:pPr>
              <w:pStyle w:val="NoSpacing"/>
            </w:pPr>
          </w:p>
        </w:tc>
      </w:tr>
      <w:tr w:rsidR="00107350" w14:paraId="3A6E5041" w14:textId="77777777" w:rsidTr="00107350">
        <w:trPr>
          <w:trHeight w:val="23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C5530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Catering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0CF484" w14:textId="77777777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2F0D633E" w14:textId="77777777" w:rsidR="00107350" w:rsidRDefault="00107350" w:rsidP="00251731">
            <w:pPr>
              <w:pStyle w:val="NoSpacing"/>
            </w:pPr>
          </w:p>
        </w:tc>
      </w:tr>
      <w:tr w:rsidR="00107350" w14:paraId="206FD7A3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99672" w14:textId="31B62A12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PSHE and Citizenship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DD5C2B" w14:textId="77777777" w:rsidR="00107350" w:rsidRDefault="00107350" w:rsidP="002517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0625C5C6" w14:textId="77777777" w:rsidR="00107350" w:rsidRDefault="00107350" w:rsidP="00251731">
            <w:pPr>
              <w:pStyle w:val="NoSpacing"/>
            </w:pPr>
          </w:p>
        </w:tc>
      </w:tr>
      <w:tr w:rsidR="00107350" w14:paraId="524BD54C" w14:textId="77777777" w:rsidTr="00107350">
        <w:trPr>
          <w:trHeight w:val="236"/>
        </w:trPr>
        <w:tc>
          <w:tcPr>
            <w:tcW w:w="61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03F95" w14:textId="77777777" w:rsidR="00107350" w:rsidRDefault="00107350" w:rsidP="00251731">
            <w:pPr>
              <w:pStyle w:val="NoSpacing"/>
              <w:numPr>
                <w:ilvl w:val="0"/>
                <w:numId w:val="1"/>
              </w:numPr>
            </w:pPr>
            <w:r>
              <w:t>Physical Education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84403F" w14:textId="77777777" w:rsidR="00107350" w:rsidRDefault="00107350" w:rsidP="0025173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05A19A51" w14:textId="77777777" w:rsidR="00107350" w:rsidRDefault="00107350" w:rsidP="00251731">
            <w:pPr>
              <w:pStyle w:val="NoSpacing"/>
            </w:pPr>
          </w:p>
        </w:tc>
      </w:tr>
      <w:tr w:rsidR="00107350" w:rsidRPr="00251731" w14:paraId="7ECE8A2D" w14:textId="77777777" w:rsidTr="00107350">
        <w:trPr>
          <w:trHeight w:val="246"/>
        </w:trPr>
        <w:tc>
          <w:tcPr>
            <w:tcW w:w="6140" w:type="dxa"/>
            <w:tcBorders>
              <w:top w:val="dotted" w:sz="4" w:space="0" w:color="auto"/>
              <w:right w:val="dotted" w:sz="4" w:space="0" w:color="auto"/>
            </w:tcBorders>
          </w:tcPr>
          <w:p w14:paraId="4242B381" w14:textId="77777777" w:rsidR="00107350" w:rsidRPr="00251731" w:rsidRDefault="00107350" w:rsidP="00251731">
            <w:pPr>
              <w:pStyle w:val="NoSpacing"/>
              <w:jc w:val="right"/>
              <w:rPr>
                <w:b/>
                <w:i/>
              </w:rPr>
            </w:pPr>
            <w:r w:rsidRPr="00251731">
              <w:rPr>
                <w:b/>
                <w:i/>
              </w:rPr>
              <w:t>Total</w:t>
            </w:r>
          </w:p>
        </w:tc>
        <w:tc>
          <w:tcPr>
            <w:tcW w:w="3074" w:type="dxa"/>
            <w:tcBorders>
              <w:top w:val="dotted" w:sz="4" w:space="0" w:color="auto"/>
              <w:left w:val="dotted" w:sz="4" w:space="0" w:color="auto"/>
            </w:tcBorders>
          </w:tcPr>
          <w:p w14:paraId="13ED2F1D" w14:textId="77777777" w:rsidR="00107350" w:rsidRPr="00251731" w:rsidRDefault="00107350" w:rsidP="00251731">
            <w:pPr>
              <w:pStyle w:val="NoSpacing"/>
              <w:jc w:val="center"/>
              <w:rPr>
                <w:b/>
                <w:i/>
              </w:rPr>
            </w:pPr>
            <w:r w:rsidRPr="00251731">
              <w:rPr>
                <w:b/>
                <w:i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0D351772" w14:textId="77777777" w:rsidR="00107350" w:rsidRPr="00251731" w:rsidRDefault="00107350" w:rsidP="00251731">
            <w:pPr>
              <w:pStyle w:val="NoSpacing"/>
              <w:rPr>
                <w:b/>
                <w:i/>
              </w:rPr>
            </w:pPr>
          </w:p>
        </w:tc>
      </w:tr>
    </w:tbl>
    <w:p w14:paraId="5497DCE1" w14:textId="77777777" w:rsidR="00F30916" w:rsidRDefault="00F30916" w:rsidP="000744D4">
      <w:pPr>
        <w:pStyle w:val="NoSpacing"/>
      </w:pPr>
    </w:p>
    <w:p w14:paraId="61017961" w14:textId="77777777" w:rsidR="00F30916" w:rsidRDefault="00F30916" w:rsidP="000744D4">
      <w:pPr>
        <w:pStyle w:val="NoSpacing"/>
      </w:pPr>
    </w:p>
    <w:p w14:paraId="5CFD3ABB" w14:textId="77777777" w:rsidR="00C82B1F" w:rsidRDefault="00C82B1F" w:rsidP="007E384C">
      <w:pPr>
        <w:pStyle w:val="NoSpacing"/>
        <w:jc w:val="center"/>
        <w:rPr>
          <w:b/>
          <w:i/>
          <w:sz w:val="28"/>
          <w:szCs w:val="28"/>
          <w:u w:val="single"/>
        </w:rPr>
      </w:pPr>
    </w:p>
    <w:p w14:paraId="79C2EDB9" w14:textId="77777777" w:rsidR="00C82B1F" w:rsidRDefault="00C82B1F" w:rsidP="007E384C">
      <w:pPr>
        <w:pStyle w:val="NoSpacing"/>
        <w:jc w:val="center"/>
        <w:rPr>
          <w:b/>
          <w:i/>
          <w:sz w:val="28"/>
          <w:szCs w:val="28"/>
          <w:u w:val="single"/>
        </w:rPr>
      </w:pPr>
    </w:p>
    <w:p w14:paraId="4626D196" w14:textId="77777777" w:rsidR="007E384C" w:rsidRPr="00F30916" w:rsidRDefault="007E384C" w:rsidP="007E384C">
      <w:pPr>
        <w:pStyle w:val="NoSpacing"/>
        <w:jc w:val="center"/>
        <w:rPr>
          <w:b/>
          <w:i/>
          <w:sz w:val="28"/>
          <w:szCs w:val="28"/>
          <w:u w:val="single"/>
        </w:rPr>
      </w:pPr>
      <w:r w:rsidRPr="00F30916">
        <w:rPr>
          <w:b/>
          <w:i/>
          <w:sz w:val="28"/>
          <w:szCs w:val="28"/>
          <w:u w:val="single"/>
        </w:rPr>
        <w:t xml:space="preserve">Key Stage </w:t>
      </w:r>
      <w:r>
        <w:rPr>
          <w:b/>
          <w:i/>
          <w:sz w:val="28"/>
          <w:szCs w:val="28"/>
          <w:u w:val="single"/>
        </w:rPr>
        <w:t>Four</w:t>
      </w:r>
    </w:p>
    <w:p w14:paraId="5A43393D" w14:textId="77777777" w:rsidR="00F30916" w:rsidRDefault="00F30916" w:rsidP="000744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84"/>
        <w:gridCol w:w="2551"/>
        <w:gridCol w:w="2523"/>
      </w:tblGrid>
      <w:tr w:rsidR="0038213B" w:rsidRPr="00251731" w14:paraId="2BD2A0B8" w14:textId="77777777" w:rsidTr="0024456E"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F7B984" w14:textId="77777777" w:rsidR="0038213B" w:rsidRPr="00251731" w:rsidRDefault="0038213B" w:rsidP="00CB583A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</w:p>
          <w:p w14:paraId="3D94ED6C" w14:textId="77777777" w:rsidR="0038213B" w:rsidRPr="00251731" w:rsidRDefault="0038213B" w:rsidP="0038213B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Year 10/11 Core </w:t>
            </w:r>
            <w:r w:rsidRPr="00251731">
              <w:rPr>
                <w:b/>
                <w:i/>
                <w:sz w:val="24"/>
                <w:szCs w:val="24"/>
              </w:rPr>
              <w:t>Subject</w:t>
            </w:r>
            <w:r>
              <w:rPr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5145D" w14:textId="77777777" w:rsidR="0038213B" w:rsidRPr="00251731" w:rsidRDefault="0038213B" w:rsidP="00CB583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251731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o</w:t>
            </w:r>
            <w:r w:rsidRPr="00251731">
              <w:rPr>
                <w:b/>
                <w:i/>
                <w:sz w:val="24"/>
                <w:szCs w:val="24"/>
              </w:rPr>
              <w:t>. of Lessons</w:t>
            </w:r>
          </w:p>
          <w:p w14:paraId="61CAFC3D" w14:textId="77777777" w:rsidR="0038213B" w:rsidRPr="00251731" w:rsidRDefault="0038213B" w:rsidP="00CB583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251731">
              <w:rPr>
                <w:b/>
                <w:i/>
                <w:sz w:val="24"/>
                <w:szCs w:val="24"/>
              </w:rPr>
              <w:t>Each Week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3BA2CD" w14:textId="77777777" w:rsidR="0038213B" w:rsidRPr="00251731" w:rsidRDefault="0038213B" w:rsidP="00CB583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168DD" w14:textId="2BA12971" w:rsidR="0038213B" w:rsidRDefault="0038213B" w:rsidP="00CB583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Year 11 Options </w:t>
            </w:r>
            <w:r w:rsidRPr="00251731">
              <w:rPr>
                <w:b/>
                <w:i/>
                <w:sz w:val="24"/>
                <w:szCs w:val="24"/>
              </w:rPr>
              <w:t>Subject</w:t>
            </w:r>
            <w:r>
              <w:rPr>
                <w:b/>
                <w:i/>
                <w:sz w:val="24"/>
                <w:szCs w:val="24"/>
              </w:rPr>
              <w:t>s for 202</w:t>
            </w:r>
            <w:r w:rsidR="00A3706B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/202</w:t>
            </w:r>
            <w:r w:rsidR="00A3706B">
              <w:rPr>
                <w:b/>
                <w:i/>
                <w:sz w:val="24"/>
                <w:szCs w:val="24"/>
              </w:rPr>
              <w:t>5</w:t>
            </w:r>
          </w:p>
          <w:p w14:paraId="1F80D0B0" w14:textId="66EBE5DA" w:rsidR="0038213B" w:rsidRPr="00251731" w:rsidRDefault="0038213B" w:rsidP="0038213B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8213B" w14:paraId="2754F7E9" w14:textId="77777777" w:rsidTr="0038213B">
        <w:tc>
          <w:tcPr>
            <w:tcW w:w="3397" w:type="dxa"/>
            <w:tcBorders>
              <w:bottom w:val="dotted" w:sz="4" w:space="0" w:color="auto"/>
              <w:right w:val="dotted" w:sz="4" w:space="0" w:color="auto"/>
            </w:tcBorders>
          </w:tcPr>
          <w:p w14:paraId="4A6C6FD6" w14:textId="77777777" w:rsidR="0038213B" w:rsidRDefault="0038213B" w:rsidP="0038213B">
            <w:pPr>
              <w:pStyle w:val="NoSpacing"/>
              <w:numPr>
                <w:ilvl w:val="0"/>
                <w:numId w:val="1"/>
              </w:numPr>
            </w:pPr>
            <w:r>
              <w:t>English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3D0B3909" w14:textId="77777777" w:rsidR="0038213B" w:rsidRDefault="0038213B" w:rsidP="0038213B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97F55E" w14:textId="77777777" w:rsidR="0038213B" w:rsidRDefault="0038213B" w:rsidP="0038213B">
            <w:pPr>
              <w:pStyle w:val="NoSpacing"/>
            </w:pPr>
          </w:p>
        </w:tc>
        <w:tc>
          <w:tcPr>
            <w:tcW w:w="2551" w:type="dxa"/>
            <w:tcBorders>
              <w:bottom w:val="dotted" w:sz="4" w:space="0" w:color="auto"/>
              <w:right w:val="dotted" w:sz="4" w:space="0" w:color="auto"/>
            </w:tcBorders>
          </w:tcPr>
          <w:p w14:paraId="4AAD14F4" w14:textId="06EB9340" w:rsidR="0038213B" w:rsidRPr="0038213B" w:rsidRDefault="0038213B" w:rsidP="0038213B">
            <w:pPr>
              <w:pStyle w:val="NoSpacing"/>
              <w:jc w:val="center"/>
              <w:rPr>
                <w:b/>
                <w:i/>
                <w:u w:val="single"/>
              </w:rPr>
            </w:pPr>
            <w:r w:rsidRPr="0038213B">
              <w:rPr>
                <w:b/>
                <w:i/>
                <w:u w:val="single"/>
              </w:rPr>
              <w:t>Option 1</w:t>
            </w:r>
          </w:p>
        </w:tc>
        <w:tc>
          <w:tcPr>
            <w:tcW w:w="2523" w:type="dxa"/>
            <w:tcBorders>
              <w:left w:val="dotted" w:sz="4" w:space="0" w:color="auto"/>
              <w:bottom w:val="dotted" w:sz="4" w:space="0" w:color="auto"/>
            </w:tcBorders>
          </w:tcPr>
          <w:p w14:paraId="6D09AD94" w14:textId="77777777" w:rsidR="0038213B" w:rsidRPr="0038213B" w:rsidRDefault="0038213B" w:rsidP="0038213B">
            <w:pPr>
              <w:pStyle w:val="NoSpacing"/>
              <w:jc w:val="center"/>
              <w:rPr>
                <w:b/>
                <w:i/>
                <w:u w:val="single"/>
              </w:rPr>
            </w:pPr>
            <w:r w:rsidRPr="0038213B">
              <w:rPr>
                <w:b/>
                <w:i/>
                <w:u w:val="single"/>
              </w:rPr>
              <w:t>Option 2</w:t>
            </w:r>
          </w:p>
        </w:tc>
      </w:tr>
      <w:tr w:rsidR="0038213B" w14:paraId="0394D9AB" w14:textId="77777777" w:rsidTr="0038213B"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763EA" w14:textId="77777777" w:rsidR="0038213B" w:rsidRDefault="0038213B" w:rsidP="0038213B">
            <w:pPr>
              <w:pStyle w:val="NoSpacing"/>
              <w:numPr>
                <w:ilvl w:val="0"/>
                <w:numId w:val="1"/>
              </w:numPr>
            </w:pPr>
            <w:r>
              <w:t>Maths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80B94F" w14:textId="77777777" w:rsidR="0038213B" w:rsidRDefault="0038213B" w:rsidP="0038213B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51F979" w14:textId="77777777" w:rsidR="0038213B" w:rsidRDefault="0038213B" w:rsidP="0038213B">
            <w:pPr>
              <w:pStyle w:val="NoSpacing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C6568" w14:textId="5D66CB5C" w:rsidR="0038213B" w:rsidRDefault="00107350" w:rsidP="0038213B">
            <w:pPr>
              <w:pStyle w:val="NoSpacing"/>
              <w:jc w:val="center"/>
            </w:pPr>
            <w:r>
              <w:t>History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2B2771" w14:textId="5C106C1F" w:rsidR="0038213B" w:rsidRDefault="00107350" w:rsidP="0038213B">
            <w:pPr>
              <w:pStyle w:val="NoSpacing"/>
              <w:jc w:val="center"/>
            </w:pPr>
            <w:r>
              <w:t>Business Studies</w:t>
            </w:r>
          </w:p>
        </w:tc>
      </w:tr>
      <w:tr w:rsidR="0038213B" w14:paraId="12B86C78" w14:textId="77777777" w:rsidTr="0038213B"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F30C5" w14:textId="77777777" w:rsidR="0038213B" w:rsidRDefault="0038213B" w:rsidP="0038213B">
            <w:pPr>
              <w:pStyle w:val="NoSpacing"/>
              <w:numPr>
                <w:ilvl w:val="0"/>
                <w:numId w:val="1"/>
              </w:numPr>
            </w:pPr>
            <w:r>
              <w:t>Science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AE9928" w14:textId="754BD4BF" w:rsidR="0038213B" w:rsidRDefault="000860B2" w:rsidP="0038213B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367815" w14:textId="77777777" w:rsidR="0038213B" w:rsidRDefault="0038213B" w:rsidP="0038213B">
            <w:pPr>
              <w:pStyle w:val="NoSpacing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9C028" w14:textId="6D2AD946" w:rsidR="0038213B" w:rsidRDefault="006C1916" w:rsidP="0038213B">
            <w:pPr>
              <w:pStyle w:val="NoSpacing"/>
              <w:jc w:val="center"/>
            </w:pPr>
            <w:r>
              <w:t>PE/Sports Studies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3D8231" w14:textId="76A1878A" w:rsidR="0038213B" w:rsidRDefault="006C1916" w:rsidP="0038213B">
            <w:pPr>
              <w:pStyle w:val="NoSpacing"/>
              <w:jc w:val="center"/>
            </w:pPr>
            <w:r>
              <w:t>Statistics</w:t>
            </w:r>
          </w:p>
        </w:tc>
      </w:tr>
      <w:tr w:rsidR="0038213B" w14:paraId="2BA976DA" w14:textId="77777777" w:rsidTr="0038213B"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5E2D4" w14:textId="4852624F" w:rsidR="0038213B" w:rsidRDefault="000860B2" w:rsidP="0038213B">
            <w:pPr>
              <w:pStyle w:val="NoSpacing"/>
              <w:numPr>
                <w:ilvl w:val="0"/>
                <w:numId w:val="1"/>
              </w:numPr>
            </w:pPr>
            <w:r>
              <w:t>Physical Education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7BB16F" w14:textId="1B925495" w:rsidR="0038213B" w:rsidRDefault="000860B2" w:rsidP="0038213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52E808" w14:textId="77777777" w:rsidR="0038213B" w:rsidRDefault="0038213B" w:rsidP="0038213B">
            <w:pPr>
              <w:pStyle w:val="NoSpacing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C6CBA" w14:textId="5371B414" w:rsidR="0038213B" w:rsidRDefault="006C1916" w:rsidP="0038213B">
            <w:pPr>
              <w:pStyle w:val="NoSpacing"/>
              <w:jc w:val="center"/>
            </w:pPr>
            <w:r>
              <w:t>Music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03CBAE" w14:textId="3231F0FF" w:rsidR="0038213B" w:rsidRDefault="006C1916" w:rsidP="0038213B">
            <w:pPr>
              <w:pStyle w:val="NoSpacing"/>
              <w:jc w:val="center"/>
            </w:pPr>
            <w:r>
              <w:t>French</w:t>
            </w:r>
          </w:p>
        </w:tc>
      </w:tr>
      <w:tr w:rsidR="0038213B" w14:paraId="2E6377DA" w14:textId="77777777" w:rsidTr="0038213B"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15C38" w14:textId="751B6273" w:rsidR="0038213B" w:rsidRDefault="0038213B" w:rsidP="0038213B">
            <w:pPr>
              <w:pStyle w:val="NoSpacing"/>
              <w:numPr>
                <w:ilvl w:val="0"/>
                <w:numId w:val="1"/>
              </w:numPr>
            </w:pPr>
            <w:r>
              <w:t>Career</w:t>
            </w:r>
            <w:r w:rsidR="000860B2">
              <w:t>s/RE/PSHE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7B8DB6" w14:textId="77777777" w:rsidR="0038213B" w:rsidRDefault="0038213B" w:rsidP="0038213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F84FE5" w14:textId="77777777" w:rsidR="0038213B" w:rsidRDefault="0038213B" w:rsidP="0038213B">
            <w:pPr>
              <w:pStyle w:val="NoSpacing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DB052" w14:textId="2CD2918E" w:rsidR="0038213B" w:rsidRDefault="00107350" w:rsidP="0038213B">
            <w:pPr>
              <w:pStyle w:val="NoSpacing"/>
              <w:jc w:val="center"/>
            </w:pPr>
            <w:r>
              <w:t>Statistics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023977" w14:textId="1368D846" w:rsidR="0038213B" w:rsidRDefault="0038213B" w:rsidP="0038213B">
            <w:pPr>
              <w:pStyle w:val="NoSpacing"/>
              <w:jc w:val="center"/>
            </w:pPr>
          </w:p>
        </w:tc>
      </w:tr>
      <w:tr w:rsidR="0038213B" w14:paraId="05F93075" w14:textId="77777777" w:rsidTr="00E211A3"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34495" w14:textId="583B046B" w:rsidR="0038213B" w:rsidRDefault="0038213B" w:rsidP="000860B2">
            <w:pPr>
              <w:pStyle w:val="NoSpacing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0ADE60" w14:textId="6BDB5439" w:rsidR="0038213B" w:rsidRDefault="0038213B" w:rsidP="0038213B">
            <w:pPr>
              <w:pStyle w:val="NoSpacing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01BEF9" w14:textId="77777777" w:rsidR="0038213B" w:rsidRDefault="0038213B" w:rsidP="0038213B">
            <w:pPr>
              <w:pStyle w:val="NoSpacing"/>
            </w:pPr>
          </w:p>
        </w:tc>
        <w:tc>
          <w:tcPr>
            <w:tcW w:w="5074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710835D7" w14:textId="77777777" w:rsidR="00E211A3" w:rsidRPr="00E211A3" w:rsidRDefault="00E211A3" w:rsidP="0038213B">
            <w:pPr>
              <w:pStyle w:val="NoSpacing"/>
              <w:rPr>
                <w:sz w:val="8"/>
                <w:szCs w:val="8"/>
              </w:rPr>
            </w:pPr>
          </w:p>
          <w:p w14:paraId="63065BB6" w14:textId="59275266" w:rsidR="0038213B" w:rsidRDefault="0038213B" w:rsidP="0038213B">
            <w:pPr>
              <w:pStyle w:val="NoSpacing"/>
            </w:pPr>
            <w:r>
              <w:t>Students choose one subject from each column and have four lessons in each choice making</w:t>
            </w:r>
            <w:r w:rsidR="004F3C6C">
              <w:t xml:space="preserve"> </w:t>
            </w:r>
            <w:r>
              <w:t xml:space="preserve">their </w:t>
            </w:r>
            <w:r w:rsidR="006E62AA">
              <w:t>25-period</w:t>
            </w:r>
            <w:r>
              <w:t xml:space="preserve"> week.  </w:t>
            </w:r>
          </w:p>
        </w:tc>
      </w:tr>
      <w:tr w:rsidR="0038213B" w14:paraId="2B0B93F4" w14:textId="77777777" w:rsidTr="00E211A3">
        <w:tc>
          <w:tcPr>
            <w:tcW w:w="339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43C4BC17" w14:textId="77777777" w:rsidR="0038213B" w:rsidRPr="00251731" w:rsidRDefault="0038213B" w:rsidP="0038213B">
            <w:pPr>
              <w:pStyle w:val="NoSpacing"/>
              <w:jc w:val="right"/>
              <w:rPr>
                <w:b/>
                <w:i/>
              </w:rPr>
            </w:pPr>
            <w:r w:rsidRPr="00251731">
              <w:rPr>
                <w:b/>
                <w:i/>
              </w:rPr>
              <w:t>Total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6D70920C" w14:textId="77777777" w:rsidR="0038213B" w:rsidRPr="00251731" w:rsidRDefault="0038213B" w:rsidP="0038213B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9FD272" w14:textId="77777777" w:rsidR="0038213B" w:rsidRDefault="0038213B" w:rsidP="0038213B">
            <w:pPr>
              <w:pStyle w:val="NoSpacing"/>
            </w:pPr>
          </w:p>
        </w:tc>
        <w:tc>
          <w:tcPr>
            <w:tcW w:w="5074" w:type="dxa"/>
            <w:gridSpan w:val="2"/>
            <w:vMerge/>
            <w:tcBorders>
              <w:bottom w:val="single" w:sz="4" w:space="0" w:color="auto"/>
            </w:tcBorders>
          </w:tcPr>
          <w:p w14:paraId="18590B1A" w14:textId="77777777" w:rsidR="0038213B" w:rsidRDefault="0038213B" w:rsidP="0038213B">
            <w:pPr>
              <w:pStyle w:val="NoSpacing"/>
            </w:pPr>
          </w:p>
        </w:tc>
      </w:tr>
      <w:tr w:rsidR="0038213B" w14:paraId="6BE51072" w14:textId="77777777" w:rsidTr="00E211A3">
        <w:tc>
          <w:tcPr>
            <w:tcW w:w="339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637B142" w14:textId="77777777" w:rsidR="0038213B" w:rsidRPr="00251731" w:rsidRDefault="0038213B" w:rsidP="0038213B">
            <w:pPr>
              <w:pStyle w:val="NoSpacing"/>
              <w:jc w:val="right"/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519824F7" w14:textId="77777777" w:rsidR="0038213B" w:rsidRDefault="0038213B" w:rsidP="0038213B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CEF876" w14:textId="77777777" w:rsidR="0038213B" w:rsidRDefault="0038213B" w:rsidP="0038213B">
            <w:pPr>
              <w:pStyle w:val="NoSpacing"/>
            </w:pPr>
          </w:p>
        </w:tc>
        <w:tc>
          <w:tcPr>
            <w:tcW w:w="5074" w:type="dxa"/>
            <w:gridSpan w:val="2"/>
            <w:vMerge/>
            <w:tcBorders>
              <w:bottom w:val="single" w:sz="4" w:space="0" w:color="auto"/>
            </w:tcBorders>
          </w:tcPr>
          <w:p w14:paraId="231EB3D1" w14:textId="77777777" w:rsidR="0038213B" w:rsidRDefault="0038213B" w:rsidP="0038213B">
            <w:pPr>
              <w:pStyle w:val="NoSpacing"/>
            </w:pPr>
          </w:p>
        </w:tc>
      </w:tr>
    </w:tbl>
    <w:p w14:paraId="4DB4D61B" w14:textId="77777777" w:rsidR="0038213B" w:rsidRDefault="0038213B" w:rsidP="000744D4">
      <w:pPr>
        <w:pStyle w:val="NoSpacing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551"/>
        <w:gridCol w:w="2523"/>
      </w:tblGrid>
      <w:tr w:rsidR="006C1916" w:rsidRPr="00251731" w14:paraId="082635A7" w14:textId="61BF93F9" w:rsidTr="004F3C6C">
        <w:tc>
          <w:tcPr>
            <w:tcW w:w="1046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823966" w14:textId="7866F61E" w:rsidR="006C1916" w:rsidRDefault="006C1916" w:rsidP="009B1C10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Year 10/11 Options </w:t>
            </w:r>
            <w:r w:rsidRPr="00251731">
              <w:rPr>
                <w:b/>
                <w:i/>
                <w:sz w:val="24"/>
                <w:szCs w:val="24"/>
              </w:rPr>
              <w:t>Subject</w:t>
            </w:r>
            <w:r>
              <w:rPr>
                <w:b/>
                <w:i/>
                <w:sz w:val="24"/>
                <w:szCs w:val="24"/>
              </w:rPr>
              <w:t>s for 202</w:t>
            </w:r>
            <w:r w:rsidR="0088201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/2026</w:t>
            </w:r>
          </w:p>
          <w:p w14:paraId="0D9C9ABE" w14:textId="77777777" w:rsidR="006C1916" w:rsidRDefault="006C1916" w:rsidP="009B1C10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1916" w:rsidRPr="0038213B" w14:paraId="26FB34EA" w14:textId="4BE911FC" w:rsidTr="004F3C6C"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14:paraId="3CE504C6" w14:textId="77777777" w:rsidR="006C1916" w:rsidRPr="0038213B" w:rsidRDefault="006C1916" w:rsidP="004F3C6C">
            <w:pPr>
              <w:pStyle w:val="NoSpacing"/>
              <w:jc w:val="center"/>
              <w:rPr>
                <w:b/>
                <w:i/>
                <w:u w:val="single"/>
              </w:rPr>
            </w:pPr>
            <w:r w:rsidRPr="0038213B">
              <w:rPr>
                <w:b/>
                <w:i/>
                <w:u w:val="single"/>
              </w:rPr>
              <w:t>Option 1</w:t>
            </w: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</w:tcPr>
          <w:p w14:paraId="38F4EB7F" w14:textId="77777777" w:rsidR="006C1916" w:rsidRPr="0038213B" w:rsidRDefault="006C1916" w:rsidP="004F3C6C">
            <w:pPr>
              <w:pStyle w:val="NoSpacing"/>
              <w:jc w:val="center"/>
              <w:rPr>
                <w:b/>
                <w:i/>
                <w:u w:val="single"/>
              </w:rPr>
            </w:pPr>
            <w:r w:rsidRPr="0038213B">
              <w:rPr>
                <w:b/>
                <w:i/>
                <w:u w:val="single"/>
              </w:rPr>
              <w:t>Option 2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</w:tcPr>
          <w:p w14:paraId="06413F21" w14:textId="511EDD3E" w:rsidR="006C1916" w:rsidRPr="0038213B" w:rsidRDefault="004F3C6C" w:rsidP="004F3C6C">
            <w:pPr>
              <w:pStyle w:val="NoSpacing"/>
              <w:jc w:val="center"/>
              <w:rPr>
                <w:b/>
                <w:i/>
                <w:u w:val="single"/>
              </w:rPr>
            </w:pPr>
            <w:r w:rsidRPr="0038213B">
              <w:rPr>
                <w:b/>
                <w:i/>
                <w:u w:val="single"/>
              </w:rPr>
              <w:t xml:space="preserve">Option </w:t>
            </w:r>
            <w:r>
              <w:rPr>
                <w:b/>
                <w:i/>
                <w:u w:val="single"/>
              </w:rPr>
              <w:t>3</w:t>
            </w:r>
          </w:p>
        </w:tc>
        <w:tc>
          <w:tcPr>
            <w:tcW w:w="2523" w:type="dxa"/>
            <w:tcBorders>
              <w:left w:val="dotted" w:sz="4" w:space="0" w:color="auto"/>
              <w:bottom w:val="dotted" w:sz="4" w:space="0" w:color="auto"/>
            </w:tcBorders>
          </w:tcPr>
          <w:p w14:paraId="4763DBC5" w14:textId="18F0B9D0" w:rsidR="006C1916" w:rsidRPr="0038213B" w:rsidRDefault="004F3C6C" w:rsidP="004F3C6C">
            <w:pPr>
              <w:pStyle w:val="NoSpacing"/>
              <w:jc w:val="center"/>
              <w:rPr>
                <w:b/>
                <w:i/>
                <w:u w:val="single"/>
              </w:rPr>
            </w:pPr>
            <w:r w:rsidRPr="0038213B">
              <w:rPr>
                <w:b/>
                <w:i/>
                <w:u w:val="single"/>
              </w:rPr>
              <w:t xml:space="preserve">Option </w:t>
            </w:r>
            <w:r>
              <w:rPr>
                <w:b/>
                <w:i/>
                <w:u w:val="single"/>
              </w:rPr>
              <w:t>4</w:t>
            </w:r>
          </w:p>
        </w:tc>
      </w:tr>
      <w:tr w:rsidR="006C1916" w14:paraId="16E85FD7" w14:textId="5CF2EBA2" w:rsidTr="004F3C6C"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9BD51" w14:textId="53D6A9FA" w:rsidR="006C1916" w:rsidRDefault="006C1916" w:rsidP="004F3C6C">
            <w:pPr>
              <w:pStyle w:val="NoSpacing"/>
              <w:jc w:val="center"/>
            </w:pPr>
            <w:r>
              <w:t>Geography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508AC3" w14:textId="2F651982" w:rsidR="006C1916" w:rsidRDefault="004F3C6C" w:rsidP="004F3C6C">
            <w:pPr>
              <w:pStyle w:val="NoSpacing"/>
              <w:jc w:val="center"/>
            </w:pPr>
            <w:r>
              <w:t>Computer Science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477477" w14:textId="332C3778" w:rsidR="006C1916" w:rsidRDefault="004F3C6C" w:rsidP="004F3C6C">
            <w:pPr>
              <w:pStyle w:val="NoSpacing"/>
              <w:jc w:val="center"/>
            </w:pPr>
            <w:r>
              <w:t>MFL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46823C" w14:textId="7178A2DE" w:rsidR="006C1916" w:rsidRDefault="004F3C6C" w:rsidP="004F3C6C">
            <w:pPr>
              <w:pStyle w:val="NoSpacing"/>
              <w:jc w:val="center"/>
            </w:pPr>
            <w:r>
              <w:t>History</w:t>
            </w:r>
          </w:p>
        </w:tc>
      </w:tr>
      <w:tr w:rsidR="006C1916" w14:paraId="1F4311D6" w14:textId="21FF3694" w:rsidTr="004F3C6C"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17E77" w14:textId="152E7432" w:rsidR="006C1916" w:rsidRDefault="004F3C6C" w:rsidP="004F3C6C">
            <w:pPr>
              <w:pStyle w:val="NoSpacing"/>
              <w:jc w:val="center"/>
            </w:pPr>
            <w:r>
              <w:t>Food Technology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4D8063" w14:textId="04D896CF" w:rsidR="006C1916" w:rsidRDefault="004F3C6C" w:rsidP="004F3C6C">
            <w:pPr>
              <w:pStyle w:val="NoSpacing"/>
              <w:jc w:val="center"/>
            </w:pPr>
            <w:r>
              <w:t>Art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AB6535" w14:textId="71A7D776" w:rsidR="006C1916" w:rsidRDefault="004F3C6C" w:rsidP="004F3C6C">
            <w:pPr>
              <w:pStyle w:val="NoSpacing"/>
              <w:jc w:val="center"/>
            </w:pPr>
            <w:r>
              <w:t>Statistics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DD8C21" w14:textId="6706428C" w:rsidR="006C1916" w:rsidRDefault="004F3C6C" w:rsidP="004F3C6C">
            <w:pPr>
              <w:pStyle w:val="NoSpacing"/>
              <w:jc w:val="center"/>
            </w:pPr>
            <w:r>
              <w:t>RPE</w:t>
            </w:r>
          </w:p>
        </w:tc>
      </w:tr>
      <w:tr w:rsidR="006C1916" w14:paraId="5762C997" w14:textId="0C55A8F4" w:rsidTr="004F3C6C"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FF73C" w14:textId="67AB2E03" w:rsidR="006C1916" w:rsidRDefault="004F3C6C" w:rsidP="004F3C6C">
            <w:pPr>
              <w:pStyle w:val="NoSpacing"/>
              <w:jc w:val="center"/>
            </w:pPr>
            <w:r>
              <w:t>Health &amp; Social Care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8CB759" w14:textId="205DA44C" w:rsidR="006C1916" w:rsidRDefault="004F3C6C" w:rsidP="004F3C6C">
            <w:pPr>
              <w:pStyle w:val="NoSpacing"/>
              <w:jc w:val="center"/>
            </w:pPr>
            <w:r>
              <w:t>Animal Care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797232" w14:textId="6C39F1ED" w:rsidR="006C1916" w:rsidRDefault="004F3C6C" w:rsidP="004F3C6C">
            <w:pPr>
              <w:pStyle w:val="NoSpacing"/>
              <w:jc w:val="center"/>
            </w:pPr>
            <w:r>
              <w:t>Business Studies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3F5FBF" w14:textId="1AD75DD3" w:rsidR="006C1916" w:rsidRDefault="004F3C6C" w:rsidP="004F3C6C">
            <w:pPr>
              <w:pStyle w:val="NoSpacing"/>
              <w:jc w:val="center"/>
            </w:pPr>
            <w:r>
              <w:t>Sport Studies</w:t>
            </w:r>
          </w:p>
        </w:tc>
      </w:tr>
      <w:tr w:rsidR="006C1916" w14:paraId="012025C9" w14:textId="13490AB1" w:rsidTr="004F3C6C"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C9427" w14:textId="6FA6FB8E" w:rsidR="006C1916" w:rsidRDefault="006C1916" w:rsidP="004F3C6C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2C5E08" w14:textId="2ECDBB1E" w:rsidR="006C1916" w:rsidRDefault="006C1916" w:rsidP="004F3C6C">
            <w:pPr>
              <w:pStyle w:val="NoSpacing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810C7A" w14:textId="5E865D13" w:rsidR="006C1916" w:rsidRDefault="004F3C6C" w:rsidP="004F3C6C">
            <w:pPr>
              <w:pStyle w:val="NoSpacing"/>
              <w:jc w:val="center"/>
            </w:pPr>
            <w:r>
              <w:t>Dance/Drama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2BD5C8" w14:textId="73424092" w:rsidR="006C1916" w:rsidRDefault="004F3C6C" w:rsidP="004F3C6C">
            <w:pPr>
              <w:pStyle w:val="NoSpacing"/>
              <w:ind w:left="720"/>
              <w:jc w:val="center"/>
            </w:pPr>
            <w:r>
              <w:t>Music</w:t>
            </w:r>
          </w:p>
        </w:tc>
      </w:tr>
      <w:tr w:rsidR="004F3C6C" w14:paraId="4E044133" w14:textId="4FEDAE02" w:rsidTr="00D07818">
        <w:trPr>
          <w:trHeight w:val="903"/>
        </w:trPr>
        <w:tc>
          <w:tcPr>
            <w:tcW w:w="10461" w:type="dxa"/>
            <w:gridSpan w:val="4"/>
            <w:tcBorders>
              <w:top w:val="dotted" w:sz="4" w:space="0" w:color="auto"/>
            </w:tcBorders>
          </w:tcPr>
          <w:p w14:paraId="7EF67785" w14:textId="77777777" w:rsidR="004F3C6C" w:rsidRPr="00E211A3" w:rsidRDefault="004F3C6C" w:rsidP="009B1C10">
            <w:pPr>
              <w:pStyle w:val="NoSpacing"/>
              <w:rPr>
                <w:sz w:val="8"/>
                <w:szCs w:val="8"/>
              </w:rPr>
            </w:pPr>
          </w:p>
          <w:p w14:paraId="6C39536C" w14:textId="07BDEF26" w:rsidR="004F3C6C" w:rsidRPr="00E211A3" w:rsidRDefault="004F3C6C" w:rsidP="009B1C10">
            <w:pPr>
              <w:pStyle w:val="NoSpacing"/>
              <w:rPr>
                <w:sz w:val="8"/>
                <w:szCs w:val="8"/>
              </w:rPr>
            </w:pPr>
            <w:r>
              <w:t>Students choose one subject from each column and have two lessons in each choice making their 25-period week.</w:t>
            </w:r>
          </w:p>
        </w:tc>
      </w:tr>
    </w:tbl>
    <w:p w14:paraId="2D86AAD8" w14:textId="77777777" w:rsidR="000744D4" w:rsidRDefault="000744D4" w:rsidP="000744D4">
      <w:pPr>
        <w:pStyle w:val="NoSpacing"/>
      </w:pPr>
    </w:p>
    <w:sectPr w:rsidR="000744D4" w:rsidSect="000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4C3D"/>
    <w:multiLevelType w:val="hybridMultilevel"/>
    <w:tmpl w:val="176C0076"/>
    <w:lvl w:ilvl="0" w:tplc="C540BEF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03080"/>
    <w:multiLevelType w:val="hybridMultilevel"/>
    <w:tmpl w:val="9C781664"/>
    <w:lvl w:ilvl="0" w:tplc="C540BEF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729638">
    <w:abstractNumId w:val="1"/>
  </w:num>
  <w:num w:numId="2" w16cid:durableId="121150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D4"/>
    <w:rsid w:val="000209C6"/>
    <w:rsid w:val="0004058F"/>
    <w:rsid w:val="000744D4"/>
    <w:rsid w:val="000860B2"/>
    <w:rsid w:val="001059E7"/>
    <w:rsid w:val="00107350"/>
    <w:rsid w:val="002404BE"/>
    <w:rsid w:val="0025154D"/>
    <w:rsid w:val="00251731"/>
    <w:rsid w:val="00252B4C"/>
    <w:rsid w:val="00280661"/>
    <w:rsid w:val="002929EB"/>
    <w:rsid w:val="00360D33"/>
    <w:rsid w:val="00370CC9"/>
    <w:rsid w:val="00374D6B"/>
    <w:rsid w:val="0038213B"/>
    <w:rsid w:val="004F3C6C"/>
    <w:rsid w:val="006711CC"/>
    <w:rsid w:val="006C1916"/>
    <w:rsid w:val="006E62AA"/>
    <w:rsid w:val="007116B4"/>
    <w:rsid w:val="007327E8"/>
    <w:rsid w:val="0078510D"/>
    <w:rsid w:val="007E384C"/>
    <w:rsid w:val="00865707"/>
    <w:rsid w:val="0088201E"/>
    <w:rsid w:val="008A770E"/>
    <w:rsid w:val="009627BD"/>
    <w:rsid w:val="0097719B"/>
    <w:rsid w:val="00977705"/>
    <w:rsid w:val="009A3B3A"/>
    <w:rsid w:val="00A065A4"/>
    <w:rsid w:val="00A3706B"/>
    <w:rsid w:val="00A43278"/>
    <w:rsid w:val="00AD380C"/>
    <w:rsid w:val="00BB48C5"/>
    <w:rsid w:val="00C008B9"/>
    <w:rsid w:val="00C3134F"/>
    <w:rsid w:val="00C82B1F"/>
    <w:rsid w:val="00D542A9"/>
    <w:rsid w:val="00E211A3"/>
    <w:rsid w:val="00E42BB8"/>
    <w:rsid w:val="00E540FA"/>
    <w:rsid w:val="00E6295F"/>
    <w:rsid w:val="00ED6853"/>
    <w:rsid w:val="00EF30C8"/>
    <w:rsid w:val="00F30916"/>
    <w:rsid w:val="00F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76A5"/>
  <w15:chartTrackingRefBased/>
  <w15:docId w15:val="{CA00414C-B6E1-4C8B-A9E3-EADDA6A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4D4"/>
    <w:pPr>
      <w:spacing w:after="0" w:line="240" w:lineRule="auto"/>
    </w:pPr>
  </w:style>
  <w:style w:type="table" w:styleId="TableGrid">
    <w:name w:val="Table Grid"/>
    <w:basedOn w:val="TableNormal"/>
    <w:uiPriority w:val="39"/>
    <w:rsid w:val="00F3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JOHNSON</dc:creator>
  <cp:keywords/>
  <dc:description/>
  <cp:lastModifiedBy>Alston Office</cp:lastModifiedBy>
  <cp:revision>2</cp:revision>
  <cp:lastPrinted>2020-03-03T14:55:00Z</cp:lastPrinted>
  <dcterms:created xsi:type="dcterms:W3CDTF">2024-10-08T07:49:00Z</dcterms:created>
  <dcterms:modified xsi:type="dcterms:W3CDTF">2024-10-08T07:49:00Z</dcterms:modified>
</cp:coreProperties>
</file>