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21" w:rsidRPr="00BC2DE3" w:rsidRDefault="00CE0C21" w:rsidP="00CE0C21">
      <w:pPr>
        <w:rPr>
          <w:rFonts w:ascii="Arial" w:hAnsi="Arial" w:cs="Arial"/>
        </w:rPr>
      </w:pPr>
      <w:r w:rsidRPr="00BC2DE3">
        <w:rPr>
          <w:rFonts w:ascii="Arial" w:hAnsi="Arial" w:cs="Arial"/>
        </w:rPr>
        <w:t xml:space="preserve">We are delighted to share with you all the wonderful activities and learning experiences that the Year 5/6 class, Flinty Fell, has been engaged in over the past few weeks. Our students have shown </w:t>
      </w:r>
      <w:r w:rsidR="001A1D09" w:rsidRPr="00BC2DE3">
        <w:rPr>
          <w:rFonts w:ascii="Arial" w:hAnsi="Arial" w:cs="Arial"/>
        </w:rPr>
        <w:t>super</w:t>
      </w:r>
      <w:r w:rsidRPr="00BC2DE3">
        <w:rPr>
          <w:rFonts w:ascii="Arial" w:hAnsi="Arial" w:cs="Arial"/>
        </w:rPr>
        <w:t xml:space="preserve"> enthusiasm and commitment across all subjects, and their progress is</w:t>
      </w:r>
      <w:r w:rsidR="00C71192" w:rsidRPr="00BC2DE3">
        <w:rPr>
          <w:rFonts w:ascii="Arial" w:hAnsi="Arial" w:cs="Arial"/>
        </w:rPr>
        <w:t xml:space="preserve"> </w:t>
      </w:r>
      <w:r w:rsidRPr="00BC2DE3">
        <w:rPr>
          <w:rFonts w:ascii="Arial" w:hAnsi="Arial" w:cs="Arial"/>
        </w:rPr>
        <w:t>commendable.</w:t>
      </w:r>
    </w:p>
    <w:p w:rsidR="00CE0C21" w:rsidRPr="00BC2DE3" w:rsidRDefault="00CE0C21" w:rsidP="00CE0C21">
      <w:pPr>
        <w:rPr>
          <w:rFonts w:ascii="Arial" w:hAnsi="Arial" w:cs="Arial"/>
        </w:rPr>
      </w:pPr>
      <w:r w:rsidRPr="00BC2DE3">
        <w:rPr>
          <w:rFonts w:ascii="Arial" w:hAnsi="Arial" w:cs="Arial"/>
        </w:rPr>
        <w:t>In Literacy, the children have been deeply immersed in our class novel, "The Adventures of Odysseus." This epic story has not only captivated their imaginations but has also sparked a flurry of creativity. The students have crafted their own Greek myths, demonstrating their understanding of narrative structure and character development. Additionally, they have composed informative non-chronological reports on Ancient Greece. It has been heartening to see how much research they have undertaken, where many students have taken the initiative to explore beyond the classroom resources. The quality of the reports has been excellent, with many children incorporating fascinating facts and details that have made their pieces stand out.</w:t>
      </w:r>
    </w:p>
    <w:p w:rsidR="00CE0C21" w:rsidRPr="00BC2DE3" w:rsidRDefault="00CE0C21" w:rsidP="00CE0C21">
      <w:pPr>
        <w:rPr>
          <w:rFonts w:ascii="Arial" w:hAnsi="Arial" w:cs="Arial"/>
        </w:rPr>
      </w:pPr>
      <w:r w:rsidRPr="00BC2DE3">
        <w:rPr>
          <w:rFonts w:ascii="Arial" w:hAnsi="Arial" w:cs="Arial"/>
        </w:rPr>
        <w:t>In Maths, we have been focusing on the Four Operations, ensuring that students feel confident with their addition, subtraction, multiplication, and division skills. Their hard work is paying off, and we have recently transitioned into the topic of fractions. The children have approached this challenge with determination and enthusiasm, and it's inspiring to witness them work collaboratively to solve problems. They are learning to add and subtract fractions with like denominators and are beginning to understand mixed numbers. Keep up the fantastic work, Flinty Fell!</w:t>
      </w:r>
    </w:p>
    <w:p w:rsidR="00CE0C21" w:rsidRPr="00BC2DE3" w:rsidRDefault="00CE0C21" w:rsidP="00CE0C21">
      <w:pPr>
        <w:rPr>
          <w:rFonts w:ascii="Arial" w:hAnsi="Arial" w:cs="Arial"/>
        </w:rPr>
      </w:pPr>
      <w:r w:rsidRPr="00BC2DE3">
        <w:rPr>
          <w:rFonts w:ascii="Arial" w:hAnsi="Arial" w:cs="Arial"/>
        </w:rPr>
        <w:t xml:space="preserve">In Science, we have been investigating the circulatory system, exploring how blood circulates through the body. Our studies have included exciting practical activities, which have allowed the children to model blood flow and learn about the heart's function. The class has also been </w:t>
      </w:r>
      <w:proofErr w:type="spellStart"/>
      <w:r w:rsidRPr="00BC2DE3">
        <w:rPr>
          <w:rFonts w:ascii="Arial" w:hAnsi="Arial" w:cs="Arial"/>
        </w:rPr>
        <w:t>analysing</w:t>
      </w:r>
      <w:proofErr w:type="spellEnd"/>
      <w:r w:rsidRPr="00BC2DE3">
        <w:rPr>
          <w:rFonts w:ascii="Arial" w:hAnsi="Arial" w:cs="Arial"/>
        </w:rPr>
        <w:t xml:space="preserve"> the effects of healthy versus sedentary lifestyles on our bodies. It is heartening to see how engaged they are, and many students have shared their thoughts on how to lead healthier lives, showcasing their growing understanding of the importance of health and fitness.</w:t>
      </w:r>
    </w:p>
    <w:p w:rsidR="00CE0C21" w:rsidRPr="00BC2DE3" w:rsidRDefault="00CE0C21" w:rsidP="00CE0C21">
      <w:pPr>
        <w:rPr>
          <w:rFonts w:ascii="Arial" w:hAnsi="Arial" w:cs="Arial"/>
        </w:rPr>
      </w:pPr>
      <w:r w:rsidRPr="00BC2DE3">
        <w:rPr>
          <w:rFonts w:ascii="Arial" w:hAnsi="Arial" w:cs="Arial"/>
        </w:rPr>
        <w:t xml:space="preserve">Art and Design Technology have also provided a creative outlet for our students. Over the last few weeks, the children have designed and created their own pottery inspired by ancient Greek pieces. Their creativity knows no bounds, and the results have been truly impressive! </w:t>
      </w:r>
    </w:p>
    <w:p w:rsidR="00CE0C21" w:rsidRPr="00BC2DE3" w:rsidRDefault="00CE0C21" w:rsidP="00CE0C21">
      <w:pPr>
        <w:rPr>
          <w:rFonts w:ascii="Arial" w:hAnsi="Arial" w:cs="Arial"/>
        </w:rPr>
      </w:pPr>
      <w:r w:rsidRPr="00BC2DE3">
        <w:rPr>
          <w:rFonts w:ascii="Arial" w:hAnsi="Arial" w:cs="Arial"/>
        </w:rPr>
        <w:t xml:space="preserve">In Performing Arts, we are busily preparing for our Christmas Production, "I'm </w:t>
      </w:r>
      <w:proofErr w:type="spellStart"/>
      <w:r w:rsidRPr="00BC2DE3">
        <w:rPr>
          <w:rFonts w:ascii="Arial" w:hAnsi="Arial" w:cs="Arial"/>
        </w:rPr>
        <w:t>Gonna</w:t>
      </w:r>
      <w:proofErr w:type="spellEnd"/>
      <w:r w:rsidRPr="00BC2DE3">
        <w:rPr>
          <w:rFonts w:ascii="Arial" w:hAnsi="Arial" w:cs="Arial"/>
        </w:rPr>
        <w:t xml:space="preserve"> Shine!" The energy and excitement in the classroom are palpable as the children rehearse their lines, practice their songs, and master their dance routines. Each child is bringing their own sparkle to the production, and we cannot wait to showcase their hard work to all of you.</w:t>
      </w:r>
    </w:p>
    <w:p w:rsidR="00CE0C21" w:rsidRPr="00BC2DE3" w:rsidRDefault="00CE0C21" w:rsidP="00CE0C21">
      <w:pPr>
        <w:rPr>
          <w:rFonts w:ascii="Arial" w:hAnsi="Arial" w:cs="Arial"/>
        </w:rPr>
      </w:pPr>
      <w:r w:rsidRPr="00BC2DE3">
        <w:rPr>
          <w:rFonts w:ascii="Arial" w:hAnsi="Arial" w:cs="Arial"/>
        </w:rPr>
        <w:t xml:space="preserve">In Physical Education, the children have experienced a variety of sports, including Tag Rugby, Football, Dodgeball, and Badminton. Participation in these activities has not only improved their physical skills but has also fostered teamwork and sportsmanship amongst the class. </w:t>
      </w:r>
    </w:p>
    <w:p w:rsidR="00CE0C21" w:rsidRPr="00BC2DE3" w:rsidRDefault="00CE0C21" w:rsidP="00CE0C21">
      <w:pPr>
        <w:rPr>
          <w:rFonts w:ascii="Arial" w:hAnsi="Arial" w:cs="Arial"/>
        </w:rPr>
      </w:pPr>
      <w:r w:rsidRPr="00BC2DE3">
        <w:rPr>
          <w:rFonts w:ascii="Arial" w:hAnsi="Arial" w:cs="Arial"/>
        </w:rPr>
        <w:t xml:space="preserve">Our Religious Education lessons have encompassed an exploration of Sikhism, where students have gained a broader understanding of various faiths. They have </w:t>
      </w:r>
      <w:r w:rsidRPr="00BC2DE3">
        <w:rPr>
          <w:rFonts w:ascii="Arial" w:hAnsi="Arial" w:cs="Arial"/>
        </w:rPr>
        <w:lastRenderedPageBreak/>
        <w:t xml:space="preserve">engaged in stimulating discussions about beliefs and practices, and comparisons have enriched their learning experience. </w:t>
      </w:r>
    </w:p>
    <w:p w:rsidR="00CE0C21" w:rsidRPr="00BC2DE3" w:rsidRDefault="00BC2DE3" w:rsidP="00CE0C21">
      <w:pPr>
        <w:rPr>
          <w:rFonts w:ascii="Arial" w:hAnsi="Arial" w:cs="Arial"/>
        </w:rPr>
      </w:pPr>
      <w:r w:rsidRPr="00BC2DE3">
        <w:rPr>
          <w:rFonts w:ascii="Arial" w:hAnsi="Arial" w:cs="Arial"/>
        </w:rPr>
        <w:t>We</w:t>
      </w:r>
      <w:r w:rsidR="00CE0C21" w:rsidRPr="00BC2DE3">
        <w:rPr>
          <w:rFonts w:ascii="Arial" w:hAnsi="Arial" w:cs="Arial"/>
        </w:rPr>
        <w:t xml:space="preserve"> are</w:t>
      </w:r>
      <w:r w:rsidRPr="00BC2DE3">
        <w:rPr>
          <w:rFonts w:ascii="Arial" w:hAnsi="Arial" w:cs="Arial"/>
        </w:rPr>
        <w:t xml:space="preserve"> also</w:t>
      </w:r>
      <w:r w:rsidR="00CE0C21" w:rsidRPr="00BC2DE3">
        <w:rPr>
          <w:rFonts w:ascii="Arial" w:hAnsi="Arial" w:cs="Arial"/>
        </w:rPr>
        <w:t xml:space="preserve"> incredibly proud of our students for their involvement in various recent events. They participated in Children in Need activities, contributed to Anti-Bullying Week initiatives, and even took part in Wheelchair Basketball sessions. The success of the Cross-Country Championships in Penrith was a notable highlight, with many students representing our school commendably. The involvement in the Remembrance Services was handled with great sensitivity, and the contributions made during Harvest Festival showcased their generosity and community spirit.</w:t>
      </w:r>
    </w:p>
    <w:p w:rsidR="00CE0C21" w:rsidRPr="00BC2DE3" w:rsidRDefault="009C0F6C" w:rsidP="00CE0C21">
      <w:pPr>
        <w:rPr>
          <w:rFonts w:ascii="Arial" w:hAnsi="Arial" w:cs="Arial"/>
        </w:rPr>
      </w:pPr>
      <w:r w:rsidRPr="00BC2DE3">
        <w:rPr>
          <w:rFonts w:ascii="Arial" w:hAnsi="Arial" w:cs="Arial"/>
        </w:rPr>
        <w:t>Flinty Fell have demonstrated so much</w:t>
      </w:r>
      <w:r w:rsidR="00CE0C21" w:rsidRPr="00BC2DE3">
        <w:rPr>
          <w:rFonts w:ascii="Arial" w:hAnsi="Arial" w:cs="Arial"/>
        </w:rPr>
        <w:t xml:space="preserve"> hard work and dedication </w:t>
      </w:r>
      <w:r w:rsidRPr="00BC2DE3">
        <w:rPr>
          <w:rFonts w:ascii="Arial" w:hAnsi="Arial" w:cs="Arial"/>
        </w:rPr>
        <w:t xml:space="preserve">throughout the Autumn term. The children always </w:t>
      </w:r>
      <w:r w:rsidR="00CE0C21" w:rsidRPr="00BC2DE3">
        <w:rPr>
          <w:rFonts w:ascii="Arial" w:hAnsi="Arial" w:cs="Arial"/>
        </w:rPr>
        <w:t xml:space="preserve">encourage each </w:t>
      </w:r>
      <w:r w:rsidRPr="00BC2DE3">
        <w:rPr>
          <w:rFonts w:ascii="Arial" w:hAnsi="Arial" w:cs="Arial"/>
        </w:rPr>
        <w:t>other</w:t>
      </w:r>
      <w:r w:rsidR="00CE0C21" w:rsidRPr="00BC2DE3">
        <w:rPr>
          <w:rFonts w:ascii="Arial" w:hAnsi="Arial" w:cs="Arial"/>
        </w:rPr>
        <w:t xml:space="preserve"> to striv</w:t>
      </w:r>
      <w:r w:rsidRPr="00BC2DE3">
        <w:rPr>
          <w:rFonts w:ascii="Arial" w:hAnsi="Arial" w:cs="Arial"/>
        </w:rPr>
        <w:t>e</w:t>
      </w:r>
      <w:r w:rsidR="00CE0C21" w:rsidRPr="00BC2DE3">
        <w:rPr>
          <w:rFonts w:ascii="Arial" w:hAnsi="Arial" w:cs="Arial"/>
        </w:rPr>
        <w:t xml:space="preserve"> for excellence while supporting one another along their lear</w:t>
      </w:r>
      <w:bookmarkStart w:id="0" w:name="_GoBack"/>
      <w:bookmarkEnd w:id="0"/>
      <w:r w:rsidR="00CE0C21" w:rsidRPr="00BC2DE3">
        <w:rPr>
          <w:rFonts w:ascii="Arial" w:hAnsi="Arial" w:cs="Arial"/>
        </w:rPr>
        <w:t>ning journeys. As always, thank you for your continued support and collaboration during this busy and fruitful term.</w:t>
      </w:r>
    </w:p>
    <w:p w:rsidR="00CE0C21" w:rsidRPr="00BC2DE3" w:rsidRDefault="00CE0C21">
      <w:pPr>
        <w:rPr>
          <w:rFonts w:ascii="Arial" w:hAnsi="Arial" w:cs="Arial"/>
        </w:rPr>
      </w:pPr>
    </w:p>
    <w:sectPr w:rsidR="00CE0C21" w:rsidRPr="00BC2DE3">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F6C" w:rsidRDefault="009C0F6C" w:rsidP="009C0F6C">
      <w:pPr>
        <w:spacing w:after="0" w:line="240" w:lineRule="auto"/>
      </w:pPr>
      <w:r>
        <w:separator/>
      </w:r>
    </w:p>
  </w:endnote>
  <w:endnote w:type="continuationSeparator" w:id="0">
    <w:p w:rsidR="009C0F6C" w:rsidRDefault="009C0F6C" w:rsidP="009C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F6C" w:rsidRDefault="009C0F6C">
    <w:pPr>
      <w:pStyle w:val="Footer"/>
    </w:pPr>
    <w:r>
      <w:rPr>
        <w:rFonts w:ascii="Arial" w:hAnsi="Arial" w:cs="Arial"/>
        <w:noProof/>
      </w:rPr>
      <w:drawing>
        <wp:anchor distT="0" distB="0" distL="114300" distR="114300" simplePos="0" relativeHeight="251659264" behindDoc="0" locked="0" layoutInCell="1" allowOverlap="1" wp14:anchorId="3B8D1DFA" wp14:editId="2FC3D278">
          <wp:simplePos x="0" y="0"/>
          <wp:positionH relativeFrom="margin">
            <wp:align>center</wp:align>
          </wp:positionH>
          <wp:positionV relativeFrom="paragraph">
            <wp:posOffset>-281940</wp:posOffset>
          </wp:positionV>
          <wp:extent cx="649605" cy="649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F Logo 2024.jpg"/>
                  <pic:cNvPicPr/>
                </pic:nvPicPr>
                <pic:blipFill>
                  <a:blip r:embed="rId1">
                    <a:extLst>
                      <a:ext uri="{28A0092B-C50C-407E-A947-70E740481C1C}">
                        <a14:useLocalDpi xmlns:a14="http://schemas.microsoft.com/office/drawing/2010/main" val="0"/>
                      </a:ext>
                    </a:extLst>
                  </a:blip>
                  <a:stretch>
                    <a:fillRect/>
                  </a:stretch>
                </pic:blipFill>
                <pic:spPr>
                  <a:xfrm>
                    <a:off x="0" y="0"/>
                    <a:ext cx="649605" cy="6496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F6C" w:rsidRDefault="009C0F6C" w:rsidP="009C0F6C">
      <w:pPr>
        <w:spacing w:after="0" w:line="240" w:lineRule="auto"/>
      </w:pPr>
      <w:r>
        <w:separator/>
      </w:r>
    </w:p>
  </w:footnote>
  <w:footnote w:type="continuationSeparator" w:id="0">
    <w:p w:rsidR="009C0F6C" w:rsidRDefault="009C0F6C" w:rsidP="009C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F6C" w:rsidRPr="009C0F6C" w:rsidRDefault="009C0F6C" w:rsidP="009C0F6C">
    <w:pPr>
      <w:pStyle w:val="Heading1"/>
      <w:jc w:val="center"/>
      <w:rPr>
        <w:rFonts w:ascii="Arial" w:hAnsi="Arial" w:cs="Arial"/>
        <w:i/>
        <w:sz w:val="32"/>
        <w:szCs w:val="32"/>
        <w:u w:val="single"/>
      </w:rPr>
    </w:pPr>
    <w:r w:rsidRPr="009C0F6C">
      <w:rPr>
        <w:rFonts w:ascii="Arial" w:hAnsi="Arial" w:cs="Arial"/>
        <w:i/>
        <w:sz w:val="32"/>
        <w:szCs w:val="32"/>
        <w:u w:val="single"/>
      </w:rPr>
      <w:t>Flinty Fell Class Newsletter Entry</w:t>
    </w:r>
    <w:r>
      <w:rPr>
        <w:rFonts w:ascii="Arial" w:hAnsi="Arial" w:cs="Arial"/>
        <w:i/>
        <w:sz w:val="32"/>
        <w:szCs w:val="32"/>
        <w:u w:val="single"/>
      </w:rPr>
      <w:t xml:space="preserve"> Autumn Term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05CE"/>
    <w:multiLevelType w:val="multilevel"/>
    <w:tmpl w:val="1F323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21"/>
    <w:rsid w:val="0007404C"/>
    <w:rsid w:val="001A1D09"/>
    <w:rsid w:val="002F4525"/>
    <w:rsid w:val="009C0F6C"/>
    <w:rsid w:val="00BC2DE3"/>
    <w:rsid w:val="00C71192"/>
    <w:rsid w:val="00CE0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1905"/>
  <w15:chartTrackingRefBased/>
  <w15:docId w15:val="{F1E24D21-B591-45C7-83DA-18EF087F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C21"/>
    <w:pPr>
      <w:spacing w:after="120"/>
    </w:pPr>
    <w:rPr>
      <w:rFonts w:ascii="Calibri" w:eastAsia="Calibri" w:hAnsi="Calibri" w:cs="Calibri"/>
      <w:sz w:val="24"/>
      <w:szCs w:val="24"/>
      <w:lang w:val="en-US" w:eastAsia="en-GB"/>
    </w:rPr>
  </w:style>
  <w:style w:type="paragraph" w:styleId="Heading1">
    <w:name w:val="heading 1"/>
    <w:basedOn w:val="Normal"/>
    <w:link w:val="Heading1Char"/>
    <w:uiPriority w:val="9"/>
    <w:qFormat/>
    <w:rsid w:val="00CE0C21"/>
    <w:pPr>
      <w:spacing w:before="240" w:after="240"/>
      <w:outlineLvl w:val="0"/>
    </w:pPr>
    <w:rPr>
      <w:b/>
      <w:bCs/>
      <w:sz w:val="48"/>
      <w:szCs w:val="48"/>
    </w:rPr>
  </w:style>
  <w:style w:type="paragraph" w:styleId="Heading2">
    <w:name w:val="heading 2"/>
    <w:basedOn w:val="Normal"/>
    <w:link w:val="Heading2Char"/>
    <w:uiPriority w:val="9"/>
    <w:unhideWhenUsed/>
    <w:qFormat/>
    <w:rsid w:val="00CE0C21"/>
    <w:pPr>
      <w:spacing w:before="240" w:after="24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21"/>
    <w:rPr>
      <w:rFonts w:ascii="Calibri" w:eastAsia="Calibri" w:hAnsi="Calibri" w:cs="Calibri"/>
      <w:b/>
      <w:bCs/>
      <w:sz w:val="48"/>
      <w:szCs w:val="48"/>
      <w:lang w:val="en-US" w:eastAsia="en-GB"/>
    </w:rPr>
  </w:style>
  <w:style w:type="character" w:customStyle="1" w:styleId="Heading2Char">
    <w:name w:val="Heading 2 Char"/>
    <w:basedOn w:val="DefaultParagraphFont"/>
    <w:link w:val="Heading2"/>
    <w:uiPriority w:val="9"/>
    <w:rsid w:val="00CE0C21"/>
    <w:rPr>
      <w:rFonts w:ascii="Calibri" w:eastAsia="Calibri" w:hAnsi="Calibri" w:cs="Calibri"/>
      <w:b/>
      <w:bCs/>
      <w:sz w:val="36"/>
      <w:szCs w:val="36"/>
      <w:lang w:val="en-US" w:eastAsia="en-GB"/>
    </w:rPr>
  </w:style>
  <w:style w:type="paragraph" w:styleId="Header">
    <w:name w:val="header"/>
    <w:basedOn w:val="Normal"/>
    <w:link w:val="HeaderChar"/>
    <w:uiPriority w:val="99"/>
    <w:unhideWhenUsed/>
    <w:rsid w:val="009C0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F6C"/>
    <w:rPr>
      <w:rFonts w:ascii="Calibri" w:eastAsia="Calibri" w:hAnsi="Calibri" w:cs="Calibri"/>
      <w:sz w:val="24"/>
      <w:szCs w:val="24"/>
      <w:lang w:val="en-US" w:eastAsia="en-GB"/>
    </w:rPr>
  </w:style>
  <w:style w:type="paragraph" w:styleId="Footer">
    <w:name w:val="footer"/>
    <w:basedOn w:val="Normal"/>
    <w:link w:val="FooterChar"/>
    <w:uiPriority w:val="99"/>
    <w:unhideWhenUsed/>
    <w:rsid w:val="009C0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F6C"/>
    <w:rPr>
      <w:rFonts w:ascii="Calibri" w:eastAsia="Calibri" w:hAnsi="Calibri" w:cs="Calibri"/>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Percival</dc:creator>
  <cp:keywords/>
  <dc:description/>
  <cp:lastModifiedBy>Greg Percival</cp:lastModifiedBy>
  <cp:revision>5</cp:revision>
  <dcterms:created xsi:type="dcterms:W3CDTF">2024-11-25T09:55:00Z</dcterms:created>
  <dcterms:modified xsi:type="dcterms:W3CDTF">2024-11-29T10:24:00Z</dcterms:modified>
</cp:coreProperties>
</file>