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DAA5" w14:textId="0C493666" w:rsidR="008B13DE" w:rsidRDefault="00A54144" w:rsidP="004F0F57">
      <w:bookmarkStart w:id="0" w:name="_Hlk219467176"/>
      <w:bookmarkEnd w:id="0"/>
      <w:r>
        <w:rPr>
          <w:noProof/>
        </w:rPr>
        <w:drawing>
          <wp:inline distT="0" distB="0" distL="0" distR="0" wp14:anchorId="6FB897C1" wp14:editId="4577B91A">
            <wp:extent cx="895350" cy="895350"/>
            <wp:effectExtent l="0" t="0" r="0" b="0"/>
            <wp:docPr id="720174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74061" name="Picture 7201740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56" cy="89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C02E2" w14:textId="77777777" w:rsidR="00606FD2" w:rsidRDefault="00606FD2" w:rsidP="00606FD2">
      <w:pPr>
        <w:pStyle w:val="IntenseQuote"/>
        <w:spacing w:before="0" w:after="0"/>
        <w:ind w:left="0"/>
        <w:jc w:val="left"/>
        <w:rPr>
          <w:rFonts w:ascii="Verdana" w:hAnsi="Verdana"/>
          <w:color w:val="002060"/>
          <w:sz w:val="40"/>
        </w:rPr>
      </w:pPr>
      <w:r w:rsidRPr="00A47E60">
        <w:rPr>
          <w:rFonts w:ascii="Verdana" w:hAnsi="Verdana"/>
          <w:color w:val="002060"/>
          <w:sz w:val="40"/>
        </w:rPr>
        <w:t xml:space="preserve">Why is </w:t>
      </w:r>
      <w:r>
        <w:rPr>
          <w:rFonts w:ascii="Verdana" w:hAnsi="Verdana"/>
          <w:color w:val="002060"/>
          <w:sz w:val="40"/>
        </w:rPr>
        <w:t>English</w:t>
      </w:r>
      <w:r w:rsidRPr="00A47E60">
        <w:rPr>
          <w:rFonts w:ascii="Verdana" w:hAnsi="Verdana"/>
          <w:color w:val="002060"/>
          <w:sz w:val="40"/>
        </w:rPr>
        <w:t xml:space="preserve"> important?</w:t>
      </w:r>
    </w:p>
    <w:p w14:paraId="185791B7" w14:textId="77777777" w:rsidR="00606FD2" w:rsidRDefault="00606FD2" w:rsidP="00606FD2">
      <w:pPr>
        <w:rPr>
          <w:rFonts w:ascii="Verdana" w:hAnsi="Verdana"/>
          <w:color w:val="747474" w:themeColor="background2" w:themeShade="80"/>
        </w:rPr>
      </w:pPr>
    </w:p>
    <w:p w14:paraId="727DC563" w14:textId="77777777" w:rsidR="00606FD2" w:rsidRPr="005E1B1E" w:rsidRDefault="00606FD2" w:rsidP="00606FD2">
      <w:pPr>
        <w:spacing w:before="200" w:after="0"/>
        <w:rPr>
          <w:rFonts w:ascii="Verdana" w:hAnsi="Verdana"/>
          <w:color w:val="747474" w:themeColor="background2" w:themeShade="80"/>
          <w:sz w:val="22"/>
        </w:rPr>
      </w:pPr>
      <w:r w:rsidRPr="005E1B1E">
        <w:rPr>
          <w:rFonts w:ascii="Verdana" w:hAnsi="Verdana"/>
          <w:color w:val="747474" w:themeColor="background2" w:themeShade="80"/>
          <w:kern w:val="24"/>
          <w:szCs w:val="28"/>
          <w:lang w:eastAsia="en-GB"/>
        </w:rPr>
        <w:t>English involves the study of the world around us and the ways in which this is experienced by a range of writers and thinkers in a variety of forms.  The study of English allows pupils to express themselves academically and creatively for a range of forms and purposes, engage confidently in conversations whilst developing a love of literature.</w:t>
      </w:r>
    </w:p>
    <w:p w14:paraId="5E0A51BC" w14:textId="77777777" w:rsidR="00606FD2" w:rsidRPr="006B5C81" w:rsidRDefault="00606FD2" w:rsidP="00606FD2">
      <w:pPr>
        <w:rPr>
          <w:rFonts w:ascii="Verdana" w:hAnsi="Verdana"/>
          <w:color w:val="747474" w:themeColor="background2" w:themeShade="80"/>
        </w:rPr>
      </w:pPr>
    </w:p>
    <w:p w14:paraId="4CEE935B" w14:textId="77777777" w:rsidR="00606FD2" w:rsidRDefault="00606FD2" w:rsidP="00606FD2">
      <w:pPr>
        <w:pStyle w:val="IntenseQuote"/>
        <w:spacing w:before="0" w:after="0"/>
        <w:ind w:left="0"/>
        <w:jc w:val="left"/>
        <w:rPr>
          <w:rFonts w:ascii="Verdana" w:hAnsi="Verdana"/>
          <w:color w:val="002060"/>
          <w:sz w:val="40"/>
        </w:rPr>
      </w:pPr>
      <w:r w:rsidRPr="00A47E60">
        <w:rPr>
          <w:rFonts w:ascii="Verdana" w:hAnsi="Verdana"/>
          <w:color w:val="002060"/>
          <w:sz w:val="40"/>
        </w:rPr>
        <w:t xml:space="preserve">What is the aim of the </w:t>
      </w:r>
      <w:r>
        <w:rPr>
          <w:rFonts w:ascii="Verdana" w:hAnsi="Verdana"/>
          <w:color w:val="002060"/>
          <w:sz w:val="40"/>
        </w:rPr>
        <w:t>KS4 English</w:t>
      </w:r>
      <w:r w:rsidRPr="00A47E60">
        <w:rPr>
          <w:rFonts w:ascii="Verdana" w:hAnsi="Verdana"/>
          <w:color w:val="002060"/>
          <w:sz w:val="40"/>
        </w:rPr>
        <w:t xml:space="preserve"> curriculum at SKS?</w:t>
      </w:r>
    </w:p>
    <w:p w14:paraId="7797DFC6" w14:textId="77777777" w:rsidR="00606FD2" w:rsidRPr="006B5C81" w:rsidRDefault="00606FD2" w:rsidP="00606FD2">
      <w:pPr>
        <w:rPr>
          <w:rFonts w:ascii="Verdana" w:hAnsi="Verdana"/>
          <w:color w:val="747474" w:themeColor="background2" w:themeShade="80"/>
        </w:rPr>
      </w:pPr>
    </w:p>
    <w:p w14:paraId="1870A758" w14:textId="77777777" w:rsidR="00606FD2" w:rsidRPr="005E1B1E" w:rsidRDefault="00606FD2" w:rsidP="00606FD2">
      <w:pPr>
        <w:spacing w:before="200" w:after="0"/>
        <w:rPr>
          <w:rFonts w:ascii="Verdana" w:eastAsia="Times New Roman" w:hAnsi="Verdana" w:cs="Times New Roman"/>
          <w:color w:val="747474" w:themeColor="background2" w:themeShade="80"/>
          <w:szCs w:val="28"/>
          <w:lang w:eastAsia="en-GB"/>
        </w:rPr>
      </w:pPr>
      <w:r w:rsidRPr="005E1B1E">
        <w:rPr>
          <w:rFonts w:ascii="Verdana" w:hAnsi="Verdana"/>
          <w:color w:val="747474" w:themeColor="background2" w:themeShade="80"/>
          <w:kern w:val="24"/>
          <w:szCs w:val="28"/>
          <w:lang w:eastAsia="en-GB"/>
        </w:rPr>
        <w:t>At Samuel King’s we explore literature and language through reading, writing, and spoken language, covering 5 key strands across all years and both key stages. These are: poetry, a novel, Shakespeare, a non-fiction language unit and a spoken language unit.  These common threads allow pupils to grow emotionally, intellectually and socially and acquire a strong command of spoken and written language as well as pursuing reading for enjoyment.  Our curriculum is designed to be challenging and ambitious for all students, creating a culture of high expectations through exposure to the best that has been thought and written in the English language.</w:t>
      </w:r>
    </w:p>
    <w:p w14:paraId="34D08A8D" w14:textId="77777777" w:rsidR="00606FD2" w:rsidRPr="006B5C81" w:rsidRDefault="00606FD2" w:rsidP="00606FD2">
      <w:pPr>
        <w:rPr>
          <w:rFonts w:ascii="Verdana" w:hAnsi="Verdana"/>
          <w:color w:val="747474" w:themeColor="background2" w:themeShade="80"/>
        </w:rPr>
      </w:pPr>
    </w:p>
    <w:p w14:paraId="3F6003D0" w14:textId="77777777" w:rsidR="00606FD2" w:rsidRPr="006B5C81" w:rsidRDefault="00606FD2" w:rsidP="00606FD2">
      <w:pPr>
        <w:pStyle w:val="NormalWeb"/>
        <w:spacing w:before="200" w:beforeAutospacing="0" w:after="0" w:afterAutospacing="0" w:line="216" w:lineRule="auto"/>
        <w:rPr>
          <w:rFonts w:ascii="Verdana" w:hAnsi="Verdana"/>
          <w:color w:val="747474" w:themeColor="background2" w:themeShade="80"/>
        </w:rPr>
      </w:pPr>
      <w:r w:rsidRPr="002D7117">
        <w:rPr>
          <w:rFonts w:ascii="Verdana" w:hAnsi="Verdana"/>
          <w:color w:val="747474" w:themeColor="background2" w:themeShade="80"/>
        </w:rPr>
        <w:br w:type="page"/>
      </w:r>
    </w:p>
    <w:p w14:paraId="617F0C11" w14:textId="54D6978A" w:rsidR="00606FD2" w:rsidRPr="00A47E60" w:rsidRDefault="00606FD2" w:rsidP="00606FD2">
      <w:pPr>
        <w:pStyle w:val="IntenseQuote"/>
        <w:spacing w:before="0" w:after="0"/>
        <w:ind w:left="0"/>
        <w:jc w:val="left"/>
        <w:rPr>
          <w:rFonts w:ascii="Verdana" w:hAnsi="Verdana"/>
          <w:color w:val="002060"/>
          <w:sz w:val="40"/>
        </w:rPr>
      </w:pPr>
      <w:r w:rsidRPr="00A47E60">
        <w:rPr>
          <w:rFonts w:ascii="Verdana" w:hAnsi="Verdana"/>
          <w:color w:val="002060"/>
          <w:sz w:val="40"/>
        </w:rPr>
        <w:lastRenderedPageBreak/>
        <w:t xml:space="preserve">How is the </w:t>
      </w:r>
      <w:r>
        <w:rPr>
          <w:rFonts w:ascii="Verdana" w:hAnsi="Verdana"/>
          <w:color w:val="002060"/>
          <w:sz w:val="40"/>
        </w:rPr>
        <w:t xml:space="preserve">English </w:t>
      </w:r>
      <w:r w:rsidRPr="00A47E60">
        <w:rPr>
          <w:rFonts w:ascii="Verdana" w:hAnsi="Verdana"/>
          <w:color w:val="002060"/>
          <w:sz w:val="40"/>
        </w:rPr>
        <w:t>curriculum structured at SKS?</w:t>
      </w:r>
    </w:p>
    <w:p w14:paraId="0D1C309D" w14:textId="213C90F2" w:rsidR="004F0F57" w:rsidRPr="00B64988" w:rsidRDefault="001F1A89" w:rsidP="004F0F57">
      <w:r>
        <w:rPr>
          <w:noProof/>
        </w:rPr>
        <w:drawing>
          <wp:inline distT="0" distB="0" distL="0" distR="0" wp14:anchorId="2B914751" wp14:editId="7F69B920">
            <wp:extent cx="9599930" cy="5941060"/>
            <wp:effectExtent l="0" t="0" r="1270" b="2540"/>
            <wp:docPr id="848836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6713" name="Picture 848836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930" cy="59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E2CC" w14:textId="19F82548" w:rsidR="004F0F57" w:rsidRDefault="004F0F57" w:rsidP="004F0F57"/>
    <w:p w14:paraId="0F0718C0" w14:textId="3430F292" w:rsidR="004F0F57" w:rsidRDefault="004F0F57" w:rsidP="004F0F57"/>
    <w:sectPr w:rsidR="004F0F57" w:rsidSect="004F0F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DE"/>
    <w:rsid w:val="001F1A89"/>
    <w:rsid w:val="0020261E"/>
    <w:rsid w:val="00300DD3"/>
    <w:rsid w:val="004F0F57"/>
    <w:rsid w:val="00606FD2"/>
    <w:rsid w:val="006441CE"/>
    <w:rsid w:val="008B13DE"/>
    <w:rsid w:val="00A54144"/>
    <w:rsid w:val="00C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5B65E"/>
  <w15:chartTrackingRefBased/>
  <w15:docId w15:val="{FAAF5C94-E615-4C1B-936D-939CD41A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Towler</dc:creator>
  <cp:keywords/>
  <dc:description/>
  <cp:lastModifiedBy>Stacy Towler</cp:lastModifiedBy>
  <cp:revision>5</cp:revision>
  <dcterms:created xsi:type="dcterms:W3CDTF">2026-01-20T11:43:00Z</dcterms:created>
  <dcterms:modified xsi:type="dcterms:W3CDTF">2026-01-20T11:45:00Z</dcterms:modified>
</cp:coreProperties>
</file>