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D66" w:rsidRDefault="00D75D66">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5780"/>
        <w:gridCol w:w="3260"/>
        <w:gridCol w:w="3180"/>
      </w:tblGrid>
      <w:tr w:rsidR="00D75D66">
        <w:tc>
          <w:tcPr>
            <w:tcW w:w="13948" w:type="dxa"/>
            <w:gridSpan w:val="4"/>
          </w:tcPr>
          <w:p w:rsidR="00D75D66" w:rsidRDefault="00D54F87">
            <w:pPr>
              <w:jc w:val="center"/>
              <w:rPr>
                <w:b/>
                <w:sz w:val="24"/>
                <w:szCs w:val="24"/>
              </w:rPr>
            </w:pPr>
            <w:r>
              <w:rPr>
                <w:b/>
                <w:sz w:val="24"/>
                <w:szCs w:val="24"/>
              </w:rPr>
              <w:t>Anson CE Primary School Phased Recovery Plan for September 2021 Onwards*</w:t>
            </w:r>
          </w:p>
          <w:p w:rsidR="00D75D66" w:rsidRDefault="00D54F87">
            <w:pPr>
              <w:jc w:val="center"/>
              <w:rPr>
                <w:i/>
                <w:sz w:val="24"/>
                <w:szCs w:val="24"/>
              </w:rPr>
            </w:pPr>
            <w:r>
              <w:rPr>
                <w:i/>
                <w:sz w:val="18"/>
                <w:szCs w:val="18"/>
              </w:rPr>
              <w:t>*To be used alongside the latest government COVID guidance and school’s risk assessment. Any plans in this document are subject to change based on reviews of each phase, and any changes to COVID/H&amp;S guidance or risk assessments. This largely covers the pra</w:t>
            </w:r>
            <w:r>
              <w:rPr>
                <w:i/>
                <w:sz w:val="18"/>
                <w:szCs w:val="18"/>
              </w:rPr>
              <w:t>ctical changes taking place due to changes in national guidance, rather than curriculum recovery.</w:t>
            </w:r>
          </w:p>
        </w:tc>
      </w:tr>
      <w:tr w:rsidR="00D75D66">
        <w:tc>
          <w:tcPr>
            <w:tcW w:w="1728" w:type="dxa"/>
          </w:tcPr>
          <w:p w:rsidR="00D75D66" w:rsidRDefault="00D75D66">
            <w:pPr>
              <w:rPr>
                <w:b/>
              </w:rPr>
            </w:pPr>
          </w:p>
        </w:tc>
        <w:tc>
          <w:tcPr>
            <w:tcW w:w="5780" w:type="dxa"/>
          </w:tcPr>
          <w:p w:rsidR="00D75D66" w:rsidRDefault="00D54F87">
            <w:pPr>
              <w:rPr>
                <w:b/>
              </w:rPr>
            </w:pPr>
            <w:r>
              <w:rPr>
                <w:b/>
              </w:rPr>
              <w:t>Phase 1: September to October HT (Phase 1)</w:t>
            </w:r>
          </w:p>
        </w:tc>
        <w:tc>
          <w:tcPr>
            <w:tcW w:w="3260" w:type="dxa"/>
          </w:tcPr>
          <w:p w:rsidR="00D75D66" w:rsidRDefault="00D54F87">
            <w:pPr>
              <w:rPr>
                <w:b/>
              </w:rPr>
            </w:pPr>
            <w:r>
              <w:rPr>
                <w:b/>
              </w:rPr>
              <w:t xml:space="preserve">Phase 2: October HT to Christmas </w:t>
            </w:r>
            <w:r>
              <w:rPr>
                <w:i/>
              </w:rPr>
              <w:t>(Planned but may be revised based on data available nearer the time.)</w:t>
            </w:r>
          </w:p>
        </w:tc>
        <w:tc>
          <w:tcPr>
            <w:tcW w:w="3180" w:type="dxa"/>
          </w:tcPr>
          <w:p w:rsidR="00D75D66" w:rsidRDefault="00D54F87">
            <w:pPr>
              <w:rPr>
                <w:b/>
              </w:rPr>
            </w:pPr>
            <w:r>
              <w:rPr>
                <w:b/>
              </w:rPr>
              <w:t>Phase 3: J</w:t>
            </w:r>
            <w:r>
              <w:rPr>
                <w:b/>
              </w:rPr>
              <w:t xml:space="preserve">anuary onwards </w:t>
            </w:r>
            <w:r>
              <w:rPr>
                <w:i/>
              </w:rPr>
              <w:t>(Planned but may be revised based on data available nearer the time.)</w:t>
            </w:r>
          </w:p>
        </w:tc>
      </w:tr>
      <w:tr w:rsidR="00D75D66">
        <w:tc>
          <w:tcPr>
            <w:tcW w:w="1728" w:type="dxa"/>
          </w:tcPr>
          <w:p w:rsidR="00D75D66" w:rsidRDefault="00D54F87">
            <w:pPr>
              <w:rPr>
                <w:b/>
              </w:rPr>
            </w:pPr>
            <w:r>
              <w:rPr>
                <w:b/>
              </w:rPr>
              <w:t>Drop-off and collection</w:t>
            </w:r>
          </w:p>
        </w:tc>
        <w:tc>
          <w:tcPr>
            <w:tcW w:w="5780" w:type="dxa"/>
          </w:tcPr>
          <w:p w:rsidR="00D75D66" w:rsidRDefault="00D54F87">
            <w:pPr>
              <w:numPr>
                <w:ilvl w:val="0"/>
                <w:numId w:val="5"/>
              </w:numPr>
              <w:pBdr>
                <w:top w:val="nil"/>
                <w:left w:val="nil"/>
                <w:bottom w:val="nil"/>
                <w:right w:val="nil"/>
                <w:between w:val="nil"/>
              </w:pBdr>
              <w:spacing w:line="259" w:lineRule="auto"/>
              <w:ind w:left="380" w:hanging="364"/>
            </w:pPr>
            <w:r>
              <w:rPr>
                <w:b/>
                <w:color w:val="000000"/>
              </w:rPr>
              <w:t>AM:</w:t>
            </w:r>
            <w:r>
              <w:rPr>
                <w:color w:val="000000"/>
              </w:rPr>
              <w:t xml:space="preserve"> Gates open from 8.30am and are closed at 8:45. </w:t>
            </w:r>
          </w:p>
          <w:p w:rsidR="00D75D66" w:rsidRDefault="00D54F87">
            <w:pPr>
              <w:numPr>
                <w:ilvl w:val="0"/>
                <w:numId w:val="5"/>
              </w:numPr>
              <w:pBdr>
                <w:top w:val="nil"/>
                <w:left w:val="nil"/>
                <w:bottom w:val="nil"/>
                <w:right w:val="nil"/>
                <w:between w:val="nil"/>
              </w:pBdr>
              <w:spacing w:line="259" w:lineRule="auto"/>
              <w:ind w:left="380" w:hanging="364"/>
            </w:pPr>
            <w:r>
              <w:rPr>
                <w:b/>
                <w:color w:val="000000"/>
              </w:rPr>
              <w:t>PM:</w:t>
            </w:r>
            <w:r>
              <w:rPr>
                <w:color w:val="000000"/>
              </w:rPr>
              <w:t xml:space="preserve"> Gates open from 3:2</w:t>
            </w:r>
            <w:r>
              <w:t>0</w:t>
            </w:r>
            <w:r>
              <w:rPr>
                <w:color w:val="000000"/>
              </w:rPr>
              <w:t xml:space="preserve">pm, collection is at </w:t>
            </w:r>
          </w:p>
          <w:p w:rsidR="00D75D66" w:rsidRDefault="00D54F87">
            <w:pPr>
              <w:pBdr>
                <w:top w:val="nil"/>
                <w:left w:val="nil"/>
                <w:bottom w:val="nil"/>
                <w:right w:val="nil"/>
                <w:between w:val="nil"/>
              </w:pBdr>
              <w:spacing w:line="259" w:lineRule="auto"/>
              <w:ind w:left="720"/>
              <w:rPr>
                <w:color w:val="000000"/>
              </w:rPr>
            </w:pPr>
            <w:r>
              <w:t xml:space="preserve"> </w:t>
            </w:r>
            <w:r>
              <w:rPr>
                <w:color w:val="000000"/>
              </w:rPr>
              <w:t>3</w:t>
            </w:r>
            <w:r>
              <w:t xml:space="preserve">:25pm Class 1 &amp; 2      </w:t>
            </w:r>
            <w:r>
              <w:rPr>
                <w:color w:val="000000"/>
              </w:rPr>
              <w:t xml:space="preserve">3:30pm for Class 3 &amp; 4 </w:t>
            </w:r>
          </w:p>
          <w:p w:rsidR="00D75D66" w:rsidRDefault="00D54F87">
            <w:pPr>
              <w:numPr>
                <w:ilvl w:val="0"/>
                <w:numId w:val="5"/>
              </w:numPr>
              <w:pBdr>
                <w:top w:val="nil"/>
                <w:left w:val="nil"/>
                <w:bottom w:val="nil"/>
                <w:right w:val="nil"/>
                <w:between w:val="nil"/>
              </w:pBdr>
              <w:spacing w:line="259" w:lineRule="auto"/>
              <w:ind w:left="380" w:hanging="364"/>
            </w:pPr>
            <w:r>
              <w:rPr>
                <w:color w:val="000000"/>
              </w:rPr>
              <w:t xml:space="preserve">Children in Class </w:t>
            </w:r>
            <w:r>
              <w:t>4</w:t>
            </w:r>
            <w:r>
              <w:rPr>
                <w:color w:val="000000"/>
              </w:rPr>
              <w:t xml:space="preserve"> are to be dropped off and collected outside the gates to ease congestion.</w:t>
            </w:r>
          </w:p>
          <w:p w:rsidR="00D75D66" w:rsidRDefault="00D54F87">
            <w:pPr>
              <w:numPr>
                <w:ilvl w:val="0"/>
                <w:numId w:val="5"/>
              </w:numPr>
              <w:pBdr>
                <w:top w:val="nil"/>
                <w:left w:val="nil"/>
                <w:bottom w:val="nil"/>
                <w:right w:val="nil"/>
                <w:between w:val="nil"/>
              </w:pBdr>
              <w:spacing w:line="259" w:lineRule="auto"/>
              <w:ind w:left="380" w:hanging="364"/>
            </w:pPr>
            <w:r>
              <w:rPr>
                <w:b/>
                <w:color w:val="000000"/>
              </w:rPr>
              <w:t>Drop off and collection points</w:t>
            </w:r>
          </w:p>
          <w:p w:rsidR="00D75D66" w:rsidRDefault="00D54F87">
            <w:pPr>
              <w:numPr>
                <w:ilvl w:val="0"/>
                <w:numId w:val="5"/>
              </w:numPr>
              <w:pBdr>
                <w:top w:val="nil"/>
                <w:left w:val="nil"/>
                <w:bottom w:val="nil"/>
                <w:right w:val="nil"/>
                <w:between w:val="nil"/>
              </w:pBdr>
              <w:spacing w:line="259" w:lineRule="auto"/>
              <w:ind w:left="380" w:hanging="364"/>
            </w:pPr>
            <w:r>
              <w:rPr>
                <w:color w:val="000000"/>
              </w:rPr>
              <w:t>Class 1: Gate at entrance to Class 1</w:t>
            </w:r>
          </w:p>
          <w:p w:rsidR="00D75D66" w:rsidRDefault="00D54F87">
            <w:pPr>
              <w:numPr>
                <w:ilvl w:val="0"/>
                <w:numId w:val="5"/>
              </w:numPr>
              <w:pBdr>
                <w:top w:val="nil"/>
                <w:left w:val="nil"/>
                <w:bottom w:val="nil"/>
                <w:right w:val="nil"/>
                <w:between w:val="nil"/>
              </w:pBdr>
              <w:spacing w:line="259" w:lineRule="auto"/>
              <w:ind w:left="380" w:hanging="364"/>
            </w:pPr>
            <w:r>
              <w:rPr>
                <w:color w:val="000000"/>
              </w:rPr>
              <w:t xml:space="preserve">Class 2: Playground </w:t>
            </w:r>
          </w:p>
          <w:p w:rsidR="00D75D66" w:rsidRDefault="00D54F87">
            <w:pPr>
              <w:numPr>
                <w:ilvl w:val="0"/>
                <w:numId w:val="5"/>
              </w:numPr>
              <w:pBdr>
                <w:top w:val="nil"/>
                <w:left w:val="nil"/>
                <w:bottom w:val="nil"/>
                <w:right w:val="nil"/>
                <w:between w:val="nil"/>
              </w:pBdr>
              <w:spacing w:line="259" w:lineRule="auto"/>
              <w:ind w:left="380" w:hanging="364"/>
            </w:pPr>
            <w:r>
              <w:rPr>
                <w:color w:val="000000"/>
              </w:rPr>
              <w:t xml:space="preserve">Class 3: </w:t>
            </w:r>
            <w:r>
              <w:t>Playground</w:t>
            </w:r>
          </w:p>
          <w:p w:rsidR="00D75D66" w:rsidRDefault="00D54F87">
            <w:pPr>
              <w:numPr>
                <w:ilvl w:val="0"/>
                <w:numId w:val="5"/>
              </w:numPr>
              <w:pBdr>
                <w:top w:val="nil"/>
                <w:left w:val="nil"/>
                <w:bottom w:val="nil"/>
                <w:right w:val="nil"/>
                <w:between w:val="nil"/>
              </w:pBdr>
              <w:spacing w:line="259" w:lineRule="auto"/>
              <w:ind w:left="380" w:hanging="364"/>
            </w:pPr>
            <w:r>
              <w:t>Class 4: Fire exit to Class 4</w:t>
            </w:r>
          </w:p>
        </w:tc>
        <w:tc>
          <w:tcPr>
            <w:tcW w:w="3260" w:type="dxa"/>
          </w:tcPr>
          <w:p w:rsidR="00D75D66" w:rsidRDefault="00D54F87">
            <w:pPr>
              <w:numPr>
                <w:ilvl w:val="0"/>
                <w:numId w:val="5"/>
              </w:numPr>
              <w:pBdr>
                <w:top w:val="nil"/>
                <w:left w:val="nil"/>
                <w:bottom w:val="nil"/>
                <w:right w:val="nil"/>
                <w:between w:val="nil"/>
              </w:pBdr>
              <w:spacing w:after="160" w:line="259" w:lineRule="auto"/>
              <w:ind w:left="381"/>
            </w:pPr>
            <w:r>
              <w:rPr>
                <w:color w:val="000000"/>
              </w:rPr>
              <w:t>Same as Phase 1.</w:t>
            </w:r>
          </w:p>
        </w:tc>
        <w:tc>
          <w:tcPr>
            <w:tcW w:w="3180" w:type="dxa"/>
          </w:tcPr>
          <w:p w:rsidR="00D75D66" w:rsidRDefault="00D54F87">
            <w:pPr>
              <w:numPr>
                <w:ilvl w:val="0"/>
                <w:numId w:val="5"/>
              </w:numPr>
              <w:pBdr>
                <w:top w:val="nil"/>
                <w:left w:val="nil"/>
                <w:bottom w:val="nil"/>
                <w:right w:val="nil"/>
                <w:between w:val="nil"/>
              </w:pBdr>
              <w:spacing w:after="160" w:line="259" w:lineRule="auto"/>
              <w:ind w:left="381"/>
            </w:pPr>
            <w:r>
              <w:rPr>
                <w:color w:val="000000"/>
              </w:rPr>
              <w:t>Same as Phase 1</w:t>
            </w:r>
          </w:p>
        </w:tc>
      </w:tr>
      <w:tr w:rsidR="00D75D66">
        <w:tc>
          <w:tcPr>
            <w:tcW w:w="1728" w:type="dxa"/>
          </w:tcPr>
          <w:p w:rsidR="00D75D66" w:rsidRDefault="00D54F87">
            <w:pPr>
              <w:rPr>
                <w:b/>
              </w:rPr>
            </w:pPr>
            <w:r>
              <w:rPr>
                <w:b/>
              </w:rPr>
              <w:t>Break times</w:t>
            </w:r>
          </w:p>
        </w:tc>
        <w:tc>
          <w:tcPr>
            <w:tcW w:w="5780" w:type="dxa"/>
          </w:tcPr>
          <w:p w:rsidR="00D75D66" w:rsidRDefault="00D54F87">
            <w:pPr>
              <w:numPr>
                <w:ilvl w:val="0"/>
                <w:numId w:val="3"/>
              </w:numPr>
              <w:pBdr>
                <w:top w:val="nil"/>
                <w:left w:val="nil"/>
                <w:bottom w:val="nil"/>
                <w:right w:val="nil"/>
                <w:between w:val="nil"/>
              </w:pBdr>
              <w:spacing w:line="259" w:lineRule="auto"/>
            </w:pPr>
            <w:r>
              <w:t>Class 1 will have break times outside in their playground</w:t>
            </w:r>
          </w:p>
          <w:p w:rsidR="00D75D66" w:rsidRDefault="00D54F87">
            <w:pPr>
              <w:numPr>
                <w:ilvl w:val="0"/>
                <w:numId w:val="3"/>
              </w:numPr>
              <w:pBdr>
                <w:top w:val="nil"/>
                <w:left w:val="nil"/>
                <w:bottom w:val="nil"/>
                <w:right w:val="nil"/>
                <w:between w:val="nil"/>
              </w:pBdr>
              <w:spacing w:line="259" w:lineRule="auto"/>
            </w:pPr>
            <w:r>
              <w:rPr>
                <w:color w:val="000000"/>
              </w:rPr>
              <w:t xml:space="preserve">KS1 and KS2 will have break times outside </w:t>
            </w:r>
            <w:r>
              <w:t>together.</w:t>
            </w:r>
          </w:p>
          <w:p w:rsidR="00D75D66" w:rsidRDefault="00D54F87">
            <w:pPr>
              <w:numPr>
                <w:ilvl w:val="0"/>
                <w:numId w:val="3"/>
              </w:numPr>
              <w:pBdr>
                <w:top w:val="nil"/>
                <w:left w:val="nil"/>
                <w:bottom w:val="nil"/>
                <w:right w:val="nil"/>
                <w:between w:val="nil"/>
              </w:pBdr>
              <w:spacing w:line="259" w:lineRule="auto"/>
            </w:pPr>
            <w:r>
              <w:t>12:00pm -</w:t>
            </w:r>
            <w:r>
              <w:rPr>
                <w:color w:val="000000"/>
              </w:rPr>
              <w:t xml:space="preserve"> lunch time</w:t>
            </w:r>
            <w:r>
              <w:t xml:space="preserve"> -</w:t>
            </w:r>
            <w:r>
              <w:rPr>
                <w:color w:val="000000"/>
              </w:rPr>
              <w:t xml:space="preserve"> C</w:t>
            </w:r>
            <w:r w:rsidR="00090D41">
              <w:rPr>
                <w:color w:val="000000"/>
              </w:rPr>
              <w:t>lass 1 and 4 will dine together</w:t>
            </w:r>
            <w:r>
              <w:rPr>
                <w:color w:val="000000"/>
              </w:rPr>
              <w:t xml:space="preserve">. </w:t>
            </w:r>
            <w:r>
              <w:t xml:space="preserve">Class 2 &amp; 3 </w:t>
            </w:r>
            <w:r>
              <w:rPr>
                <w:color w:val="000000"/>
              </w:rPr>
              <w:t xml:space="preserve">will stay on their playground </w:t>
            </w:r>
          </w:p>
          <w:p w:rsidR="00D75D66" w:rsidRDefault="00D54F87">
            <w:pPr>
              <w:numPr>
                <w:ilvl w:val="0"/>
                <w:numId w:val="3"/>
              </w:numPr>
              <w:pBdr>
                <w:top w:val="nil"/>
                <w:left w:val="nil"/>
                <w:bottom w:val="nil"/>
                <w:right w:val="nil"/>
                <w:between w:val="nil"/>
              </w:pBdr>
              <w:spacing w:after="160" w:line="259" w:lineRule="auto"/>
            </w:pPr>
            <w:r>
              <w:rPr>
                <w:color w:val="000000"/>
              </w:rPr>
              <w:t>This ensures children have more space to utilise during their break and keeps Class 1 separate</w:t>
            </w:r>
          </w:p>
        </w:tc>
        <w:tc>
          <w:tcPr>
            <w:tcW w:w="3260" w:type="dxa"/>
          </w:tcPr>
          <w:p w:rsidR="00D75D66" w:rsidRDefault="00D54F87">
            <w:pPr>
              <w:numPr>
                <w:ilvl w:val="0"/>
                <w:numId w:val="3"/>
              </w:numPr>
              <w:pBdr>
                <w:top w:val="nil"/>
                <w:left w:val="nil"/>
                <w:bottom w:val="nil"/>
                <w:right w:val="nil"/>
                <w:between w:val="nil"/>
              </w:pBdr>
              <w:spacing w:after="160" w:line="259" w:lineRule="auto"/>
            </w:pPr>
            <w:r>
              <w:rPr>
                <w:color w:val="000000"/>
              </w:rPr>
              <w:t>Same as Phase 1.</w:t>
            </w:r>
          </w:p>
        </w:tc>
        <w:tc>
          <w:tcPr>
            <w:tcW w:w="3180" w:type="dxa"/>
          </w:tcPr>
          <w:p w:rsidR="00D75D66" w:rsidRDefault="00D54F87">
            <w:pPr>
              <w:numPr>
                <w:ilvl w:val="0"/>
                <w:numId w:val="3"/>
              </w:numPr>
              <w:pBdr>
                <w:top w:val="nil"/>
                <w:left w:val="nil"/>
                <w:bottom w:val="nil"/>
                <w:right w:val="nil"/>
                <w:between w:val="nil"/>
              </w:pBdr>
              <w:spacing w:line="259" w:lineRule="auto"/>
            </w:pPr>
            <w:r>
              <w:rPr>
                <w:color w:val="000000"/>
              </w:rPr>
              <w:t>Keep under review.</w:t>
            </w:r>
          </w:p>
          <w:p w:rsidR="00D75D66" w:rsidRDefault="00D75D66">
            <w:pPr>
              <w:pBdr>
                <w:top w:val="nil"/>
                <w:left w:val="nil"/>
                <w:bottom w:val="nil"/>
                <w:right w:val="nil"/>
                <w:between w:val="nil"/>
              </w:pBdr>
              <w:spacing w:after="160" w:line="259" w:lineRule="auto"/>
              <w:ind w:left="360"/>
              <w:rPr>
                <w:color w:val="000000"/>
              </w:rPr>
            </w:pPr>
          </w:p>
        </w:tc>
      </w:tr>
      <w:tr w:rsidR="00D75D66">
        <w:tc>
          <w:tcPr>
            <w:tcW w:w="1728" w:type="dxa"/>
          </w:tcPr>
          <w:p w:rsidR="00D75D66" w:rsidRDefault="00D54F87">
            <w:pPr>
              <w:rPr>
                <w:b/>
              </w:rPr>
            </w:pPr>
            <w:r>
              <w:rPr>
                <w:b/>
              </w:rPr>
              <w:t>Lunch</w:t>
            </w:r>
          </w:p>
        </w:tc>
        <w:tc>
          <w:tcPr>
            <w:tcW w:w="5780" w:type="dxa"/>
          </w:tcPr>
          <w:p w:rsidR="00D75D66" w:rsidRDefault="00D54F87">
            <w:pPr>
              <w:numPr>
                <w:ilvl w:val="0"/>
                <w:numId w:val="4"/>
              </w:numPr>
              <w:pBdr>
                <w:top w:val="nil"/>
                <w:left w:val="nil"/>
                <w:bottom w:val="nil"/>
                <w:right w:val="nil"/>
                <w:between w:val="nil"/>
              </w:pBdr>
              <w:spacing w:line="259" w:lineRule="auto"/>
              <w:ind w:left="380" w:hanging="380"/>
            </w:pPr>
            <w:r>
              <w:rPr>
                <w:color w:val="000000"/>
              </w:rPr>
              <w:t xml:space="preserve">Children will no longer eat lunch in their classrooms. </w:t>
            </w:r>
          </w:p>
          <w:p w:rsidR="00D75D66" w:rsidRDefault="00D54F87">
            <w:pPr>
              <w:numPr>
                <w:ilvl w:val="0"/>
                <w:numId w:val="4"/>
              </w:numPr>
              <w:pBdr>
                <w:top w:val="nil"/>
                <w:left w:val="nil"/>
                <w:bottom w:val="nil"/>
                <w:right w:val="nil"/>
                <w:between w:val="nil"/>
              </w:pBdr>
              <w:spacing w:line="259" w:lineRule="auto"/>
              <w:ind w:left="380" w:hanging="380"/>
            </w:pPr>
            <w:r>
              <w:rPr>
                <w:color w:val="000000"/>
              </w:rPr>
              <w:t>Hot dinners will continue to be available every day.</w:t>
            </w:r>
          </w:p>
          <w:p w:rsidR="00D75D66" w:rsidRDefault="00D54F87">
            <w:pPr>
              <w:numPr>
                <w:ilvl w:val="0"/>
                <w:numId w:val="4"/>
              </w:numPr>
              <w:pBdr>
                <w:top w:val="nil"/>
                <w:left w:val="nil"/>
                <w:bottom w:val="nil"/>
                <w:right w:val="nil"/>
                <w:between w:val="nil"/>
              </w:pBdr>
              <w:spacing w:after="160" w:line="259" w:lineRule="auto"/>
              <w:ind w:left="380" w:hanging="380"/>
            </w:pPr>
            <w:r>
              <w:t>Lunch</w:t>
            </w:r>
            <w:r>
              <w:rPr>
                <w:color w:val="000000"/>
              </w:rPr>
              <w:t xml:space="preserve"> will remain staggered to reduce the number of children using both the dining hall and playgrounds at any one time.</w:t>
            </w:r>
          </w:p>
          <w:p w:rsidR="00D75D66" w:rsidRDefault="00D54F87">
            <w:pPr>
              <w:numPr>
                <w:ilvl w:val="0"/>
                <w:numId w:val="4"/>
              </w:numPr>
              <w:pBdr>
                <w:top w:val="nil"/>
                <w:left w:val="nil"/>
                <w:bottom w:val="nil"/>
                <w:right w:val="nil"/>
                <w:between w:val="nil"/>
              </w:pBdr>
              <w:spacing w:after="160" w:line="259" w:lineRule="auto"/>
              <w:ind w:left="380" w:hanging="380"/>
            </w:pPr>
            <w:r>
              <w:t xml:space="preserve">Fresh fruit is provided for Class 1 and 2 as part of the government initiative.  Class 3 and 4 may bring a healthy </w:t>
            </w:r>
            <w:r>
              <w:lastRenderedPageBreak/>
              <w:t>snack if they wish.  Plea</w:t>
            </w:r>
            <w:r>
              <w:t xml:space="preserve">se avoid crisps, sweets or chocolate.  Also please do not send nuts as we have children with allergies. </w:t>
            </w:r>
          </w:p>
        </w:tc>
        <w:tc>
          <w:tcPr>
            <w:tcW w:w="3260" w:type="dxa"/>
          </w:tcPr>
          <w:p w:rsidR="00D75D66" w:rsidRDefault="00D54F87">
            <w:pPr>
              <w:numPr>
                <w:ilvl w:val="0"/>
                <w:numId w:val="4"/>
              </w:numPr>
              <w:pBdr>
                <w:top w:val="nil"/>
                <w:left w:val="nil"/>
                <w:bottom w:val="nil"/>
                <w:right w:val="nil"/>
                <w:between w:val="nil"/>
              </w:pBdr>
              <w:spacing w:after="160" w:line="259" w:lineRule="auto"/>
              <w:ind w:left="381"/>
            </w:pPr>
            <w:r>
              <w:rPr>
                <w:color w:val="000000"/>
              </w:rPr>
              <w:lastRenderedPageBreak/>
              <w:t>Lunchtime clubs introduced, with potentially further mixing allowed within clubs.</w:t>
            </w:r>
          </w:p>
        </w:tc>
        <w:tc>
          <w:tcPr>
            <w:tcW w:w="3180" w:type="dxa"/>
          </w:tcPr>
          <w:p w:rsidR="00D75D66" w:rsidRDefault="00D54F87">
            <w:pPr>
              <w:numPr>
                <w:ilvl w:val="0"/>
                <w:numId w:val="4"/>
              </w:numPr>
              <w:pBdr>
                <w:top w:val="nil"/>
                <w:left w:val="nil"/>
                <w:bottom w:val="nil"/>
                <w:right w:val="nil"/>
                <w:between w:val="nil"/>
              </w:pBdr>
              <w:spacing w:after="160" w:line="259" w:lineRule="auto"/>
              <w:ind w:left="381"/>
            </w:pPr>
            <w:r>
              <w:rPr>
                <w:color w:val="000000"/>
              </w:rPr>
              <w:t>Same as Phase 2</w:t>
            </w:r>
          </w:p>
        </w:tc>
      </w:tr>
      <w:tr w:rsidR="00D75D66">
        <w:tc>
          <w:tcPr>
            <w:tcW w:w="1728" w:type="dxa"/>
          </w:tcPr>
          <w:p w:rsidR="00D75D66" w:rsidRDefault="00D54F87">
            <w:pPr>
              <w:rPr>
                <w:b/>
              </w:rPr>
            </w:pPr>
            <w:r>
              <w:rPr>
                <w:b/>
              </w:rPr>
              <w:lastRenderedPageBreak/>
              <w:t>Afternoon break</w:t>
            </w:r>
          </w:p>
        </w:tc>
        <w:tc>
          <w:tcPr>
            <w:tcW w:w="5780" w:type="dxa"/>
          </w:tcPr>
          <w:p w:rsidR="00D75D66" w:rsidRDefault="00D54F87">
            <w:pPr>
              <w:numPr>
                <w:ilvl w:val="0"/>
                <w:numId w:val="1"/>
              </w:numPr>
              <w:pBdr>
                <w:top w:val="nil"/>
                <w:left w:val="nil"/>
                <w:bottom w:val="nil"/>
                <w:right w:val="nil"/>
                <w:between w:val="nil"/>
              </w:pBdr>
              <w:spacing w:line="259" w:lineRule="auto"/>
              <w:ind w:left="380" w:hanging="380"/>
            </w:pPr>
            <w:r>
              <w:rPr>
                <w:color w:val="000000"/>
              </w:rPr>
              <w:t>An afternoon break</w:t>
            </w:r>
            <w:r>
              <w:t xml:space="preserve"> </w:t>
            </w:r>
            <w:r>
              <w:rPr>
                <w:color w:val="000000"/>
              </w:rPr>
              <w:t xml:space="preserve">will continue to give children a short break and some fresh air in the afternoon, and allow an opportunity for the classrooms to be fully aired with windows and doors open. </w:t>
            </w:r>
          </w:p>
          <w:p w:rsidR="00D75D66" w:rsidRDefault="00D54F87">
            <w:pPr>
              <w:numPr>
                <w:ilvl w:val="0"/>
                <w:numId w:val="1"/>
              </w:numPr>
              <w:pBdr>
                <w:top w:val="nil"/>
                <w:left w:val="nil"/>
                <w:bottom w:val="nil"/>
                <w:right w:val="nil"/>
                <w:between w:val="nil"/>
              </w:pBdr>
              <w:spacing w:line="259" w:lineRule="auto"/>
              <w:ind w:left="380" w:hanging="380"/>
            </w:pPr>
            <w:r>
              <w:rPr>
                <w:color w:val="000000"/>
              </w:rPr>
              <w:t xml:space="preserve">This allows windows to be open less during the cooler autumn/winter months whilst </w:t>
            </w:r>
            <w:r>
              <w:rPr>
                <w:color w:val="000000"/>
              </w:rPr>
              <w:t xml:space="preserve">still ensuring good ventilation.  </w:t>
            </w:r>
          </w:p>
          <w:p w:rsidR="00D75D66" w:rsidRDefault="00D54F87">
            <w:pPr>
              <w:numPr>
                <w:ilvl w:val="0"/>
                <w:numId w:val="1"/>
              </w:numPr>
              <w:pBdr>
                <w:top w:val="nil"/>
                <w:left w:val="nil"/>
                <w:bottom w:val="nil"/>
                <w:right w:val="nil"/>
                <w:between w:val="nil"/>
              </w:pBdr>
              <w:spacing w:after="160" w:line="259" w:lineRule="auto"/>
              <w:ind w:left="380" w:hanging="380"/>
              <w:rPr>
                <w:i/>
                <w:color w:val="000000"/>
              </w:rPr>
            </w:pPr>
            <w:r>
              <w:rPr>
                <w:i/>
                <w:color w:val="000000"/>
              </w:rPr>
              <w:t>*EYFS already have free-flow play outside..</w:t>
            </w:r>
          </w:p>
        </w:tc>
        <w:tc>
          <w:tcPr>
            <w:tcW w:w="3260" w:type="dxa"/>
          </w:tcPr>
          <w:p w:rsidR="00D75D66" w:rsidRDefault="00D54F87">
            <w:pPr>
              <w:numPr>
                <w:ilvl w:val="0"/>
                <w:numId w:val="1"/>
              </w:numPr>
              <w:pBdr>
                <w:top w:val="nil"/>
                <w:left w:val="nil"/>
                <w:bottom w:val="nil"/>
                <w:right w:val="nil"/>
                <w:between w:val="nil"/>
              </w:pBdr>
              <w:spacing w:after="160" w:line="259" w:lineRule="auto"/>
              <w:ind w:left="381"/>
            </w:pPr>
            <w:r>
              <w:rPr>
                <w:color w:val="000000"/>
              </w:rPr>
              <w:t>Same as Phase 1.</w:t>
            </w:r>
          </w:p>
        </w:tc>
        <w:tc>
          <w:tcPr>
            <w:tcW w:w="3180" w:type="dxa"/>
          </w:tcPr>
          <w:p w:rsidR="00D75D66" w:rsidRDefault="00D54F87">
            <w:pPr>
              <w:numPr>
                <w:ilvl w:val="0"/>
                <w:numId w:val="1"/>
              </w:numPr>
              <w:pBdr>
                <w:top w:val="nil"/>
                <w:left w:val="nil"/>
                <w:bottom w:val="nil"/>
                <w:right w:val="nil"/>
                <w:between w:val="nil"/>
              </w:pBdr>
              <w:spacing w:after="160" w:line="259" w:lineRule="auto"/>
              <w:ind w:left="381"/>
            </w:pPr>
            <w:r>
              <w:rPr>
                <w:color w:val="000000"/>
              </w:rPr>
              <w:t xml:space="preserve">Keep under review as we head into warmer weather and rooms can be fully ventilated throughout the day. </w:t>
            </w:r>
          </w:p>
        </w:tc>
      </w:tr>
      <w:tr w:rsidR="00D75D66">
        <w:tc>
          <w:tcPr>
            <w:tcW w:w="1728" w:type="dxa"/>
          </w:tcPr>
          <w:p w:rsidR="00D75D66" w:rsidRDefault="00D54F87">
            <w:pPr>
              <w:rPr>
                <w:b/>
              </w:rPr>
            </w:pPr>
            <w:r>
              <w:rPr>
                <w:b/>
              </w:rPr>
              <w:t>Bubbles/mixing classes</w:t>
            </w:r>
          </w:p>
        </w:tc>
        <w:tc>
          <w:tcPr>
            <w:tcW w:w="5780" w:type="dxa"/>
          </w:tcPr>
          <w:p w:rsidR="00D75D66" w:rsidRDefault="00D54F87">
            <w:pPr>
              <w:numPr>
                <w:ilvl w:val="0"/>
                <w:numId w:val="3"/>
              </w:numPr>
              <w:pBdr>
                <w:top w:val="nil"/>
                <w:left w:val="nil"/>
                <w:bottom w:val="nil"/>
                <w:right w:val="nil"/>
                <w:between w:val="nil"/>
              </w:pBdr>
              <w:spacing w:line="259" w:lineRule="auto"/>
            </w:pPr>
            <w:r>
              <w:rPr>
                <w:color w:val="000000"/>
              </w:rPr>
              <w:t xml:space="preserve">We will have a phased return to allowing children in different classes to mix, but initially this contact should be planned and recorded e.g. Eco Committee, sports leaders, School Council etc. </w:t>
            </w:r>
          </w:p>
          <w:p w:rsidR="00D75D66" w:rsidRDefault="00D54F87">
            <w:pPr>
              <w:numPr>
                <w:ilvl w:val="0"/>
                <w:numId w:val="3"/>
              </w:numPr>
              <w:pBdr>
                <w:top w:val="nil"/>
                <w:left w:val="nil"/>
                <w:bottom w:val="nil"/>
                <w:right w:val="nil"/>
                <w:between w:val="nil"/>
              </w:pBdr>
              <w:spacing w:line="259" w:lineRule="auto"/>
            </w:pPr>
            <w:r>
              <w:rPr>
                <w:color w:val="000000"/>
              </w:rPr>
              <w:t xml:space="preserve">Ad-hoc and informal mixing should not take place. </w:t>
            </w:r>
          </w:p>
          <w:p w:rsidR="00D75D66" w:rsidRDefault="00D54F87">
            <w:pPr>
              <w:numPr>
                <w:ilvl w:val="0"/>
                <w:numId w:val="3"/>
              </w:numPr>
              <w:pBdr>
                <w:top w:val="nil"/>
                <w:left w:val="nil"/>
                <w:bottom w:val="nil"/>
                <w:right w:val="nil"/>
                <w:between w:val="nil"/>
              </w:pBdr>
              <w:spacing w:after="160" w:line="259" w:lineRule="auto"/>
            </w:pPr>
            <w:r>
              <w:rPr>
                <w:color w:val="000000"/>
              </w:rPr>
              <w:t xml:space="preserve">Bubble system may need to return as part </w:t>
            </w:r>
            <w:r>
              <w:t>of a contingency</w:t>
            </w:r>
            <w:r>
              <w:rPr>
                <w:color w:val="000000"/>
              </w:rPr>
              <w:t xml:space="preserve"> plan (in discussion with </w:t>
            </w:r>
            <w:r>
              <w:t>P</w:t>
            </w:r>
            <w:r>
              <w:rPr>
                <w:color w:val="000000"/>
              </w:rPr>
              <w:t xml:space="preserve">ublic </w:t>
            </w:r>
            <w:r>
              <w:t>H</w:t>
            </w:r>
            <w:r>
              <w:rPr>
                <w:color w:val="000000"/>
              </w:rPr>
              <w:t>ealth England).</w:t>
            </w:r>
          </w:p>
        </w:tc>
        <w:tc>
          <w:tcPr>
            <w:tcW w:w="3260" w:type="dxa"/>
          </w:tcPr>
          <w:p w:rsidR="00D75D66" w:rsidRDefault="00D54F87">
            <w:pPr>
              <w:numPr>
                <w:ilvl w:val="0"/>
                <w:numId w:val="3"/>
              </w:numPr>
              <w:pBdr>
                <w:top w:val="nil"/>
                <w:left w:val="nil"/>
                <w:bottom w:val="nil"/>
                <w:right w:val="nil"/>
                <w:between w:val="nil"/>
              </w:pBdr>
              <w:spacing w:line="259" w:lineRule="auto"/>
            </w:pPr>
            <w:r>
              <w:rPr>
                <w:color w:val="000000"/>
              </w:rPr>
              <w:t xml:space="preserve">Review Phase 1 and adjust as necessary. </w:t>
            </w:r>
          </w:p>
          <w:p w:rsidR="00D75D66" w:rsidRDefault="00D54F87">
            <w:pPr>
              <w:numPr>
                <w:ilvl w:val="0"/>
                <w:numId w:val="3"/>
              </w:numPr>
              <w:pBdr>
                <w:top w:val="nil"/>
                <w:left w:val="nil"/>
                <w:bottom w:val="nil"/>
                <w:right w:val="nil"/>
                <w:between w:val="nil"/>
              </w:pBdr>
              <w:spacing w:after="160" w:line="259" w:lineRule="auto"/>
            </w:pPr>
            <w:r>
              <w:rPr>
                <w:color w:val="000000"/>
              </w:rPr>
              <w:t>School Buddy system may start between Reception and Year 5/6</w:t>
            </w:r>
          </w:p>
        </w:tc>
        <w:tc>
          <w:tcPr>
            <w:tcW w:w="3180" w:type="dxa"/>
          </w:tcPr>
          <w:p w:rsidR="00D75D66" w:rsidRDefault="00D54F87">
            <w:pPr>
              <w:numPr>
                <w:ilvl w:val="0"/>
                <w:numId w:val="3"/>
              </w:numPr>
              <w:pBdr>
                <w:top w:val="nil"/>
                <w:left w:val="nil"/>
                <w:bottom w:val="nil"/>
                <w:right w:val="nil"/>
                <w:between w:val="nil"/>
              </w:pBdr>
              <w:spacing w:after="160" w:line="259" w:lineRule="auto"/>
            </w:pPr>
            <w:r>
              <w:rPr>
                <w:color w:val="000000"/>
              </w:rPr>
              <w:t>Same as Phase 2.</w:t>
            </w:r>
          </w:p>
        </w:tc>
      </w:tr>
      <w:tr w:rsidR="00D75D66">
        <w:tc>
          <w:tcPr>
            <w:tcW w:w="1728" w:type="dxa"/>
          </w:tcPr>
          <w:p w:rsidR="00D75D66" w:rsidRDefault="00D54F87">
            <w:pPr>
              <w:rPr>
                <w:b/>
              </w:rPr>
            </w:pPr>
            <w:r>
              <w:rPr>
                <w:b/>
              </w:rPr>
              <w:t xml:space="preserve">Good hygiene </w:t>
            </w:r>
          </w:p>
        </w:tc>
        <w:tc>
          <w:tcPr>
            <w:tcW w:w="5780" w:type="dxa"/>
          </w:tcPr>
          <w:p w:rsidR="00D75D66" w:rsidRDefault="00D54F87">
            <w:pPr>
              <w:numPr>
                <w:ilvl w:val="0"/>
                <w:numId w:val="3"/>
              </w:numPr>
              <w:pBdr>
                <w:top w:val="nil"/>
                <w:left w:val="nil"/>
                <w:bottom w:val="nil"/>
                <w:right w:val="nil"/>
                <w:between w:val="nil"/>
              </w:pBdr>
              <w:spacing w:line="259" w:lineRule="auto"/>
            </w:pPr>
            <w:r>
              <w:rPr>
                <w:color w:val="000000"/>
              </w:rPr>
              <w:t xml:space="preserve">Good hygiene, including hand washing, “catch it, bin it, kill it”, </w:t>
            </w:r>
            <w:r>
              <w:t>and coughing</w:t>
            </w:r>
            <w:r>
              <w:rPr>
                <w:color w:val="000000"/>
              </w:rPr>
              <w:t xml:space="preserve"> into an elbow, will continue to be encouraged.  </w:t>
            </w:r>
          </w:p>
          <w:p w:rsidR="00D75D66" w:rsidRDefault="00D54F87">
            <w:pPr>
              <w:numPr>
                <w:ilvl w:val="0"/>
                <w:numId w:val="3"/>
              </w:numPr>
              <w:pBdr>
                <w:top w:val="nil"/>
                <w:left w:val="nil"/>
                <w:bottom w:val="nil"/>
                <w:right w:val="nil"/>
                <w:between w:val="nil"/>
              </w:pBdr>
              <w:spacing w:line="259" w:lineRule="auto"/>
            </w:pPr>
            <w:r>
              <w:rPr>
                <w:color w:val="000000"/>
              </w:rPr>
              <w:t xml:space="preserve">Sanitisers outside classrooms to be maintained and refilled </w:t>
            </w:r>
            <w:r>
              <w:t>by the site</w:t>
            </w:r>
            <w:r>
              <w:rPr>
                <w:color w:val="000000"/>
              </w:rPr>
              <w:t xml:space="preserve"> manager.</w:t>
            </w:r>
          </w:p>
          <w:p w:rsidR="00D75D66" w:rsidRDefault="00D54F87">
            <w:pPr>
              <w:numPr>
                <w:ilvl w:val="0"/>
                <w:numId w:val="3"/>
              </w:numPr>
              <w:pBdr>
                <w:top w:val="nil"/>
                <w:left w:val="nil"/>
                <w:bottom w:val="nil"/>
                <w:right w:val="nil"/>
                <w:between w:val="nil"/>
              </w:pBdr>
              <w:spacing w:line="259" w:lineRule="auto"/>
            </w:pPr>
            <w:r>
              <w:rPr>
                <w:color w:val="000000"/>
              </w:rPr>
              <w:t>Classroom staff responsible for ensuring other</w:t>
            </w:r>
            <w:r>
              <w:rPr>
                <w:color w:val="000000"/>
              </w:rPr>
              <w:t xml:space="preserve"> hygiene materials are available in classrooms e.g. tissues, soap. These can be requested from the site manager or business manager.</w:t>
            </w:r>
          </w:p>
          <w:p w:rsidR="00D75D66" w:rsidRDefault="00D54F87">
            <w:pPr>
              <w:numPr>
                <w:ilvl w:val="0"/>
                <w:numId w:val="3"/>
              </w:numPr>
              <w:pBdr>
                <w:top w:val="nil"/>
                <w:left w:val="nil"/>
                <w:bottom w:val="nil"/>
                <w:right w:val="nil"/>
                <w:between w:val="nil"/>
              </w:pBdr>
              <w:spacing w:line="259" w:lineRule="auto"/>
            </w:pPr>
            <w:r>
              <w:rPr>
                <w:color w:val="000000"/>
              </w:rPr>
              <w:t>Children should wash/sanitise their hands:</w:t>
            </w:r>
          </w:p>
          <w:p w:rsidR="00D75D66" w:rsidRDefault="00D54F87">
            <w:pPr>
              <w:numPr>
                <w:ilvl w:val="1"/>
                <w:numId w:val="3"/>
              </w:numPr>
              <w:pBdr>
                <w:top w:val="nil"/>
                <w:left w:val="nil"/>
                <w:bottom w:val="nil"/>
                <w:right w:val="nil"/>
                <w:between w:val="nil"/>
              </w:pBdr>
              <w:spacing w:line="259" w:lineRule="auto"/>
            </w:pPr>
            <w:r>
              <w:rPr>
                <w:color w:val="000000"/>
              </w:rPr>
              <w:lastRenderedPageBreak/>
              <w:t>Coming into school</w:t>
            </w:r>
          </w:p>
          <w:p w:rsidR="00D75D66" w:rsidRDefault="00D54F87">
            <w:pPr>
              <w:numPr>
                <w:ilvl w:val="1"/>
                <w:numId w:val="3"/>
              </w:numPr>
              <w:pBdr>
                <w:top w:val="nil"/>
                <w:left w:val="nil"/>
                <w:bottom w:val="nil"/>
                <w:right w:val="nil"/>
                <w:between w:val="nil"/>
              </w:pBdr>
              <w:spacing w:line="259" w:lineRule="auto"/>
            </w:pPr>
            <w:r>
              <w:rPr>
                <w:color w:val="000000"/>
              </w:rPr>
              <w:t>Before eating at break</w:t>
            </w:r>
          </w:p>
          <w:p w:rsidR="00D75D66" w:rsidRDefault="00D54F87">
            <w:pPr>
              <w:numPr>
                <w:ilvl w:val="1"/>
                <w:numId w:val="3"/>
              </w:numPr>
              <w:pBdr>
                <w:top w:val="nil"/>
                <w:left w:val="nil"/>
                <w:bottom w:val="nil"/>
                <w:right w:val="nil"/>
                <w:between w:val="nil"/>
              </w:pBdr>
              <w:spacing w:line="259" w:lineRule="auto"/>
            </w:pPr>
            <w:r>
              <w:rPr>
                <w:color w:val="000000"/>
              </w:rPr>
              <w:t>Returning to the classroom after break</w:t>
            </w:r>
          </w:p>
          <w:p w:rsidR="00D75D66" w:rsidRDefault="00D54F87">
            <w:pPr>
              <w:numPr>
                <w:ilvl w:val="1"/>
                <w:numId w:val="3"/>
              </w:numPr>
              <w:pBdr>
                <w:top w:val="nil"/>
                <w:left w:val="nil"/>
                <w:bottom w:val="nil"/>
                <w:right w:val="nil"/>
                <w:between w:val="nil"/>
              </w:pBdr>
              <w:spacing w:line="259" w:lineRule="auto"/>
            </w:pPr>
            <w:r>
              <w:rPr>
                <w:color w:val="000000"/>
              </w:rPr>
              <w:t>Before eating at lunch</w:t>
            </w:r>
          </w:p>
          <w:p w:rsidR="00D75D66" w:rsidRDefault="00D54F87">
            <w:pPr>
              <w:numPr>
                <w:ilvl w:val="1"/>
                <w:numId w:val="3"/>
              </w:numPr>
              <w:pBdr>
                <w:top w:val="nil"/>
                <w:left w:val="nil"/>
                <w:bottom w:val="nil"/>
                <w:right w:val="nil"/>
                <w:between w:val="nil"/>
              </w:pBdr>
              <w:spacing w:line="259" w:lineRule="auto"/>
            </w:pPr>
            <w:r>
              <w:rPr>
                <w:color w:val="000000"/>
              </w:rPr>
              <w:t>Returning to the classroom after lunch</w:t>
            </w:r>
          </w:p>
          <w:p w:rsidR="00D75D66" w:rsidRDefault="00D54F87">
            <w:pPr>
              <w:numPr>
                <w:ilvl w:val="1"/>
                <w:numId w:val="3"/>
              </w:numPr>
              <w:pBdr>
                <w:top w:val="nil"/>
                <w:left w:val="nil"/>
                <w:bottom w:val="nil"/>
                <w:right w:val="nil"/>
                <w:between w:val="nil"/>
              </w:pBdr>
              <w:spacing w:line="259" w:lineRule="auto"/>
            </w:pPr>
            <w:r>
              <w:rPr>
                <w:color w:val="000000"/>
              </w:rPr>
              <w:t>As they leave school</w:t>
            </w:r>
          </w:p>
          <w:p w:rsidR="00D75D66" w:rsidRDefault="00D54F87">
            <w:pPr>
              <w:numPr>
                <w:ilvl w:val="1"/>
                <w:numId w:val="3"/>
              </w:numPr>
              <w:pBdr>
                <w:top w:val="nil"/>
                <w:left w:val="nil"/>
                <w:bottom w:val="nil"/>
                <w:right w:val="nil"/>
                <w:between w:val="nil"/>
              </w:pBdr>
              <w:spacing w:after="160" w:line="259" w:lineRule="auto"/>
            </w:pPr>
            <w:r>
              <w:rPr>
                <w:color w:val="000000"/>
              </w:rPr>
              <w:t xml:space="preserve">At any other time when hands are unclean e.g. after sneezing. </w:t>
            </w:r>
          </w:p>
        </w:tc>
        <w:tc>
          <w:tcPr>
            <w:tcW w:w="3260" w:type="dxa"/>
          </w:tcPr>
          <w:p w:rsidR="00D75D66" w:rsidRDefault="00D54F87">
            <w:pPr>
              <w:numPr>
                <w:ilvl w:val="0"/>
                <w:numId w:val="3"/>
              </w:numPr>
              <w:pBdr>
                <w:top w:val="nil"/>
                <w:left w:val="nil"/>
                <w:bottom w:val="nil"/>
                <w:right w:val="nil"/>
                <w:between w:val="nil"/>
              </w:pBdr>
              <w:spacing w:after="160" w:line="259" w:lineRule="auto"/>
            </w:pPr>
            <w:r>
              <w:rPr>
                <w:color w:val="000000"/>
              </w:rPr>
              <w:lastRenderedPageBreak/>
              <w:t xml:space="preserve">Keep under review based </w:t>
            </w:r>
            <w:r>
              <w:t>on the latest</w:t>
            </w:r>
            <w:r>
              <w:rPr>
                <w:color w:val="000000"/>
              </w:rPr>
              <w:t xml:space="preserve"> guidance.</w:t>
            </w:r>
          </w:p>
        </w:tc>
        <w:tc>
          <w:tcPr>
            <w:tcW w:w="3180" w:type="dxa"/>
          </w:tcPr>
          <w:p w:rsidR="00D75D66" w:rsidRDefault="00D54F87">
            <w:pPr>
              <w:numPr>
                <w:ilvl w:val="0"/>
                <w:numId w:val="3"/>
              </w:numPr>
              <w:pBdr>
                <w:top w:val="nil"/>
                <w:left w:val="nil"/>
                <w:bottom w:val="nil"/>
                <w:right w:val="nil"/>
                <w:between w:val="nil"/>
              </w:pBdr>
              <w:spacing w:after="160" w:line="259" w:lineRule="auto"/>
            </w:pPr>
            <w:r>
              <w:rPr>
                <w:color w:val="000000"/>
              </w:rPr>
              <w:t xml:space="preserve">Keep under review based </w:t>
            </w:r>
            <w:r>
              <w:t>on the latest</w:t>
            </w:r>
            <w:r>
              <w:rPr>
                <w:color w:val="000000"/>
              </w:rPr>
              <w:t xml:space="preserve"> guidance.</w:t>
            </w:r>
          </w:p>
        </w:tc>
      </w:tr>
      <w:tr w:rsidR="00D75D66">
        <w:tc>
          <w:tcPr>
            <w:tcW w:w="1728" w:type="dxa"/>
          </w:tcPr>
          <w:p w:rsidR="00D75D66" w:rsidRDefault="00D54F87">
            <w:pPr>
              <w:rPr>
                <w:b/>
              </w:rPr>
            </w:pPr>
            <w:r>
              <w:rPr>
                <w:b/>
              </w:rPr>
              <w:lastRenderedPageBreak/>
              <w:t>Regular LFD testing</w:t>
            </w:r>
          </w:p>
        </w:tc>
        <w:tc>
          <w:tcPr>
            <w:tcW w:w="5780" w:type="dxa"/>
          </w:tcPr>
          <w:p w:rsidR="00D75D66" w:rsidRDefault="00D54F87">
            <w:pPr>
              <w:numPr>
                <w:ilvl w:val="0"/>
                <w:numId w:val="3"/>
              </w:numPr>
              <w:pBdr>
                <w:top w:val="nil"/>
                <w:left w:val="nil"/>
                <w:bottom w:val="nil"/>
                <w:right w:val="nil"/>
                <w:between w:val="nil"/>
              </w:pBdr>
              <w:spacing w:line="259" w:lineRule="auto"/>
            </w:pPr>
            <w:r>
              <w:rPr>
                <w:color w:val="000000"/>
              </w:rPr>
              <w:t xml:space="preserve">Staff and families at home will continue to be encouraged to take part in twice-weekly LFD testing using home testing kits. </w:t>
            </w:r>
          </w:p>
          <w:p w:rsidR="00D75D66" w:rsidRDefault="00D54F87">
            <w:pPr>
              <w:numPr>
                <w:ilvl w:val="0"/>
                <w:numId w:val="3"/>
              </w:numPr>
              <w:pBdr>
                <w:top w:val="nil"/>
                <w:left w:val="nil"/>
                <w:bottom w:val="nil"/>
                <w:right w:val="nil"/>
                <w:between w:val="nil"/>
              </w:pBdr>
              <w:spacing w:line="259" w:lineRule="auto"/>
            </w:pPr>
            <w:r>
              <w:rPr>
                <w:color w:val="000000"/>
              </w:rPr>
              <w:t>This is to pick up any asymptomatic cases and shouldn’t be used where people are symptomatic (PCR tests should still be used).</w:t>
            </w:r>
          </w:p>
          <w:p w:rsidR="00D75D66" w:rsidRDefault="00D54F87">
            <w:pPr>
              <w:numPr>
                <w:ilvl w:val="0"/>
                <w:numId w:val="3"/>
              </w:numPr>
              <w:pBdr>
                <w:top w:val="nil"/>
                <w:left w:val="nil"/>
                <w:bottom w:val="nil"/>
                <w:right w:val="nil"/>
                <w:between w:val="nil"/>
              </w:pBdr>
              <w:spacing w:after="160" w:line="259" w:lineRule="auto"/>
            </w:pPr>
            <w:r>
              <w:rPr>
                <w:color w:val="000000"/>
              </w:rPr>
              <w:t>LFD testing remains voluntary.</w:t>
            </w:r>
          </w:p>
        </w:tc>
        <w:tc>
          <w:tcPr>
            <w:tcW w:w="3260" w:type="dxa"/>
          </w:tcPr>
          <w:p w:rsidR="00D75D66" w:rsidRDefault="00D54F87">
            <w:pPr>
              <w:numPr>
                <w:ilvl w:val="0"/>
                <w:numId w:val="3"/>
              </w:numPr>
              <w:pBdr>
                <w:top w:val="nil"/>
                <w:left w:val="nil"/>
                <w:bottom w:val="nil"/>
                <w:right w:val="nil"/>
                <w:between w:val="nil"/>
              </w:pBdr>
              <w:spacing w:after="160" w:line="259" w:lineRule="auto"/>
            </w:pPr>
            <w:r>
              <w:t>Follow the latest</w:t>
            </w:r>
            <w:r>
              <w:rPr>
                <w:color w:val="000000"/>
              </w:rPr>
              <w:t xml:space="preserve"> government guidance on home testing.</w:t>
            </w:r>
          </w:p>
        </w:tc>
        <w:tc>
          <w:tcPr>
            <w:tcW w:w="3180" w:type="dxa"/>
          </w:tcPr>
          <w:p w:rsidR="00D75D66" w:rsidRDefault="00D54F87">
            <w:pPr>
              <w:numPr>
                <w:ilvl w:val="0"/>
                <w:numId w:val="3"/>
              </w:numPr>
              <w:pBdr>
                <w:top w:val="nil"/>
                <w:left w:val="nil"/>
                <w:bottom w:val="nil"/>
                <w:right w:val="nil"/>
                <w:between w:val="nil"/>
              </w:pBdr>
              <w:spacing w:after="160" w:line="259" w:lineRule="auto"/>
            </w:pPr>
            <w:r>
              <w:t>Follow the latest</w:t>
            </w:r>
            <w:r>
              <w:rPr>
                <w:color w:val="000000"/>
              </w:rPr>
              <w:t xml:space="preserve"> government guidance on ho</w:t>
            </w:r>
            <w:r>
              <w:rPr>
                <w:color w:val="000000"/>
              </w:rPr>
              <w:t>me testing.</w:t>
            </w:r>
          </w:p>
        </w:tc>
      </w:tr>
      <w:tr w:rsidR="00D75D66">
        <w:tc>
          <w:tcPr>
            <w:tcW w:w="1728" w:type="dxa"/>
          </w:tcPr>
          <w:p w:rsidR="00D75D66" w:rsidRDefault="00D54F87">
            <w:pPr>
              <w:rPr>
                <w:b/>
              </w:rPr>
            </w:pPr>
            <w:r>
              <w:rPr>
                <w:b/>
              </w:rPr>
              <w:t>Resources</w:t>
            </w:r>
          </w:p>
        </w:tc>
        <w:tc>
          <w:tcPr>
            <w:tcW w:w="5780" w:type="dxa"/>
          </w:tcPr>
          <w:p w:rsidR="00D75D66" w:rsidRDefault="00D54F87">
            <w:pPr>
              <w:numPr>
                <w:ilvl w:val="0"/>
                <w:numId w:val="3"/>
              </w:numPr>
              <w:spacing w:line="259" w:lineRule="auto"/>
            </w:pPr>
            <w:r>
              <w:t>Book bags will be given to Class 1 on the first day</w:t>
            </w:r>
          </w:p>
          <w:p w:rsidR="00D75D66" w:rsidRDefault="00D54F87">
            <w:pPr>
              <w:numPr>
                <w:ilvl w:val="0"/>
                <w:numId w:val="3"/>
              </w:numPr>
              <w:spacing w:line="259" w:lineRule="auto"/>
            </w:pPr>
            <w:r>
              <w:t>Home / School diaries will be given to all children on the first day.</w:t>
            </w:r>
          </w:p>
          <w:p w:rsidR="00D75D66" w:rsidRDefault="00D54F87">
            <w:pPr>
              <w:numPr>
                <w:ilvl w:val="0"/>
                <w:numId w:val="3"/>
              </w:numPr>
              <w:spacing w:after="160" w:line="259" w:lineRule="auto"/>
            </w:pPr>
            <w:r>
              <w:t xml:space="preserve">Pencil cases and pens, pencils </w:t>
            </w:r>
            <w:r w:rsidR="00090D41">
              <w:t>etc.</w:t>
            </w:r>
            <w:r>
              <w:t xml:space="preserve"> will be provided.</w:t>
            </w:r>
          </w:p>
          <w:p w:rsidR="00D75D66" w:rsidRDefault="00D54F87">
            <w:pPr>
              <w:numPr>
                <w:ilvl w:val="0"/>
                <w:numId w:val="3"/>
              </w:numPr>
              <w:spacing w:after="160" w:line="259" w:lineRule="auto"/>
            </w:pPr>
            <w:r>
              <w:t>Please provide a named water bottle for your child so that they may access a drink throughout the day.</w:t>
            </w:r>
          </w:p>
          <w:p w:rsidR="00D75D66" w:rsidRDefault="00D54F87">
            <w:pPr>
              <w:numPr>
                <w:ilvl w:val="0"/>
                <w:numId w:val="3"/>
              </w:numPr>
              <w:spacing w:after="160" w:line="259" w:lineRule="auto"/>
            </w:pPr>
            <w:r>
              <w:t>Please ensure all uniform and belongings are labelled with the child’s name.</w:t>
            </w:r>
          </w:p>
          <w:p w:rsidR="00D75D66" w:rsidRDefault="00D75D66">
            <w:pPr>
              <w:spacing w:after="160" w:line="259" w:lineRule="auto"/>
              <w:ind w:left="360"/>
            </w:pPr>
          </w:p>
        </w:tc>
        <w:tc>
          <w:tcPr>
            <w:tcW w:w="3260" w:type="dxa"/>
          </w:tcPr>
          <w:p w:rsidR="00D75D66" w:rsidRDefault="00D75D66">
            <w:pPr>
              <w:pBdr>
                <w:top w:val="nil"/>
                <w:left w:val="nil"/>
                <w:bottom w:val="nil"/>
                <w:right w:val="nil"/>
                <w:between w:val="nil"/>
              </w:pBdr>
              <w:spacing w:after="160" w:line="259" w:lineRule="auto"/>
              <w:ind w:left="381" w:hanging="360"/>
              <w:rPr>
                <w:color w:val="000000"/>
              </w:rPr>
            </w:pPr>
          </w:p>
        </w:tc>
        <w:tc>
          <w:tcPr>
            <w:tcW w:w="3180" w:type="dxa"/>
          </w:tcPr>
          <w:p w:rsidR="00D75D66" w:rsidRDefault="00D75D66">
            <w:pPr>
              <w:pBdr>
                <w:top w:val="nil"/>
                <w:left w:val="nil"/>
                <w:bottom w:val="nil"/>
                <w:right w:val="nil"/>
                <w:between w:val="nil"/>
              </w:pBdr>
              <w:spacing w:after="160" w:line="259" w:lineRule="auto"/>
              <w:ind w:left="381" w:hanging="360"/>
              <w:rPr>
                <w:color w:val="000000"/>
              </w:rPr>
            </w:pPr>
          </w:p>
        </w:tc>
      </w:tr>
      <w:tr w:rsidR="00D75D66">
        <w:tc>
          <w:tcPr>
            <w:tcW w:w="1728" w:type="dxa"/>
          </w:tcPr>
          <w:p w:rsidR="00D75D66" w:rsidRDefault="00D54F87">
            <w:pPr>
              <w:rPr>
                <w:b/>
              </w:rPr>
            </w:pPr>
            <w:r>
              <w:rPr>
                <w:b/>
              </w:rPr>
              <w:t>PE Kits</w:t>
            </w:r>
          </w:p>
        </w:tc>
        <w:tc>
          <w:tcPr>
            <w:tcW w:w="5780" w:type="dxa"/>
          </w:tcPr>
          <w:p w:rsidR="00D75D66" w:rsidRDefault="00D54F87">
            <w:pPr>
              <w:numPr>
                <w:ilvl w:val="0"/>
                <w:numId w:val="2"/>
              </w:numPr>
              <w:pBdr>
                <w:top w:val="nil"/>
                <w:left w:val="nil"/>
                <w:bottom w:val="nil"/>
                <w:right w:val="nil"/>
                <w:between w:val="nil"/>
              </w:pBdr>
              <w:spacing w:line="259" w:lineRule="auto"/>
              <w:ind w:left="380" w:hanging="380"/>
              <w:rPr>
                <w:color w:val="000000"/>
              </w:rPr>
            </w:pPr>
            <w:r>
              <w:t>All c</w:t>
            </w:r>
            <w:r>
              <w:rPr>
                <w:color w:val="000000"/>
              </w:rPr>
              <w:t xml:space="preserve">hildren will attend school in their uniforms and bring their PE kit on their PE day. </w:t>
            </w:r>
          </w:p>
          <w:p w:rsidR="00D75D66" w:rsidRDefault="00D54F87">
            <w:pPr>
              <w:numPr>
                <w:ilvl w:val="0"/>
                <w:numId w:val="2"/>
              </w:numPr>
              <w:pBdr>
                <w:top w:val="nil"/>
                <w:left w:val="nil"/>
                <w:bottom w:val="nil"/>
                <w:right w:val="nil"/>
                <w:between w:val="nil"/>
              </w:pBdr>
              <w:spacing w:line="259" w:lineRule="auto"/>
              <w:ind w:left="380" w:hanging="380"/>
            </w:pPr>
            <w:r>
              <w:rPr>
                <w:color w:val="000000"/>
              </w:rPr>
              <w:t>A PE timetable to be shared with parents/carers so they know when to send their child into school in their PE kit.</w:t>
            </w:r>
          </w:p>
          <w:p w:rsidR="00D75D66" w:rsidRDefault="00D75D66">
            <w:pPr>
              <w:pBdr>
                <w:top w:val="nil"/>
                <w:left w:val="nil"/>
                <w:bottom w:val="nil"/>
                <w:right w:val="nil"/>
                <w:between w:val="nil"/>
              </w:pBdr>
              <w:spacing w:after="160" w:line="259" w:lineRule="auto"/>
              <w:rPr>
                <w:color w:val="000000"/>
              </w:rPr>
            </w:pPr>
          </w:p>
        </w:tc>
        <w:tc>
          <w:tcPr>
            <w:tcW w:w="3260" w:type="dxa"/>
          </w:tcPr>
          <w:p w:rsidR="00D75D66" w:rsidRDefault="00D54F87">
            <w:pPr>
              <w:numPr>
                <w:ilvl w:val="0"/>
                <w:numId w:val="2"/>
              </w:numPr>
              <w:pBdr>
                <w:top w:val="nil"/>
                <w:left w:val="nil"/>
                <w:bottom w:val="nil"/>
                <w:right w:val="nil"/>
                <w:between w:val="nil"/>
              </w:pBdr>
              <w:spacing w:after="160" w:line="259" w:lineRule="auto"/>
              <w:ind w:left="381"/>
            </w:pPr>
            <w:r>
              <w:rPr>
                <w:color w:val="000000"/>
              </w:rPr>
              <w:lastRenderedPageBreak/>
              <w:t>Same as Phase 1.</w:t>
            </w:r>
          </w:p>
        </w:tc>
        <w:tc>
          <w:tcPr>
            <w:tcW w:w="3180" w:type="dxa"/>
          </w:tcPr>
          <w:p w:rsidR="00D75D66" w:rsidRDefault="00D54F87">
            <w:pPr>
              <w:numPr>
                <w:ilvl w:val="0"/>
                <w:numId w:val="2"/>
              </w:numPr>
              <w:pBdr>
                <w:top w:val="nil"/>
                <w:left w:val="nil"/>
                <w:bottom w:val="nil"/>
                <w:right w:val="nil"/>
                <w:between w:val="nil"/>
              </w:pBdr>
              <w:spacing w:after="160" w:line="259" w:lineRule="auto"/>
              <w:ind w:left="381"/>
            </w:pPr>
            <w:r>
              <w:rPr>
                <w:color w:val="000000"/>
              </w:rPr>
              <w:t>Same as Phase 1.</w:t>
            </w:r>
          </w:p>
        </w:tc>
      </w:tr>
      <w:tr w:rsidR="00D75D66">
        <w:tc>
          <w:tcPr>
            <w:tcW w:w="1728" w:type="dxa"/>
          </w:tcPr>
          <w:p w:rsidR="00D75D66" w:rsidRDefault="00D54F87">
            <w:pPr>
              <w:rPr>
                <w:b/>
              </w:rPr>
            </w:pPr>
            <w:r>
              <w:rPr>
                <w:b/>
              </w:rPr>
              <w:lastRenderedPageBreak/>
              <w:t>Interventions</w:t>
            </w:r>
          </w:p>
        </w:tc>
        <w:tc>
          <w:tcPr>
            <w:tcW w:w="5780" w:type="dxa"/>
          </w:tcPr>
          <w:p w:rsidR="00D75D66" w:rsidRDefault="00D54F87">
            <w:pPr>
              <w:numPr>
                <w:ilvl w:val="0"/>
                <w:numId w:val="3"/>
              </w:numPr>
              <w:pBdr>
                <w:top w:val="nil"/>
                <w:left w:val="nil"/>
                <w:bottom w:val="nil"/>
                <w:right w:val="nil"/>
                <w:between w:val="nil"/>
              </w:pBdr>
              <w:spacing w:line="259" w:lineRule="auto"/>
            </w:pPr>
            <w:r>
              <w:rPr>
                <w:color w:val="000000"/>
              </w:rPr>
              <w:t>Mixed-class interventions can resume, as long as a register is kept of children taking part (for contact tracing as well as intervention record keeping).</w:t>
            </w:r>
          </w:p>
          <w:p w:rsidR="00D75D66" w:rsidRDefault="00D54F87">
            <w:pPr>
              <w:numPr>
                <w:ilvl w:val="0"/>
                <w:numId w:val="3"/>
              </w:numPr>
              <w:pBdr>
                <w:top w:val="nil"/>
                <w:left w:val="nil"/>
                <w:bottom w:val="nil"/>
                <w:right w:val="nil"/>
                <w:between w:val="nil"/>
              </w:pBdr>
              <w:spacing w:after="160" w:line="259" w:lineRule="auto"/>
            </w:pPr>
            <w:r>
              <w:rPr>
                <w:color w:val="000000"/>
              </w:rPr>
              <w:t xml:space="preserve">TAs can work across several year groups and will be deployed by </w:t>
            </w:r>
            <w:proofErr w:type="spellStart"/>
            <w:r>
              <w:rPr>
                <w:color w:val="000000"/>
              </w:rPr>
              <w:t>Headteacher</w:t>
            </w:r>
            <w:proofErr w:type="spellEnd"/>
            <w:r>
              <w:rPr>
                <w:color w:val="000000"/>
              </w:rPr>
              <w:t xml:space="preserve"> to meet the needs of the children across the key stage / school. </w:t>
            </w:r>
          </w:p>
        </w:tc>
        <w:tc>
          <w:tcPr>
            <w:tcW w:w="3260" w:type="dxa"/>
          </w:tcPr>
          <w:p w:rsidR="00D75D66" w:rsidRDefault="00D54F87">
            <w:pPr>
              <w:numPr>
                <w:ilvl w:val="0"/>
                <w:numId w:val="2"/>
              </w:numPr>
              <w:pBdr>
                <w:top w:val="nil"/>
                <w:left w:val="nil"/>
                <w:bottom w:val="nil"/>
                <w:right w:val="nil"/>
                <w:between w:val="nil"/>
              </w:pBdr>
              <w:spacing w:after="160" w:line="259" w:lineRule="auto"/>
              <w:ind w:left="312"/>
            </w:pPr>
            <w:r>
              <w:rPr>
                <w:color w:val="000000"/>
              </w:rPr>
              <w:t>Same as Phase 1.</w:t>
            </w:r>
          </w:p>
        </w:tc>
        <w:tc>
          <w:tcPr>
            <w:tcW w:w="3180" w:type="dxa"/>
          </w:tcPr>
          <w:p w:rsidR="00D75D66" w:rsidRDefault="00D54F87">
            <w:pPr>
              <w:numPr>
                <w:ilvl w:val="0"/>
                <w:numId w:val="2"/>
              </w:numPr>
              <w:pBdr>
                <w:top w:val="nil"/>
                <w:left w:val="nil"/>
                <w:bottom w:val="nil"/>
                <w:right w:val="nil"/>
                <w:between w:val="nil"/>
              </w:pBdr>
              <w:spacing w:after="160" w:line="259" w:lineRule="auto"/>
              <w:ind w:left="312"/>
            </w:pPr>
            <w:r>
              <w:rPr>
                <w:color w:val="000000"/>
              </w:rPr>
              <w:t>Same as Phase 1.</w:t>
            </w:r>
          </w:p>
        </w:tc>
      </w:tr>
      <w:tr w:rsidR="00D75D66">
        <w:tc>
          <w:tcPr>
            <w:tcW w:w="1728" w:type="dxa"/>
          </w:tcPr>
          <w:p w:rsidR="00D75D66" w:rsidRDefault="00D54F87">
            <w:pPr>
              <w:rPr>
                <w:b/>
              </w:rPr>
            </w:pPr>
            <w:r>
              <w:rPr>
                <w:b/>
              </w:rPr>
              <w:t>School trips</w:t>
            </w:r>
          </w:p>
        </w:tc>
        <w:tc>
          <w:tcPr>
            <w:tcW w:w="5780" w:type="dxa"/>
          </w:tcPr>
          <w:p w:rsidR="00D75D66" w:rsidRDefault="00D54F87">
            <w:pPr>
              <w:numPr>
                <w:ilvl w:val="0"/>
                <w:numId w:val="3"/>
              </w:numPr>
              <w:pBdr>
                <w:top w:val="nil"/>
                <w:left w:val="nil"/>
                <w:bottom w:val="nil"/>
                <w:right w:val="nil"/>
                <w:between w:val="nil"/>
              </w:pBdr>
              <w:spacing w:line="259" w:lineRule="auto"/>
            </w:pPr>
            <w:r>
              <w:rPr>
                <w:color w:val="000000"/>
              </w:rPr>
              <w:t xml:space="preserve">School trips, including residential, to return. </w:t>
            </w:r>
          </w:p>
          <w:p w:rsidR="00D75D66" w:rsidRDefault="00D54F87">
            <w:pPr>
              <w:numPr>
                <w:ilvl w:val="0"/>
                <w:numId w:val="3"/>
              </w:numPr>
              <w:pBdr>
                <w:top w:val="nil"/>
                <w:left w:val="nil"/>
                <w:bottom w:val="nil"/>
                <w:right w:val="nil"/>
                <w:between w:val="nil"/>
              </w:pBdr>
              <w:spacing w:after="160" w:line="259" w:lineRule="auto"/>
            </w:pPr>
            <w:r>
              <w:rPr>
                <w:color w:val="000000"/>
              </w:rPr>
              <w:t xml:space="preserve">Each trip should be risk assessed and should additional COVID risks be identified, e.g. cases </w:t>
            </w:r>
            <w:r>
              <w:t>within the group</w:t>
            </w:r>
            <w:r>
              <w:rPr>
                <w:color w:val="000000"/>
              </w:rPr>
              <w:t xml:space="preserve"> on trip, high risk at trip location, these risks should be mitigated if possible, or the trip should be postponed.</w:t>
            </w:r>
          </w:p>
        </w:tc>
        <w:tc>
          <w:tcPr>
            <w:tcW w:w="3260" w:type="dxa"/>
          </w:tcPr>
          <w:p w:rsidR="00D75D66" w:rsidRDefault="00D54F87">
            <w:pPr>
              <w:numPr>
                <w:ilvl w:val="0"/>
                <w:numId w:val="3"/>
              </w:numPr>
              <w:pBdr>
                <w:top w:val="nil"/>
                <w:left w:val="nil"/>
                <w:bottom w:val="nil"/>
                <w:right w:val="nil"/>
                <w:between w:val="nil"/>
              </w:pBdr>
              <w:spacing w:after="160" w:line="259" w:lineRule="auto"/>
            </w:pPr>
            <w:r>
              <w:rPr>
                <w:color w:val="000000"/>
              </w:rPr>
              <w:t>Same as Phase 1.</w:t>
            </w:r>
          </w:p>
        </w:tc>
        <w:tc>
          <w:tcPr>
            <w:tcW w:w="3180" w:type="dxa"/>
          </w:tcPr>
          <w:p w:rsidR="00D75D66" w:rsidRDefault="00D54F87">
            <w:pPr>
              <w:numPr>
                <w:ilvl w:val="0"/>
                <w:numId w:val="3"/>
              </w:numPr>
              <w:pBdr>
                <w:top w:val="nil"/>
                <w:left w:val="nil"/>
                <w:bottom w:val="nil"/>
                <w:right w:val="nil"/>
                <w:between w:val="nil"/>
              </w:pBdr>
              <w:spacing w:after="160" w:line="259" w:lineRule="auto"/>
            </w:pPr>
            <w:r>
              <w:rPr>
                <w:color w:val="000000"/>
              </w:rPr>
              <w:t>Same as Phase</w:t>
            </w:r>
            <w:r>
              <w:rPr>
                <w:color w:val="000000"/>
              </w:rPr>
              <w:t xml:space="preserve"> 1.</w:t>
            </w:r>
          </w:p>
        </w:tc>
      </w:tr>
      <w:tr w:rsidR="00D75D66">
        <w:tc>
          <w:tcPr>
            <w:tcW w:w="1728" w:type="dxa"/>
          </w:tcPr>
          <w:p w:rsidR="00D75D66" w:rsidRDefault="00D54F87">
            <w:pPr>
              <w:rPr>
                <w:b/>
              </w:rPr>
            </w:pPr>
            <w:r>
              <w:rPr>
                <w:b/>
              </w:rPr>
              <w:t>Parent visits</w:t>
            </w:r>
          </w:p>
        </w:tc>
        <w:tc>
          <w:tcPr>
            <w:tcW w:w="5780" w:type="dxa"/>
          </w:tcPr>
          <w:p w:rsidR="00D75D66" w:rsidRDefault="00D54F87">
            <w:pPr>
              <w:numPr>
                <w:ilvl w:val="0"/>
                <w:numId w:val="3"/>
              </w:numPr>
              <w:pBdr>
                <w:top w:val="nil"/>
                <w:left w:val="nil"/>
                <w:bottom w:val="nil"/>
                <w:right w:val="nil"/>
                <w:between w:val="nil"/>
              </w:pBdr>
              <w:spacing w:line="259" w:lineRule="auto"/>
            </w:pPr>
            <w:r>
              <w:rPr>
                <w:color w:val="000000"/>
              </w:rPr>
              <w:t>Volunteering to resume in full, with registers of contact.</w:t>
            </w:r>
          </w:p>
          <w:p w:rsidR="00D75D66" w:rsidRDefault="00D54F87">
            <w:pPr>
              <w:numPr>
                <w:ilvl w:val="0"/>
                <w:numId w:val="3"/>
              </w:numPr>
              <w:pBdr>
                <w:top w:val="nil"/>
                <w:left w:val="nil"/>
                <w:bottom w:val="nil"/>
                <w:right w:val="nil"/>
                <w:between w:val="nil"/>
              </w:pBdr>
              <w:spacing w:line="259" w:lineRule="auto"/>
            </w:pPr>
            <w:r>
              <w:rPr>
                <w:color w:val="000000"/>
              </w:rPr>
              <w:t xml:space="preserve">Come and play sessions reintroduced in Early Years, with registers being taken and </w:t>
            </w:r>
            <w:r>
              <w:rPr>
                <w:b/>
                <w:color w:val="000000"/>
              </w:rPr>
              <w:t>face coverings required.</w:t>
            </w:r>
          </w:p>
          <w:p w:rsidR="00D75D66" w:rsidRDefault="00D54F87">
            <w:pPr>
              <w:numPr>
                <w:ilvl w:val="0"/>
                <w:numId w:val="3"/>
              </w:numPr>
              <w:pBdr>
                <w:top w:val="nil"/>
                <w:left w:val="nil"/>
                <w:bottom w:val="nil"/>
                <w:right w:val="nil"/>
                <w:between w:val="nil"/>
              </w:pBdr>
              <w:spacing w:line="259" w:lineRule="auto"/>
            </w:pPr>
            <w:r>
              <w:rPr>
                <w:color w:val="000000"/>
              </w:rPr>
              <w:t>Further parent visits where distancing between parents/carers and children can be maintained will resume e.g. music performances. Face coverings required.</w:t>
            </w:r>
          </w:p>
          <w:p w:rsidR="00D75D66" w:rsidRDefault="00D54F87">
            <w:pPr>
              <w:numPr>
                <w:ilvl w:val="0"/>
                <w:numId w:val="3"/>
              </w:numPr>
              <w:pBdr>
                <w:top w:val="nil"/>
                <w:left w:val="nil"/>
                <w:bottom w:val="nil"/>
                <w:right w:val="nil"/>
                <w:between w:val="nil"/>
              </w:pBdr>
              <w:spacing w:after="160" w:line="259" w:lineRule="auto"/>
            </w:pPr>
            <w:r>
              <w:rPr>
                <w:color w:val="000000"/>
              </w:rPr>
              <w:t>Possibility of further parent visits with larger groups of parents/carers (where distancing between a</w:t>
            </w:r>
            <w:r>
              <w:rPr>
                <w:color w:val="000000"/>
              </w:rPr>
              <w:t xml:space="preserve">dults/children can’t necessarily be maintained) to be explored for Autumn 2 if possible e.g. Christmas Fair. </w:t>
            </w:r>
          </w:p>
        </w:tc>
        <w:tc>
          <w:tcPr>
            <w:tcW w:w="3260" w:type="dxa"/>
          </w:tcPr>
          <w:p w:rsidR="00D75D66" w:rsidRDefault="00D54F87">
            <w:pPr>
              <w:numPr>
                <w:ilvl w:val="0"/>
                <w:numId w:val="3"/>
              </w:numPr>
              <w:pBdr>
                <w:top w:val="nil"/>
                <w:left w:val="nil"/>
                <w:bottom w:val="nil"/>
                <w:right w:val="nil"/>
                <w:between w:val="nil"/>
              </w:pBdr>
              <w:spacing w:after="160" w:line="259" w:lineRule="auto"/>
            </w:pPr>
            <w:r>
              <w:rPr>
                <w:color w:val="000000"/>
              </w:rPr>
              <w:t>Explore possibility of further parents visits where mixing will take place should COVID rates/local restrictions allow.</w:t>
            </w:r>
          </w:p>
        </w:tc>
        <w:tc>
          <w:tcPr>
            <w:tcW w:w="3180" w:type="dxa"/>
          </w:tcPr>
          <w:p w:rsidR="00D75D66" w:rsidRDefault="00D54F87">
            <w:pPr>
              <w:numPr>
                <w:ilvl w:val="0"/>
                <w:numId w:val="3"/>
              </w:numPr>
              <w:pBdr>
                <w:top w:val="nil"/>
                <w:left w:val="nil"/>
                <w:bottom w:val="nil"/>
                <w:right w:val="nil"/>
                <w:between w:val="nil"/>
              </w:pBdr>
              <w:spacing w:after="160" w:line="259" w:lineRule="auto"/>
            </w:pPr>
            <w:r>
              <w:rPr>
                <w:color w:val="000000"/>
              </w:rPr>
              <w:t>Same as Phase 2.</w:t>
            </w:r>
          </w:p>
        </w:tc>
      </w:tr>
      <w:tr w:rsidR="00D75D66">
        <w:tc>
          <w:tcPr>
            <w:tcW w:w="1728" w:type="dxa"/>
          </w:tcPr>
          <w:p w:rsidR="00D75D66" w:rsidRDefault="00D54F87">
            <w:pPr>
              <w:rPr>
                <w:b/>
              </w:rPr>
            </w:pPr>
            <w:r>
              <w:rPr>
                <w:b/>
              </w:rPr>
              <w:t>Parent meetings</w:t>
            </w:r>
          </w:p>
        </w:tc>
        <w:tc>
          <w:tcPr>
            <w:tcW w:w="5780" w:type="dxa"/>
          </w:tcPr>
          <w:p w:rsidR="00D75D66" w:rsidRDefault="00D54F87">
            <w:pPr>
              <w:numPr>
                <w:ilvl w:val="0"/>
                <w:numId w:val="3"/>
              </w:numPr>
              <w:pBdr>
                <w:top w:val="nil"/>
                <w:left w:val="nil"/>
                <w:bottom w:val="nil"/>
                <w:right w:val="nil"/>
                <w:between w:val="nil"/>
              </w:pBdr>
              <w:spacing w:line="259" w:lineRule="auto"/>
            </w:pPr>
            <w:r>
              <w:rPr>
                <w:color w:val="000000"/>
              </w:rPr>
              <w:t>A hybrid approach to parent meetings will be taken.</w:t>
            </w:r>
          </w:p>
          <w:p w:rsidR="00D75D66" w:rsidRDefault="00D54F87">
            <w:pPr>
              <w:numPr>
                <w:ilvl w:val="0"/>
                <w:numId w:val="3"/>
              </w:numPr>
              <w:pBdr>
                <w:top w:val="nil"/>
                <w:left w:val="nil"/>
                <w:bottom w:val="nil"/>
                <w:right w:val="nil"/>
                <w:between w:val="nil"/>
              </w:pBdr>
              <w:spacing w:line="259" w:lineRule="auto"/>
            </w:pPr>
            <w:r>
              <w:rPr>
                <w:color w:val="000000"/>
              </w:rPr>
              <w:t>Some information meetings/workshops will be offered in person and some will take place over Goggle Meet.</w:t>
            </w:r>
          </w:p>
          <w:p w:rsidR="00D75D66" w:rsidRDefault="00D54F87">
            <w:pPr>
              <w:numPr>
                <w:ilvl w:val="0"/>
                <w:numId w:val="3"/>
              </w:numPr>
              <w:pBdr>
                <w:top w:val="nil"/>
                <w:left w:val="nil"/>
                <w:bottom w:val="nil"/>
                <w:right w:val="nil"/>
                <w:between w:val="nil"/>
              </w:pBdr>
              <w:spacing w:after="160" w:line="259" w:lineRule="auto"/>
            </w:pPr>
            <w:r>
              <w:rPr>
                <w:color w:val="000000"/>
              </w:rPr>
              <w:t xml:space="preserve">In the same way, if parents request an individual meeting with a teacher, this may </w:t>
            </w:r>
            <w:r>
              <w:rPr>
                <w:color w:val="000000"/>
              </w:rPr>
              <w:t>take place over the phone or in-person.</w:t>
            </w:r>
          </w:p>
        </w:tc>
        <w:tc>
          <w:tcPr>
            <w:tcW w:w="3260" w:type="dxa"/>
          </w:tcPr>
          <w:p w:rsidR="00D75D66" w:rsidRDefault="00D54F87">
            <w:pPr>
              <w:numPr>
                <w:ilvl w:val="0"/>
                <w:numId w:val="3"/>
              </w:numPr>
              <w:pBdr>
                <w:top w:val="nil"/>
                <w:left w:val="nil"/>
                <w:bottom w:val="nil"/>
                <w:right w:val="nil"/>
                <w:between w:val="nil"/>
              </w:pBdr>
              <w:spacing w:line="259" w:lineRule="auto"/>
            </w:pPr>
            <w:r>
              <w:rPr>
                <w:color w:val="000000"/>
              </w:rPr>
              <w:t xml:space="preserve">Gather feedback on hybrid approach and continue if positive/adapt as necessary. </w:t>
            </w:r>
          </w:p>
          <w:p w:rsidR="00D75D66" w:rsidRDefault="00D54F87">
            <w:pPr>
              <w:numPr>
                <w:ilvl w:val="0"/>
                <w:numId w:val="3"/>
              </w:numPr>
              <w:pBdr>
                <w:top w:val="nil"/>
                <w:left w:val="nil"/>
                <w:bottom w:val="nil"/>
                <w:right w:val="nil"/>
                <w:between w:val="nil"/>
              </w:pBdr>
              <w:spacing w:after="160" w:line="259" w:lineRule="auto"/>
            </w:pPr>
            <w:r>
              <w:rPr>
                <w:color w:val="000000"/>
              </w:rPr>
              <w:t xml:space="preserve">Hybrid approach to Parents’ Evening, with some </w:t>
            </w:r>
            <w:r>
              <w:rPr>
                <w:color w:val="000000"/>
              </w:rPr>
              <w:lastRenderedPageBreak/>
              <w:t>appointments in-person, and some via the app.</w:t>
            </w:r>
          </w:p>
        </w:tc>
        <w:tc>
          <w:tcPr>
            <w:tcW w:w="3180" w:type="dxa"/>
          </w:tcPr>
          <w:p w:rsidR="00D75D66" w:rsidRDefault="00D54F87">
            <w:pPr>
              <w:numPr>
                <w:ilvl w:val="0"/>
                <w:numId w:val="3"/>
              </w:numPr>
              <w:pBdr>
                <w:top w:val="nil"/>
                <w:left w:val="nil"/>
                <w:bottom w:val="nil"/>
                <w:right w:val="nil"/>
                <w:between w:val="nil"/>
              </w:pBdr>
              <w:spacing w:after="160" w:line="259" w:lineRule="auto"/>
            </w:pPr>
            <w:r>
              <w:rPr>
                <w:color w:val="000000"/>
              </w:rPr>
              <w:lastRenderedPageBreak/>
              <w:t>Same as Phase 2.</w:t>
            </w:r>
          </w:p>
        </w:tc>
      </w:tr>
      <w:tr w:rsidR="00D75D66">
        <w:tc>
          <w:tcPr>
            <w:tcW w:w="1728" w:type="dxa"/>
          </w:tcPr>
          <w:p w:rsidR="00D75D66" w:rsidRDefault="00D54F87">
            <w:pPr>
              <w:rPr>
                <w:b/>
              </w:rPr>
            </w:pPr>
            <w:r>
              <w:rPr>
                <w:b/>
              </w:rPr>
              <w:lastRenderedPageBreak/>
              <w:t>Homework</w:t>
            </w:r>
          </w:p>
        </w:tc>
        <w:tc>
          <w:tcPr>
            <w:tcW w:w="5780" w:type="dxa"/>
          </w:tcPr>
          <w:p w:rsidR="00D75D66" w:rsidRDefault="00D54F87">
            <w:pPr>
              <w:numPr>
                <w:ilvl w:val="0"/>
                <w:numId w:val="3"/>
              </w:numPr>
              <w:pBdr>
                <w:top w:val="nil"/>
                <w:left w:val="nil"/>
                <w:bottom w:val="nil"/>
                <w:right w:val="nil"/>
                <w:between w:val="nil"/>
              </w:pBdr>
              <w:spacing w:line="259" w:lineRule="auto"/>
            </w:pPr>
            <w:r>
              <w:rPr>
                <w:color w:val="000000"/>
              </w:rPr>
              <w:t xml:space="preserve">Full guidance on weekly homework expectations will be shared with parents and carers near the start of term. </w:t>
            </w:r>
          </w:p>
          <w:p w:rsidR="00D75D66" w:rsidRDefault="00D54F87">
            <w:pPr>
              <w:numPr>
                <w:ilvl w:val="0"/>
                <w:numId w:val="3"/>
              </w:numPr>
              <w:pBdr>
                <w:top w:val="nil"/>
                <w:left w:val="nil"/>
                <w:bottom w:val="nil"/>
                <w:right w:val="nil"/>
                <w:between w:val="nil"/>
              </w:pBdr>
              <w:spacing w:after="160" w:line="259" w:lineRule="auto"/>
            </w:pPr>
            <w:r>
              <w:rPr>
                <w:color w:val="000000"/>
              </w:rPr>
              <w:t>Full expectations of homework will resume so we ask for support and encouragement with this to ensure learning taking place in school is consolida</w:t>
            </w:r>
            <w:r>
              <w:rPr>
                <w:color w:val="000000"/>
              </w:rPr>
              <w:t xml:space="preserve">ted at home.  </w:t>
            </w:r>
          </w:p>
        </w:tc>
        <w:tc>
          <w:tcPr>
            <w:tcW w:w="3260" w:type="dxa"/>
          </w:tcPr>
          <w:p w:rsidR="00D75D66" w:rsidRDefault="00D54F87">
            <w:pPr>
              <w:numPr>
                <w:ilvl w:val="0"/>
                <w:numId w:val="2"/>
              </w:numPr>
              <w:pBdr>
                <w:top w:val="nil"/>
                <w:left w:val="nil"/>
                <w:bottom w:val="nil"/>
                <w:right w:val="nil"/>
                <w:between w:val="nil"/>
              </w:pBdr>
              <w:spacing w:after="160" w:line="259" w:lineRule="auto"/>
              <w:ind w:left="312"/>
            </w:pPr>
            <w:r>
              <w:rPr>
                <w:color w:val="000000"/>
              </w:rPr>
              <w:t>Same as Phase 1.</w:t>
            </w:r>
          </w:p>
        </w:tc>
        <w:tc>
          <w:tcPr>
            <w:tcW w:w="3180" w:type="dxa"/>
          </w:tcPr>
          <w:p w:rsidR="00D75D66" w:rsidRDefault="00D54F87">
            <w:pPr>
              <w:numPr>
                <w:ilvl w:val="0"/>
                <w:numId w:val="2"/>
              </w:numPr>
              <w:pBdr>
                <w:top w:val="nil"/>
                <w:left w:val="nil"/>
                <w:bottom w:val="nil"/>
                <w:right w:val="nil"/>
                <w:between w:val="nil"/>
              </w:pBdr>
              <w:spacing w:after="160" w:line="259" w:lineRule="auto"/>
              <w:ind w:left="312"/>
            </w:pPr>
            <w:r>
              <w:rPr>
                <w:color w:val="000000"/>
              </w:rPr>
              <w:t>Same as Phase 1.</w:t>
            </w:r>
          </w:p>
        </w:tc>
      </w:tr>
      <w:tr w:rsidR="00D75D66">
        <w:tc>
          <w:tcPr>
            <w:tcW w:w="1728" w:type="dxa"/>
          </w:tcPr>
          <w:p w:rsidR="00D75D66" w:rsidRDefault="00D54F87">
            <w:pPr>
              <w:rPr>
                <w:b/>
              </w:rPr>
            </w:pPr>
            <w:r>
              <w:rPr>
                <w:b/>
              </w:rPr>
              <w:t>Assemblies</w:t>
            </w:r>
          </w:p>
        </w:tc>
        <w:tc>
          <w:tcPr>
            <w:tcW w:w="5780" w:type="dxa"/>
          </w:tcPr>
          <w:p w:rsidR="00D75D66" w:rsidRDefault="00D54F87">
            <w:pPr>
              <w:numPr>
                <w:ilvl w:val="0"/>
                <w:numId w:val="3"/>
              </w:numPr>
              <w:pBdr>
                <w:top w:val="nil"/>
                <w:left w:val="nil"/>
                <w:bottom w:val="nil"/>
                <w:right w:val="nil"/>
                <w:between w:val="nil"/>
              </w:pBdr>
              <w:spacing w:line="259" w:lineRule="auto"/>
            </w:pPr>
            <w:r>
              <w:rPr>
                <w:color w:val="000000"/>
              </w:rPr>
              <w:t xml:space="preserve">A reduced/hybrid timetable of assemblies initially to allow for a reduced capacity in the hall. </w:t>
            </w:r>
          </w:p>
          <w:p w:rsidR="00D75D66" w:rsidRDefault="00D54F87">
            <w:pPr>
              <w:numPr>
                <w:ilvl w:val="0"/>
                <w:numId w:val="3"/>
              </w:numPr>
              <w:pBdr>
                <w:top w:val="nil"/>
                <w:left w:val="nil"/>
                <w:bottom w:val="nil"/>
                <w:right w:val="nil"/>
                <w:between w:val="nil"/>
              </w:pBdr>
              <w:spacing w:after="160" w:line="259" w:lineRule="auto"/>
            </w:pPr>
            <w:r>
              <w:rPr>
                <w:highlight w:val="yellow"/>
              </w:rPr>
              <w:t xml:space="preserve">Celebration Assembly will continue online at 11.45am - 12.00pm on Fridays - invitations will be emailed on a Friday morning. </w:t>
            </w:r>
          </w:p>
        </w:tc>
        <w:tc>
          <w:tcPr>
            <w:tcW w:w="3260" w:type="dxa"/>
          </w:tcPr>
          <w:p w:rsidR="00D75D66" w:rsidRDefault="00D54F87">
            <w:pPr>
              <w:numPr>
                <w:ilvl w:val="0"/>
                <w:numId w:val="3"/>
              </w:numPr>
              <w:pBdr>
                <w:top w:val="nil"/>
                <w:left w:val="nil"/>
                <w:bottom w:val="nil"/>
                <w:right w:val="nil"/>
                <w:between w:val="nil"/>
              </w:pBdr>
              <w:spacing w:line="259" w:lineRule="auto"/>
            </w:pPr>
            <w:r>
              <w:rPr>
                <w:color w:val="000000"/>
              </w:rPr>
              <w:t xml:space="preserve">Assemblies will resume for the whole school. </w:t>
            </w:r>
          </w:p>
          <w:p w:rsidR="00D75D66" w:rsidRDefault="00D54F87">
            <w:pPr>
              <w:numPr>
                <w:ilvl w:val="0"/>
                <w:numId w:val="3"/>
              </w:numPr>
              <w:pBdr>
                <w:top w:val="nil"/>
                <w:left w:val="nil"/>
                <w:bottom w:val="nil"/>
                <w:right w:val="nil"/>
                <w:between w:val="nil"/>
              </w:pBdr>
              <w:spacing w:after="160" w:line="259" w:lineRule="auto"/>
            </w:pPr>
            <w:r>
              <w:rPr>
                <w:color w:val="000000"/>
              </w:rPr>
              <w:t>(in line with government guidelines.</w:t>
            </w:r>
          </w:p>
          <w:p w:rsidR="00D75D66" w:rsidRDefault="00D54F87">
            <w:r>
              <w:t xml:space="preserve"> </w:t>
            </w:r>
          </w:p>
        </w:tc>
        <w:tc>
          <w:tcPr>
            <w:tcW w:w="3180" w:type="dxa"/>
          </w:tcPr>
          <w:p w:rsidR="00D75D66" w:rsidRDefault="00D54F87">
            <w:pPr>
              <w:numPr>
                <w:ilvl w:val="0"/>
                <w:numId w:val="3"/>
              </w:numPr>
              <w:pBdr>
                <w:top w:val="nil"/>
                <w:left w:val="nil"/>
                <w:bottom w:val="nil"/>
                <w:right w:val="nil"/>
                <w:between w:val="nil"/>
              </w:pBdr>
              <w:spacing w:after="160" w:line="259" w:lineRule="auto"/>
            </w:pPr>
            <w:r>
              <w:rPr>
                <w:color w:val="000000"/>
              </w:rPr>
              <w:t>Same as Phase 2</w:t>
            </w:r>
          </w:p>
        </w:tc>
      </w:tr>
      <w:tr w:rsidR="00D75D66">
        <w:tc>
          <w:tcPr>
            <w:tcW w:w="1728" w:type="dxa"/>
          </w:tcPr>
          <w:p w:rsidR="00D75D66" w:rsidRDefault="00D54F87">
            <w:pPr>
              <w:rPr>
                <w:b/>
              </w:rPr>
            </w:pPr>
            <w:r>
              <w:rPr>
                <w:b/>
              </w:rPr>
              <w:t>Remote learning</w:t>
            </w:r>
          </w:p>
        </w:tc>
        <w:tc>
          <w:tcPr>
            <w:tcW w:w="5780" w:type="dxa"/>
          </w:tcPr>
          <w:p w:rsidR="00D75D66" w:rsidRDefault="00D54F87">
            <w:pPr>
              <w:numPr>
                <w:ilvl w:val="0"/>
                <w:numId w:val="3"/>
              </w:numPr>
              <w:pBdr>
                <w:top w:val="nil"/>
                <w:left w:val="nil"/>
                <w:bottom w:val="nil"/>
                <w:right w:val="nil"/>
                <w:between w:val="nil"/>
              </w:pBdr>
              <w:spacing w:line="259" w:lineRule="auto"/>
            </w:pPr>
            <w:r>
              <w:rPr>
                <w:color w:val="000000"/>
              </w:rPr>
              <w:t xml:space="preserve">Remote learning will be available for children who are not able to attend due to coronavirus restrictions. </w:t>
            </w:r>
          </w:p>
          <w:p w:rsidR="00D75D66" w:rsidRDefault="00D54F87">
            <w:pPr>
              <w:numPr>
                <w:ilvl w:val="0"/>
                <w:numId w:val="3"/>
              </w:numPr>
              <w:pBdr>
                <w:top w:val="nil"/>
                <w:left w:val="nil"/>
                <w:bottom w:val="nil"/>
                <w:right w:val="nil"/>
                <w:between w:val="nil"/>
              </w:pBdr>
              <w:spacing w:line="259" w:lineRule="auto"/>
            </w:pPr>
            <w:r>
              <w:rPr>
                <w:color w:val="000000"/>
              </w:rPr>
              <w:t>Children will have access to a range of online resources on day 1 of isolation, and from day 2, will have access to learning from the class teacher.</w:t>
            </w:r>
            <w:r>
              <w:rPr>
                <w:color w:val="000000"/>
              </w:rPr>
              <w:t xml:space="preserve"> </w:t>
            </w:r>
          </w:p>
          <w:p w:rsidR="00D75D66" w:rsidRDefault="00D54F87">
            <w:pPr>
              <w:numPr>
                <w:ilvl w:val="0"/>
                <w:numId w:val="3"/>
              </w:numPr>
              <w:pBdr>
                <w:top w:val="nil"/>
                <w:left w:val="nil"/>
                <w:bottom w:val="nil"/>
                <w:right w:val="nil"/>
                <w:between w:val="nil"/>
              </w:pBdr>
              <w:spacing w:line="259" w:lineRule="auto"/>
            </w:pPr>
            <w:r>
              <w:rPr>
                <w:color w:val="000000"/>
              </w:rPr>
              <w:t>Parents can request technology support from school if required.</w:t>
            </w:r>
          </w:p>
          <w:p w:rsidR="00D75D66" w:rsidRDefault="00D54F87">
            <w:pPr>
              <w:numPr>
                <w:ilvl w:val="0"/>
                <w:numId w:val="3"/>
              </w:numPr>
              <w:pBdr>
                <w:top w:val="nil"/>
                <w:left w:val="nil"/>
                <w:bottom w:val="nil"/>
                <w:right w:val="nil"/>
                <w:between w:val="nil"/>
              </w:pBdr>
              <w:spacing w:after="160" w:line="259" w:lineRule="auto"/>
            </w:pPr>
            <w:r>
              <w:rPr>
                <w:color w:val="000000"/>
              </w:rPr>
              <w:t>Further information available in the Remote Learning Policy.</w:t>
            </w:r>
          </w:p>
        </w:tc>
        <w:tc>
          <w:tcPr>
            <w:tcW w:w="3260" w:type="dxa"/>
          </w:tcPr>
          <w:p w:rsidR="00D75D66" w:rsidRDefault="00D54F87">
            <w:pPr>
              <w:numPr>
                <w:ilvl w:val="0"/>
                <w:numId w:val="3"/>
              </w:numPr>
              <w:pBdr>
                <w:top w:val="nil"/>
                <w:left w:val="nil"/>
                <w:bottom w:val="nil"/>
                <w:right w:val="nil"/>
                <w:between w:val="nil"/>
              </w:pBdr>
              <w:spacing w:after="160" w:line="259" w:lineRule="auto"/>
            </w:pPr>
            <w:r>
              <w:rPr>
                <w:color w:val="000000"/>
              </w:rPr>
              <w:t>Same as Phase 1 unless a change to guidance.</w:t>
            </w:r>
          </w:p>
        </w:tc>
        <w:tc>
          <w:tcPr>
            <w:tcW w:w="3180" w:type="dxa"/>
          </w:tcPr>
          <w:p w:rsidR="00D75D66" w:rsidRDefault="00D54F87">
            <w:pPr>
              <w:numPr>
                <w:ilvl w:val="0"/>
                <w:numId w:val="3"/>
              </w:numPr>
              <w:pBdr>
                <w:top w:val="nil"/>
                <w:left w:val="nil"/>
                <w:bottom w:val="nil"/>
                <w:right w:val="nil"/>
                <w:between w:val="nil"/>
              </w:pBdr>
              <w:spacing w:after="160" w:line="259" w:lineRule="auto"/>
            </w:pPr>
            <w:r>
              <w:rPr>
                <w:color w:val="000000"/>
              </w:rPr>
              <w:t>Same as Phase 1 unless a change to guidance.</w:t>
            </w:r>
          </w:p>
        </w:tc>
      </w:tr>
    </w:tbl>
    <w:p w:rsidR="00D75D66" w:rsidRDefault="00D54F87">
      <w:r>
        <w:br w:type="page"/>
      </w:r>
    </w:p>
    <w:tbl>
      <w:tblPr>
        <w:tblStyle w:val="a0"/>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5780"/>
        <w:gridCol w:w="3260"/>
        <w:gridCol w:w="3180"/>
      </w:tblGrid>
      <w:tr w:rsidR="00D75D66">
        <w:tc>
          <w:tcPr>
            <w:tcW w:w="1728" w:type="dxa"/>
          </w:tcPr>
          <w:p w:rsidR="00D75D66" w:rsidRDefault="00D54F87">
            <w:pPr>
              <w:rPr>
                <w:b/>
              </w:rPr>
            </w:pPr>
            <w:r>
              <w:rPr>
                <w:b/>
              </w:rPr>
              <w:lastRenderedPageBreak/>
              <w:t>Face coverings</w:t>
            </w:r>
          </w:p>
        </w:tc>
        <w:tc>
          <w:tcPr>
            <w:tcW w:w="5780" w:type="dxa"/>
          </w:tcPr>
          <w:p w:rsidR="00D75D66" w:rsidRDefault="00D54F87">
            <w:pPr>
              <w:numPr>
                <w:ilvl w:val="0"/>
                <w:numId w:val="3"/>
              </w:numPr>
              <w:pBdr>
                <w:top w:val="nil"/>
                <w:left w:val="nil"/>
                <w:bottom w:val="nil"/>
                <w:right w:val="nil"/>
                <w:between w:val="nil"/>
              </w:pBdr>
              <w:spacing w:line="259" w:lineRule="auto"/>
            </w:pPr>
            <w:r>
              <w:rPr>
                <w:color w:val="000000"/>
              </w:rPr>
              <w:t>Face coverings no longer required at drop-off/collection.</w:t>
            </w:r>
          </w:p>
          <w:p w:rsidR="00D75D66" w:rsidRDefault="00D54F87">
            <w:pPr>
              <w:numPr>
                <w:ilvl w:val="0"/>
                <w:numId w:val="3"/>
              </w:numPr>
              <w:pBdr>
                <w:top w:val="nil"/>
                <w:left w:val="nil"/>
                <w:bottom w:val="nil"/>
                <w:right w:val="nil"/>
                <w:between w:val="nil"/>
              </w:pBdr>
              <w:spacing w:line="259" w:lineRule="auto"/>
              <w:rPr>
                <w:color w:val="000000"/>
                <w:highlight w:val="yellow"/>
              </w:rPr>
            </w:pPr>
            <w:r>
              <w:rPr>
                <w:color w:val="000000"/>
                <w:highlight w:val="yellow"/>
              </w:rPr>
              <w:t xml:space="preserve">Face coverings are required for use in the reception area and other communal areas, and if visiting school alongside other parents for an event or performance e.g. music performance. </w:t>
            </w:r>
          </w:p>
          <w:p w:rsidR="00D75D66" w:rsidRDefault="00D54F87">
            <w:pPr>
              <w:numPr>
                <w:ilvl w:val="0"/>
                <w:numId w:val="3"/>
              </w:numPr>
              <w:pBdr>
                <w:top w:val="nil"/>
                <w:left w:val="nil"/>
                <w:bottom w:val="nil"/>
                <w:right w:val="nil"/>
                <w:between w:val="nil"/>
              </w:pBdr>
              <w:spacing w:line="259" w:lineRule="auto"/>
              <w:rPr>
                <w:color w:val="000000"/>
                <w:highlight w:val="yellow"/>
              </w:rPr>
            </w:pPr>
            <w:r>
              <w:rPr>
                <w:color w:val="000000"/>
                <w:highlight w:val="yellow"/>
              </w:rPr>
              <w:t>Contractors will require face coverings when working alongside others, or if working in communal areas.</w:t>
            </w:r>
          </w:p>
          <w:p w:rsidR="00D75D66" w:rsidRDefault="00D54F87">
            <w:pPr>
              <w:numPr>
                <w:ilvl w:val="0"/>
                <w:numId w:val="3"/>
              </w:numPr>
              <w:pBdr>
                <w:top w:val="nil"/>
                <w:left w:val="nil"/>
                <w:bottom w:val="nil"/>
                <w:right w:val="nil"/>
                <w:between w:val="nil"/>
              </w:pBdr>
              <w:spacing w:line="259" w:lineRule="auto"/>
            </w:pPr>
            <w:r>
              <w:rPr>
                <w:color w:val="000000"/>
              </w:rPr>
              <w:t>Where visitors are working with a smaller, consistent group of children or individuals (e.g. supply teachers, workshop providers, reading volunteers), f</w:t>
            </w:r>
            <w:r>
              <w:rPr>
                <w:color w:val="000000"/>
              </w:rPr>
              <w:t>ace coverings will not be required but</w:t>
            </w:r>
            <w:r>
              <w:rPr>
                <w:b/>
                <w:color w:val="000000"/>
              </w:rPr>
              <w:t xml:space="preserve"> will be a personal choice. </w:t>
            </w:r>
          </w:p>
          <w:p w:rsidR="00D75D66" w:rsidRDefault="00D54F87">
            <w:pPr>
              <w:numPr>
                <w:ilvl w:val="0"/>
                <w:numId w:val="3"/>
              </w:numPr>
              <w:pBdr>
                <w:top w:val="nil"/>
                <w:left w:val="nil"/>
                <w:bottom w:val="nil"/>
                <w:right w:val="nil"/>
                <w:between w:val="nil"/>
              </w:pBdr>
              <w:spacing w:after="160" w:line="259" w:lineRule="auto"/>
            </w:pPr>
            <w:r>
              <w:rPr>
                <w:color w:val="000000"/>
              </w:rPr>
              <w:t xml:space="preserve">For staff, face coverings around school will be a personal choice, but are required in communal areas due to vulnerable members of staff. Staff should wear face coverings amongst large groups of visitors where distancing cannot be maintained. </w:t>
            </w:r>
          </w:p>
        </w:tc>
        <w:tc>
          <w:tcPr>
            <w:tcW w:w="3260" w:type="dxa"/>
          </w:tcPr>
          <w:p w:rsidR="00D75D66" w:rsidRDefault="00D54F87">
            <w:pPr>
              <w:numPr>
                <w:ilvl w:val="0"/>
                <w:numId w:val="3"/>
              </w:numPr>
              <w:pBdr>
                <w:top w:val="nil"/>
                <w:left w:val="nil"/>
                <w:bottom w:val="nil"/>
                <w:right w:val="nil"/>
                <w:between w:val="nil"/>
              </w:pBdr>
              <w:spacing w:after="160" w:line="259" w:lineRule="auto"/>
            </w:pPr>
            <w:r>
              <w:rPr>
                <w:color w:val="000000"/>
              </w:rPr>
              <w:t>Review guida</w:t>
            </w:r>
            <w:r>
              <w:rPr>
                <w:color w:val="000000"/>
              </w:rPr>
              <w:t>nce on face coverings and amend approach as necessary.</w:t>
            </w:r>
          </w:p>
        </w:tc>
        <w:tc>
          <w:tcPr>
            <w:tcW w:w="3180" w:type="dxa"/>
          </w:tcPr>
          <w:p w:rsidR="00D75D66" w:rsidRDefault="00D54F87">
            <w:pPr>
              <w:numPr>
                <w:ilvl w:val="0"/>
                <w:numId w:val="3"/>
              </w:numPr>
              <w:pBdr>
                <w:top w:val="nil"/>
                <w:left w:val="nil"/>
                <w:bottom w:val="nil"/>
                <w:right w:val="nil"/>
                <w:between w:val="nil"/>
              </w:pBdr>
              <w:spacing w:after="160" w:line="259" w:lineRule="auto"/>
            </w:pPr>
            <w:r>
              <w:rPr>
                <w:color w:val="000000"/>
              </w:rPr>
              <w:t>Review guidance on face coverings and amend approach as necessary.</w:t>
            </w:r>
          </w:p>
        </w:tc>
      </w:tr>
      <w:tr w:rsidR="00D75D66">
        <w:tc>
          <w:tcPr>
            <w:tcW w:w="1728" w:type="dxa"/>
          </w:tcPr>
          <w:p w:rsidR="00D75D66" w:rsidRDefault="00D54F87">
            <w:pPr>
              <w:rPr>
                <w:b/>
              </w:rPr>
            </w:pPr>
            <w:r>
              <w:rPr>
                <w:b/>
              </w:rPr>
              <w:t>Staffroom</w:t>
            </w:r>
          </w:p>
        </w:tc>
        <w:tc>
          <w:tcPr>
            <w:tcW w:w="5780" w:type="dxa"/>
          </w:tcPr>
          <w:p w:rsidR="00D75D66" w:rsidRDefault="00D54F87">
            <w:pPr>
              <w:numPr>
                <w:ilvl w:val="0"/>
                <w:numId w:val="3"/>
              </w:numPr>
              <w:pBdr>
                <w:top w:val="nil"/>
                <w:left w:val="nil"/>
                <w:bottom w:val="nil"/>
                <w:right w:val="nil"/>
                <w:between w:val="nil"/>
              </w:pBdr>
              <w:spacing w:line="259" w:lineRule="auto"/>
            </w:pPr>
            <w:r>
              <w:t>Distance</w:t>
            </w:r>
            <w:r>
              <w:rPr>
                <w:color w:val="000000"/>
              </w:rPr>
              <w:t xml:space="preserve"> no longer required therefore timetable no longer required</w:t>
            </w:r>
            <w:r>
              <w:t xml:space="preserve"> but respectful distance maintained for vulnerable member</w:t>
            </w:r>
            <w:r>
              <w:t>s of staff.</w:t>
            </w:r>
          </w:p>
          <w:p w:rsidR="00D75D66" w:rsidRDefault="00D54F87">
            <w:pPr>
              <w:numPr>
                <w:ilvl w:val="0"/>
                <w:numId w:val="3"/>
              </w:numPr>
              <w:pBdr>
                <w:top w:val="nil"/>
                <w:left w:val="nil"/>
                <w:bottom w:val="nil"/>
                <w:right w:val="nil"/>
                <w:between w:val="nil"/>
              </w:pBdr>
              <w:spacing w:line="259" w:lineRule="auto"/>
            </w:pPr>
            <w:r>
              <w:rPr>
                <w:color w:val="000000"/>
              </w:rPr>
              <w:t>Used dishes and cutlery should be cleaned immediately</w:t>
            </w:r>
          </w:p>
          <w:p w:rsidR="00D75D66" w:rsidRDefault="00D54F87">
            <w:pPr>
              <w:numPr>
                <w:ilvl w:val="0"/>
                <w:numId w:val="3"/>
              </w:numPr>
              <w:pBdr>
                <w:top w:val="nil"/>
                <w:left w:val="nil"/>
                <w:bottom w:val="nil"/>
                <w:right w:val="nil"/>
                <w:between w:val="nil"/>
              </w:pBdr>
              <w:spacing w:after="160" w:line="259" w:lineRule="auto"/>
            </w:pPr>
            <w:r>
              <w:rPr>
                <w:color w:val="000000"/>
              </w:rPr>
              <w:t>Microwaves should be cleaned between use.</w:t>
            </w:r>
          </w:p>
        </w:tc>
        <w:tc>
          <w:tcPr>
            <w:tcW w:w="3260" w:type="dxa"/>
          </w:tcPr>
          <w:p w:rsidR="00D75D66" w:rsidRDefault="00D54F87">
            <w:pPr>
              <w:numPr>
                <w:ilvl w:val="0"/>
                <w:numId w:val="3"/>
              </w:numPr>
              <w:pBdr>
                <w:top w:val="nil"/>
                <w:left w:val="nil"/>
                <w:bottom w:val="nil"/>
                <w:right w:val="nil"/>
                <w:between w:val="nil"/>
              </w:pBdr>
              <w:spacing w:after="160" w:line="259" w:lineRule="auto"/>
            </w:pPr>
            <w:r>
              <w:rPr>
                <w:color w:val="000000"/>
              </w:rPr>
              <w:t>Same as Phase 1</w:t>
            </w:r>
          </w:p>
        </w:tc>
        <w:tc>
          <w:tcPr>
            <w:tcW w:w="3180" w:type="dxa"/>
          </w:tcPr>
          <w:p w:rsidR="00D75D66" w:rsidRDefault="00D54F87">
            <w:pPr>
              <w:numPr>
                <w:ilvl w:val="0"/>
                <w:numId w:val="3"/>
              </w:numPr>
              <w:pBdr>
                <w:top w:val="nil"/>
                <w:left w:val="nil"/>
                <w:bottom w:val="nil"/>
                <w:right w:val="nil"/>
                <w:between w:val="nil"/>
              </w:pBdr>
              <w:spacing w:after="160" w:line="259" w:lineRule="auto"/>
            </w:pPr>
            <w:r>
              <w:rPr>
                <w:color w:val="000000"/>
              </w:rPr>
              <w:t>Same as Phase 1</w:t>
            </w:r>
          </w:p>
        </w:tc>
      </w:tr>
      <w:tr w:rsidR="00D75D66">
        <w:tc>
          <w:tcPr>
            <w:tcW w:w="1728" w:type="dxa"/>
          </w:tcPr>
          <w:p w:rsidR="00D75D66" w:rsidRDefault="00D54F87">
            <w:pPr>
              <w:rPr>
                <w:b/>
              </w:rPr>
            </w:pPr>
            <w:r>
              <w:rPr>
                <w:b/>
              </w:rPr>
              <w:t>Cleaning</w:t>
            </w:r>
          </w:p>
        </w:tc>
        <w:tc>
          <w:tcPr>
            <w:tcW w:w="5780" w:type="dxa"/>
          </w:tcPr>
          <w:p w:rsidR="00D75D66" w:rsidRDefault="00D54F87">
            <w:pPr>
              <w:numPr>
                <w:ilvl w:val="0"/>
                <w:numId w:val="3"/>
              </w:numPr>
              <w:pBdr>
                <w:top w:val="nil"/>
                <w:left w:val="nil"/>
                <w:bottom w:val="nil"/>
                <w:right w:val="nil"/>
                <w:between w:val="nil"/>
              </w:pBdr>
              <w:spacing w:line="259" w:lineRule="auto"/>
            </w:pPr>
            <w:r>
              <w:rPr>
                <w:color w:val="000000"/>
              </w:rPr>
              <w:t>Additional cleaning of touch points around communal areas of school, including toilets, by site manager, ensuring these areas are cleaned at least twice a day.</w:t>
            </w:r>
          </w:p>
          <w:p w:rsidR="00D75D66" w:rsidRDefault="00D54F87">
            <w:pPr>
              <w:numPr>
                <w:ilvl w:val="0"/>
                <w:numId w:val="3"/>
              </w:numPr>
              <w:pBdr>
                <w:top w:val="nil"/>
                <w:left w:val="nil"/>
                <w:bottom w:val="nil"/>
                <w:right w:val="nil"/>
                <w:between w:val="nil"/>
              </w:pBdr>
              <w:spacing w:after="160" w:line="259" w:lineRule="auto"/>
            </w:pPr>
            <w:bookmarkStart w:id="0" w:name="_heading=h.gjdgxs" w:colFirst="0" w:colLast="0"/>
            <w:bookmarkEnd w:id="0"/>
            <w:r>
              <w:rPr>
                <w:color w:val="000000"/>
              </w:rPr>
              <w:t>Staff in classrooms have access to cleaning materials to clean further if necessary (e.g. if som</w:t>
            </w:r>
            <w:r>
              <w:rPr>
                <w:color w:val="000000"/>
              </w:rPr>
              <w:t>eone sneezes over a surface).</w:t>
            </w:r>
          </w:p>
        </w:tc>
        <w:tc>
          <w:tcPr>
            <w:tcW w:w="3260" w:type="dxa"/>
          </w:tcPr>
          <w:p w:rsidR="00D75D66" w:rsidRDefault="00D54F87">
            <w:pPr>
              <w:numPr>
                <w:ilvl w:val="0"/>
                <w:numId w:val="3"/>
              </w:numPr>
              <w:pBdr>
                <w:top w:val="nil"/>
                <w:left w:val="nil"/>
                <w:bottom w:val="nil"/>
                <w:right w:val="nil"/>
                <w:between w:val="nil"/>
              </w:pBdr>
              <w:spacing w:after="160" w:line="259" w:lineRule="auto"/>
            </w:pPr>
            <w:r>
              <w:rPr>
                <w:color w:val="000000"/>
              </w:rPr>
              <w:t>Review cleaning guidance and amend as necessary.</w:t>
            </w:r>
          </w:p>
        </w:tc>
        <w:tc>
          <w:tcPr>
            <w:tcW w:w="3180" w:type="dxa"/>
          </w:tcPr>
          <w:p w:rsidR="00D75D66" w:rsidRDefault="00D54F87">
            <w:pPr>
              <w:numPr>
                <w:ilvl w:val="0"/>
                <w:numId w:val="3"/>
              </w:numPr>
              <w:pBdr>
                <w:top w:val="nil"/>
                <w:left w:val="nil"/>
                <w:bottom w:val="nil"/>
                <w:right w:val="nil"/>
                <w:between w:val="nil"/>
              </w:pBdr>
              <w:spacing w:after="160" w:line="259" w:lineRule="auto"/>
            </w:pPr>
            <w:r>
              <w:rPr>
                <w:color w:val="000000"/>
              </w:rPr>
              <w:t>Same as Phase 2.</w:t>
            </w:r>
          </w:p>
        </w:tc>
      </w:tr>
      <w:tr w:rsidR="00D75D66">
        <w:tc>
          <w:tcPr>
            <w:tcW w:w="1728" w:type="dxa"/>
          </w:tcPr>
          <w:p w:rsidR="00D75D66" w:rsidRDefault="00D54F87">
            <w:pPr>
              <w:rPr>
                <w:b/>
              </w:rPr>
            </w:pPr>
            <w:r>
              <w:rPr>
                <w:b/>
              </w:rPr>
              <w:t>Symptoms/ Isolation</w:t>
            </w:r>
          </w:p>
        </w:tc>
        <w:tc>
          <w:tcPr>
            <w:tcW w:w="5780" w:type="dxa"/>
          </w:tcPr>
          <w:p w:rsidR="00D75D66" w:rsidRDefault="00D54F87">
            <w:pPr>
              <w:numPr>
                <w:ilvl w:val="0"/>
                <w:numId w:val="3"/>
              </w:numPr>
              <w:pBdr>
                <w:top w:val="nil"/>
                <w:left w:val="nil"/>
                <w:bottom w:val="nil"/>
                <w:right w:val="nil"/>
                <w:between w:val="nil"/>
              </w:pBdr>
              <w:spacing w:line="259" w:lineRule="auto"/>
            </w:pPr>
            <w:r>
              <w:rPr>
                <w:color w:val="000000"/>
              </w:rPr>
              <w:t xml:space="preserve">There has been a change to the rules on self-isolation. </w:t>
            </w:r>
          </w:p>
          <w:p w:rsidR="00D75D66" w:rsidRDefault="00D54F87">
            <w:pPr>
              <w:numPr>
                <w:ilvl w:val="0"/>
                <w:numId w:val="3"/>
              </w:numPr>
              <w:pBdr>
                <w:top w:val="nil"/>
                <w:left w:val="nil"/>
                <w:bottom w:val="nil"/>
                <w:right w:val="nil"/>
                <w:between w:val="nil"/>
              </w:pBdr>
              <w:spacing w:line="259" w:lineRule="auto"/>
            </w:pPr>
            <w:r>
              <w:rPr>
                <w:color w:val="000000"/>
              </w:rPr>
              <w:lastRenderedPageBreak/>
              <w:t>Staff, children and parents/carers should self-isolate straight away and get a PCR test (a test that is sent to the lab) as soon as possible if they have any of these 3 symptoms of COVID-19, even if they are mild:</w:t>
            </w:r>
          </w:p>
          <w:p w:rsidR="00D75D66" w:rsidRDefault="00D54F87">
            <w:pPr>
              <w:numPr>
                <w:ilvl w:val="1"/>
                <w:numId w:val="3"/>
              </w:numPr>
              <w:pBdr>
                <w:top w:val="nil"/>
                <w:left w:val="nil"/>
                <w:bottom w:val="nil"/>
                <w:right w:val="nil"/>
                <w:between w:val="nil"/>
              </w:pBdr>
              <w:spacing w:line="259" w:lineRule="auto"/>
            </w:pPr>
            <w:r>
              <w:rPr>
                <w:color w:val="000000"/>
              </w:rPr>
              <w:t>a high temperature</w:t>
            </w:r>
          </w:p>
          <w:p w:rsidR="00D75D66" w:rsidRDefault="00D54F87">
            <w:pPr>
              <w:numPr>
                <w:ilvl w:val="1"/>
                <w:numId w:val="3"/>
              </w:numPr>
              <w:pBdr>
                <w:top w:val="nil"/>
                <w:left w:val="nil"/>
                <w:bottom w:val="nil"/>
                <w:right w:val="nil"/>
                <w:between w:val="nil"/>
              </w:pBdr>
              <w:spacing w:line="259" w:lineRule="auto"/>
            </w:pPr>
            <w:r>
              <w:rPr>
                <w:color w:val="000000"/>
              </w:rPr>
              <w:t>a new, continuous cough</w:t>
            </w:r>
          </w:p>
          <w:p w:rsidR="00D75D66" w:rsidRDefault="00D54F87">
            <w:pPr>
              <w:numPr>
                <w:ilvl w:val="1"/>
                <w:numId w:val="3"/>
              </w:numPr>
              <w:pBdr>
                <w:top w:val="nil"/>
                <w:left w:val="nil"/>
                <w:bottom w:val="nil"/>
                <w:right w:val="nil"/>
                <w:between w:val="nil"/>
              </w:pBdr>
              <w:spacing w:line="259" w:lineRule="auto"/>
            </w:pPr>
            <w:r>
              <w:rPr>
                <w:color w:val="000000"/>
              </w:rPr>
              <w:t>a loss or change to your sense of smell or taste</w:t>
            </w:r>
          </w:p>
          <w:p w:rsidR="00D75D66" w:rsidRDefault="00D54F87">
            <w:pPr>
              <w:numPr>
                <w:ilvl w:val="0"/>
                <w:numId w:val="3"/>
              </w:numPr>
              <w:pBdr>
                <w:top w:val="nil"/>
                <w:left w:val="nil"/>
                <w:bottom w:val="nil"/>
                <w:right w:val="nil"/>
                <w:between w:val="nil"/>
              </w:pBdr>
              <w:spacing w:line="259" w:lineRule="auto"/>
            </w:pPr>
            <w:r>
              <w:rPr>
                <w:color w:val="000000"/>
              </w:rPr>
              <w:t>They should also self-isolate straight away if:</w:t>
            </w:r>
          </w:p>
          <w:p w:rsidR="00D75D66" w:rsidRDefault="00D54F87">
            <w:pPr>
              <w:numPr>
                <w:ilvl w:val="1"/>
                <w:numId w:val="3"/>
              </w:numPr>
              <w:pBdr>
                <w:top w:val="nil"/>
                <w:left w:val="nil"/>
                <w:bottom w:val="nil"/>
                <w:right w:val="nil"/>
                <w:between w:val="nil"/>
              </w:pBdr>
              <w:spacing w:line="259" w:lineRule="auto"/>
            </w:pPr>
            <w:r>
              <w:rPr>
                <w:color w:val="000000"/>
              </w:rPr>
              <w:t>they've tested positive for COVID-19 – this means they have the virus</w:t>
            </w:r>
          </w:p>
          <w:p w:rsidR="00D75D66" w:rsidRDefault="00D54F87">
            <w:pPr>
              <w:numPr>
                <w:ilvl w:val="1"/>
                <w:numId w:val="3"/>
              </w:numPr>
              <w:pBdr>
                <w:top w:val="nil"/>
                <w:left w:val="nil"/>
                <w:bottom w:val="nil"/>
                <w:right w:val="nil"/>
                <w:between w:val="nil"/>
              </w:pBdr>
              <w:spacing w:line="259" w:lineRule="auto"/>
            </w:pPr>
            <w:r>
              <w:rPr>
                <w:color w:val="000000"/>
              </w:rPr>
              <w:t>someone you live with has symptoms or tested positive (</w:t>
            </w:r>
            <w:r>
              <w:rPr>
                <w:b/>
                <w:color w:val="000000"/>
                <w:u w:val="single"/>
              </w:rPr>
              <w:t>unless</w:t>
            </w:r>
            <w:r>
              <w:rPr>
                <w:color w:val="000000"/>
              </w:rPr>
              <w:t xml:space="preserve"> you are not required to self-isolate – check below if this applies to you)</w:t>
            </w:r>
          </w:p>
          <w:p w:rsidR="00D75D66" w:rsidRDefault="00D54F87">
            <w:pPr>
              <w:numPr>
                <w:ilvl w:val="1"/>
                <w:numId w:val="3"/>
              </w:numPr>
              <w:pBdr>
                <w:top w:val="nil"/>
                <w:left w:val="nil"/>
                <w:bottom w:val="nil"/>
                <w:right w:val="nil"/>
                <w:between w:val="nil"/>
              </w:pBdr>
              <w:spacing w:line="259" w:lineRule="auto"/>
            </w:pPr>
            <w:r>
              <w:rPr>
                <w:color w:val="000000"/>
              </w:rPr>
              <w:t>you've been told to self-isolate following contact with someone who tested positive – find out what to do if you're told to self-isolate by NHS Test and Trace or the NHS COVID-19 a</w:t>
            </w:r>
            <w:r>
              <w:rPr>
                <w:color w:val="000000"/>
              </w:rPr>
              <w:t>pp</w:t>
            </w:r>
          </w:p>
          <w:p w:rsidR="00D75D66" w:rsidRDefault="00D54F87">
            <w:pPr>
              <w:numPr>
                <w:ilvl w:val="0"/>
                <w:numId w:val="3"/>
              </w:numPr>
              <w:pBdr>
                <w:top w:val="nil"/>
                <w:left w:val="nil"/>
                <w:bottom w:val="nil"/>
                <w:right w:val="nil"/>
                <w:between w:val="nil"/>
              </w:pBdr>
              <w:spacing w:line="259" w:lineRule="auto"/>
            </w:pPr>
            <w:r>
              <w:rPr>
                <w:color w:val="000000"/>
              </w:rPr>
              <w:t>If someone they live with has symptoms of COVID-19, or has tested positive for COVID-19, they will not need to self-isolate if any of the following apply:</w:t>
            </w:r>
          </w:p>
          <w:p w:rsidR="00D75D66" w:rsidRDefault="00D54F87">
            <w:pPr>
              <w:numPr>
                <w:ilvl w:val="1"/>
                <w:numId w:val="3"/>
              </w:numPr>
              <w:pBdr>
                <w:top w:val="nil"/>
                <w:left w:val="nil"/>
                <w:bottom w:val="nil"/>
                <w:right w:val="nil"/>
                <w:between w:val="nil"/>
              </w:pBdr>
              <w:spacing w:line="259" w:lineRule="auto"/>
            </w:pPr>
            <w:r>
              <w:rPr>
                <w:color w:val="000000"/>
              </w:rPr>
              <w:t>they’re fully vaccinated – this means 14 days have passed since their final dose of a COVID-19 vac</w:t>
            </w:r>
            <w:r>
              <w:rPr>
                <w:color w:val="000000"/>
              </w:rPr>
              <w:t>cine given by the NHS</w:t>
            </w:r>
          </w:p>
          <w:p w:rsidR="00D75D66" w:rsidRDefault="00D54F87">
            <w:pPr>
              <w:numPr>
                <w:ilvl w:val="1"/>
                <w:numId w:val="3"/>
              </w:numPr>
              <w:pBdr>
                <w:top w:val="nil"/>
                <w:left w:val="nil"/>
                <w:bottom w:val="nil"/>
                <w:right w:val="nil"/>
                <w:between w:val="nil"/>
              </w:pBdr>
              <w:spacing w:line="259" w:lineRule="auto"/>
            </w:pPr>
            <w:r>
              <w:rPr>
                <w:color w:val="000000"/>
              </w:rPr>
              <w:t xml:space="preserve">they’re under 18 years, 6 </w:t>
            </w:r>
            <w:r w:rsidR="00090D41">
              <w:rPr>
                <w:color w:val="000000"/>
              </w:rPr>
              <w:t>months’</w:t>
            </w:r>
            <w:r>
              <w:rPr>
                <w:color w:val="000000"/>
              </w:rPr>
              <w:t xml:space="preserve"> old</w:t>
            </w:r>
          </w:p>
          <w:p w:rsidR="00D75D66" w:rsidRDefault="00D54F87">
            <w:pPr>
              <w:numPr>
                <w:ilvl w:val="1"/>
                <w:numId w:val="3"/>
              </w:numPr>
              <w:pBdr>
                <w:top w:val="nil"/>
                <w:left w:val="nil"/>
                <w:bottom w:val="nil"/>
                <w:right w:val="nil"/>
                <w:between w:val="nil"/>
              </w:pBdr>
              <w:spacing w:line="259" w:lineRule="auto"/>
            </w:pPr>
            <w:r>
              <w:rPr>
                <w:color w:val="000000"/>
              </w:rPr>
              <w:t>they’re taking part or have taken part in a COVID-19 vaccine trial</w:t>
            </w:r>
          </w:p>
          <w:p w:rsidR="00D75D66" w:rsidRDefault="00D54F87">
            <w:pPr>
              <w:numPr>
                <w:ilvl w:val="1"/>
                <w:numId w:val="3"/>
              </w:numPr>
              <w:pBdr>
                <w:top w:val="nil"/>
                <w:left w:val="nil"/>
                <w:bottom w:val="nil"/>
                <w:right w:val="nil"/>
                <w:between w:val="nil"/>
              </w:pBdr>
              <w:spacing w:after="160" w:line="259" w:lineRule="auto"/>
            </w:pPr>
            <w:r>
              <w:rPr>
                <w:color w:val="000000"/>
              </w:rPr>
              <w:t>they’re not able to get vaccinated for medical reasons.</w:t>
            </w:r>
            <w:bookmarkStart w:id="1" w:name="_GoBack"/>
            <w:bookmarkEnd w:id="1"/>
          </w:p>
        </w:tc>
        <w:tc>
          <w:tcPr>
            <w:tcW w:w="3260" w:type="dxa"/>
          </w:tcPr>
          <w:p w:rsidR="00D75D66" w:rsidRDefault="00D54F87">
            <w:pPr>
              <w:numPr>
                <w:ilvl w:val="0"/>
                <w:numId w:val="3"/>
              </w:numPr>
              <w:pBdr>
                <w:top w:val="nil"/>
                <w:left w:val="nil"/>
                <w:bottom w:val="nil"/>
                <w:right w:val="nil"/>
                <w:between w:val="nil"/>
              </w:pBdr>
              <w:spacing w:after="160" w:line="259" w:lineRule="auto"/>
            </w:pPr>
            <w:r>
              <w:rPr>
                <w:color w:val="000000"/>
              </w:rPr>
              <w:lastRenderedPageBreak/>
              <w:t>Follow latest government guidance on isolation.</w:t>
            </w:r>
          </w:p>
        </w:tc>
        <w:tc>
          <w:tcPr>
            <w:tcW w:w="3180" w:type="dxa"/>
          </w:tcPr>
          <w:p w:rsidR="00D75D66" w:rsidRDefault="00D54F87">
            <w:pPr>
              <w:numPr>
                <w:ilvl w:val="0"/>
                <w:numId w:val="3"/>
              </w:numPr>
              <w:pBdr>
                <w:top w:val="nil"/>
                <w:left w:val="nil"/>
                <w:bottom w:val="nil"/>
                <w:right w:val="nil"/>
                <w:between w:val="nil"/>
              </w:pBdr>
              <w:spacing w:after="160" w:line="259" w:lineRule="auto"/>
            </w:pPr>
            <w:r>
              <w:rPr>
                <w:color w:val="000000"/>
              </w:rPr>
              <w:t>Follow latest government guidance on isolation.</w:t>
            </w:r>
          </w:p>
        </w:tc>
      </w:tr>
    </w:tbl>
    <w:p w:rsidR="00D75D66" w:rsidRDefault="00D75D66"/>
    <w:sectPr w:rsidR="00D75D66">
      <w:pgSz w:w="16838" w:h="11906" w:orient="landscape"/>
      <w:pgMar w:top="1276"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471D3"/>
    <w:multiLevelType w:val="multilevel"/>
    <w:tmpl w:val="075A7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E73302"/>
    <w:multiLevelType w:val="multilevel"/>
    <w:tmpl w:val="2EFCF5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DFB114F"/>
    <w:multiLevelType w:val="multilevel"/>
    <w:tmpl w:val="7F1E16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2C42D0A"/>
    <w:multiLevelType w:val="multilevel"/>
    <w:tmpl w:val="31FA8E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AE777B3"/>
    <w:multiLevelType w:val="multilevel"/>
    <w:tmpl w:val="E3F6EC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D66"/>
    <w:rsid w:val="00090D41"/>
    <w:rsid w:val="00D75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3EA72"/>
  <w15:docId w15:val="{5D503D21-694B-4AD8-BE0A-2EA0138C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C73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19E6"/>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zzp5wrVMVB2xdYI6peuYlR3lFg==">AMUW2mV+KcZ9kIleacLwW6QBEcE8gbeDiO2OyBLwNihThTUYKrsmrhUKQz73vAbWKEKG4Ic0sREAc5tR8v/3ZlUYvZuJHpG0cpOuhb6Q9sBP8Cu8lRUfitIhVzH56k1rmzzQ9UQRcXpj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Julie Fenton</cp:lastModifiedBy>
  <cp:revision>2</cp:revision>
  <dcterms:created xsi:type="dcterms:W3CDTF">2021-08-26T08:20:00Z</dcterms:created>
  <dcterms:modified xsi:type="dcterms:W3CDTF">2021-08-26T12:18:00Z</dcterms:modified>
</cp:coreProperties>
</file>