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color w:val="0044cc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color w:val="0044cc"/>
          <w:rtl w:val="0"/>
        </w:rPr>
        <w:tab/>
        <w:tab/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color w:val="0044cc"/>
          <w:sz w:val="36"/>
          <w:szCs w:val="36"/>
          <w:rtl w:val="0"/>
        </w:rPr>
        <w:t xml:space="preserve">Topic Web Spring 1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5600700</wp:posOffset>
            </wp:positionH>
            <wp:positionV relativeFrom="paragraph">
              <wp:posOffset>228600</wp:posOffset>
            </wp:positionV>
            <wp:extent cx="833592" cy="624137"/>
            <wp:effectExtent b="0" l="0" r="0" t="0"/>
            <wp:wrapNone/>
            <wp:docPr id="5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9493" l="11005" r="12179" t="8557"/>
                    <a:stretch>
                      <a:fillRect/>
                    </a:stretch>
                  </pic:blipFill>
                  <pic:spPr>
                    <a:xfrm>
                      <a:off x="0" y="0"/>
                      <a:ext cx="833592" cy="624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404813</wp:posOffset>
            </wp:positionH>
            <wp:positionV relativeFrom="paragraph">
              <wp:posOffset>295275</wp:posOffset>
            </wp:positionV>
            <wp:extent cx="566892" cy="566892"/>
            <wp:effectExtent b="0" l="0" r="0" t="0"/>
            <wp:wrapNone/>
            <wp:docPr id="5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892" cy="566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4381500</wp:posOffset>
            </wp:positionH>
            <wp:positionV relativeFrom="paragraph">
              <wp:posOffset>228600</wp:posOffset>
            </wp:positionV>
            <wp:extent cx="1143000" cy="762000"/>
            <wp:effectExtent b="0" l="0" r="0" t="0"/>
            <wp:wrapNone/>
            <wp:docPr id="6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3009900</wp:posOffset>
            </wp:positionH>
            <wp:positionV relativeFrom="paragraph">
              <wp:posOffset>391790</wp:posOffset>
            </wp:positionV>
            <wp:extent cx="557213" cy="547262"/>
            <wp:effectExtent b="0" l="0" r="0" t="0"/>
            <wp:wrapNone/>
            <wp:docPr id="5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547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2381250</wp:posOffset>
            </wp:positionH>
            <wp:positionV relativeFrom="paragraph">
              <wp:posOffset>347663</wp:posOffset>
            </wp:positionV>
            <wp:extent cx="628650" cy="628650"/>
            <wp:effectExtent b="0" l="0" r="0" t="0"/>
            <wp:wrapNone/>
            <wp:docPr descr="Big Dot of Happiness Arctic Polar Animals - DIY Shaped Winter Baby Shower  or Birthday Party Cut-Outs - 24 Count : Amazon.co.uk: Home &amp; Kitchen" id="62" name="image3.jpg"/>
            <a:graphic>
              <a:graphicData uri="http://schemas.openxmlformats.org/drawingml/2006/picture">
                <pic:pic>
                  <pic:nvPicPr>
                    <pic:cNvPr descr="Big Dot of Happiness Arctic Polar Animals - DIY Shaped Winter Baby Shower  or Birthday Party Cut-Outs - 24 Count : Amazon.co.uk: Home &amp; Kitchen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-409574</wp:posOffset>
            </wp:positionH>
            <wp:positionV relativeFrom="paragraph">
              <wp:posOffset>199390</wp:posOffset>
            </wp:positionV>
            <wp:extent cx="762000" cy="758613"/>
            <wp:effectExtent b="0" l="0" r="0" t="0"/>
            <wp:wrapNone/>
            <wp:docPr id="6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716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0044c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-723897</wp:posOffset>
            </wp:positionH>
            <wp:positionV relativeFrom="paragraph">
              <wp:posOffset>197733</wp:posOffset>
            </wp:positionV>
            <wp:extent cx="7629525" cy="9018672"/>
            <wp:effectExtent b="0" l="0" r="0" t="0"/>
            <wp:wrapNone/>
            <wp:docPr id="5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696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9018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165100</wp:posOffset>
                </wp:positionV>
                <wp:extent cx="3648075" cy="1682739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709750" y="2907450"/>
                          <a:ext cx="5394000" cy="1579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Communication &amp; Language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Learn new vocabulary.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Ask questions to find out more and to check they understand what has been said to them.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Articulate their ideas and thoughts in well-formed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sentences.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Describe events in some detail.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Listen to and talk about stories to build familiarity and understanding.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165100</wp:posOffset>
                </wp:positionV>
                <wp:extent cx="3648075" cy="1682739"/>
                <wp:effectExtent b="0" l="0" r="0" t="0"/>
                <wp:wrapNone/>
                <wp:docPr id="5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8075" cy="16827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203200</wp:posOffset>
                </wp:positionV>
                <wp:extent cx="3739753" cy="1680077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705550" y="2605500"/>
                          <a:ext cx="5280900" cy="2349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Literacy - Phonics &amp; Reading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Phase 3 Monster Phonics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Form lower-case and capital letters correctly.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Developing strength with pencil grip and fine motor control.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Spell words by identifying the sounds and then writing the sound with letter/s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Begin to write short sentences with words with known sound - letter correspondence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Re-read what they have written to check that it makes sense.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Engage in non-fiction books.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203200</wp:posOffset>
                </wp:positionV>
                <wp:extent cx="3739753" cy="1680077"/>
                <wp:effectExtent b="0" l="0" r="0" t="0"/>
                <wp:wrapNone/>
                <wp:docPr id="5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9753" cy="1680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333375" cy="333375"/>
                <wp:effectExtent b="0" l="0" r="0" t="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33375" cy="333375"/>
                <wp:effectExtent b="0" l="0" r="0" t="0"/>
                <wp:docPr id="4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333375" cy="333375"/>
                <wp:effectExtent b="0" l="0" r="0" t="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33375" cy="333375"/>
                <wp:effectExtent b="0" l="0" r="0" t="0"/>
                <wp:docPr id="4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0044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127000</wp:posOffset>
                </wp:positionV>
                <wp:extent cx="4794250" cy="15346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710050" y="2853000"/>
                          <a:ext cx="5271900" cy="1854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Reading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0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Phase 3 Phonics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Read some letter groups that each represent one sound and say sounds for them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Read simple phrases and sentences made up of words with known letter–sound correspondences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- Re-read books to build up their confidence in word reading, their fluency and their understanding and enjoyment.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127000</wp:posOffset>
                </wp:positionV>
                <wp:extent cx="4794250" cy="1534600"/>
                <wp:effectExtent b="0" l="0" r="0" t="0"/>
                <wp:wrapNone/>
                <wp:docPr id="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0" cy="1534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76200</wp:posOffset>
                </wp:positionV>
                <wp:extent cx="2260600" cy="2347176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34500" y="2814150"/>
                          <a:ext cx="2223000" cy="2097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Numeracy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Tentown Numbers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Alive in 5 - Deeper understanding 0-5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Combining two amounts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Subitising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Mass &amp; Capacity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Growing 6, 7, 8 - composition of numbers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Length &amp; height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76200</wp:posOffset>
                </wp:positionV>
                <wp:extent cx="2260600" cy="2347176"/>
                <wp:effectExtent b="0" l="0" r="0" t="0"/>
                <wp:wrapNone/>
                <wp:docPr id="4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0600" cy="23471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4356100</wp:posOffset>
                </wp:positionH>
                <wp:positionV relativeFrom="paragraph">
                  <wp:posOffset>88900</wp:posOffset>
                </wp:positionV>
                <wp:extent cx="2314575" cy="2457055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07763" y="2569055"/>
                          <a:ext cx="2276475" cy="24218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Expressive arts &amp; design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Rhythm using percussion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Music to accompany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Performing songs and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Use a variety of materials, tools and techniques in their creations.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Sing a range of well known nursery rhymes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4356100</wp:posOffset>
                </wp:positionH>
                <wp:positionV relativeFrom="paragraph">
                  <wp:posOffset>88900</wp:posOffset>
                </wp:positionV>
                <wp:extent cx="2314575" cy="2457055"/>
                <wp:effectExtent b="0" l="0" r="0" t="0"/>
                <wp:wrapNone/>
                <wp:docPr id="4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245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177825</wp:posOffset>
            </wp:positionV>
            <wp:extent cx="2400300" cy="882546"/>
            <wp:effectExtent b="0" l="0" r="0" t="0"/>
            <wp:wrapNone/>
            <wp:docPr id="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23661" l="0" r="0" t="2386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82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3915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C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D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1924050</wp:posOffset>
            </wp:positionH>
            <wp:positionV relativeFrom="paragraph">
              <wp:posOffset>145591</wp:posOffset>
            </wp:positionV>
            <wp:extent cx="2312452" cy="1386783"/>
            <wp:effectExtent b="0" l="0" r="0" t="0"/>
            <wp:wrapNone/>
            <wp:docPr id="5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452" cy="1386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981075</wp:posOffset>
            </wp:positionV>
            <wp:extent cx="2143125" cy="1181100"/>
            <wp:effectExtent b="0" l="0" r="0" t="0"/>
            <wp:wrapNone/>
            <wp:docPr id="5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17940" l="3699" r="4518" t="1196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685800</wp:posOffset>
                </wp:positionV>
                <wp:extent cx="2317750" cy="1779965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207763" y="2974503"/>
                          <a:ext cx="2276475" cy="16109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Gross and fine motor skills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Handling small and large equipment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Control and co-ordination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Spatial Awareness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685800</wp:posOffset>
                </wp:positionV>
                <wp:extent cx="2317750" cy="1779965"/>
                <wp:effectExtent b="0" l="0" r="0" t="0"/>
                <wp:wrapNone/>
                <wp:docPr id="5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7750" cy="1779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2654300</wp:posOffset>
                </wp:positionV>
                <wp:extent cx="6486525" cy="1385193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21800" y="3203751"/>
                          <a:ext cx="6448500" cy="1261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Understanding of the world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Winter - Seasons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Ice/melting/freezing - experimenting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Cold places around the world - Animals that live there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Space - non-fiction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Celebrations - Chinese New Year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2654300</wp:posOffset>
                </wp:positionV>
                <wp:extent cx="6486525" cy="1385193"/>
                <wp:effectExtent b="0" l="0" r="0" t="0"/>
                <wp:wrapNone/>
                <wp:docPr id="4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6525" cy="1385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</wp:posOffset>
                </wp:positionV>
                <wp:extent cx="2409825" cy="1871814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17000" y="2862900"/>
                          <a:ext cx="2658000" cy="1834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are some stories special?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Sharing bible stories about Jesus and learning important lessons from them.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Recognise other religions, particularly Islam, and their important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</wp:posOffset>
                </wp:positionV>
                <wp:extent cx="2409825" cy="1871814"/>
                <wp:effectExtent b="0" l="0" r="0" t="0"/>
                <wp:wrapNone/>
                <wp:docPr id="4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1871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539" w:top="719" w:left="1080" w:right="74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658A8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 w:val="1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323089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7.png"/><Relationship Id="rId21" Type="http://schemas.openxmlformats.org/officeDocument/2006/relationships/image" Target="media/image1.png"/><Relationship Id="rId24" Type="http://schemas.openxmlformats.org/officeDocument/2006/relationships/image" Target="media/image20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12.png"/><Relationship Id="rId25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8.png"/><Relationship Id="rId11" Type="http://schemas.openxmlformats.org/officeDocument/2006/relationships/image" Target="media/image3.jpg"/><Relationship Id="rId10" Type="http://schemas.openxmlformats.org/officeDocument/2006/relationships/image" Target="media/image6.png"/><Relationship Id="rId13" Type="http://schemas.openxmlformats.org/officeDocument/2006/relationships/image" Target="media/image13.png"/><Relationship Id="rId12" Type="http://schemas.openxmlformats.org/officeDocument/2006/relationships/image" Target="media/image4.png"/><Relationship Id="rId15" Type="http://schemas.openxmlformats.org/officeDocument/2006/relationships/image" Target="media/image19.png"/><Relationship Id="rId14" Type="http://schemas.openxmlformats.org/officeDocument/2006/relationships/image" Target="media/image18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9" Type="http://schemas.openxmlformats.org/officeDocument/2006/relationships/image" Target="media/image17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XNRtD4gv+/+lCOOjLwfcJD8gA==">CgMxLjA4AHIhMU1FdUdPN3M1ZXNSaEtscjJ3ZHdXVnUxQ2xHN204c1ox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2017-09-05T15:54:00Z</dcterms:created>
  <dc:creator>aevan3488</dc:creator>
</cp:coreProperties>
</file>