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57" w:type="dxa"/>
        <w:tblLayout w:type="fixed"/>
        <w:tblLook w:val="04A0" w:firstRow="1" w:lastRow="0" w:firstColumn="1" w:lastColumn="0" w:noHBand="0" w:noVBand="1"/>
      </w:tblPr>
      <w:tblGrid>
        <w:gridCol w:w="2051"/>
        <w:gridCol w:w="1025"/>
        <w:gridCol w:w="1026"/>
        <w:gridCol w:w="1025"/>
        <w:gridCol w:w="1026"/>
        <w:gridCol w:w="1025"/>
        <w:gridCol w:w="1026"/>
        <w:gridCol w:w="1025"/>
        <w:gridCol w:w="1026"/>
        <w:gridCol w:w="1025"/>
        <w:gridCol w:w="1026"/>
        <w:gridCol w:w="1025"/>
        <w:gridCol w:w="1026"/>
      </w:tblGrid>
      <w:tr w:rsidR="00470312" w:rsidRPr="00470312" w:rsidTr="00941CDF">
        <w:trPr>
          <w:trHeight w:val="416"/>
        </w:trPr>
        <w:tc>
          <w:tcPr>
            <w:tcW w:w="2051" w:type="dxa"/>
            <w:shd w:val="clear" w:color="auto" w:fill="FFFFFF" w:themeFill="background1"/>
          </w:tcPr>
          <w:p w:rsidR="00470312" w:rsidRPr="00470312" w:rsidRDefault="00470312" w:rsidP="00470312">
            <w:pPr>
              <w:tabs>
                <w:tab w:val="left" w:pos="750"/>
              </w:tabs>
              <w:jc w:val="center"/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EYFS and KS1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tabs>
                <w:tab w:val="right" w:pos="1835"/>
              </w:tabs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Autumn 1</w:t>
            </w: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ab/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Autumn 2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Spring 1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Spring 2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Summer 1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20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20"/>
                <w:szCs w:val="12"/>
              </w:rPr>
              <w:t>Summer 2</w:t>
            </w:r>
          </w:p>
        </w:tc>
      </w:tr>
      <w:tr w:rsidR="00470312" w:rsidRPr="00470312" w:rsidTr="00941CDF">
        <w:trPr>
          <w:trHeight w:val="836"/>
        </w:trPr>
        <w:tc>
          <w:tcPr>
            <w:tcW w:w="2051" w:type="dxa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Year 1</w:t>
            </w:r>
          </w:p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Topic Title &amp; Key themes explored</w:t>
            </w: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Me and my family!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Humans – our bodies, sense and keeping healthy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Similarities and differences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Cultural diversity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Birthdays and family celebrations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 life 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house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family and my pets</w:t>
            </w: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Winter wonderland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Weather, water and rainbows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Food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Diwali, Hanukah, Christmas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Bonfire night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Light and dark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Traditional tales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Seasonal changes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Once upon a time – develop a love for stories and books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Building with materials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cooking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Down on the farm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From field to fork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Growing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Animals – their babies and their lifecycles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Down at the bottom of the garden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proofErr w:type="spellStart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Minibeasts</w:t>
            </w:r>
            <w:proofErr w:type="spellEnd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Weather and seasons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Exploring nature</w:t>
            </w:r>
          </w:p>
        </w:tc>
        <w:tc>
          <w:tcPr>
            <w:tcW w:w="2051" w:type="dxa"/>
            <w:gridSpan w:val="2"/>
            <w:shd w:val="clear" w:color="auto" w:fill="FFD5F7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Journey’s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Different types of transport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How to transport ourselves – exercise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Vehicles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Land, sea, air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Holidays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</w:tr>
      <w:tr w:rsidR="00470312" w:rsidRPr="00470312" w:rsidTr="00941CDF">
        <w:trPr>
          <w:trHeight w:val="836"/>
        </w:trPr>
        <w:tc>
          <w:tcPr>
            <w:tcW w:w="2051" w:type="dxa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Year 2</w:t>
            </w:r>
          </w:p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Topic Title &amp; Key themes explored</w:t>
            </w: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Who am I?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Humans – our bodies, sense and keeping healthy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Similarities and differences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Cultural diversity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Birthdays and family celebrations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 life 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house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family and my pets</w:t>
            </w: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Once upon a time…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Traditional tales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Story structure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Bonfire night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Christmas, Diwali, Hanukah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Harvest and healthy eating</w:t>
            </w: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Who made those footprints?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Weather &amp; seasonal changes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What will I wear?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Animals and their habitats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Making prints of our own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A farmer’s work is never done!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Old MacDonald had a farm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Habitats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 babies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Growing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 life cycles</w:t>
            </w: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Ready Steady Grow…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Life cycles of plants and animals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Growing plants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Weather and seasons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What will I wear?</w:t>
            </w:r>
          </w:p>
        </w:tc>
        <w:tc>
          <w:tcPr>
            <w:tcW w:w="2051" w:type="dxa"/>
            <w:gridSpan w:val="2"/>
            <w:shd w:val="clear" w:color="auto" w:fill="EDBFE4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We all go travelling by….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Journeys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Exercise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Vehicles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Land, sea, air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Space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Holidays </w:t>
            </w:r>
          </w:p>
        </w:tc>
      </w:tr>
      <w:tr w:rsidR="00470312" w:rsidRPr="00470312" w:rsidTr="00941CDF">
        <w:trPr>
          <w:trHeight w:val="836"/>
        </w:trPr>
        <w:tc>
          <w:tcPr>
            <w:tcW w:w="2051" w:type="dxa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Year 3</w:t>
            </w:r>
          </w:p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Topic Title &amp; Key themes explored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I am Me….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Humans – our bodies, sense and keeping healthy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Similarities and differences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Cultural diversity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Birthdays and family celebrations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Human life 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house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family and my pets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Sparkle and shine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Music and sound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Comparing cultural &amp; religious celebrations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Comparing environments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Harvest time and healthy eatin</w:t>
            </w:r>
            <w:bookmarkStart w:id="0" w:name="_GoBack"/>
            <w:bookmarkEnd w:id="0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Light and dark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Bonfire night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Diwali, Hanukah, Christmas 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Let’s create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Building and builders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Materials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Traditional tales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How things work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Technology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Cooking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Robots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Amazing animals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Animals and their habitats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Animal life 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On the farm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Wild animals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Contrasting environments – hot and cold climates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Foods from different countries 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Come outside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proofErr w:type="spellStart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Minibeasts</w:t>
            </w:r>
            <w:proofErr w:type="spellEnd"/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Weather and seasons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Plants and plant life cycles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Woodlands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Bears/teddy bears picnic</w:t>
            </w:r>
          </w:p>
        </w:tc>
        <w:tc>
          <w:tcPr>
            <w:tcW w:w="2051" w:type="dxa"/>
            <w:gridSpan w:val="2"/>
            <w:shd w:val="clear" w:color="auto" w:fill="CEB4C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Terrific Transport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Journeys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Exercise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Vehicles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Land, sea and air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Space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Famous explorers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Pirates </w:t>
            </w:r>
          </w:p>
        </w:tc>
      </w:tr>
      <w:tr w:rsidR="00470312" w:rsidRPr="00470312" w:rsidTr="00941CDF">
        <w:trPr>
          <w:trHeight w:val="836"/>
        </w:trPr>
        <w:tc>
          <w:tcPr>
            <w:tcW w:w="2051" w:type="dxa"/>
            <w:shd w:val="clear" w:color="auto" w:fill="954F90"/>
          </w:tcPr>
          <w:p w:rsidR="00470312" w:rsidRPr="00470312" w:rsidRDefault="00470312" w:rsidP="00470312">
            <w:pPr>
              <w:tabs>
                <w:tab w:val="center" w:pos="917"/>
              </w:tabs>
              <w:jc w:val="center"/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Predictable interests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Autumn – seasonal changes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Starting a new school, meeting new people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Harvest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Nursery rhyme week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Anti-bullying week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Halloween              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Bonfire night           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Diwali                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 Christmas  (Thanksgiving/Remembrance)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Oral health month – January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Children’s mental health week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Pancake day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Valentine’s day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Winter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Chinese New Year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World book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Mother’s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Pancake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St Patricks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Mother’s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Spring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Easter</w:t>
            </w: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Eid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NSPCC number day – May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St Georges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Early summer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954F90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Eid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Father’s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Summer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Father’s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Pride month</w:t>
            </w:r>
          </w:p>
        </w:tc>
      </w:tr>
      <w:tr w:rsidR="00470312" w:rsidRPr="00470312" w:rsidTr="00941CDF">
        <w:trPr>
          <w:trHeight w:val="1124"/>
        </w:trPr>
        <w:tc>
          <w:tcPr>
            <w:tcW w:w="2051" w:type="dxa"/>
            <w:shd w:val="clear" w:color="auto" w:fill="D6009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Family Links</w:t>
            </w: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Stay and play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Parents Information evening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Exhibition day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Christmas Nativity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Christmas fair</w:t>
            </w: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Annual Reviews</w:t>
            </w: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Exhibition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proofErr w:type="spellStart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Mothers day</w:t>
            </w:r>
            <w:proofErr w:type="spellEnd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 afternoon tea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Annual Reviews</w:t>
            </w: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Annual reviews</w:t>
            </w:r>
          </w:p>
        </w:tc>
        <w:tc>
          <w:tcPr>
            <w:tcW w:w="2051" w:type="dxa"/>
            <w:gridSpan w:val="2"/>
            <w:shd w:val="clear" w:color="auto" w:fill="D6009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Exhibition day 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proofErr w:type="spellStart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Fathers day</w:t>
            </w:r>
            <w:proofErr w:type="spellEnd"/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 xml:space="preserve"> picnic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Summer fun day/sports day</w:t>
            </w:r>
          </w:p>
        </w:tc>
      </w:tr>
      <w:tr w:rsidR="00470312" w:rsidRPr="00470312" w:rsidTr="00941CDF">
        <w:trPr>
          <w:trHeight w:val="209"/>
        </w:trPr>
        <w:tc>
          <w:tcPr>
            <w:tcW w:w="2051" w:type="dxa"/>
            <w:vMerge w:val="restart"/>
            <w:shd w:val="clear" w:color="auto" w:fill="DBE5F1" w:themeFill="accent1" w:themeFillTint="3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b/>
                <w:sz w:val="12"/>
                <w:szCs w:val="12"/>
              </w:rPr>
              <w:t>Core Books read in Year 2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Donaldson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Rosen</w:t>
            </w:r>
          </w:p>
        </w:tc>
      </w:tr>
      <w:tr w:rsidR="00470312" w:rsidRPr="00470312" w:rsidTr="00941CDF">
        <w:trPr>
          <w:trHeight w:val="900"/>
        </w:trPr>
        <w:tc>
          <w:tcPr>
            <w:tcW w:w="2051" w:type="dxa"/>
            <w:vMerge/>
            <w:shd w:val="clear" w:color="auto" w:fill="DBE5F1" w:themeFill="accent1" w:themeFillTint="33"/>
          </w:tcPr>
          <w:p w:rsidR="00470312" w:rsidRPr="00470312" w:rsidRDefault="00470312" w:rsidP="00470312">
            <w:pPr>
              <w:jc w:val="center"/>
              <w:rPr>
                <w:rFonts w:ascii="Calibri Light" w:eastAsia="Calibri" w:hAnsi="Calibri Light" w:cs="Calibri Light"/>
                <w:b/>
                <w:sz w:val="12"/>
                <w:szCs w:val="12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8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8"/>
              </w:rPr>
              <w:t>What makes me a me?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The Colour Monster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My Mum and Dad make me laugh</w:t>
            </w: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8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8"/>
              </w:rPr>
              <w:t>Goldilocks and the Three Bears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The Three Little Pigs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Where Going on a Bear Hunt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Funny Footprints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Farmyard Hullabaloo!</w:t>
            </w: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  <w:r w:rsidRPr="00470312">
              <w:rPr>
                <w:rFonts w:ascii="Calibri Light" w:eastAsia="Calibri" w:hAnsi="Calibri Light" w:cs="Calibri Light"/>
                <w:sz w:val="12"/>
                <w:szCs w:val="12"/>
              </w:rPr>
              <w:t>Dora’s Chicks</w:t>
            </w:r>
          </w:p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5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  <w:tc>
          <w:tcPr>
            <w:tcW w:w="1026" w:type="dxa"/>
            <w:shd w:val="clear" w:color="auto" w:fill="DBE5F1" w:themeFill="accent1" w:themeFillTint="33"/>
          </w:tcPr>
          <w:p w:rsidR="00470312" w:rsidRPr="00470312" w:rsidRDefault="00470312" w:rsidP="00470312">
            <w:pPr>
              <w:rPr>
                <w:rFonts w:ascii="Calibri Light" w:eastAsia="Calibri" w:hAnsi="Calibri Light" w:cs="Calibri Light"/>
                <w:sz w:val="12"/>
                <w:szCs w:val="12"/>
              </w:rPr>
            </w:pPr>
          </w:p>
        </w:tc>
      </w:tr>
    </w:tbl>
    <w:p w:rsidR="00264E8E" w:rsidRDefault="00264E8E"/>
    <w:sectPr w:rsidR="00264E8E" w:rsidSect="004703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12"/>
    <w:rsid w:val="00264E8E"/>
    <w:rsid w:val="004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3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031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moorhey</dc:creator>
  <cp:lastModifiedBy>moorhey</cp:lastModifiedBy>
  <cp:revision>1</cp:revision>
  <dcterms:created xsi:type="dcterms:W3CDTF">2025-04-24T18:16:00Z</dcterms:created>
  <dcterms:modified xsi:type="dcterms:W3CDTF">2025-04-24T18:17:00Z</dcterms:modified>
</cp:coreProperties>
</file>