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704"/>
        <w:gridCol w:w="3311"/>
        <w:gridCol w:w="3311"/>
        <w:gridCol w:w="3311"/>
        <w:gridCol w:w="3311"/>
      </w:tblGrid>
      <w:tr w:rsidR="00536C5B" w14:paraId="424F05B0" w14:textId="77777777" w:rsidTr="0061051E">
        <w:tc>
          <w:tcPr>
            <w:tcW w:w="13948" w:type="dxa"/>
            <w:gridSpan w:val="5"/>
          </w:tcPr>
          <w:p w14:paraId="33ACF111" w14:textId="77777777" w:rsidR="00536C5B" w:rsidRPr="003F216B" w:rsidRDefault="00536C5B" w:rsidP="00536C5B">
            <w:pPr>
              <w:jc w:val="center"/>
              <w:rPr>
                <w:b/>
                <w:u w:val="single"/>
              </w:rPr>
            </w:pPr>
            <w:r w:rsidRPr="003F216B">
              <w:rPr>
                <w:b/>
                <w:u w:val="single"/>
              </w:rPr>
              <w:t xml:space="preserve">End of Key Stage expectations </w:t>
            </w:r>
          </w:p>
          <w:p w14:paraId="0CA8F80A" w14:textId="77777777" w:rsidR="00536C5B" w:rsidRDefault="00536C5B" w:rsidP="003F216B">
            <w:pPr>
              <w:jc w:val="both"/>
            </w:pPr>
            <w:r w:rsidRPr="00536C5B">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14:paraId="49404976" w14:textId="77777777" w:rsidR="003F216B" w:rsidRDefault="003F216B" w:rsidP="003F216B">
            <w:pPr>
              <w:jc w:val="both"/>
            </w:pPr>
            <w:r w:rsidRPr="003F216B">
              <w:t>P</w:t>
            </w:r>
            <w:r>
              <w:t xml:space="preserve">upils should be taught about: </w:t>
            </w:r>
            <w:r w:rsidRPr="003F216B">
              <w:t>changes within living memory. Where appropriate, these should be used to reveal aspects of chan</w:t>
            </w:r>
            <w:r>
              <w:t>ge in national life. E</w:t>
            </w:r>
            <w:r w:rsidRPr="003F216B">
              <w:t>vents beyond living memory that are significant nationally or globally [for example, the Great Fire of London, the first aeroplane flight or events commemorated throug</w:t>
            </w:r>
            <w:r>
              <w:t>h festivals or anniversaries]. T</w:t>
            </w:r>
            <w:r w:rsidRPr="003F216B">
              <w:t xml:space="preserve">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w:t>
            </w:r>
            <w:r>
              <w:t>Nightingale and Edith Cavell]. S</w:t>
            </w:r>
            <w:r w:rsidRPr="003F216B">
              <w:t>ignificant historical events, people and places in their own locality.</w:t>
            </w:r>
          </w:p>
        </w:tc>
      </w:tr>
      <w:tr w:rsidR="00536C5B" w14:paraId="3EEA28B1" w14:textId="77777777" w:rsidTr="00536C5B">
        <w:tc>
          <w:tcPr>
            <w:tcW w:w="704" w:type="dxa"/>
          </w:tcPr>
          <w:p w14:paraId="6C9A1843" w14:textId="77777777" w:rsidR="00536C5B" w:rsidRDefault="00536C5B" w:rsidP="00536C5B">
            <w:pPr>
              <w:jc w:val="center"/>
            </w:pPr>
          </w:p>
        </w:tc>
        <w:tc>
          <w:tcPr>
            <w:tcW w:w="3311" w:type="dxa"/>
          </w:tcPr>
          <w:p w14:paraId="6EA1AEAF" w14:textId="77777777" w:rsidR="00536C5B" w:rsidRPr="003F216B" w:rsidRDefault="00536C5B" w:rsidP="00536C5B">
            <w:pPr>
              <w:jc w:val="center"/>
              <w:rPr>
                <w:b/>
              </w:rPr>
            </w:pPr>
            <w:r w:rsidRPr="003F216B">
              <w:rPr>
                <w:b/>
              </w:rPr>
              <w:t>Reception</w:t>
            </w:r>
          </w:p>
        </w:tc>
        <w:tc>
          <w:tcPr>
            <w:tcW w:w="3311" w:type="dxa"/>
          </w:tcPr>
          <w:p w14:paraId="4BB76297" w14:textId="77777777" w:rsidR="00536C5B" w:rsidRPr="003F216B" w:rsidRDefault="00536C5B" w:rsidP="00536C5B">
            <w:pPr>
              <w:jc w:val="center"/>
              <w:rPr>
                <w:b/>
              </w:rPr>
            </w:pPr>
            <w:r w:rsidRPr="003F216B">
              <w:rPr>
                <w:b/>
              </w:rPr>
              <w:t>Reception/Year 1</w:t>
            </w:r>
          </w:p>
        </w:tc>
        <w:tc>
          <w:tcPr>
            <w:tcW w:w="3311" w:type="dxa"/>
          </w:tcPr>
          <w:p w14:paraId="554E0DCD" w14:textId="77777777" w:rsidR="00536C5B" w:rsidRPr="003F216B" w:rsidRDefault="00536C5B" w:rsidP="00536C5B">
            <w:pPr>
              <w:jc w:val="center"/>
              <w:rPr>
                <w:b/>
              </w:rPr>
            </w:pPr>
            <w:r w:rsidRPr="003F216B">
              <w:rPr>
                <w:b/>
              </w:rPr>
              <w:t>Year 1/2</w:t>
            </w:r>
          </w:p>
        </w:tc>
        <w:tc>
          <w:tcPr>
            <w:tcW w:w="3311" w:type="dxa"/>
          </w:tcPr>
          <w:p w14:paraId="2E744E3C" w14:textId="77777777" w:rsidR="00536C5B" w:rsidRPr="003F216B" w:rsidRDefault="00536C5B" w:rsidP="00536C5B">
            <w:pPr>
              <w:jc w:val="center"/>
              <w:rPr>
                <w:b/>
              </w:rPr>
            </w:pPr>
            <w:r w:rsidRPr="003F216B">
              <w:rPr>
                <w:b/>
              </w:rPr>
              <w:t>Year 2</w:t>
            </w:r>
          </w:p>
        </w:tc>
      </w:tr>
      <w:tr w:rsidR="00536C5B" w14:paraId="4DCE9A7D" w14:textId="77777777" w:rsidTr="00536C5B">
        <w:trPr>
          <w:cantSplit/>
          <w:trHeight w:val="1134"/>
        </w:trPr>
        <w:tc>
          <w:tcPr>
            <w:tcW w:w="704" w:type="dxa"/>
            <w:textDirection w:val="btLr"/>
          </w:tcPr>
          <w:p w14:paraId="3827E06C" w14:textId="77777777" w:rsidR="00536C5B" w:rsidRPr="003F216B" w:rsidRDefault="00536C5B" w:rsidP="00536C5B">
            <w:pPr>
              <w:ind w:left="113" w:right="113"/>
              <w:jc w:val="center"/>
              <w:rPr>
                <w:b/>
              </w:rPr>
            </w:pPr>
            <w:r w:rsidRPr="003F216B">
              <w:rPr>
                <w:b/>
              </w:rPr>
              <w:t>Chronological understanding</w:t>
            </w:r>
          </w:p>
        </w:tc>
        <w:tc>
          <w:tcPr>
            <w:tcW w:w="3311" w:type="dxa"/>
          </w:tcPr>
          <w:p w14:paraId="6C13CA66" w14:textId="77777777" w:rsidR="00536C5B" w:rsidRDefault="00536C5B" w:rsidP="00536C5B"/>
          <w:p w14:paraId="2266143C" w14:textId="77777777" w:rsidR="00302C34" w:rsidRDefault="00302C34" w:rsidP="00302C34">
            <w:r>
              <w:t xml:space="preserve">Talk about the lives of the people around them and their roles in </w:t>
            </w:r>
            <w:proofErr w:type="gramStart"/>
            <w:r>
              <w:t>society;</w:t>
            </w:r>
            <w:proofErr w:type="gramEnd"/>
          </w:p>
          <w:p w14:paraId="412314E5" w14:textId="77777777" w:rsidR="00302C34" w:rsidRDefault="00302C34" w:rsidP="00302C34">
            <w:r>
              <w:t>- Know some similarities and differences between things in the past and now,</w:t>
            </w:r>
          </w:p>
          <w:p w14:paraId="79E55986" w14:textId="77777777" w:rsidR="00302C34" w:rsidRDefault="00302C34" w:rsidP="00302C34">
            <w:r>
              <w:t xml:space="preserve">drawing on their experiences and what has been read in </w:t>
            </w:r>
            <w:proofErr w:type="gramStart"/>
            <w:r>
              <w:t>class;</w:t>
            </w:r>
            <w:proofErr w:type="gramEnd"/>
          </w:p>
          <w:p w14:paraId="6EA85CB1" w14:textId="77777777" w:rsidR="00302C34" w:rsidRDefault="00302C34" w:rsidP="00302C34">
            <w:r>
              <w:t>- Understand the past through settings, characters and events encountered in</w:t>
            </w:r>
          </w:p>
          <w:p w14:paraId="4E489F91" w14:textId="4BF8EB9C" w:rsidR="00536C5B" w:rsidRDefault="00302C34" w:rsidP="00302C34">
            <w:r>
              <w:t>books read in class and storytelling.</w:t>
            </w:r>
            <w:r>
              <w:cr/>
            </w:r>
          </w:p>
          <w:p w14:paraId="531E68E6" w14:textId="77777777" w:rsidR="00536C5B" w:rsidRDefault="00536C5B" w:rsidP="00536C5B"/>
          <w:p w14:paraId="50AB169F" w14:textId="77777777" w:rsidR="00536C5B" w:rsidRDefault="00536C5B" w:rsidP="00536C5B"/>
          <w:p w14:paraId="4E8FAE26" w14:textId="77777777" w:rsidR="00536C5B" w:rsidRDefault="00536C5B" w:rsidP="00536C5B"/>
          <w:p w14:paraId="7918C038" w14:textId="77777777" w:rsidR="00536C5B" w:rsidRDefault="00536C5B" w:rsidP="00536C5B"/>
        </w:tc>
        <w:tc>
          <w:tcPr>
            <w:tcW w:w="3311" w:type="dxa"/>
          </w:tcPr>
          <w:p w14:paraId="45930B12" w14:textId="77777777" w:rsidR="00536C5B" w:rsidRDefault="00536C5B" w:rsidP="00536C5B">
            <w:r>
              <w:t xml:space="preserve">I can put up to three objects in chronological order. </w:t>
            </w:r>
          </w:p>
          <w:p w14:paraId="351C8C94" w14:textId="77777777" w:rsidR="00536C5B" w:rsidRDefault="00536C5B" w:rsidP="00536C5B">
            <w:r>
              <w:t xml:space="preserve">I can use word and phrases like old, new and a long time ago. </w:t>
            </w:r>
          </w:p>
          <w:p w14:paraId="2349D7D8" w14:textId="77777777" w:rsidR="00536C5B" w:rsidRDefault="00536C5B" w:rsidP="00536C5B">
            <w:r>
              <w:t xml:space="preserve">I can tell others about things that happened when I was little. </w:t>
            </w:r>
          </w:p>
        </w:tc>
        <w:tc>
          <w:tcPr>
            <w:tcW w:w="3311" w:type="dxa"/>
          </w:tcPr>
          <w:p w14:paraId="62EA3748" w14:textId="77777777" w:rsidR="00536C5B" w:rsidRDefault="00536C5B" w:rsidP="00536C5B">
            <w:r>
              <w:t xml:space="preserve">I can put up to three objects in chronological order. </w:t>
            </w:r>
          </w:p>
          <w:p w14:paraId="4E57BFBD" w14:textId="77777777" w:rsidR="00536C5B" w:rsidRDefault="00536C5B" w:rsidP="00536C5B">
            <w:r>
              <w:t xml:space="preserve">I can use word and phrases like old, new and a long time ago. </w:t>
            </w:r>
          </w:p>
          <w:p w14:paraId="176395CC" w14:textId="77777777" w:rsidR="00536C5B" w:rsidRDefault="00536C5B" w:rsidP="00536C5B">
            <w:r>
              <w:t>I can tell others about things that happened when I was little.</w:t>
            </w:r>
          </w:p>
          <w:p w14:paraId="6276684F" w14:textId="77777777" w:rsidR="00536C5B" w:rsidRDefault="00536C5B" w:rsidP="00536C5B">
            <w:r>
              <w:t xml:space="preserve">I can understand that some objects belong in the past. </w:t>
            </w:r>
          </w:p>
          <w:p w14:paraId="738C7730" w14:textId="77777777" w:rsidR="00536C5B" w:rsidRDefault="00536C5B" w:rsidP="00536C5B">
            <w:r>
              <w:t xml:space="preserve">I can retell a familiar story set in the past. </w:t>
            </w:r>
          </w:p>
          <w:p w14:paraId="6EC55A21" w14:textId="77777777" w:rsidR="00536C5B" w:rsidRDefault="00536C5B" w:rsidP="00536C5B">
            <w:r>
              <w:t xml:space="preserve">I can explain how I have changed since I was born. </w:t>
            </w:r>
          </w:p>
        </w:tc>
        <w:tc>
          <w:tcPr>
            <w:tcW w:w="3311" w:type="dxa"/>
          </w:tcPr>
          <w:p w14:paraId="241FA132" w14:textId="77777777" w:rsidR="00536C5B" w:rsidRDefault="00536C5B" w:rsidP="00536C5B">
            <w:r>
              <w:t xml:space="preserve">I can use words and phrases like before I was born, when I was younger. </w:t>
            </w:r>
          </w:p>
          <w:p w14:paraId="6C77C2B8" w14:textId="77777777" w:rsidR="00536C5B" w:rsidRDefault="00536C5B" w:rsidP="00536C5B">
            <w:r>
              <w:t xml:space="preserve">I can use words and phrases like before, after, past, present, then and now in my historical learning. </w:t>
            </w:r>
          </w:p>
          <w:p w14:paraId="4975F897" w14:textId="77777777" w:rsidR="00536C5B" w:rsidRDefault="00536C5B" w:rsidP="00536C5B">
            <w:r>
              <w:t xml:space="preserve">I can sequence a set of events in chronological order and give reasons for their order. </w:t>
            </w:r>
          </w:p>
        </w:tc>
      </w:tr>
      <w:tr w:rsidR="00536C5B" w14:paraId="281F5CCD" w14:textId="77777777" w:rsidTr="003F216B">
        <w:trPr>
          <w:cantSplit/>
          <w:trHeight w:val="1134"/>
        </w:trPr>
        <w:tc>
          <w:tcPr>
            <w:tcW w:w="704" w:type="dxa"/>
            <w:textDirection w:val="btLr"/>
          </w:tcPr>
          <w:p w14:paraId="0A097AE4" w14:textId="77777777" w:rsidR="00536C5B" w:rsidRPr="003F216B" w:rsidRDefault="003F216B" w:rsidP="003F216B">
            <w:pPr>
              <w:ind w:left="113" w:right="113"/>
              <w:rPr>
                <w:b/>
              </w:rPr>
            </w:pPr>
            <w:r w:rsidRPr="003F216B">
              <w:rPr>
                <w:b/>
              </w:rPr>
              <w:lastRenderedPageBreak/>
              <w:t>Historical Enquiry</w:t>
            </w:r>
          </w:p>
        </w:tc>
        <w:tc>
          <w:tcPr>
            <w:tcW w:w="3311" w:type="dxa"/>
          </w:tcPr>
          <w:p w14:paraId="28BC2943" w14:textId="77777777" w:rsidR="00536C5B" w:rsidRDefault="003F216B" w:rsidP="00536C5B">
            <w:r>
              <w:t xml:space="preserve">I can look closely at similarities and differences, patterns and change. </w:t>
            </w:r>
          </w:p>
          <w:p w14:paraId="5587BE2A" w14:textId="77777777" w:rsidR="003F216B" w:rsidRDefault="003F216B" w:rsidP="00536C5B">
            <w:r>
              <w:t xml:space="preserve">I can make observations of animals and plants and explain why some things occur and talk about changes. </w:t>
            </w:r>
          </w:p>
        </w:tc>
        <w:tc>
          <w:tcPr>
            <w:tcW w:w="3311" w:type="dxa"/>
          </w:tcPr>
          <w:p w14:paraId="53972E65" w14:textId="77777777" w:rsidR="00536C5B" w:rsidRDefault="003F216B" w:rsidP="00536C5B">
            <w:r>
              <w:t xml:space="preserve">I can ask and answer questions about old and new objects. </w:t>
            </w:r>
          </w:p>
          <w:p w14:paraId="69DBAA10" w14:textId="77777777" w:rsidR="003F216B" w:rsidRDefault="003F216B" w:rsidP="00536C5B">
            <w:r>
              <w:t xml:space="preserve">I can spot old and new things in pictures. </w:t>
            </w:r>
          </w:p>
          <w:p w14:paraId="2B180BB2" w14:textId="77777777" w:rsidR="003F216B" w:rsidRDefault="003F216B" w:rsidP="00536C5B">
            <w:r>
              <w:t xml:space="preserve">I can answer questions using an artefact/photograph. </w:t>
            </w:r>
          </w:p>
          <w:p w14:paraId="54856402" w14:textId="77777777" w:rsidR="003F216B" w:rsidRDefault="003F216B" w:rsidP="00536C5B">
            <w:r>
              <w:t xml:space="preserve">I can say what I think an object was used for in the past. </w:t>
            </w:r>
          </w:p>
        </w:tc>
        <w:tc>
          <w:tcPr>
            <w:tcW w:w="3311" w:type="dxa"/>
          </w:tcPr>
          <w:p w14:paraId="1C5A9159" w14:textId="77777777" w:rsidR="003F216B" w:rsidRDefault="003F216B" w:rsidP="003F216B">
            <w:r>
              <w:t xml:space="preserve">I can answer questions using an artefact/photograph. </w:t>
            </w:r>
          </w:p>
          <w:p w14:paraId="5986B708" w14:textId="77777777" w:rsidR="00536C5B" w:rsidRDefault="003F216B" w:rsidP="00536C5B">
            <w:r>
              <w:t xml:space="preserve">I can find out about a famous person from the past and carry out some research about them. </w:t>
            </w:r>
          </w:p>
          <w:p w14:paraId="2028947C" w14:textId="77777777" w:rsidR="003F216B" w:rsidRDefault="003F216B" w:rsidP="00536C5B">
            <w:r>
              <w:t xml:space="preserve">I can find things out about the past by talking to an older person. </w:t>
            </w:r>
          </w:p>
        </w:tc>
        <w:tc>
          <w:tcPr>
            <w:tcW w:w="3311" w:type="dxa"/>
          </w:tcPr>
          <w:p w14:paraId="4FD52613" w14:textId="77777777" w:rsidR="003F216B" w:rsidRDefault="003F216B" w:rsidP="00536C5B">
            <w:r>
              <w:t xml:space="preserve">I can answer questions using a specific source. </w:t>
            </w:r>
          </w:p>
          <w:p w14:paraId="3F227640" w14:textId="77777777" w:rsidR="003F216B" w:rsidRDefault="003F216B" w:rsidP="00536C5B">
            <w:r>
              <w:t xml:space="preserve">I can research the life of someone famous using different resources. </w:t>
            </w:r>
          </w:p>
        </w:tc>
      </w:tr>
      <w:tr w:rsidR="003F216B" w14:paraId="46604E7A" w14:textId="77777777" w:rsidTr="003F216B">
        <w:trPr>
          <w:cantSplit/>
          <w:trHeight w:val="1134"/>
        </w:trPr>
        <w:tc>
          <w:tcPr>
            <w:tcW w:w="704" w:type="dxa"/>
            <w:textDirection w:val="btLr"/>
          </w:tcPr>
          <w:p w14:paraId="5637FF5C" w14:textId="77777777" w:rsidR="003F216B" w:rsidRPr="003F216B" w:rsidRDefault="003F216B" w:rsidP="003F216B">
            <w:pPr>
              <w:ind w:left="113" w:right="113"/>
              <w:rPr>
                <w:b/>
              </w:rPr>
            </w:pPr>
            <w:r>
              <w:rPr>
                <w:b/>
              </w:rPr>
              <w:t>Knowledge and interpretation</w:t>
            </w:r>
          </w:p>
        </w:tc>
        <w:tc>
          <w:tcPr>
            <w:tcW w:w="3311" w:type="dxa"/>
          </w:tcPr>
          <w:p w14:paraId="3D4C52ED" w14:textId="77777777" w:rsidR="003F216B" w:rsidRDefault="003F216B" w:rsidP="003F216B">
            <w:r w:rsidRPr="003F216B">
              <w:t>I can make observations of animals and plants and explain why some things occur and talk about changes.</w:t>
            </w:r>
          </w:p>
          <w:p w14:paraId="34161428" w14:textId="77777777" w:rsidR="003F216B" w:rsidRDefault="003F216B" w:rsidP="00536C5B"/>
          <w:p w14:paraId="4E101600" w14:textId="77777777" w:rsidR="003F216B" w:rsidRDefault="003F216B" w:rsidP="00536C5B"/>
          <w:p w14:paraId="5A28E52D" w14:textId="77777777" w:rsidR="003F216B" w:rsidRDefault="003F216B" w:rsidP="00536C5B"/>
        </w:tc>
        <w:tc>
          <w:tcPr>
            <w:tcW w:w="3311" w:type="dxa"/>
          </w:tcPr>
          <w:p w14:paraId="6DECCDC1" w14:textId="77777777" w:rsidR="003F216B" w:rsidRDefault="003F216B" w:rsidP="00536C5B">
            <w:r>
              <w:t xml:space="preserve">I can identify the main differences between old and new objects. </w:t>
            </w:r>
          </w:p>
          <w:p w14:paraId="309E6039" w14:textId="77777777" w:rsidR="00E0280C" w:rsidRDefault="00E0280C" w:rsidP="00536C5B">
            <w:r>
              <w:t xml:space="preserve">I can identify objects from the past. </w:t>
            </w:r>
          </w:p>
          <w:p w14:paraId="46DE2EF7" w14:textId="77777777" w:rsidR="00E0280C" w:rsidRDefault="00E0280C" w:rsidP="00536C5B">
            <w:r>
              <w:t>I can say some of the things that were different in my life from that of my grandparents when they were young.</w:t>
            </w:r>
          </w:p>
        </w:tc>
        <w:tc>
          <w:tcPr>
            <w:tcW w:w="3311" w:type="dxa"/>
          </w:tcPr>
          <w:p w14:paraId="54BCA5C7" w14:textId="77777777" w:rsidR="003F216B" w:rsidRDefault="00E0280C" w:rsidP="003F216B">
            <w:r>
              <w:t xml:space="preserve">I know that we celebrate certain events because of what happened years ago. </w:t>
            </w:r>
          </w:p>
          <w:p w14:paraId="64309A48" w14:textId="77777777" w:rsidR="00E0280C" w:rsidRDefault="00E0280C" w:rsidP="003F216B">
            <w:r>
              <w:t xml:space="preserve">I can understand that we have a queen who rules us and that we have had a king/queen for many years. </w:t>
            </w:r>
          </w:p>
          <w:p w14:paraId="379BB7F0" w14:textId="77777777" w:rsidR="00E0280C" w:rsidRDefault="00E0280C" w:rsidP="003F216B">
            <w:r>
              <w:t xml:space="preserve">I can recount some interesting facts from a historical event, such as the fire of London. </w:t>
            </w:r>
          </w:p>
          <w:p w14:paraId="6BEC4EB9" w14:textId="77777777" w:rsidR="00E0280C" w:rsidRDefault="00E0280C" w:rsidP="003F216B">
            <w:r>
              <w:t xml:space="preserve"> </w:t>
            </w:r>
          </w:p>
        </w:tc>
        <w:tc>
          <w:tcPr>
            <w:tcW w:w="3311" w:type="dxa"/>
          </w:tcPr>
          <w:p w14:paraId="6394F58F" w14:textId="77777777" w:rsidR="003F216B" w:rsidRDefault="00E0280C" w:rsidP="00536C5B">
            <w:r>
              <w:t xml:space="preserve">I can explain how the local area was different in the past. </w:t>
            </w:r>
          </w:p>
          <w:p w14:paraId="649D4D95" w14:textId="77777777" w:rsidR="00E0280C" w:rsidRDefault="00E0280C" w:rsidP="00536C5B">
            <w:r>
              <w:t xml:space="preserve">I can recount some interesting facts from a historical event. </w:t>
            </w:r>
          </w:p>
          <w:p w14:paraId="01B636C8" w14:textId="77777777" w:rsidR="00E0280C" w:rsidRDefault="00E0280C" w:rsidP="00536C5B">
            <w:r>
              <w:t xml:space="preserve">I can explain why someone in the past acted in the way they did. </w:t>
            </w:r>
          </w:p>
        </w:tc>
      </w:tr>
    </w:tbl>
    <w:p w14:paraId="77AF8486" w14:textId="77777777" w:rsidR="00707255" w:rsidRDefault="00707255"/>
    <w:sectPr w:rsidR="00707255" w:rsidSect="003F216B">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82D0" w14:textId="77777777" w:rsidR="00793221" w:rsidRDefault="00793221" w:rsidP="00D5124D">
      <w:pPr>
        <w:spacing w:after="0" w:line="240" w:lineRule="auto"/>
      </w:pPr>
      <w:r>
        <w:separator/>
      </w:r>
    </w:p>
  </w:endnote>
  <w:endnote w:type="continuationSeparator" w:id="0">
    <w:p w14:paraId="4E168160" w14:textId="77777777" w:rsidR="00793221" w:rsidRDefault="00793221" w:rsidP="00D5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7C37" w14:textId="77777777" w:rsidR="00793221" w:rsidRDefault="00793221" w:rsidP="00D5124D">
      <w:pPr>
        <w:spacing w:after="0" w:line="240" w:lineRule="auto"/>
      </w:pPr>
      <w:r>
        <w:separator/>
      </w:r>
    </w:p>
  </w:footnote>
  <w:footnote w:type="continuationSeparator" w:id="0">
    <w:p w14:paraId="5153BFB9" w14:textId="77777777" w:rsidR="00793221" w:rsidRDefault="00793221" w:rsidP="00D5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9402" w14:textId="77777777" w:rsidR="00D5124D" w:rsidRPr="00D5124D" w:rsidRDefault="00D5124D">
    <w:pPr>
      <w:pStyle w:val="Header"/>
      <w:rPr>
        <w:sz w:val="36"/>
        <w:szCs w:val="36"/>
      </w:rPr>
    </w:pPr>
    <w:r w:rsidRPr="00D5124D">
      <w:rPr>
        <w:sz w:val="36"/>
        <w:szCs w:val="36"/>
      </w:rPr>
      <w:t>History Progression Skills</w:t>
    </w:r>
    <w:r>
      <w:rPr>
        <w:sz w:val="36"/>
        <w:szCs w:val="36"/>
      </w:rPr>
      <w:t xml:space="preserve"> -</w:t>
    </w:r>
    <w:r w:rsidRPr="00D5124D">
      <w:rPr>
        <w:sz w:val="36"/>
        <w:szCs w:val="36"/>
      </w:rPr>
      <w:t xml:space="preserve"> </w:t>
    </w:r>
    <w:r>
      <w:rPr>
        <w:sz w:val="36"/>
        <w:szCs w:val="36"/>
      </w:rPr>
      <w:t>Reception and KS1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4D"/>
    <w:rsid w:val="00302C34"/>
    <w:rsid w:val="003F216B"/>
    <w:rsid w:val="00536C5B"/>
    <w:rsid w:val="00707255"/>
    <w:rsid w:val="00793221"/>
    <w:rsid w:val="00D5124D"/>
    <w:rsid w:val="00E0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D36C"/>
  <w15:chartTrackingRefBased/>
  <w15:docId w15:val="{315017DF-B260-4AA8-BEBB-227F1950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4D"/>
  </w:style>
  <w:style w:type="paragraph" w:styleId="Footer">
    <w:name w:val="footer"/>
    <w:basedOn w:val="Normal"/>
    <w:link w:val="FooterChar"/>
    <w:uiPriority w:val="99"/>
    <w:unhideWhenUsed/>
    <w:rsid w:val="00D51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Harris</dc:creator>
  <cp:keywords/>
  <dc:description/>
  <cp:lastModifiedBy>Hutchings, Jayne</cp:lastModifiedBy>
  <cp:revision>2</cp:revision>
  <cp:lastPrinted>2022-03-09T10:20:00Z</cp:lastPrinted>
  <dcterms:created xsi:type="dcterms:W3CDTF">2018-05-09T10:31:00Z</dcterms:created>
  <dcterms:modified xsi:type="dcterms:W3CDTF">2022-03-09T11:01:00Z</dcterms:modified>
</cp:coreProperties>
</file>