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4"/>
        <w:gridCol w:w="4703"/>
      </w:tblGrid>
      <w:tr w:rsidR="003903EA" w14:paraId="292508BC" w14:textId="77777777" w:rsidTr="00A84659">
        <w:tc>
          <w:tcPr>
            <w:tcW w:w="5304" w:type="dxa"/>
          </w:tcPr>
          <w:p w14:paraId="34E10A50" w14:textId="77777777" w:rsidR="003903EA" w:rsidRDefault="003903EA" w:rsidP="00A84659">
            <w:pPr>
              <w:ind w:left="34"/>
            </w:pPr>
            <w:r>
              <w:rPr>
                <w:noProof/>
              </w:rPr>
              <w:drawing>
                <wp:inline distT="0" distB="0" distL="0" distR="0" wp14:anchorId="0CCCD32A" wp14:editId="28CDB4F2">
                  <wp:extent cx="1695450" cy="154663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546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3" w:type="dxa"/>
          </w:tcPr>
          <w:p w14:paraId="38556220" w14:textId="77777777" w:rsidR="003903EA" w:rsidRDefault="003903EA" w:rsidP="00A8465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Arnold Mill Primary School</w:t>
            </w:r>
          </w:p>
          <w:p w14:paraId="3EA22EE8" w14:textId="77777777" w:rsidR="003903EA" w:rsidRDefault="003903EA" w:rsidP="00A84659"/>
          <w:p w14:paraId="6EEE467B" w14:textId="77777777" w:rsidR="003903EA" w:rsidRDefault="003903EA" w:rsidP="00A84659">
            <w:r>
              <w:t>Head Teacher Mrs J Oldfield B.Ed (Hons)</w:t>
            </w:r>
          </w:p>
          <w:p w14:paraId="4612D279" w14:textId="77777777" w:rsidR="003903EA" w:rsidRDefault="003903EA" w:rsidP="00A84659">
            <w:r>
              <w:t>Cross Street  Arnold  Nottingham  NG5 7AX</w:t>
            </w:r>
          </w:p>
          <w:p w14:paraId="5B21341D" w14:textId="77777777" w:rsidR="003903EA" w:rsidRDefault="003903EA" w:rsidP="00A84659">
            <w:r>
              <w:t xml:space="preserve">Telephone (0115) 966 7930  </w:t>
            </w:r>
          </w:p>
          <w:p w14:paraId="23D9134E" w14:textId="77777777" w:rsidR="003903EA" w:rsidRDefault="003903EA" w:rsidP="00A84659">
            <w:r>
              <w:t>office@arnoldmill.notts.sch.uk</w:t>
            </w:r>
          </w:p>
          <w:p w14:paraId="59C657D9" w14:textId="77777777" w:rsidR="003903EA" w:rsidRDefault="003903EA" w:rsidP="00A84659">
            <w:pPr>
              <w:rPr>
                <w:b/>
              </w:rPr>
            </w:pPr>
            <w:r>
              <w:rPr>
                <w:b/>
                <w:color w:val="0F4761" w:themeColor="accent1" w:themeShade="BF"/>
              </w:rPr>
              <w:t>_______________________________________</w:t>
            </w:r>
          </w:p>
        </w:tc>
      </w:tr>
    </w:tbl>
    <w:p w14:paraId="725152C3" w14:textId="77777777" w:rsidR="003903EA" w:rsidRDefault="003903EA" w:rsidP="003903E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0"/>
        </w:rPr>
      </w:pPr>
    </w:p>
    <w:p w14:paraId="2034E76F" w14:textId="0DA5E512" w:rsidR="003903EA" w:rsidRDefault="003903EA" w:rsidP="003903EA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Times New Roman"/>
          <w:kern w:val="0"/>
        </w:rPr>
      </w:pPr>
      <w:r>
        <w:rPr>
          <w:rFonts w:ascii="Comic Sans MS" w:hAnsi="Comic Sans MS" w:cs="Times New Roman"/>
          <w:kern w:val="0"/>
        </w:rPr>
        <w:t>3 June 2024</w:t>
      </w:r>
    </w:p>
    <w:p w14:paraId="02ECEE79" w14:textId="77777777" w:rsidR="003903EA" w:rsidRDefault="003903EA" w:rsidP="003903E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0"/>
        </w:rPr>
      </w:pPr>
    </w:p>
    <w:p w14:paraId="1CE321AB" w14:textId="289F50D6" w:rsidR="003903EA" w:rsidRPr="003903EA" w:rsidRDefault="003903EA" w:rsidP="003903E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0"/>
        </w:rPr>
      </w:pPr>
      <w:r w:rsidRPr="003903EA">
        <w:rPr>
          <w:rFonts w:ascii="Comic Sans MS" w:hAnsi="Comic Sans MS" w:cs="Times New Roman"/>
          <w:kern w:val="0"/>
        </w:rPr>
        <w:t>Dear Parent/Carer</w:t>
      </w:r>
    </w:p>
    <w:p w14:paraId="15B91C9F" w14:textId="77777777" w:rsidR="003903EA" w:rsidRPr="003903EA" w:rsidRDefault="003903EA" w:rsidP="003903E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0"/>
        </w:rPr>
      </w:pPr>
    </w:p>
    <w:p w14:paraId="3DBB5B7B" w14:textId="0A6A454C" w:rsidR="003903EA" w:rsidRPr="003903EA" w:rsidRDefault="007A2738" w:rsidP="003903E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0"/>
        </w:rPr>
      </w:pPr>
      <w:r w:rsidRPr="003903EA">
        <w:rPr>
          <w:rFonts w:ascii="Comic Sans MS" w:hAnsi="Comic Sans MS" w:cs="Times New Roman"/>
          <w:kern w:val="0"/>
        </w:rPr>
        <w:t>Just a polite reminder that School dinners, tuck, Arnie’s Breakfast Club and Millie's After School Club should be paid in advance</w:t>
      </w:r>
      <w:r w:rsidR="003903EA" w:rsidRPr="003903EA">
        <w:rPr>
          <w:rFonts w:ascii="Comic Sans MS" w:hAnsi="Comic Sans MS" w:cs="Times New Roman"/>
          <w:kern w:val="0"/>
        </w:rPr>
        <w:t xml:space="preserve"> via your child’s ParentPay Account.</w:t>
      </w:r>
      <w:r w:rsidR="003903EA">
        <w:rPr>
          <w:rFonts w:ascii="Comic Sans MS" w:hAnsi="Comic Sans MS" w:cs="Times New Roman"/>
          <w:kern w:val="0"/>
        </w:rPr>
        <w:t xml:space="preserve">  </w:t>
      </w:r>
    </w:p>
    <w:p w14:paraId="499CDFAC" w14:textId="77777777" w:rsidR="003903EA" w:rsidRPr="003903EA" w:rsidRDefault="003903EA" w:rsidP="003903E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0"/>
        </w:rPr>
      </w:pPr>
    </w:p>
    <w:tbl>
      <w:tblPr>
        <w:tblStyle w:val="TableNormal0"/>
        <w:tblW w:w="9782" w:type="dxa"/>
        <w:tblInd w:w="75" w:type="dxa"/>
        <w:tblLook w:val="0000" w:firstRow="0" w:lastRow="0" w:firstColumn="0" w:lastColumn="0" w:noHBand="0" w:noVBand="0"/>
      </w:tblPr>
      <w:tblGrid>
        <w:gridCol w:w="9782"/>
      </w:tblGrid>
      <w:tr w:rsidR="003903EA" w:rsidRPr="003903EA" w14:paraId="0CB8B36B" w14:textId="77777777" w:rsidTr="004724B2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A956DE" w14:textId="0A2C7DFA" w:rsidR="003903EA" w:rsidRPr="003903EA" w:rsidRDefault="003903EA" w:rsidP="003903EA">
            <w:pPr>
              <w:spacing w:after="0" w:line="240" w:lineRule="auto"/>
              <w:rPr>
                <w:rFonts w:ascii="Comic Sans MS" w:eastAsiaTheme="minorHAnsi" w:hAnsi="Comic Sans MS"/>
              </w:rPr>
            </w:pPr>
            <w:r w:rsidRPr="003903EA">
              <w:rPr>
                <w:rFonts w:ascii="Comic Sans MS" w:eastAsiaTheme="minorHAnsi" w:hAnsi="Comic Sans MS"/>
              </w:rPr>
              <w:t xml:space="preserve">TUCK - should be paid in advance. </w:t>
            </w:r>
            <w:r w:rsidRPr="003903EA">
              <w:rPr>
                <w:rFonts w:ascii="Comic Sans MS" w:eastAsiaTheme="minorHAnsi" w:hAnsi="Comic Sans MS"/>
                <w:i/>
                <w:iCs/>
                <w:highlight w:val="yellow"/>
              </w:rPr>
              <w:t>Please note that from now</w:t>
            </w:r>
            <w:r w:rsidRPr="003903EA">
              <w:rPr>
                <w:rFonts w:ascii="Comic Sans MS" w:eastAsiaTheme="minorHAnsi" w:hAnsi="Comic Sans MS"/>
                <w:highlight w:val="yellow"/>
              </w:rPr>
              <w:t xml:space="preserve"> on children will not be able to order tuck unless their account </w:t>
            </w:r>
            <w:r w:rsidRPr="003903EA">
              <w:rPr>
                <w:rFonts w:ascii="Comic Sans MS" w:hAnsi="Comic Sans MS"/>
                <w:highlight w:val="yellow"/>
              </w:rPr>
              <w:t>is in credit</w:t>
            </w:r>
            <w:r w:rsidRPr="003903EA">
              <w:rPr>
                <w:rFonts w:ascii="Comic Sans MS" w:hAnsi="Comic Sans MS"/>
                <w:color w:val="FF0000"/>
                <w:sz w:val="18"/>
                <w:highlight w:val="yellow"/>
              </w:rPr>
              <w:t xml:space="preserve"> </w:t>
            </w:r>
            <w:r w:rsidRPr="003903EA">
              <w:rPr>
                <w:rFonts w:ascii="Comic Sans MS" w:hAnsi="Comic Sans MS"/>
                <w:sz w:val="18"/>
                <w:highlight w:val="yellow"/>
              </w:rPr>
              <w:t>(ie,</w:t>
            </w:r>
            <w:r>
              <w:rPr>
                <w:rFonts w:ascii="Comic Sans MS" w:hAnsi="Comic Sans MS"/>
                <w:sz w:val="18"/>
                <w:highlight w:val="yellow"/>
              </w:rPr>
              <w:t xml:space="preserve"> </w:t>
            </w:r>
            <w:r w:rsidRPr="003903EA">
              <w:rPr>
                <w:rFonts w:ascii="Comic Sans MS" w:hAnsi="Comic Sans MS"/>
                <w:sz w:val="18"/>
                <w:highlight w:val="yellow"/>
              </w:rPr>
              <w:t>topped up with sufficient funds to pay for the item of tuck item they wish to order.</w:t>
            </w:r>
            <w:r w:rsidRPr="003903EA">
              <w:rPr>
                <w:rFonts w:ascii="Comic Sans MS" w:eastAsiaTheme="minorHAnsi" w:hAnsi="Comic Sans MS"/>
              </w:rPr>
              <w:t> </w:t>
            </w:r>
          </w:p>
          <w:p w14:paraId="7C02A674" w14:textId="469A6476" w:rsidR="003903EA" w:rsidRPr="003903EA" w:rsidRDefault="003903EA" w:rsidP="003903EA">
            <w:pPr>
              <w:spacing w:after="0" w:line="240" w:lineRule="auto"/>
              <w:rPr>
                <w:rFonts w:ascii="Comic Sans MS" w:eastAsiaTheme="minorHAnsi" w:hAnsi="Comic Sans MS"/>
              </w:rPr>
            </w:pPr>
            <w:r w:rsidRPr="003903EA">
              <w:rPr>
                <w:rFonts w:ascii="Comic Sans MS" w:eastAsiaTheme="minorHAnsi" w:hAnsi="Comic Sans MS"/>
              </w:rPr>
              <w:t xml:space="preserve">   </w:t>
            </w:r>
          </w:p>
        </w:tc>
      </w:tr>
      <w:tr w:rsidR="003903EA" w:rsidRPr="003903EA" w14:paraId="6D2E872B" w14:textId="77777777" w:rsidTr="0001752C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D22CAB" w14:textId="3215CD52" w:rsidR="003903EA" w:rsidRPr="003903EA" w:rsidRDefault="003903EA" w:rsidP="008718D8">
            <w:pPr>
              <w:spacing w:after="0" w:line="240" w:lineRule="auto"/>
              <w:rPr>
                <w:rFonts w:ascii="Comic Sans MS" w:eastAsiaTheme="minorHAnsi" w:hAnsi="Comic Sans MS"/>
              </w:rPr>
            </w:pPr>
            <w:r w:rsidRPr="003903EA">
              <w:rPr>
                <w:rFonts w:ascii="Comic Sans MS" w:eastAsiaTheme="minorHAnsi" w:hAnsi="Comic Sans MS"/>
              </w:rPr>
              <w:t>SCHOOL DINNER - should be paid in advance or on the day. </w:t>
            </w:r>
          </w:p>
          <w:p w14:paraId="12088DA4" w14:textId="77777777" w:rsidR="003903EA" w:rsidRPr="003903EA" w:rsidRDefault="003903EA" w:rsidP="008718D8">
            <w:pPr>
              <w:spacing w:after="0" w:line="240" w:lineRule="auto"/>
              <w:rPr>
                <w:rFonts w:ascii="Comic Sans MS" w:eastAsiaTheme="minorHAnsi" w:hAnsi="Comic Sans MS"/>
              </w:rPr>
            </w:pPr>
            <w:r w:rsidRPr="003903EA">
              <w:rPr>
                <w:rFonts w:ascii="Comic Sans MS" w:eastAsiaTheme="minorHAnsi" w:hAnsi="Comic Sans MS"/>
              </w:rPr>
              <w:t> </w:t>
            </w:r>
          </w:p>
        </w:tc>
      </w:tr>
      <w:tr w:rsidR="003903EA" w:rsidRPr="003903EA" w14:paraId="1035EE49" w14:textId="77777777" w:rsidTr="00BD1C6E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FF4F02" w14:textId="66C16A6D" w:rsidR="003903EA" w:rsidRPr="003903EA" w:rsidRDefault="003903EA" w:rsidP="008718D8">
            <w:pPr>
              <w:spacing w:after="0" w:line="240" w:lineRule="auto"/>
              <w:rPr>
                <w:rFonts w:ascii="Comic Sans MS" w:eastAsiaTheme="minorHAnsi" w:hAnsi="Comic Sans MS"/>
              </w:rPr>
            </w:pPr>
            <w:r w:rsidRPr="003903EA">
              <w:rPr>
                <w:rFonts w:ascii="Comic Sans MS" w:eastAsiaTheme="minorHAnsi" w:hAnsi="Comic Sans MS"/>
              </w:rPr>
              <w:t xml:space="preserve">ARNIE’S BREAKFAST CLUB </w:t>
            </w:r>
            <w:r w:rsidR="0094252F">
              <w:rPr>
                <w:rFonts w:ascii="Comic Sans MS" w:eastAsiaTheme="minorHAnsi" w:hAnsi="Comic Sans MS"/>
              </w:rPr>
              <w:t>–</w:t>
            </w:r>
            <w:r w:rsidRPr="003903EA">
              <w:rPr>
                <w:rFonts w:ascii="Comic Sans MS" w:eastAsiaTheme="minorHAnsi" w:hAnsi="Comic Sans MS"/>
              </w:rPr>
              <w:t xml:space="preserve"> should be paid for in advance or on the day </w:t>
            </w:r>
            <w:r w:rsidRPr="003903EA">
              <w:rPr>
                <w:rFonts w:ascii="Comic Sans MS" w:eastAsiaTheme="minorHAnsi" w:hAnsi="Comic Sans MS"/>
                <w:i/>
                <w:sz w:val="18"/>
              </w:rPr>
              <w:t>(if you pay via childcare vouchers we understand that there can be a delay in the funding coming through once you have completed the necessary paperwork and notified the school office)</w:t>
            </w:r>
          </w:p>
          <w:p w14:paraId="3586D213" w14:textId="77777777" w:rsidR="003903EA" w:rsidRPr="003903EA" w:rsidRDefault="003903EA" w:rsidP="008718D8">
            <w:pPr>
              <w:spacing w:after="0" w:line="240" w:lineRule="auto"/>
              <w:rPr>
                <w:rFonts w:ascii="Comic Sans MS" w:eastAsiaTheme="minorHAnsi" w:hAnsi="Comic Sans MS"/>
              </w:rPr>
            </w:pPr>
            <w:r w:rsidRPr="003903EA">
              <w:rPr>
                <w:rFonts w:ascii="Comic Sans MS" w:eastAsiaTheme="minorHAnsi" w:hAnsi="Comic Sans MS"/>
              </w:rPr>
              <w:t> </w:t>
            </w:r>
          </w:p>
        </w:tc>
      </w:tr>
      <w:tr w:rsidR="003903EA" w:rsidRPr="003903EA" w14:paraId="5C95C76C" w14:textId="77777777" w:rsidTr="005100C2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C1242F" w14:textId="3EE0D2CB" w:rsidR="003903EA" w:rsidRPr="003903EA" w:rsidRDefault="003903EA" w:rsidP="008718D8">
            <w:pPr>
              <w:spacing w:after="0" w:line="240" w:lineRule="auto"/>
              <w:rPr>
                <w:rFonts w:ascii="Comic Sans MS" w:eastAsiaTheme="minorHAnsi" w:hAnsi="Comic Sans MS"/>
              </w:rPr>
            </w:pPr>
            <w:r w:rsidRPr="003903EA">
              <w:rPr>
                <w:rFonts w:ascii="Comic Sans MS" w:eastAsiaTheme="minorHAnsi" w:hAnsi="Comic Sans MS"/>
                <w:i/>
              </w:rPr>
              <w:t>MILLIE'S AFTER SCHOOL CLUB - s</w:t>
            </w:r>
            <w:r w:rsidRPr="003903EA">
              <w:rPr>
                <w:rFonts w:ascii="Comic Sans MS" w:eastAsiaTheme="minorHAnsi" w:hAnsi="Comic Sans MS"/>
              </w:rPr>
              <w:t xml:space="preserve">hould be booked and paid for in advance or on the day </w:t>
            </w:r>
            <w:r w:rsidRPr="003903EA">
              <w:rPr>
                <w:rFonts w:ascii="Comic Sans MS" w:eastAsiaTheme="minorHAnsi" w:hAnsi="Comic Sans MS"/>
                <w:i/>
                <w:sz w:val="18"/>
              </w:rPr>
              <w:t>(if you pay via childcare vouchers we understand that there can be a delay in the funding coming through once you have completed the necessary paperwork)</w:t>
            </w:r>
          </w:p>
        </w:tc>
      </w:tr>
    </w:tbl>
    <w:p w14:paraId="79106019" w14:textId="77777777" w:rsidR="003903EA" w:rsidRPr="003903EA" w:rsidRDefault="003903EA" w:rsidP="008718D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0"/>
        </w:rPr>
      </w:pPr>
    </w:p>
    <w:p w14:paraId="09141DE3" w14:textId="603154D1" w:rsidR="003903EA" w:rsidRDefault="003903EA" w:rsidP="008718D8">
      <w:pPr>
        <w:spacing w:after="0" w:line="240" w:lineRule="auto"/>
        <w:rPr>
          <w:rFonts w:ascii="Comic Sans MS" w:hAnsi="Comic Sans MS"/>
        </w:rPr>
      </w:pPr>
      <w:r w:rsidRPr="003903EA">
        <w:rPr>
          <w:rFonts w:ascii="Comic Sans MS" w:hAnsi="Comic Sans MS"/>
        </w:rPr>
        <w:t>I wanted to say a big thank you as the majority of our parents are supportive of o</w:t>
      </w:r>
      <w:r w:rsidR="00AC697F">
        <w:rPr>
          <w:rFonts w:ascii="Comic Sans MS" w:hAnsi="Comic Sans MS"/>
        </w:rPr>
        <w:t>u</w:t>
      </w:r>
      <w:r w:rsidRPr="003903EA">
        <w:rPr>
          <w:rFonts w:ascii="Comic Sans MS" w:hAnsi="Comic Sans MS"/>
        </w:rPr>
        <w:t xml:space="preserve">r no debt </w:t>
      </w:r>
      <w:r>
        <w:rPr>
          <w:rFonts w:ascii="Comic Sans MS" w:hAnsi="Comic Sans MS"/>
        </w:rPr>
        <w:t>stance</w:t>
      </w:r>
      <w:r w:rsidRPr="003903EA">
        <w:rPr>
          <w:rFonts w:ascii="Comic Sans MS" w:hAnsi="Comic Sans MS"/>
        </w:rPr>
        <w:t xml:space="preserve"> and pay their bills promptly/in advance. This approach means we can effectively spend our budget  on the children’s education rather than paying for unnecessary debts incurred (the school has to pay for every meal/breakfast prepared by the kitchen, for staffing/oncosts for  breakfast club and after school club along with admin time spen</w:t>
      </w:r>
      <w:r w:rsidR="00FD7A89">
        <w:rPr>
          <w:rFonts w:ascii="Comic Sans MS" w:hAnsi="Comic Sans MS"/>
        </w:rPr>
        <w:t>t</w:t>
      </w:r>
      <w:r w:rsidRPr="003903EA">
        <w:rPr>
          <w:rFonts w:ascii="Comic Sans MS" w:hAnsi="Comic Sans MS"/>
        </w:rPr>
        <w:t xml:space="preserve"> chasing payments).  </w:t>
      </w:r>
    </w:p>
    <w:p w14:paraId="18A780EB" w14:textId="77777777" w:rsidR="003903EA" w:rsidRPr="003903EA" w:rsidRDefault="003903EA" w:rsidP="003903EA">
      <w:pPr>
        <w:spacing w:after="0" w:line="240" w:lineRule="auto"/>
        <w:rPr>
          <w:rFonts w:ascii="Comic Sans MS" w:hAnsi="Comic Sans MS"/>
        </w:rPr>
      </w:pPr>
    </w:p>
    <w:p w14:paraId="23071303" w14:textId="1B6203D4" w:rsidR="00637C68" w:rsidRDefault="00637C68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32D9252E" w14:textId="1905F886" w:rsidR="003903EA" w:rsidRPr="003903EA" w:rsidRDefault="003903EA" w:rsidP="003903EA">
      <w:pPr>
        <w:spacing w:after="0" w:line="240" w:lineRule="auto"/>
        <w:rPr>
          <w:rFonts w:ascii="Comic Sans MS" w:hAnsi="Comic Sans MS"/>
        </w:rPr>
      </w:pPr>
      <w:r w:rsidRPr="003903EA">
        <w:rPr>
          <w:rFonts w:ascii="Comic Sans MS" w:hAnsi="Comic Sans MS"/>
        </w:rPr>
        <w:lastRenderedPageBreak/>
        <w:t>It also means that we continue to have a positive working relationships our families; of course in extreme circumstances where a debt remains unpaid the school reserves the right to escalate to a debt collection service (and/or where the debt relates to school meals a parent/carer</w:t>
      </w:r>
      <w:r w:rsidR="00020624">
        <w:rPr>
          <w:rFonts w:ascii="Comic Sans MS" w:hAnsi="Comic Sans MS"/>
        </w:rPr>
        <w:t xml:space="preserve"> may be required to</w:t>
      </w:r>
      <w:r w:rsidRPr="003903EA">
        <w:rPr>
          <w:rFonts w:ascii="Comic Sans MS" w:hAnsi="Comic Sans MS"/>
        </w:rPr>
        <w:t xml:space="preserve"> provide a packed lunch</w:t>
      </w:r>
      <w:r w:rsidR="00770FD5">
        <w:rPr>
          <w:rFonts w:ascii="Comic Sans MS" w:hAnsi="Comic Sans MS"/>
        </w:rPr>
        <w:t xml:space="preserve"> until the debt is cleared</w:t>
      </w:r>
      <w:r w:rsidRPr="003903EA">
        <w:rPr>
          <w:rFonts w:ascii="Comic Sans MS" w:hAnsi="Comic Sans MS"/>
        </w:rPr>
        <w:t>).</w:t>
      </w:r>
    </w:p>
    <w:p w14:paraId="71A2523C" w14:textId="77777777" w:rsidR="003903EA" w:rsidRPr="003903EA" w:rsidRDefault="003903EA" w:rsidP="003903EA">
      <w:pPr>
        <w:spacing w:after="0" w:line="240" w:lineRule="auto"/>
        <w:rPr>
          <w:rFonts w:ascii="Comic Sans MS" w:hAnsi="Comic Sans MS"/>
        </w:rPr>
      </w:pPr>
    </w:p>
    <w:p w14:paraId="60BFDE14" w14:textId="78963DCD" w:rsidR="00071BB5" w:rsidRPr="00071BB5" w:rsidRDefault="00071BB5" w:rsidP="00637C68">
      <w:pPr>
        <w:shd w:val="clear" w:color="auto" w:fill="FFFFFF"/>
        <w:spacing w:after="225" w:line="240" w:lineRule="auto"/>
        <w:rPr>
          <w:rFonts w:ascii="Comic Sans MS" w:eastAsia="Times New Roman" w:hAnsi="Comic Sans MS" w:cs="Times New Roman"/>
          <w:kern w:val="0"/>
          <w:lang w:eastAsia="en-GB"/>
        </w:rPr>
      </w:pPr>
      <w:r w:rsidRPr="00AD79CB">
        <w:rPr>
          <w:rFonts w:ascii="Comic Sans MS" w:eastAsia="Times New Roman" w:hAnsi="Comic Sans MS" w:cs="Times New Roman"/>
          <w:kern w:val="0"/>
          <w:lang w:eastAsia="en-GB"/>
        </w:rPr>
        <w:t>F</w:t>
      </w:r>
      <w:r w:rsidRPr="00071BB5">
        <w:rPr>
          <w:rFonts w:ascii="Comic Sans MS" w:eastAsia="Times New Roman" w:hAnsi="Comic Sans MS" w:cs="Times New Roman"/>
          <w:kern w:val="0"/>
          <w:lang w:eastAsia="en-GB"/>
        </w:rPr>
        <w:t xml:space="preserve">ree school meals </w:t>
      </w:r>
      <w:r w:rsidR="00AD79CB">
        <w:rPr>
          <w:rFonts w:ascii="Comic Sans MS" w:eastAsia="Times New Roman" w:hAnsi="Comic Sans MS" w:cs="Times New Roman"/>
          <w:kern w:val="0"/>
          <w:lang w:eastAsia="en-GB"/>
        </w:rPr>
        <w:t xml:space="preserve">(FSM) </w:t>
      </w:r>
      <w:r w:rsidRPr="00071BB5">
        <w:rPr>
          <w:rFonts w:ascii="Comic Sans MS" w:eastAsia="Times New Roman" w:hAnsi="Comic Sans MS" w:cs="Times New Roman"/>
          <w:kern w:val="0"/>
          <w:lang w:eastAsia="en-GB"/>
        </w:rPr>
        <w:t>are available to pupils in receipt of, or whose parents are in receipt of, one or more of the qualifying benefits below:</w:t>
      </w:r>
    </w:p>
    <w:p w14:paraId="3BB77F54" w14:textId="77777777" w:rsidR="00071BB5" w:rsidRPr="00071BB5" w:rsidRDefault="00071BB5" w:rsidP="001329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</w:rPr>
      </w:pPr>
      <w:r w:rsidRPr="00071BB5">
        <w:rPr>
          <w:rFonts w:ascii="Comic Sans MS" w:eastAsia="Times New Roman" w:hAnsi="Comic Sans MS" w:cs="Times New Roman"/>
          <w:kern w:val="0"/>
          <w:lang w:eastAsia="en-GB"/>
        </w:rPr>
        <w:t>Universal Credit (provided you have an annual net earned income of no more than £7,400, as assessed by earning from up to three of your most recent assessment periods). </w:t>
      </w:r>
    </w:p>
    <w:p w14:paraId="099CA019" w14:textId="77777777" w:rsidR="00071BB5" w:rsidRPr="00071BB5" w:rsidRDefault="00000000" w:rsidP="001329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</w:rPr>
      </w:pPr>
      <w:hyperlink r:id="rId9" w:history="1">
        <w:r w:rsidR="00071BB5" w:rsidRPr="00071BB5">
          <w:rPr>
            <w:rFonts w:ascii="Comic Sans MS" w:eastAsia="Times New Roman" w:hAnsi="Comic Sans MS" w:cs="Times New Roman"/>
            <w:kern w:val="0"/>
            <w:lang w:eastAsia="en-GB"/>
          </w:rPr>
          <w:t>Income Support</w:t>
        </w:r>
      </w:hyperlink>
    </w:p>
    <w:p w14:paraId="58B685BE" w14:textId="77777777" w:rsidR="00071BB5" w:rsidRPr="00071BB5" w:rsidRDefault="00000000" w:rsidP="001329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</w:rPr>
      </w:pPr>
      <w:hyperlink r:id="rId10" w:history="1">
        <w:r w:rsidR="00071BB5" w:rsidRPr="00071BB5">
          <w:rPr>
            <w:rFonts w:ascii="Comic Sans MS" w:eastAsia="Times New Roman" w:hAnsi="Comic Sans MS" w:cs="Times New Roman"/>
            <w:kern w:val="0"/>
            <w:lang w:eastAsia="en-GB"/>
          </w:rPr>
          <w:t>Income-based Jobseeker's Allowance (JSA)</w:t>
        </w:r>
      </w:hyperlink>
    </w:p>
    <w:p w14:paraId="6D35BFBC" w14:textId="77777777" w:rsidR="00071BB5" w:rsidRPr="00071BB5" w:rsidRDefault="00071BB5" w:rsidP="001329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</w:rPr>
      </w:pPr>
      <w:r w:rsidRPr="00071BB5">
        <w:rPr>
          <w:rFonts w:ascii="Comic Sans MS" w:eastAsia="Times New Roman" w:hAnsi="Comic Sans MS" w:cs="Times New Roman"/>
          <w:kern w:val="0"/>
          <w:lang w:eastAsia="en-GB"/>
        </w:rPr>
        <w:t>Income-related Employment and Support Allowance (ESA)</w:t>
      </w:r>
    </w:p>
    <w:p w14:paraId="420976D9" w14:textId="77777777" w:rsidR="00071BB5" w:rsidRPr="00071BB5" w:rsidRDefault="00071BB5" w:rsidP="001329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</w:rPr>
      </w:pPr>
      <w:r w:rsidRPr="00071BB5">
        <w:rPr>
          <w:rFonts w:ascii="Comic Sans MS" w:eastAsia="Times New Roman" w:hAnsi="Comic Sans MS" w:cs="Times New Roman"/>
          <w:kern w:val="0"/>
          <w:lang w:eastAsia="en-GB"/>
        </w:rPr>
        <w:t>Support under Part VI of the Immigration and Asylum Act 1999</w:t>
      </w:r>
    </w:p>
    <w:p w14:paraId="00213DE0" w14:textId="77777777" w:rsidR="00071BB5" w:rsidRPr="00071BB5" w:rsidRDefault="00071BB5" w:rsidP="001329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</w:rPr>
      </w:pPr>
      <w:r w:rsidRPr="00071BB5">
        <w:rPr>
          <w:rFonts w:ascii="Comic Sans MS" w:eastAsia="Times New Roman" w:hAnsi="Comic Sans MS" w:cs="Times New Roman"/>
          <w:kern w:val="0"/>
          <w:lang w:eastAsia="en-GB"/>
        </w:rPr>
        <w:t>The guarantee element of Pension Credit</w:t>
      </w:r>
    </w:p>
    <w:p w14:paraId="164F6217" w14:textId="77777777" w:rsidR="00071BB5" w:rsidRPr="00071BB5" w:rsidRDefault="00000000" w:rsidP="001329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</w:rPr>
      </w:pPr>
      <w:hyperlink r:id="rId11" w:history="1">
        <w:r w:rsidR="00071BB5" w:rsidRPr="00071BB5">
          <w:rPr>
            <w:rFonts w:ascii="Comic Sans MS" w:eastAsia="Times New Roman" w:hAnsi="Comic Sans MS" w:cs="Times New Roman"/>
            <w:kern w:val="0"/>
            <w:lang w:eastAsia="en-GB"/>
          </w:rPr>
          <w:t>Child Tax Credit</w:t>
        </w:r>
      </w:hyperlink>
      <w:r w:rsidR="00071BB5" w:rsidRPr="00071BB5">
        <w:rPr>
          <w:rFonts w:ascii="Comic Sans MS" w:eastAsia="Times New Roman" w:hAnsi="Comic Sans MS" w:cs="Times New Roman"/>
          <w:kern w:val="0"/>
          <w:lang w:eastAsia="en-GB"/>
        </w:rPr>
        <w:t> (with no Working Tax Credit) with an annual gross income of no more than £16,190 </w:t>
      </w:r>
    </w:p>
    <w:p w14:paraId="7E72CA2B" w14:textId="77777777" w:rsidR="00071BB5" w:rsidRPr="00071BB5" w:rsidRDefault="00000000" w:rsidP="001329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</w:rPr>
      </w:pPr>
      <w:hyperlink r:id="rId12" w:history="1">
        <w:r w:rsidR="00071BB5" w:rsidRPr="00071BB5">
          <w:rPr>
            <w:rFonts w:ascii="Comic Sans MS" w:eastAsia="Times New Roman" w:hAnsi="Comic Sans MS" w:cs="Times New Roman"/>
            <w:kern w:val="0"/>
            <w:lang w:eastAsia="en-GB"/>
          </w:rPr>
          <w:t>Working Tax Credit</w:t>
        </w:r>
      </w:hyperlink>
      <w:r w:rsidR="00071BB5" w:rsidRPr="00071BB5">
        <w:rPr>
          <w:rFonts w:ascii="Comic Sans MS" w:eastAsia="Times New Roman" w:hAnsi="Comic Sans MS" w:cs="Times New Roman"/>
          <w:kern w:val="0"/>
          <w:lang w:eastAsia="en-GB"/>
        </w:rPr>
        <w:t> run-on (paid for the four weeks after the person stops qualifying for Working Tax Credit)</w:t>
      </w:r>
    </w:p>
    <w:p w14:paraId="653E0AE4" w14:textId="79C5CB7C" w:rsidR="003903EA" w:rsidRDefault="003903EA" w:rsidP="003903E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33333"/>
          <w:kern w:val="0"/>
          <w:lang w:eastAsia="en-GB"/>
        </w:rPr>
      </w:pPr>
      <w:r w:rsidRPr="003903EA">
        <w:rPr>
          <w:rFonts w:ascii="Comic Sans MS" w:eastAsia="Times New Roman" w:hAnsi="Comic Sans MS" w:cs="Times New Roman"/>
          <w:color w:val="333333"/>
          <w:kern w:val="0"/>
          <w:lang w:eastAsia="en-GB"/>
        </w:rPr>
        <w:t xml:space="preserve">We want to make sure as many eligible pupils as possible are claiming their free school meals. For more information please visit </w:t>
      </w:r>
      <w:hyperlink r:id="rId13" w:history="1">
        <w:r w:rsidRPr="00B434D6">
          <w:rPr>
            <w:rStyle w:val="Hyperlink"/>
            <w:rFonts w:ascii="Comic Sans MS" w:eastAsia="Times New Roman" w:hAnsi="Comic Sans MS" w:cs="Times New Roman"/>
            <w:kern w:val="0"/>
            <w:lang w:eastAsia="en-GB"/>
          </w:rPr>
          <w:t>https://www.nottinghamshire.gov.uk/education/school-meals/free-school-meals-and-milk</w:t>
        </w:r>
      </w:hyperlink>
      <w:r w:rsidRPr="00B434D6">
        <w:rPr>
          <w:rFonts w:ascii="Comic Sans MS" w:eastAsia="Times New Roman" w:hAnsi="Comic Sans MS" w:cs="Times New Roman"/>
          <w:color w:val="333333"/>
          <w:kern w:val="0"/>
          <w:lang w:eastAsia="en-GB"/>
        </w:rPr>
        <w:t xml:space="preserve"> </w:t>
      </w:r>
      <w:r w:rsidR="004F2BF7" w:rsidRPr="00B434D6">
        <w:rPr>
          <w:rFonts w:ascii="Comic Sans MS" w:eastAsia="Times New Roman" w:hAnsi="Comic Sans MS" w:cs="Times New Roman"/>
          <w:color w:val="333333"/>
          <w:kern w:val="0"/>
          <w:lang w:eastAsia="en-GB"/>
        </w:rPr>
        <w:t xml:space="preserve"> </w:t>
      </w:r>
      <w:r w:rsidRPr="00B434D6">
        <w:rPr>
          <w:rFonts w:ascii="Comic Sans MS" w:eastAsia="Times New Roman" w:hAnsi="Comic Sans MS" w:cs="Times New Roman"/>
          <w:color w:val="333333"/>
          <w:kern w:val="0"/>
          <w:lang w:eastAsia="en-GB"/>
        </w:rPr>
        <w:t>or telephone Nottinghamshire County Council</w:t>
      </w:r>
      <w:r w:rsidRPr="003903EA">
        <w:rPr>
          <w:rFonts w:ascii="Comic Sans MS" w:eastAsia="Times New Roman" w:hAnsi="Comic Sans MS" w:cs="Times New Roman"/>
          <w:color w:val="333333"/>
          <w:kern w:val="0"/>
          <w:lang w:eastAsia="en-GB"/>
        </w:rPr>
        <w:t xml:space="preserve"> on 0300 500 80 80</w:t>
      </w:r>
      <w:r w:rsidRPr="00B434D6">
        <w:rPr>
          <w:rFonts w:ascii="Comic Sans MS" w:eastAsia="Times New Roman" w:hAnsi="Comic Sans MS" w:cs="Times New Roman"/>
          <w:color w:val="333333"/>
          <w:kern w:val="0"/>
          <w:lang w:eastAsia="en-GB"/>
        </w:rPr>
        <w:t xml:space="preserve"> (</w:t>
      </w:r>
      <w:r w:rsidR="007D64FF" w:rsidRPr="00B434D6">
        <w:rPr>
          <w:rFonts w:ascii="Comic Sans MS" w:eastAsia="Times New Roman" w:hAnsi="Comic Sans MS" w:cs="Times New Roman"/>
          <w:color w:val="333333"/>
          <w:kern w:val="0"/>
          <w:lang w:eastAsia="en-GB"/>
        </w:rPr>
        <w:t xml:space="preserve">you </w:t>
      </w:r>
      <w:r w:rsidR="00B434D6" w:rsidRPr="00B434D6">
        <w:rPr>
          <w:rFonts w:ascii="Comic Sans MS" w:eastAsia="Times New Roman" w:hAnsi="Comic Sans MS" w:cs="Times New Roman"/>
          <w:color w:val="333333"/>
          <w:kern w:val="0"/>
          <w:lang w:eastAsia="en-GB"/>
        </w:rPr>
        <w:t>will need</w:t>
      </w:r>
      <w:r w:rsidR="007D64FF" w:rsidRPr="00B434D6">
        <w:rPr>
          <w:rFonts w:ascii="Comic Sans MS" w:eastAsia="Times New Roman" w:hAnsi="Comic Sans MS" w:cs="Times New Roman"/>
          <w:color w:val="333333"/>
          <w:kern w:val="0"/>
          <w:lang w:eastAsia="en-GB"/>
        </w:rPr>
        <w:t xml:space="preserve"> </w:t>
      </w:r>
      <w:r w:rsidRPr="00B434D6">
        <w:rPr>
          <w:rFonts w:ascii="Comic Sans MS" w:eastAsia="Times New Roman" w:hAnsi="Comic Sans MS" w:cs="Times New Roman"/>
          <w:color w:val="333333"/>
          <w:kern w:val="0"/>
          <w:lang w:eastAsia="en-GB"/>
        </w:rPr>
        <w:t>your personal</w:t>
      </w:r>
      <w:r w:rsidRPr="003903EA">
        <w:rPr>
          <w:rFonts w:ascii="Comic Sans MS" w:eastAsia="Times New Roman" w:hAnsi="Comic Sans MS" w:cs="Times New Roman"/>
          <w:color w:val="333333"/>
          <w:kern w:val="0"/>
          <w:lang w:eastAsia="en-GB"/>
        </w:rPr>
        <w:t xml:space="preserve"> details parent/carer national insurance number and date of birth along with the child’s details in full, including their date of birth and the school they attend)</w:t>
      </w:r>
      <w:r>
        <w:rPr>
          <w:rFonts w:ascii="Comic Sans MS" w:eastAsia="Times New Roman" w:hAnsi="Comic Sans MS" w:cs="Times New Roman"/>
          <w:color w:val="333333"/>
          <w:kern w:val="0"/>
          <w:lang w:eastAsia="en-GB"/>
        </w:rPr>
        <w:t>.</w:t>
      </w:r>
    </w:p>
    <w:p w14:paraId="6B322F9A" w14:textId="77777777" w:rsidR="003903EA" w:rsidRPr="003903EA" w:rsidRDefault="003903EA" w:rsidP="003903E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33333"/>
          <w:kern w:val="0"/>
          <w:lang w:eastAsia="en-GB"/>
        </w:rPr>
      </w:pPr>
    </w:p>
    <w:p w14:paraId="32B61C93" w14:textId="2B89E8CC" w:rsidR="003903EA" w:rsidRPr="003903EA" w:rsidRDefault="00482357" w:rsidP="003903EA">
      <w:pPr>
        <w:shd w:val="clear" w:color="auto" w:fill="FFFFFF"/>
        <w:spacing w:after="0" w:line="240" w:lineRule="auto"/>
        <w:rPr>
          <w:rFonts w:ascii="Comic Sans MS" w:hAnsi="Comic Sans MS" w:cs="Arial"/>
          <w:color w:val="0B0C0C"/>
          <w:shd w:val="clear" w:color="auto" w:fill="FFFFFF"/>
        </w:rPr>
      </w:pPr>
      <w:r>
        <w:rPr>
          <w:rFonts w:ascii="Comic Sans MS" w:hAnsi="Comic Sans MS" w:cs="Arial"/>
          <w:color w:val="0B0C0C"/>
          <w:shd w:val="clear" w:color="auto" w:fill="FFFFFF"/>
        </w:rPr>
        <w:t>A</w:t>
      </w:r>
      <w:r w:rsidR="003903EA" w:rsidRPr="003903EA">
        <w:rPr>
          <w:rFonts w:ascii="Comic Sans MS" w:hAnsi="Comic Sans MS" w:cs="Arial"/>
          <w:color w:val="0B0C0C"/>
          <w:shd w:val="clear" w:color="auto" w:fill="FFFFFF"/>
        </w:rPr>
        <w:t xml:space="preserve">ll pupils in reception, year 1, and year 2 are entitled </w:t>
      </w:r>
      <w:r w:rsidR="003903EA" w:rsidRPr="006B2C01">
        <w:rPr>
          <w:rFonts w:ascii="Comic Sans MS" w:hAnsi="Comic Sans MS" w:cs="Arial"/>
          <w:color w:val="0B0C0C"/>
          <w:shd w:val="clear" w:color="auto" w:fill="FFFFFF"/>
        </w:rPr>
        <w:t xml:space="preserve">to </w:t>
      </w:r>
      <w:r w:rsidR="003903EA" w:rsidRPr="006B2C01">
        <w:rPr>
          <w:rFonts w:ascii="Comic Sans MS" w:hAnsi="Comic Sans MS" w:cs="Arial"/>
          <w:color w:val="0B0C0C"/>
          <w:u w:val="single"/>
          <w:shd w:val="clear" w:color="auto" w:fill="FFFFFF"/>
        </w:rPr>
        <w:t>Universal infant free school meals (UIFSM</w:t>
      </w:r>
      <w:r w:rsidR="00287D7C" w:rsidRPr="006B2C01">
        <w:rPr>
          <w:rFonts w:ascii="Comic Sans MS" w:hAnsi="Comic Sans MS" w:cs="Arial"/>
          <w:color w:val="0B0C0C"/>
          <w:u w:val="single"/>
          <w:shd w:val="clear" w:color="auto" w:fill="FFFFFF"/>
        </w:rPr>
        <w:t>)</w:t>
      </w:r>
      <w:r>
        <w:rPr>
          <w:rFonts w:ascii="Comic Sans MS" w:hAnsi="Comic Sans MS" w:cs="Arial"/>
          <w:color w:val="0B0C0C"/>
          <w:u w:val="single"/>
          <w:shd w:val="clear" w:color="auto" w:fill="FFFFFF"/>
        </w:rPr>
        <w:t xml:space="preserve">, this is </w:t>
      </w:r>
      <w:r w:rsidR="003903EA" w:rsidRPr="006B2C01">
        <w:rPr>
          <w:rFonts w:ascii="Comic Sans MS" w:hAnsi="Comic Sans MS" w:cs="Arial"/>
          <w:color w:val="0B0C0C"/>
          <w:u w:val="single"/>
          <w:shd w:val="clear" w:color="auto" w:fill="FFFFFF"/>
        </w:rPr>
        <w:t xml:space="preserve">different to FSM </w:t>
      </w:r>
      <w:r w:rsidR="00B45A61">
        <w:rPr>
          <w:rFonts w:ascii="Comic Sans MS" w:hAnsi="Comic Sans MS" w:cs="Arial"/>
          <w:color w:val="0B0C0C"/>
          <w:u w:val="single"/>
          <w:shd w:val="clear" w:color="auto" w:fill="FFFFFF"/>
        </w:rPr>
        <w:t>s</w:t>
      </w:r>
      <w:r w:rsidR="00B45A61">
        <w:rPr>
          <w:rFonts w:ascii="Comic Sans MS" w:hAnsi="Comic Sans MS" w:cs="Arial"/>
          <w:color w:val="0B0C0C"/>
          <w:shd w:val="clear" w:color="auto" w:fill="FFFFFF"/>
        </w:rPr>
        <w:t>o i</w:t>
      </w:r>
      <w:r w:rsidR="003903EA" w:rsidRPr="003903EA">
        <w:rPr>
          <w:rFonts w:ascii="Comic Sans MS" w:hAnsi="Comic Sans MS" w:cs="Arial"/>
          <w:color w:val="0B0C0C"/>
          <w:shd w:val="clear" w:color="auto" w:fill="FFFFFF"/>
        </w:rPr>
        <w:t xml:space="preserve">f you </w:t>
      </w:r>
      <w:r w:rsidR="00A62C7A">
        <w:rPr>
          <w:rFonts w:ascii="Comic Sans MS" w:hAnsi="Comic Sans MS" w:cs="Arial"/>
          <w:color w:val="0B0C0C"/>
          <w:shd w:val="clear" w:color="auto" w:fill="FFFFFF"/>
        </w:rPr>
        <w:t xml:space="preserve">met the </w:t>
      </w:r>
      <w:r w:rsidR="00FF6ED7">
        <w:rPr>
          <w:rFonts w:ascii="Comic Sans MS" w:hAnsi="Comic Sans MS" w:cs="Arial"/>
          <w:color w:val="0B0C0C"/>
          <w:shd w:val="clear" w:color="auto" w:fill="FFFFFF"/>
        </w:rPr>
        <w:t xml:space="preserve">above </w:t>
      </w:r>
      <w:r w:rsidR="00A62C7A">
        <w:rPr>
          <w:rFonts w:ascii="Comic Sans MS" w:hAnsi="Comic Sans MS" w:cs="Arial"/>
          <w:color w:val="0B0C0C"/>
          <w:shd w:val="clear" w:color="auto" w:fill="FFFFFF"/>
        </w:rPr>
        <w:t xml:space="preserve">criteria </w:t>
      </w:r>
      <w:r w:rsidR="00E22B1D">
        <w:rPr>
          <w:rFonts w:ascii="Comic Sans MS" w:hAnsi="Comic Sans MS" w:cs="Arial"/>
          <w:color w:val="0B0C0C"/>
          <w:shd w:val="clear" w:color="auto" w:fill="FFFFFF"/>
        </w:rPr>
        <w:t>to claim</w:t>
      </w:r>
      <w:r w:rsidR="003903EA" w:rsidRPr="003903EA">
        <w:rPr>
          <w:rFonts w:ascii="Comic Sans MS" w:hAnsi="Comic Sans MS" w:cs="Arial"/>
          <w:color w:val="0B0C0C"/>
          <w:shd w:val="clear" w:color="auto" w:fill="FFFFFF"/>
        </w:rPr>
        <w:t xml:space="preserve"> for Free Schol Meals we would be grateful </w:t>
      </w:r>
      <w:r w:rsidR="00FF2082">
        <w:rPr>
          <w:rFonts w:ascii="Comic Sans MS" w:hAnsi="Comic Sans MS" w:cs="Arial"/>
          <w:color w:val="0B0C0C"/>
          <w:shd w:val="clear" w:color="auto" w:fill="FFFFFF"/>
        </w:rPr>
        <w:t xml:space="preserve">if </w:t>
      </w:r>
      <w:r w:rsidR="003903EA" w:rsidRPr="003903EA">
        <w:rPr>
          <w:rFonts w:ascii="Comic Sans MS" w:hAnsi="Comic Sans MS" w:cs="Arial"/>
          <w:color w:val="0B0C0C"/>
          <w:shd w:val="clear" w:color="auto" w:fill="FFFFFF"/>
        </w:rPr>
        <w:t xml:space="preserve">you still apply for the funding as </w:t>
      </w:r>
      <w:r w:rsidR="00893CFD">
        <w:rPr>
          <w:rFonts w:ascii="Comic Sans MS" w:hAnsi="Comic Sans MS" w:cs="Arial"/>
          <w:color w:val="0B0C0C"/>
          <w:shd w:val="clear" w:color="auto" w:fill="FFFFFF"/>
        </w:rPr>
        <w:t xml:space="preserve">(a) </w:t>
      </w:r>
      <w:r w:rsidR="003903EA" w:rsidRPr="003903EA">
        <w:rPr>
          <w:rFonts w:ascii="Comic Sans MS" w:hAnsi="Comic Sans MS" w:cs="Arial"/>
          <w:color w:val="0B0C0C"/>
          <w:shd w:val="clear" w:color="auto" w:fill="FFFFFF"/>
        </w:rPr>
        <w:t>it helps the school access additional funding streams</w:t>
      </w:r>
      <w:r w:rsidR="00873A12">
        <w:rPr>
          <w:rFonts w:ascii="Comic Sans MS" w:hAnsi="Comic Sans MS" w:cs="Arial"/>
          <w:color w:val="0B0C0C"/>
          <w:shd w:val="clear" w:color="auto" w:fill="FFFFFF"/>
        </w:rPr>
        <w:t xml:space="preserve"> </w:t>
      </w:r>
      <w:r w:rsidR="00962F94">
        <w:rPr>
          <w:rFonts w:ascii="Comic Sans MS" w:hAnsi="Comic Sans MS" w:cs="Arial"/>
          <w:color w:val="0B0C0C"/>
          <w:shd w:val="clear" w:color="auto" w:fill="FFFFFF"/>
        </w:rPr>
        <w:t>(</w:t>
      </w:r>
      <w:r w:rsidR="00893CFD">
        <w:rPr>
          <w:rFonts w:ascii="Comic Sans MS" w:hAnsi="Comic Sans MS" w:cs="Arial"/>
          <w:color w:val="0B0C0C"/>
          <w:shd w:val="clear" w:color="auto" w:fill="FFFFFF"/>
        </w:rPr>
        <w:t xml:space="preserve">b) </w:t>
      </w:r>
      <w:r w:rsidR="00962F94">
        <w:rPr>
          <w:rFonts w:ascii="Comic Sans MS" w:hAnsi="Comic Sans MS" w:cs="Arial"/>
          <w:color w:val="0B0C0C"/>
          <w:shd w:val="clear" w:color="auto" w:fill="FFFFFF"/>
        </w:rPr>
        <w:t>you will not automatically</w:t>
      </w:r>
      <w:r w:rsidR="00567F2D">
        <w:rPr>
          <w:rFonts w:ascii="Comic Sans MS" w:hAnsi="Comic Sans MS" w:cs="Arial"/>
          <w:color w:val="0B0C0C"/>
          <w:shd w:val="clear" w:color="auto" w:fill="FFFFFF"/>
        </w:rPr>
        <w:t xml:space="preserve"> </w:t>
      </w:r>
      <w:r w:rsidR="00AD2A7C">
        <w:rPr>
          <w:rFonts w:ascii="Comic Sans MS" w:hAnsi="Comic Sans MS" w:cs="Arial"/>
          <w:color w:val="0B0C0C"/>
          <w:shd w:val="clear" w:color="auto" w:fill="FFFFFF"/>
        </w:rPr>
        <w:t xml:space="preserve">receive </w:t>
      </w:r>
      <w:r w:rsidR="00567F2D">
        <w:rPr>
          <w:rFonts w:ascii="Comic Sans MS" w:hAnsi="Comic Sans MS" w:cs="Arial"/>
          <w:color w:val="0B0C0C"/>
          <w:shd w:val="clear" w:color="auto" w:fill="FFFFFF"/>
        </w:rPr>
        <w:t>Free School Meals</w:t>
      </w:r>
      <w:r w:rsidR="00AD2A7C">
        <w:rPr>
          <w:rFonts w:ascii="Comic Sans MS" w:hAnsi="Comic Sans MS" w:cs="Arial"/>
          <w:color w:val="0B0C0C"/>
          <w:shd w:val="clear" w:color="auto" w:fill="FFFFFF"/>
        </w:rPr>
        <w:t xml:space="preserve"> when your child moves to </w:t>
      </w:r>
      <w:r w:rsidR="00FF6ED7">
        <w:rPr>
          <w:rFonts w:ascii="Comic Sans MS" w:hAnsi="Comic Sans MS" w:cs="Arial"/>
          <w:color w:val="0B0C0C"/>
          <w:shd w:val="clear" w:color="auto" w:fill="FFFFFF"/>
        </w:rPr>
        <w:t xml:space="preserve">Year 3. </w:t>
      </w:r>
    </w:p>
    <w:p w14:paraId="7C548A3D" w14:textId="77777777" w:rsidR="0013292F" w:rsidRDefault="0013292F">
      <w:pPr>
        <w:rPr>
          <w:rFonts w:ascii="Comic Sans MS" w:hAnsi="Comic Sans MS" w:cs="Times New Roman"/>
          <w:kern w:val="0"/>
        </w:rPr>
      </w:pPr>
    </w:p>
    <w:p w14:paraId="3213D433" w14:textId="77777777" w:rsidR="00637C68" w:rsidRDefault="003903EA">
      <w:pPr>
        <w:rPr>
          <w:rFonts w:ascii="Comic Sans MS" w:hAnsi="Comic Sans MS" w:cs="Times New Roman"/>
          <w:kern w:val="0"/>
        </w:rPr>
      </w:pPr>
      <w:r w:rsidRPr="003903EA">
        <w:rPr>
          <w:rFonts w:ascii="Comic Sans MS" w:hAnsi="Comic Sans MS" w:cs="Times New Roman"/>
          <w:kern w:val="0"/>
        </w:rPr>
        <w:t>Kind Regards</w:t>
      </w:r>
    </w:p>
    <w:p w14:paraId="3EDAD342" w14:textId="340C6EC1" w:rsidR="003903EA" w:rsidRPr="003903EA" w:rsidRDefault="003903EA" w:rsidP="00637C68">
      <w:pPr>
        <w:rPr>
          <w:rFonts w:ascii="Verdana" w:hAnsi="Verdana" w:cs="Times New Roman"/>
          <w:kern w:val="0"/>
        </w:rPr>
      </w:pPr>
      <w:r w:rsidRPr="003903EA">
        <w:rPr>
          <w:rFonts w:ascii="Comic Sans MS" w:hAnsi="Comic Sans MS" w:cs="Times New Roman"/>
          <w:kern w:val="0"/>
        </w:rPr>
        <w:t>Mrs Oldfield</w:t>
      </w:r>
    </w:p>
    <w:sectPr w:rsidR="003903EA" w:rsidRPr="003903EA" w:rsidSect="00637C68">
      <w:pgSz w:w="12240" w:h="15840"/>
      <w:pgMar w:top="1361" w:right="1361" w:bottom="1361" w:left="142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274E0"/>
    <w:multiLevelType w:val="hybridMultilevel"/>
    <w:tmpl w:val="F8E2B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23354"/>
    <w:multiLevelType w:val="multilevel"/>
    <w:tmpl w:val="94A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C40B11"/>
    <w:multiLevelType w:val="multilevel"/>
    <w:tmpl w:val="828E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D4162E"/>
    <w:multiLevelType w:val="multilevel"/>
    <w:tmpl w:val="12B2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B40218"/>
    <w:multiLevelType w:val="multilevel"/>
    <w:tmpl w:val="FDBA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8797935">
    <w:abstractNumId w:val="0"/>
  </w:num>
  <w:num w:numId="2" w16cid:durableId="37047523">
    <w:abstractNumId w:val="3"/>
  </w:num>
  <w:num w:numId="3" w16cid:durableId="64232206">
    <w:abstractNumId w:val="1"/>
  </w:num>
  <w:num w:numId="4" w16cid:durableId="2131897265">
    <w:abstractNumId w:val="2"/>
  </w:num>
  <w:num w:numId="5" w16cid:durableId="1854026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38"/>
    <w:rsid w:val="00020624"/>
    <w:rsid w:val="00071BB5"/>
    <w:rsid w:val="000822FA"/>
    <w:rsid w:val="000823DE"/>
    <w:rsid w:val="0013292F"/>
    <w:rsid w:val="00144FE0"/>
    <w:rsid w:val="001C1021"/>
    <w:rsid w:val="00287D7C"/>
    <w:rsid w:val="00367665"/>
    <w:rsid w:val="00382F9D"/>
    <w:rsid w:val="003903EA"/>
    <w:rsid w:val="0042692A"/>
    <w:rsid w:val="00482357"/>
    <w:rsid w:val="004F2BF7"/>
    <w:rsid w:val="00567F2D"/>
    <w:rsid w:val="00637C68"/>
    <w:rsid w:val="00642499"/>
    <w:rsid w:val="00670437"/>
    <w:rsid w:val="006B2C01"/>
    <w:rsid w:val="007419E1"/>
    <w:rsid w:val="007438B0"/>
    <w:rsid w:val="00755D6F"/>
    <w:rsid w:val="00770FD5"/>
    <w:rsid w:val="007A2738"/>
    <w:rsid w:val="007D64FF"/>
    <w:rsid w:val="007F18E9"/>
    <w:rsid w:val="008718D8"/>
    <w:rsid w:val="00873A12"/>
    <w:rsid w:val="00887719"/>
    <w:rsid w:val="00893CFD"/>
    <w:rsid w:val="0094252F"/>
    <w:rsid w:val="00962F94"/>
    <w:rsid w:val="00A62C7A"/>
    <w:rsid w:val="00AC427D"/>
    <w:rsid w:val="00AC697F"/>
    <w:rsid w:val="00AD2A7C"/>
    <w:rsid w:val="00AD79CB"/>
    <w:rsid w:val="00B434D6"/>
    <w:rsid w:val="00B45A61"/>
    <w:rsid w:val="00B71ECF"/>
    <w:rsid w:val="00B80F64"/>
    <w:rsid w:val="00BC7F05"/>
    <w:rsid w:val="00BD773E"/>
    <w:rsid w:val="00DE2DA6"/>
    <w:rsid w:val="00E22B1D"/>
    <w:rsid w:val="00E32B57"/>
    <w:rsid w:val="00EC50B0"/>
    <w:rsid w:val="00FD1EA0"/>
    <w:rsid w:val="00FD7A89"/>
    <w:rsid w:val="00FE1EB3"/>
    <w:rsid w:val="00FF2082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F3172"/>
  <w15:docId w15:val="{11D66D84-5A5C-4A81-9683-A8B409B5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7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7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7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7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7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7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7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7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7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7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738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Normal"/>
    <w:qFormat/>
    <w:rsid w:val="003903EA"/>
    <w:pPr>
      <w:autoSpaceDE w:val="0"/>
      <w:autoSpaceDN w:val="0"/>
      <w:adjustRightInd w:val="0"/>
      <w:spacing w:after="180" w:line="276" w:lineRule="auto"/>
    </w:pPr>
    <w:rPr>
      <w:rFonts w:ascii="Verdana" w:eastAsia="Times New Roman" w:hAnsi="Verdana" w:cs="Times New Roman"/>
      <w:kern w:val="0"/>
      <w:lang w:val="en-US"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9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character" w:styleId="Strong">
    <w:name w:val="Strong"/>
    <w:basedOn w:val="DefaultParagraphFont"/>
    <w:uiPriority w:val="22"/>
    <w:qFormat/>
    <w:rsid w:val="003903EA"/>
    <w:rPr>
      <w:b/>
      <w:bCs/>
    </w:rPr>
  </w:style>
  <w:style w:type="character" w:styleId="Hyperlink">
    <w:name w:val="Hyperlink"/>
    <w:basedOn w:val="DefaultParagraphFont"/>
    <w:uiPriority w:val="99"/>
    <w:unhideWhenUsed/>
    <w:rsid w:val="003903E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3E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03EA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F2BF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0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nottinghamshire.gov.uk/education/school-meals/free-school-meals-and-mil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ov.uk/topic/benefits-credits/tax-credi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v.uk/topic/benefits-credits/tax-credi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gov.uk/jobseekers-allowanc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gov.uk/income-suppo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f0eb0-0089-4fb2-a439-b0a0ef595a56" xsi:nil="true"/>
    <lcf76f155ced4ddcb4097134ff3c332f xmlns="1405440e-223c-4908-aa31-24aeeaa564f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B9AD0D340724EBDF87E2FCB023FC3" ma:contentTypeVersion="18" ma:contentTypeDescription="Create a new document." ma:contentTypeScope="" ma:versionID="2d0703d8263b7f356089a4e0bd770a0c">
  <xsd:schema xmlns:xsd="http://www.w3.org/2001/XMLSchema" xmlns:xs="http://www.w3.org/2001/XMLSchema" xmlns:p="http://schemas.microsoft.com/office/2006/metadata/properties" xmlns:ns2="1405440e-223c-4908-aa31-24aeeaa564fd" xmlns:ns3="efaf0eb0-0089-4fb2-a439-b0a0ef595a56" targetNamespace="http://schemas.microsoft.com/office/2006/metadata/properties" ma:root="true" ma:fieldsID="95a7085cbb9a7fb53898bf1f62286ca5" ns2:_="" ns3:_="">
    <xsd:import namespace="1405440e-223c-4908-aa31-24aeeaa564fd"/>
    <xsd:import namespace="efaf0eb0-0089-4fb2-a439-b0a0ef595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440e-223c-4908-aa31-24aeeaa56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6c6f2f-62a4-40e1-891b-7b29f6a7af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f0eb0-0089-4fb2-a439-b0a0ef595a5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14b985-1032-4323-852e-01d68963ddba}" ma:internalName="TaxCatchAll" ma:showField="CatchAllData" ma:web="efaf0eb0-0089-4fb2-a439-b0a0ef595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B0614B-4998-49CB-AD79-D29A24A11FFA}">
  <ds:schemaRefs>
    <ds:schemaRef ds:uri="http://schemas.microsoft.com/office/2006/metadata/properties"/>
    <ds:schemaRef ds:uri="http://schemas.microsoft.com/office/infopath/2007/PartnerControls"/>
    <ds:schemaRef ds:uri="efaf0eb0-0089-4fb2-a439-b0a0ef595a56"/>
    <ds:schemaRef ds:uri="1405440e-223c-4908-aa31-24aeeaa564fd"/>
  </ds:schemaRefs>
</ds:datastoreItem>
</file>

<file path=customXml/itemProps2.xml><?xml version="1.0" encoding="utf-8"?>
<ds:datastoreItem xmlns:ds="http://schemas.openxmlformats.org/officeDocument/2006/customXml" ds:itemID="{F0B95540-AC96-445E-AE8F-27BBB3E3D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5440e-223c-4908-aa31-24aeeaa564fd"/>
    <ds:schemaRef ds:uri="efaf0eb0-0089-4fb2-a439-b0a0ef595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7246F-3514-45D4-A0ED-AD2CACE76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5378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Gibbs</dc:creator>
  <cp:keywords/>
  <dc:description/>
  <cp:lastModifiedBy>Karen Gibbs</cp:lastModifiedBy>
  <cp:revision>38</cp:revision>
  <dcterms:created xsi:type="dcterms:W3CDTF">2024-05-17T09:33:00Z</dcterms:created>
  <dcterms:modified xsi:type="dcterms:W3CDTF">2024-06-04T13:52:00Z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0x0101000FBB9AD0D340724EBDF87E2FCB023FC3</vt:lpwstr>
  </property>
  <property fmtid="{D5CDD505-2E9C-101B-9397-08002B2CF9AE}" pid="3" name="MediaServiceImageTags">
    <vt:lpwstr/>
  </property>
</Properties>
</file>