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9CAC2C" w14:paraId="2C078E63" wp14:textId="0A21FF79">
      <w:pPr>
        <w:pStyle w:val="Title"/>
        <w:rPr>
          <w:rFonts w:ascii="Sitka Banner" w:hAnsi="" w:eastAsia="" w:cs=""/>
          <w:b w:val="0"/>
          <w:bCs w:val="0"/>
          <w:i w:val="0"/>
          <w:iCs w:val="0"/>
          <w:color w:val="7030A0"/>
          <w:sz w:val="76"/>
          <w:szCs w:val="76"/>
          <w:u w:val="none"/>
        </w:rPr>
      </w:pPr>
      <w:r w:rsidRPr="1E9CAC2C" w:rsidR="0804469A">
        <w:rPr>
          <w:color w:val="7030A0"/>
        </w:rPr>
        <w:t>Writing Assessment</w:t>
      </w:r>
    </w:p>
    <w:p w:rsidR="0804469A" w:rsidP="1E9CAC2C" w:rsidRDefault="0804469A" w14:paraId="2748E8A7" w14:textId="25DF1F0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1E9CAC2C" w:rsidR="0804469A">
        <w:rPr>
          <w:sz w:val="22"/>
          <w:szCs w:val="22"/>
        </w:rPr>
        <w:t xml:space="preserve">Writing assessments need to be completed </w:t>
      </w:r>
      <w:r w:rsidRPr="1E9CAC2C" w:rsidR="2B26253F">
        <w:rPr>
          <w:sz w:val="22"/>
          <w:szCs w:val="22"/>
        </w:rPr>
        <w:t xml:space="preserve">by every child </w:t>
      </w:r>
      <w:r w:rsidRPr="1E9CAC2C" w:rsidR="0804469A">
        <w:rPr>
          <w:sz w:val="22"/>
          <w:szCs w:val="22"/>
        </w:rPr>
        <w:t xml:space="preserve">each half term and placed into a </w:t>
      </w:r>
      <w:r w:rsidRPr="1E9CAC2C" w:rsidR="3E1E7487">
        <w:rPr>
          <w:sz w:val="22"/>
          <w:szCs w:val="22"/>
        </w:rPr>
        <w:t xml:space="preserve">class </w:t>
      </w:r>
      <w:r w:rsidRPr="1E9CAC2C" w:rsidR="0804469A">
        <w:rPr>
          <w:sz w:val="22"/>
          <w:szCs w:val="22"/>
        </w:rPr>
        <w:t xml:space="preserve">portfolio. </w:t>
      </w:r>
    </w:p>
    <w:p w:rsidR="0804469A" w:rsidP="1E9CAC2C" w:rsidRDefault="0804469A" w14:paraId="6B51F939" w14:textId="46F0D0A5">
      <w:pPr>
        <w:pStyle w:val="ListParagraph"/>
        <w:numPr>
          <w:ilvl w:val="0"/>
          <w:numId w:val="1"/>
        </w:numPr>
        <w:rPr>
          <w:rFonts w:ascii="Sitka Text" w:hAnsi="Sitka Text" w:eastAsia="Sitka Text" w:cs="Sitka Text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1E9CAC2C" w:rsidR="0804469A">
        <w:rPr>
          <w:sz w:val="22"/>
          <w:szCs w:val="22"/>
        </w:rPr>
        <w:t>Use the Twinkl format (Y1-6) to assess each piece of work against the WT/WA/GD standards</w:t>
      </w:r>
      <w:r w:rsidRPr="1E9CAC2C" w:rsidR="7A4F651E">
        <w:rPr>
          <w:sz w:val="22"/>
          <w:szCs w:val="22"/>
        </w:rPr>
        <w:t xml:space="preserve"> </w:t>
      </w:r>
      <w:hyperlink r:id="R1dea3cf5aada474e">
        <w:r w:rsidRPr="1E9CAC2C" w:rsidR="59A1D7B7">
          <w:rPr>
            <w:rStyle w:val="Hyperlink"/>
            <w:sz w:val="22"/>
            <w:szCs w:val="22"/>
          </w:rPr>
          <w:t>SharePoint link to writing assessment format</w:t>
        </w:r>
      </w:hyperlink>
      <w:r w:rsidRPr="1E9CAC2C" w:rsidR="505F2C05">
        <w:rPr>
          <w:sz w:val="22"/>
          <w:szCs w:val="22"/>
        </w:rPr>
        <w:t xml:space="preserve"> </w:t>
      </w:r>
      <w:r w:rsidRPr="1E9CAC2C" w:rsidR="7CA28293">
        <w:rPr>
          <w:sz w:val="22"/>
          <w:szCs w:val="22"/>
        </w:rPr>
        <w:t xml:space="preserve"> </w:t>
      </w:r>
    </w:p>
    <w:p w:rsidR="54F07EA7" w:rsidP="1E9CAC2C" w:rsidRDefault="54F07EA7" w14:paraId="0C97A84F" w14:textId="033C1269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1E9CAC2C" w:rsidR="54F07EA7">
        <w:rPr>
          <w:sz w:val="22"/>
          <w:szCs w:val="22"/>
        </w:rPr>
        <w:t xml:space="preserve">Use the chart below as a guide to which genre to do. Ensure all are covered as a minimum, but feel free to include other examples, for example, poetry. </w:t>
      </w:r>
      <w:r w:rsidRPr="1E9CAC2C" w:rsidR="0CF0BD0F">
        <w:rPr>
          <w:sz w:val="22"/>
          <w:szCs w:val="22"/>
        </w:rPr>
        <w:t xml:space="preserve">Other work that can be included may include spelling/handwriting work to support your judgement if there is insufficient evidence within their written work. </w:t>
      </w:r>
    </w:p>
    <w:p w:rsidR="0CF0BD0F" w:rsidP="1E9CAC2C" w:rsidRDefault="0CF0BD0F" w14:paraId="24FD1941" w14:textId="3328DE73">
      <w:pPr>
        <w:pStyle w:val="ListParagraph"/>
        <w:numPr>
          <w:ilvl w:val="0"/>
          <w:numId w:val="1"/>
        </w:numPr>
        <w:rPr>
          <w:rFonts w:ascii="Sitka Text" w:hAnsi="Sitka Text" w:eastAsia="Sitka Text" w:cs="Sitka Text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1E9CAC2C" w:rsidR="0CF0BD0F"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Modelling and scaffolding may be used in teaching the work but any part of the work that has been supported needs to be labelled as such and therefore </w:t>
      </w:r>
      <w:r w:rsidRPr="1E9CAC2C" w:rsidR="0CF0BD0F">
        <w:rPr>
          <w:rFonts w:ascii="Sitka Text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u w:val="none"/>
        </w:rPr>
        <w:t>not used as part of the assessment</w:t>
      </w:r>
      <w:r w:rsidRPr="1E9CAC2C" w:rsidR="0CF0BD0F"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. </w:t>
      </w:r>
    </w:p>
    <w:p w:rsidR="2B6C46FB" w:rsidP="1E9CAC2C" w:rsidRDefault="2B6C46FB" w14:paraId="7175E22B" w14:textId="10041E28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1E9CAC2C" w:rsidR="2B6C46FB"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Children may edit and redraft their work, particularly in KS2. Evidence of this should be in their English </w:t>
      </w:r>
      <w:r w:rsidRPr="1E9CAC2C" w:rsidR="517F36E0"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books</w:t>
      </w:r>
      <w:r w:rsidRPr="1E9CAC2C" w:rsidR="731FBF13"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or included in the portfolio</w:t>
      </w:r>
      <w:r w:rsidRPr="1E9CAC2C" w:rsidR="517F36E0"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 All editing should be independent and in</w:t>
      </w:r>
      <w:r w:rsidRPr="1E9CAC2C" w:rsidR="517F36E0">
        <w:rPr>
          <w:rFonts w:ascii="Sitka Text"/>
          <w:b w:val="0"/>
          <w:bCs w:val="0"/>
          <w:i w:val="0"/>
          <w:iCs w:val="0"/>
          <w:color w:val="7030A0"/>
          <w:sz w:val="22"/>
          <w:szCs w:val="22"/>
          <w:u w:val="none"/>
        </w:rPr>
        <w:t xml:space="preserve"> purple pen</w:t>
      </w:r>
      <w:r w:rsidRPr="1E9CAC2C" w:rsidR="517F36E0"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. Any support you have given should be in </w:t>
      </w:r>
      <w:r w:rsidRPr="1E9CAC2C" w:rsidR="517F36E0">
        <w:rPr>
          <w:rFonts w:ascii="Sitka Text"/>
          <w:b w:val="0"/>
          <w:bCs w:val="0"/>
          <w:i w:val="0"/>
          <w:iCs w:val="0"/>
          <w:color w:val="00B050"/>
          <w:sz w:val="22"/>
          <w:szCs w:val="22"/>
          <w:u w:val="none"/>
        </w:rPr>
        <w:t>green pen</w:t>
      </w:r>
      <w:r w:rsidRPr="1E9CAC2C" w:rsidR="517F36E0"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. 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45"/>
        <w:gridCol w:w="1590"/>
        <w:gridCol w:w="1515"/>
        <w:gridCol w:w="1515"/>
        <w:gridCol w:w="1470"/>
        <w:gridCol w:w="1335"/>
      </w:tblGrid>
      <w:tr w:rsidR="1E9CAC2C" w:rsidTr="1E9CAC2C" w14:paraId="6355F301">
        <w:tc>
          <w:tcPr>
            <w:tcW w:w="1545" w:type="dxa"/>
            <w:shd w:val="clear" w:color="auto" w:fill="7030A0"/>
            <w:tcMar/>
          </w:tcPr>
          <w:p w:rsidR="3E8CB934" w:rsidP="1E9CAC2C" w:rsidRDefault="3E8CB934" w14:paraId="2B110CD0" w14:textId="629FF0AB">
            <w:pPr>
              <w:pStyle w:val="ListParagraph"/>
              <w:ind w:left="0"/>
              <w:jc w:val="center"/>
              <w:rPr>
                <w:noProof w:val="0"/>
                <w:color w:val="FFFFFF" w:themeColor="background1" w:themeTint="FF" w:themeShade="FF"/>
                <w:lang w:val="en-GB"/>
              </w:rPr>
            </w:pPr>
            <w:r w:rsidRPr="1E9CAC2C" w:rsidR="3E8CB934">
              <w:rPr>
                <w:noProof w:val="0"/>
                <w:color w:val="FFFFFF" w:themeColor="background1" w:themeTint="FF" w:themeShade="FF"/>
                <w:lang w:val="en-GB"/>
              </w:rPr>
              <w:t>Y1</w:t>
            </w:r>
          </w:p>
        </w:tc>
        <w:tc>
          <w:tcPr>
            <w:tcW w:w="1590" w:type="dxa"/>
            <w:shd w:val="clear" w:color="auto" w:fill="7030A0"/>
            <w:tcMar/>
          </w:tcPr>
          <w:p w:rsidR="3E8CB934" w:rsidP="1E9CAC2C" w:rsidRDefault="3E8CB934" w14:paraId="27D8EF64" w14:textId="5C9F599E">
            <w:pPr>
              <w:pStyle w:val="ListParagraph"/>
              <w:ind w:left="0"/>
              <w:jc w:val="center"/>
              <w:rPr>
                <w:noProof w:val="0"/>
                <w:color w:val="FFFFFF" w:themeColor="background1" w:themeTint="FF" w:themeShade="FF"/>
                <w:lang w:val="en-GB"/>
              </w:rPr>
            </w:pPr>
            <w:r w:rsidRPr="1E9CAC2C" w:rsidR="3E8CB934">
              <w:rPr>
                <w:noProof w:val="0"/>
                <w:color w:val="FFFFFF" w:themeColor="background1" w:themeTint="FF" w:themeShade="FF"/>
                <w:lang w:val="en-GB"/>
              </w:rPr>
              <w:t>Y2</w:t>
            </w:r>
          </w:p>
        </w:tc>
        <w:tc>
          <w:tcPr>
            <w:tcW w:w="1515" w:type="dxa"/>
            <w:shd w:val="clear" w:color="auto" w:fill="7030A0"/>
            <w:tcMar/>
          </w:tcPr>
          <w:p w:rsidR="3E8CB934" w:rsidP="1E9CAC2C" w:rsidRDefault="3E8CB934" w14:paraId="7CD124F6" w14:textId="1BA0C072">
            <w:pPr>
              <w:pStyle w:val="ListParagraph"/>
              <w:ind w:left="0"/>
              <w:jc w:val="center"/>
              <w:rPr>
                <w:noProof w:val="0"/>
                <w:color w:val="FFFFFF" w:themeColor="background1" w:themeTint="FF" w:themeShade="FF"/>
                <w:lang w:val="en-GB"/>
              </w:rPr>
            </w:pPr>
            <w:r w:rsidRPr="1E9CAC2C" w:rsidR="3E8CB934">
              <w:rPr>
                <w:noProof w:val="0"/>
                <w:color w:val="FFFFFF" w:themeColor="background1" w:themeTint="FF" w:themeShade="FF"/>
                <w:lang w:val="en-GB"/>
              </w:rPr>
              <w:t>Y3</w:t>
            </w:r>
          </w:p>
        </w:tc>
        <w:tc>
          <w:tcPr>
            <w:tcW w:w="1515" w:type="dxa"/>
            <w:shd w:val="clear" w:color="auto" w:fill="7030A0"/>
            <w:tcMar/>
          </w:tcPr>
          <w:p w:rsidR="3E8CB934" w:rsidP="1E9CAC2C" w:rsidRDefault="3E8CB934" w14:paraId="42587578" w14:textId="010070E0">
            <w:pPr>
              <w:pStyle w:val="ListParagraph"/>
              <w:ind w:left="0"/>
              <w:jc w:val="center"/>
              <w:rPr>
                <w:noProof w:val="0"/>
                <w:color w:val="FFFFFF" w:themeColor="background1" w:themeTint="FF" w:themeShade="FF"/>
                <w:lang w:val="en-GB"/>
              </w:rPr>
            </w:pPr>
            <w:r w:rsidRPr="1E9CAC2C" w:rsidR="3E8CB934">
              <w:rPr>
                <w:noProof w:val="0"/>
                <w:color w:val="FFFFFF" w:themeColor="background1" w:themeTint="FF" w:themeShade="FF"/>
                <w:lang w:val="en-GB"/>
              </w:rPr>
              <w:t>Y4</w:t>
            </w:r>
          </w:p>
        </w:tc>
        <w:tc>
          <w:tcPr>
            <w:tcW w:w="1470" w:type="dxa"/>
            <w:shd w:val="clear" w:color="auto" w:fill="7030A0"/>
            <w:tcMar/>
          </w:tcPr>
          <w:p w:rsidR="3E8CB934" w:rsidP="1E9CAC2C" w:rsidRDefault="3E8CB934" w14:paraId="738FD99A" w14:textId="65A98D8D">
            <w:pPr>
              <w:pStyle w:val="ListParagraph"/>
              <w:ind w:left="0"/>
              <w:jc w:val="center"/>
              <w:rPr>
                <w:noProof w:val="0"/>
                <w:color w:val="FFFFFF" w:themeColor="background1" w:themeTint="FF" w:themeShade="FF"/>
                <w:lang w:val="en-GB"/>
              </w:rPr>
            </w:pPr>
            <w:r w:rsidRPr="1E9CAC2C" w:rsidR="3E8CB934">
              <w:rPr>
                <w:noProof w:val="0"/>
                <w:color w:val="FFFFFF" w:themeColor="background1" w:themeTint="FF" w:themeShade="FF"/>
                <w:lang w:val="en-GB"/>
              </w:rPr>
              <w:t>Y5</w:t>
            </w:r>
          </w:p>
        </w:tc>
        <w:tc>
          <w:tcPr>
            <w:tcW w:w="1335" w:type="dxa"/>
            <w:shd w:val="clear" w:color="auto" w:fill="7030A0"/>
            <w:tcMar/>
          </w:tcPr>
          <w:p w:rsidR="3E8CB934" w:rsidP="1E9CAC2C" w:rsidRDefault="3E8CB934" w14:paraId="5D107DD9" w14:textId="2A622887">
            <w:pPr>
              <w:pStyle w:val="ListParagraph"/>
              <w:ind w:left="0"/>
              <w:jc w:val="center"/>
              <w:rPr>
                <w:noProof w:val="0"/>
                <w:color w:val="FFFFFF" w:themeColor="background1" w:themeTint="FF" w:themeShade="FF"/>
                <w:lang w:val="en-GB"/>
              </w:rPr>
            </w:pPr>
            <w:r w:rsidRPr="1E9CAC2C" w:rsidR="3E8CB934">
              <w:rPr>
                <w:noProof w:val="0"/>
                <w:color w:val="FFFFFF" w:themeColor="background1" w:themeTint="FF" w:themeShade="FF"/>
                <w:lang w:val="en-GB"/>
              </w:rPr>
              <w:t>Y6</w:t>
            </w:r>
          </w:p>
        </w:tc>
      </w:tr>
      <w:tr w:rsidR="1E9CAC2C" w:rsidTr="1E9CAC2C" w14:paraId="758AC2B8">
        <w:tc>
          <w:tcPr>
            <w:tcW w:w="1545" w:type="dxa"/>
            <w:tcMar/>
          </w:tcPr>
          <w:p w:rsidR="1E9CAC2C" w:rsidP="1E9CAC2C" w:rsidRDefault="1E9CAC2C" w14:paraId="47B7B4B6" w14:textId="5B6A5264">
            <w:pPr>
              <w:pStyle w:val="ListParagraph"/>
              <w:bidi w:val="0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1E9CAC2C">
              <w:rPr>
                <w:noProof w:val="0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1590" w:type="dxa"/>
            <w:tcMar/>
          </w:tcPr>
          <w:p w:rsidR="6D65B27B" w:rsidP="1E9CAC2C" w:rsidRDefault="6D65B27B" w14:paraId="1E2A8BEF" w14:textId="3530C71C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sz w:val="20"/>
                <w:szCs w:val="20"/>
                <w:lang w:val="en-GB"/>
              </w:rPr>
            </w:pPr>
            <w:r w:rsidRPr="1E9CAC2C" w:rsidR="6D65B27B">
              <w:rPr>
                <w:noProof w:val="0"/>
                <w:sz w:val="20"/>
                <w:szCs w:val="20"/>
                <w:lang w:val="en-GB"/>
              </w:rPr>
              <w:t>Narrative</w:t>
            </w:r>
          </w:p>
          <w:p w:rsidR="1E9CAC2C" w:rsidP="1E9CAC2C" w:rsidRDefault="1E9CAC2C" w14:paraId="5966A4BE" w14:textId="65F6CA27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515" w:type="dxa"/>
            <w:tcMar/>
          </w:tcPr>
          <w:p w:rsidR="33FFFDCB" w:rsidP="1E9CAC2C" w:rsidRDefault="33FFFDCB" w14:paraId="4DDC279F" w14:textId="2E50D46E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33FFFDCB">
              <w:rPr>
                <w:noProof w:val="0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1515" w:type="dxa"/>
            <w:tcMar/>
          </w:tcPr>
          <w:p w:rsidR="33FFFDCB" w:rsidP="1E9CAC2C" w:rsidRDefault="33FFFDCB" w14:paraId="1147AE0C" w14:textId="6E41440E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33FFFDCB">
              <w:rPr>
                <w:noProof w:val="0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1470" w:type="dxa"/>
            <w:tcMar/>
          </w:tcPr>
          <w:p w:rsidR="33FFFDCB" w:rsidP="1E9CAC2C" w:rsidRDefault="33FFFDCB" w14:paraId="36F5A4D5" w14:textId="2309EE92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33FFFDCB">
              <w:rPr>
                <w:noProof w:val="0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1335" w:type="dxa"/>
            <w:tcMar/>
          </w:tcPr>
          <w:p w:rsidR="33FFFDCB" w:rsidP="1E9CAC2C" w:rsidRDefault="33FFFDCB" w14:paraId="2B39EB19" w14:textId="002167EB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33FFFDCB">
              <w:rPr>
                <w:noProof w:val="0"/>
                <w:sz w:val="20"/>
                <w:szCs w:val="20"/>
                <w:lang w:val="en-GB"/>
              </w:rPr>
              <w:t>Narrative</w:t>
            </w:r>
          </w:p>
        </w:tc>
      </w:tr>
      <w:tr w:rsidR="1E9CAC2C" w:rsidTr="1E9CAC2C" w14:paraId="3A75A159">
        <w:tc>
          <w:tcPr>
            <w:tcW w:w="1545" w:type="dxa"/>
            <w:tcMar/>
          </w:tcPr>
          <w:p w:rsidR="1E9CAC2C" w:rsidP="1E9CAC2C" w:rsidRDefault="1E9CAC2C" w14:paraId="28338FC8" w14:textId="6F3D115F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1E9CAC2C">
              <w:rPr>
                <w:noProof w:val="0"/>
                <w:sz w:val="20"/>
                <w:szCs w:val="20"/>
                <w:lang w:val="en-GB"/>
              </w:rPr>
              <w:t>Procedure</w:t>
            </w:r>
            <w:r w:rsidRPr="1E9CAC2C" w:rsidR="07928AEF">
              <w:rPr>
                <w:noProof w:val="0"/>
                <w:sz w:val="20"/>
                <w:szCs w:val="20"/>
                <w:lang w:val="en-GB"/>
              </w:rPr>
              <w:t>:</w:t>
            </w:r>
          </w:p>
          <w:p w:rsidR="1E9CAC2C" w:rsidP="1E9CAC2C" w:rsidRDefault="1E9CAC2C" w14:paraId="37A5EB21" w14:textId="2426D7C9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1E9CAC2C">
              <w:rPr>
                <w:noProof w:val="0"/>
                <w:sz w:val="20"/>
                <w:szCs w:val="20"/>
                <w:lang w:val="en-GB"/>
              </w:rPr>
              <w:t>instructions</w:t>
            </w:r>
          </w:p>
          <w:p w:rsidR="1E9CAC2C" w:rsidP="1E9CAC2C" w:rsidRDefault="1E9CAC2C" w14:paraId="0404868A" w14:textId="59E0D031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590" w:type="dxa"/>
            <w:tcMar/>
          </w:tcPr>
          <w:p w:rsidR="6D65B27B" w:rsidP="1E9CAC2C" w:rsidRDefault="6D65B27B" w14:paraId="41A19303" w14:textId="291D2C84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6D65B27B">
              <w:rPr>
                <w:noProof w:val="0"/>
                <w:sz w:val="20"/>
                <w:szCs w:val="20"/>
                <w:lang w:val="en-GB"/>
              </w:rPr>
              <w:t>Procedure</w:t>
            </w:r>
            <w:r w:rsidRPr="1E9CAC2C" w:rsidR="114AFF09">
              <w:rPr>
                <w:noProof w:val="0"/>
                <w:sz w:val="20"/>
                <w:szCs w:val="20"/>
                <w:lang w:val="en-GB"/>
              </w:rPr>
              <w:t>:</w:t>
            </w:r>
          </w:p>
          <w:p w:rsidR="6D65B27B" w:rsidP="1E9CAC2C" w:rsidRDefault="6D65B27B" w14:paraId="611450DE" w14:textId="70CC3682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6D65B27B">
              <w:rPr>
                <w:noProof w:val="0"/>
                <w:sz w:val="20"/>
                <w:szCs w:val="20"/>
                <w:lang w:val="en-GB"/>
              </w:rPr>
              <w:t>instructions</w:t>
            </w:r>
          </w:p>
          <w:p w:rsidR="1E9CAC2C" w:rsidP="1E9CAC2C" w:rsidRDefault="1E9CAC2C" w14:paraId="235B743B" w14:textId="59E0D031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515" w:type="dxa"/>
            <w:tcMar/>
          </w:tcPr>
          <w:p w:rsidR="0127117C" w:rsidP="1E9CAC2C" w:rsidRDefault="0127117C" w14:paraId="4C8359F4" w14:textId="499C2761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0127117C">
              <w:rPr>
                <w:noProof w:val="0"/>
                <w:sz w:val="20"/>
                <w:szCs w:val="20"/>
                <w:lang w:val="en-GB"/>
              </w:rPr>
              <w:t>Procedure</w:t>
            </w:r>
            <w:r w:rsidRPr="1E9CAC2C" w:rsidR="7CDAF658">
              <w:rPr>
                <w:noProof w:val="0"/>
                <w:sz w:val="20"/>
                <w:szCs w:val="20"/>
                <w:lang w:val="en-GB"/>
              </w:rPr>
              <w:t>:</w:t>
            </w:r>
            <w:r w:rsidRPr="1E9CAC2C" w:rsidR="0127117C">
              <w:rPr>
                <w:noProof w:val="0"/>
                <w:sz w:val="20"/>
                <w:szCs w:val="20"/>
                <w:lang w:val="en-GB"/>
              </w:rPr>
              <w:t xml:space="preserve"> explanation</w:t>
            </w:r>
          </w:p>
        </w:tc>
        <w:tc>
          <w:tcPr>
            <w:tcW w:w="1515" w:type="dxa"/>
            <w:tcMar/>
          </w:tcPr>
          <w:p w:rsidR="7E70DBDE" w:rsidP="1E9CAC2C" w:rsidRDefault="7E70DBDE" w14:paraId="34B199BC" w14:textId="39645A1C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7E70DBDE">
              <w:rPr>
                <w:noProof w:val="0"/>
                <w:sz w:val="20"/>
                <w:szCs w:val="20"/>
                <w:lang w:val="en-GB"/>
              </w:rPr>
              <w:t>Procedure</w:t>
            </w:r>
            <w:r w:rsidRPr="1E9CAC2C" w:rsidR="2AC1971E">
              <w:rPr>
                <w:noProof w:val="0"/>
                <w:sz w:val="20"/>
                <w:szCs w:val="20"/>
                <w:lang w:val="en-GB"/>
              </w:rPr>
              <w:t>:</w:t>
            </w:r>
          </w:p>
          <w:p w:rsidR="7E70DBDE" w:rsidP="1E9CAC2C" w:rsidRDefault="7E70DBDE" w14:paraId="40C400BF" w14:textId="10965306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7E70DBDE">
              <w:rPr>
                <w:noProof w:val="0"/>
                <w:sz w:val="20"/>
                <w:szCs w:val="20"/>
                <w:lang w:val="en-GB"/>
              </w:rPr>
              <w:t>explanation</w:t>
            </w:r>
          </w:p>
          <w:p w:rsidR="1E9CAC2C" w:rsidP="1E9CAC2C" w:rsidRDefault="1E9CAC2C" w14:paraId="0B7A0BCA" w14:textId="0EBC6E8E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470" w:type="dxa"/>
            <w:tcMar/>
          </w:tcPr>
          <w:p w:rsidR="7AFC3E2E" w:rsidP="1E9CAC2C" w:rsidRDefault="7AFC3E2E" w14:paraId="4929821E" w14:textId="7C870877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7AFC3E2E">
              <w:rPr>
                <w:noProof w:val="0"/>
                <w:sz w:val="20"/>
                <w:szCs w:val="20"/>
                <w:lang w:val="en-GB"/>
              </w:rPr>
              <w:t>Procedure</w:t>
            </w:r>
            <w:r w:rsidRPr="1E9CAC2C" w:rsidR="18E8A54B">
              <w:rPr>
                <w:noProof w:val="0"/>
                <w:sz w:val="20"/>
                <w:szCs w:val="20"/>
                <w:lang w:val="en-GB"/>
              </w:rPr>
              <w:t>:</w:t>
            </w:r>
            <w:r w:rsidRPr="1E9CAC2C" w:rsidR="7AFC3E2E">
              <w:rPr>
                <w:noProof w:val="0"/>
                <w:sz w:val="20"/>
                <w:szCs w:val="20"/>
                <w:lang w:val="en-GB"/>
              </w:rPr>
              <w:t xml:space="preserve"> instructions</w:t>
            </w:r>
          </w:p>
        </w:tc>
        <w:tc>
          <w:tcPr>
            <w:tcW w:w="1335" w:type="dxa"/>
            <w:tcMar/>
          </w:tcPr>
          <w:p w:rsidR="7AFC3E2E" w:rsidP="1E9CAC2C" w:rsidRDefault="7AFC3E2E" w14:paraId="49496160" w14:textId="2C330BAD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7AFC3E2E">
              <w:rPr>
                <w:noProof w:val="0"/>
                <w:sz w:val="20"/>
                <w:szCs w:val="20"/>
                <w:lang w:val="en-GB"/>
              </w:rPr>
              <w:t>Procedure</w:t>
            </w:r>
            <w:r w:rsidRPr="1E9CAC2C" w:rsidR="1C615389">
              <w:rPr>
                <w:noProof w:val="0"/>
                <w:sz w:val="20"/>
                <w:szCs w:val="20"/>
                <w:lang w:val="en-GB"/>
              </w:rPr>
              <w:t>:</w:t>
            </w:r>
          </w:p>
          <w:p w:rsidR="7AFC3E2E" w:rsidP="1E9CAC2C" w:rsidRDefault="7AFC3E2E" w14:paraId="68A6C156" w14:textId="4D811D4F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7AFC3E2E">
              <w:rPr>
                <w:noProof w:val="0"/>
                <w:sz w:val="20"/>
                <w:szCs w:val="20"/>
                <w:lang w:val="en-GB"/>
              </w:rPr>
              <w:t>explanation</w:t>
            </w:r>
          </w:p>
        </w:tc>
      </w:tr>
      <w:tr w:rsidR="1E9CAC2C" w:rsidTr="1E9CAC2C" w14:paraId="5FC65420">
        <w:tc>
          <w:tcPr>
            <w:tcW w:w="1545" w:type="dxa"/>
            <w:tcMar/>
          </w:tcPr>
          <w:p w:rsidR="1E9CAC2C" w:rsidP="1E9CAC2C" w:rsidRDefault="1E9CAC2C" w14:paraId="31415732" w14:textId="293C846F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1E9CAC2C">
              <w:rPr>
                <w:noProof w:val="0"/>
                <w:sz w:val="20"/>
                <w:szCs w:val="20"/>
                <w:lang w:val="en-GB"/>
              </w:rPr>
              <w:t>Letter</w:t>
            </w:r>
            <w:r w:rsidRPr="1E9CAC2C" w:rsidR="6F6A7B3D">
              <w:rPr>
                <w:noProof w:val="0"/>
                <w:sz w:val="20"/>
                <w:szCs w:val="20"/>
                <w:lang w:val="en-GB"/>
              </w:rPr>
              <w:t>/</w:t>
            </w:r>
          </w:p>
          <w:p w:rsidR="6F6A7B3D" w:rsidP="1E9CAC2C" w:rsidRDefault="6F6A7B3D" w14:paraId="7AA36BA2" w14:textId="2F13860B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6F6A7B3D">
              <w:rPr>
                <w:noProof w:val="0"/>
                <w:sz w:val="20"/>
                <w:szCs w:val="20"/>
                <w:lang w:val="en-GB"/>
              </w:rPr>
              <w:t>postcard</w:t>
            </w:r>
          </w:p>
          <w:p w:rsidR="1E9CAC2C" w:rsidP="1E9CAC2C" w:rsidRDefault="1E9CAC2C" w14:paraId="0023B080" w14:textId="17B0AAAB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590" w:type="dxa"/>
            <w:tcMar/>
          </w:tcPr>
          <w:p w:rsidR="65A488FF" w:rsidP="1E9CAC2C" w:rsidRDefault="65A488FF" w14:paraId="1A128A61" w14:textId="00FA1962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65A488FF">
              <w:rPr>
                <w:noProof w:val="0"/>
                <w:sz w:val="20"/>
                <w:szCs w:val="20"/>
                <w:lang w:val="en-GB"/>
              </w:rPr>
              <w:t>Letter</w:t>
            </w:r>
            <w:r w:rsidRPr="1E9CAC2C" w:rsidR="1E5FF870">
              <w:rPr>
                <w:noProof w:val="0"/>
                <w:sz w:val="20"/>
                <w:szCs w:val="20"/>
                <w:lang w:val="en-GB"/>
              </w:rPr>
              <w:t>/</w:t>
            </w:r>
          </w:p>
          <w:p w:rsidR="1E5FF870" w:rsidP="1E9CAC2C" w:rsidRDefault="1E5FF870" w14:paraId="1042E118" w14:textId="42FC4926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1E5FF870">
              <w:rPr>
                <w:noProof w:val="0"/>
                <w:sz w:val="20"/>
                <w:szCs w:val="20"/>
                <w:lang w:val="en-GB"/>
              </w:rPr>
              <w:t>Postcard</w:t>
            </w:r>
          </w:p>
          <w:p w:rsidR="1E9CAC2C" w:rsidP="1E9CAC2C" w:rsidRDefault="1E9CAC2C" w14:paraId="6FACA1E5" w14:textId="17B0AAAB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515" w:type="dxa"/>
            <w:tcMar/>
          </w:tcPr>
          <w:p w:rsidR="44F7233A" w:rsidP="1E9CAC2C" w:rsidRDefault="44F7233A" w14:paraId="5C16DF8D" w14:textId="47BC07DA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44F7233A">
              <w:rPr>
                <w:noProof w:val="0"/>
                <w:sz w:val="20"/>
                <w:szCs w:val="20"/>
                <w:lang w:val="en-GB"/>
              </w:rPr>
              <w:t xml:space="preserve">Informal </w:t>
            </w:r>
            <w:r w:rsidRPr="1E9CAC2C" w:rsidR="1E5FF870">
              <w:rPr>
                <w:noProof w:val="0"/>
                <w:sz w:val="20"/>
                <w:szCs w:val="20"/>
                <w:lang w:val="en-GB"/>
              </w:rPr>
              <w:t>Letter</w:t>
            </w:r>
          </w:p>
        </w:tc>
        <w:tc>
          <w:tcPr>
            <w:tcW w:w="1515" w:type="dxa"/>
            <w:tcMar/>
          </w:tcPr>
          <w:p w:rsidR="11EEF41D" w:rsidP="1E9CAC2C" w:rsidRDefault="11EEF41D" w14:paraId="2FDDC651" w14:textId="65BB617C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11EEF41D">
              <w:rPr>
                <w:noProof w:val="0"/>
                <w:sz w:val="20"/>
                <w:szCs w:val="20"/>
                <w:lang w:val="en-GB"/>
              </w:rPr>
              <w:t xml:space="preserve">Informal </w:t>
            </w:r>
          </w:p>
          <w:p w:rsidR="5C0FE749" w:rsidP="1E9CAC2C" w:rsidRDefault="5C0FE749" w14:paraId="5DFC69DC" w14:textId="778A8A87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5C0FE749">
              <w:rPr>
                <w:noProof w:val="0"/>
                <w:sz w:val="20"/>
                <w:szCs w:val="20"/>
                <w:lang w:val="en-GB"/>
              </w:rPr>
              <w:t>Letter</w:t>
            </w:r>
          </w:p>
        </w:tc>
        <w:tc>
          <w:tcPr>
            <w:tcW w:w="1470" w:type="dxa"/>
            <w:tcMar/>
          </w:tcPr>
          <w:p w:rsidR="006FD9C7" w:rsidP="1E9CAC2C" w:rsidRDefault="006FD9C7" w14:paraId="4757DE8D" w14:textId="74302D38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006FD9C7">
              <w:rPr>
                <w:noProof w:val="0"/>
                <w:sz w:val="20"/>
                <w:szCs w:val="20"/>
                <w:lang w:val="en-GB"/>
              </w:rPr>
              <w:t xml:space="preserve">Formal </w:t>
            </w:r>
            <w:r w:rsidRPr="1E9CAC2C" w:rsidR="4632A174">
              <w:rPr>
                <w:noProof w:val="0"/>
                <w:sz w:val="20"/>
                <w:szCs w:val="20"/>
                <w:lang w:val="en-GB"/>
              </w:rPr>
              <w:t>L</w:t>
            </w:r>
            <w:r w:rsidRPr="1E9CAC2C" w:rsidR="006FD9C7">
              <w:rPr>
                <w:noProof w:val="0"/>
                <w:sz w:val="20"/>
                <w:szCs w:val="20"/>
                <w:lang w:val="en-GB"/>
              </w:rPr>
              <w:t>etter</w:t>
            </w:r>
          </w:p>
        </w:tc>
        <w:tc>
          <w:tcPr>
            <w:tcW w:w="1335" w:type="dxa"/>
            <w:tcMar/>
          </w:tcPr>
          <w:p w:rsidR="473057CA" w:rsidP="1E9CAC2C" w:rsidRDefault="473057CA" w14:paraId="678882FA" w14:textId="20B66F31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473057CA">
              <w:rPr>
                <w:noProof w:val="0"/>
                <w:sz w:val="20"/>
                <w:szCs w:val="20"/>
                <w:lang w:val="en-GB"/>
              </w:rPr>
              <w:t xml:space="preserve">Formal </w:t>
            </w:r>
            <w:r w:rsidRPr="1E9CAC2C" w:rsidR="041AE6F1">
              <w:rPr>
                <w:noProof w:val="0"/>
                <w:sz w:val="20"/>
                <w:szCs w:val="20"/>
                <w:lang w:val="en-GB"/>
              </w:rPr>
              <w:t>L</w:t>
            </w:r>
            <w:r w:rsidRPr="1E9CAC2C" w:rsidR="473057CA">
              <w:rPr>
                <w:noProof w:val="0"/>
                <w:sz w:val="20"/>
                <w:szCs w:val="20"/>
                <w:lang w:val="en-GB"/>
              </w:rPr>
              <w:t>etter</w:t>
            </w:r>
          </w:p>
        </w:tc>
      </w:tr>
      <w:tr w:rsidR="1E9CAC2C" w:rsidTr="1E9CAC2C" w14:paraId="2FF4CC6E">
        <w:tc>
          <w:tcPr>
            <w:tcW w:w="1545" w:type="dxa"/>
            <w:tcMar/>
          </w:tcPr>
          <w:p w:rsidR="1E9CAC2C" w:rsidP="1E9CAC2C" w:rsidRDefault="1E9CAC2C" w14:paraId="6DDD6246" w14:textId="2091DB45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1E9CAC2C">
              <w:rPr>
                <w:noProof w:val="0"/>
                <w:sz w:val="20"/>
                <w:szCs w:val="20"/>
                <w:lang w:val="en-GB"/>
              </w:rPr>
              <w:t>Non-Chronological report</w:t>
            </w:r>
          </w:p>
        </w:tc>
        <w:tc>
          <w:tcPr>
            <w:tcW w:w="1590" w:type="dxa"/>
            <w:tcMar/>
          </w:tcPr>
          <w:p w:rsidR="65A488FF" w:rsidP="1E9CAC2C" w:rsidRDefault="65A488FF" w14:paraId="0A02464C" w14:textId="2091DB45">
            <w:pPr>
              <w:pStyle w:val="ListParagraph"/>
              <w:ind w:left="0"/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1E9CAC2C" w:rsidR="65A488FF">
              <w:rPr>
                <w:noProof w:val="0"/>
                <w:sz w:val="20"/>
                <w:szCs w:val="20"/>
                <w:lang w:val="en-GB"/>
              </w:rPr>
              <w:t>Non-Chronological report</w:t>
            </w:r>
          </w:p>
        </w:tc>
        <w:tc>
          <w:tcPr>
            <w:tcW w:w="1515" w:type="dxa"/>
            <w:tcMar/>
          </w:tcPr>
          <w:p w:rsidR="04534021" w:rsidP="1E9CAC2C" w:rsidRDefault="04534021" w14:paraId="44C2FF0E" w14:textId="7A8FF35B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04534021">
              <w:rPr>
                <w:noProof w:val="0"/>
                <w:sz w:val="20"/>
                <w:szCs w:val="20"/>
                <w:lang w:val="en-GB"/>
              </w:rPr>
              <w:t>Non-chronological report</w:t>
            </w:r>
          </w:p>
        </w:tc>
        <w:tc>
          <w:tcPr>
            <w:tcW w:w="1515" w:type="dxa"/>
            <w:tcMar/>
          </w:tcPr>
          <w:p w:rsidR="04534021" w:rsidP="1E9CAC2C" w:rsidRDefault="04534021" w14:paraId="49BFC70F" w14:textId="6DCE5C89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04534021">
              <w:rPr>
                <w:noProof w:val="0"/>
                <w:sz w:val="20"/>
                <w:szCs w:val="20"/>
                <w:lang w:val="en-GB"/>
              </w:rPr>
              <w:t>Non-chronological report</w:t>
            </w:r>
          </w:p>
        </w:tc>
        <w:tc>
          <w:tcPr>
            <w:tcW w:w="1470" w:type="dxa"/>
            <w:tcMar/>
          </w:tcPr>
          <w:p w:rsidR="624F7773" w:rsidP="1E9CAC2C" w:rsidRDefault="624F7773" w14:paraId="0D778000" w14:textId="08E34179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624F7773">
              <w:rPr>
                <w:noProof w:val="0"/>
                <w:sz w:val="20"/>
                <w:szCs w:val="20"/>
                <w:lang w:val="en-GB"/>
              </w:rPr>
              <w:t>Biography</w:t>
            </w:r>
          </w:p>
        </w:tc>
        <w:tc>
          <w:tcPr>
            <w:tcW w:w="1335" w:type="dxa"/>
            <w:tcMar/>
          </w:tcPr>
          <w:p w:rsidR="624F7773" w:rsidP="1E9CAC2C" w:rsidRDefault="624F7773" w14:paraId="0BF4089F" w14:textId="71E8EA8C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624F7773">
              <w:rPr>
                <w:noProof w:val="0"/>
                <w:sz w:val="20"/>
                <w:szCs w:val="20"/>
                <w:lang w:val="en-GB"/>
              </w:rPr>
              <w:t>Biography</w:t>
            </w:r>
          </w:p>
        </w:tc>
      </w:tr>
      <w:tr w:rsidR="1E9CAC2C" w:rsidTr="1E9CAC2C" w14:paraId="63550805">
        <w:tc>
          <w:tcPr>
            <w:tcW w:w="1545" w:type="dxa"/>
            <w:tcMar/>
          </w:tcPr>
          <w:p w:rsidR="1E9CAC2C" w:rsidP="1E9CAC2C" w:rsidRDefault="1E9CAC2C" w14:paraId="7275C331" w14:textId="67F1E3C5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1E9CAC2C">
              <w:rPr>
                <w:noProof w:val="0"/>
                <w:sz w:val="20"/>
                <w:szCs w:val="20"/>
                <w:lang w:val="en-GB"/>
              </w:rPr>
              <w:t>Recount</w:t>
            </w:r>
          </w:p>
          <w:p w:rsidR="1E9CAC2C" w:rsidP="1E9CAC2C" w:rsidRDefault="1E9CAC2C" w14:paraId="21B84320" w14:textId="35E7F1B9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590" w:type="dxa"/>
            <w:tcMar/>
          </w:tcPr>
          <w:p w:rsidR="65A488FF" w:rsidP="1E9CAC2C" w:rsidRDefault="65A488FF" w14:paraId="306199DD" w14:textId="67F1E3C5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65A488FF">
              <w:rPr>
                <w:noProof w:val="0"/>
                <w:sz w:val="20"/>
                <w:szCs w:val="20"/>
                <w:lang w:val="en-GB"/>
              </w:rPr>
              <w:t>Recount</w:t>
            </w:r>
          </w:p>
          <w:p w:rsidR="1E9CAC2C" w:rsidP="1E9CAC2C" w:rsidRDefault="1E9CAC2C" w14:paraId="4C3DF941" w14:textId="35E7F1B9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515" w:type="dxa"/>
            <w:tcMar/>
          </w:tcPr>
          <w:p w:rsidR="452A28CD" w:rsidP="1E9CAC2C" w:rsidRDefault="452A28CD" w14:paraId="157D7D7D" w14:textId="6341E17A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452A28CD">
              <w:rPr>
                <w:noProof w:val="0"/>
                <w:sz w:val="20"/>
                <w:szCs w:val="20"/>
                <w:lang w:val="en-GB"/>
              </w:rPr>
              <w:t xml:space="preserve">Newspaper </w:t>
            </w:r>
            <w:r w:rsidRPr="1E9CAC2C" w:rsidR="54A43527">
              <w:rPr>
                <w:noProof w:val="0"/>
                <w:sz w:val="20"/>
                <w:szCs w:val="20"/>
                <w:lang w:val="en-GB"/>
              </w:rPr>
              <w:t>R</w:t>
            </w:r>
            <w:r w:rsidRPr="1E9CAC2C" w:rsidR="452A28CD">
              <w:rPr>
                <w:noProof w:val="0"/>
                <w:sz w:val="20"/>
                <w:szCs w:val="20"/>
                <w:lang w:val="en-GB"/>
              </w:rPr>
              <w:t>eport</w:t>
            </w:r>
          </w:p>
        </w:tc>
        <w:tc>
          <w:tcPr>
            <w:tcW w:w="1515" w:type="dxa"/>
            <w:tcMar/>
          </w:tcPr>
          <w:p w:rsidR="06A9A204" w:rsidP="1E9CAC2C" w:rsidRDefault="06A9A204" w14:paraId="47A3573E" w14:textId="484F3668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06A9A204">
              <w:rPr>
                <w:noProof w:val="0"/>
                <w:sz w:val="20"/>
                <w:szCs w:val="20"/>
                <w:lang w:val="en-GB"/>
              </w:rPr>
              <w:t xml:space="preserve">Newspaper </w:t>
            </w:r>
            <w:r w:rsidRPr="1E9CAC2C" w:rsidR="1FC752BD">
              <w:rPr>
                <w:noProof w:val="0"/>
                <w:sz w:val="20"/>
                <w:szCs w:val="20"/>
                <w:lang w:val="en-GB"/>
              </w:rPr>
              <w:t>R</w:t>
            </w:r>
            <w:r w:rsidRPr="1E9CAC2C" w:rsidR="06A9A204">
              <w:rPr>
                <w:noProof w:val="0"/>
                <w:sz w:val="20"/>
                <w:szCs w:val="20"/>
                <w:lang w:val="en-GB"/>
              </w:rPr>
              <w:t>eport</w:t>
            </w:r>
          </w:p>
        </w:tc>
        <w:tc>
          <w:tcPr>
            <w:tcW w:w="1470" w:type="dxa"/>
            <w:tcMar/>
          </w:tcPr>
          <w:p w:rsidR="3116C29B" w:rsidP="1E9CAC2C" w:rsidRDefault="3116C29B" w14:paraId="203E06E6" w14:textId="0B36B82D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3116C29B">
              <w:rPr>
                <w:noProof w:val="0"/>
                <w:sz w:val="20"/>
                <w:szCs w:val="20"/>
                <w:lang w:val="en-GB"/>
              </w:rPr>
              <w:t xml:space="preserve">Recount </w:t>
            </w:r>
            <w:r w:rsidRPr="1E9CAC2C" w:rsidR="1E14EBC2">
              <w:rPr>
                <w:noProof w:val="0"/>
                <w:sz w:val="20"/>
                <w:szCs w:val="20"/>
                <w:lang w:val="en-GB"/>
              </w:rPr>
              <w:t>or News</w:t>
            </w:r>
            <w:r w:rsidRPr="1E9CAC2C" w:rsidR="6EF07FA9">
              <w:rPr>
                <w:noProof w:val="0"/>
                <w:sz w:val="20"/>
                <w:szCs w:val="20"/>
                <w:lang w:val="en-GB"/>
              </w:rPr>
              <w:t>paper</w:t>
            </w:r>
            <w:r w:rsidRPr="1E9CAC2C" w:rsidR="1E14EBC2">
              <w:rPr>
                <w:noProof w:val="0"/>
                <w:sz w:val="20"/>
                <w:szCs w:val="20"/>
                <w:lang w:val="en-GB"/>
              </w:rPr>
              <w:t xml:space="preserve"> Report</w:t>
            </w:r>
          </w:p>
        </w:tc>
        <w:tc>
          <w:tcPr>
            <w:tcW w:w="1335" w:type="dxa"/>
            <w:tcMar/>
          </w:tcPr>
          <w:p w:rsidR="3116C29B" w:rsidP="1E9CAC2C" w:rsidRDefault="3116C29B" w14:paraId="6E157F13" w14:textId="12666A74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3116C29B">
              <w:rPr>
                <w:noProof w:val="0"/>
                <w:sz w:val="20"/>
                <w:szCs w:val="20"/>
                <w:lang w:val="en-GB"/>
              </w:rPr>
              <w:t xml:space="preserve">Recount </w:t>
            </w:r>
          </w:p>
        </w:tc>
      </w:tr>
      <w:tr w:rsidR="1E9CAC2C" w:rsidTr="1E9CAC2C" w14:paraId="1FC602C4">
        <w:tc>
          <w:tcPr>
            <w:tcW w:w="1545" w:type="dxa"/>
            <w:tcMar/>
          </w:tcPr>
          <w:p w:rsidR="1E9CAC2C" w:rsidP="1E9CAC2C" w:rsidRDefault="1E9CAC2C" w14:paraId="4C2B0E46" w14:textId="66DD1895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sz w:val="20"/>
                <w:szCs w:val="20"/>
                <w:lang w:val="en-GB"/>
              </w:rPr>
            </w:pPr>
            <w:r w:rsidRPr="1E9CAC2C" w:rsidR="1E9CAC2C">
              <w:rPr>
                <w:noProof w:val="0"/>
                <w:sz w:val="20"/>
                <w:szCs w:val="20"/>
                <w:lang w:val="en-GB"/>
              </w:rPr>
              <w:t>Narrative (</w:t>
            </w:r>
            <w:r w:rsidRPr="1E9CAC2C" w:rsidR="04CE1C38">
              <w:rPr>
                <w:noProof w:val="0"/>
                <w:sz w:val="20"/>
                <w:szCs w:val="20"/>
                <w:lang w:val="en-GB"/>
              </w:rPr>
              <w:t>R</w:t>
            </w:r>
            <w:r w:rsidRPr="1E9CAC2C" w:rsidR="1E9CAC2C">
              <w:rPr>
                <w:noProof w:val="0"/>
                <w:sz w:val="20"/>
                <w:szCs w:val="20"/>
                <w:lang w:val="en-GB"/>
              </w:rPr>
              <w:t>etelling</w:t>
            </w:r>
            <w:r w:rsidRPr="1E9CAC2C" w:rsidR="59A52315">
              <w:rPr>
                <w:noProof w:val="0"/>
                <w:sz w:val="20"/>
                <w:szCs w:val="20"/>
                <w:lang w:val="en-GB"/>
              </w:rPr>
              <w:t xml:space="preserve"> a </w:t>
            </w:r>
            <w:r w:rsidRPr="1E9CAC2C" w:rsidR="59A52315">
              <w:rPr>
                <w:noProof w:val="0"/>
                <w:sz w:val="20"/>
                <w:szCs w:val="20"/>
                <w:lang w:val="en-GB"/>
              </w:rPr>
              <w:t>well-known</w:t>
            </w:r>
            <w:r w:rsidRPr="1E9CAC2C" w:rsidR="59A52315">
              <w:rPr>
                <w:noProof w:val="0"/>
                <w:sz w:val="20"/>
                <w:szCs w:val="20"/>
                <w:lang w:val="en-GB"/>
              </w:rPr>
              <w:t xml:space="preserve"> story</w:t>
            </w:r>
            <w:r w:rsidRPr="1E9CAC2C" w:rsidR="1E9CAC2C">
              <w:rPr>
                <w:noProof w:val="0"/>
                <w:sz w:val="20"/>
                <w:szCs w:val="20"/>
                <w:lang w:val="en-GB"/>
              </w:rPr>
              <w:t>)</w:t>
            </w:r>
          </w:p>
          <w:p w:rsidR="1E9CAC2C" w:rsidP="1E9CAC2C" w:rsidRDefault="1E9CAC2C" w14:paraId="59AA3A2C" w14:textId="1A8DA2A6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590" w:type="dxa"/>
            <w:tcMar/>
          </w:tcPr>
          <w:p w:rsidR="447D281B" w:rsidP="1E9CAC2C" w:rsidRDefault="447D281B" w14:paraId="3EC726E3" w14:textId="7A820082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1E9CAC2C" w:rsidR="447D281B">
              <w:rPr>
                <w:noProof w:val="0"/>
                <w:sz w:val="20"/>
                <w:szCs w:val="20"/>
                <w:lang w:val="en-GB"/>
              </w:rPr>
              <w:t xml:space="preserve">Narrative </w:t>
            </w:r>
            <w:r w:rsidRPr="1E9CAC2C" w:rsidR="177DAD42">
              <w:rPr>
                <w:noProof w:val="0"/>
                <w:sz w:val="20"/>
                <w:szCs w:val="20"/>
                <w:lang w:val="en-GB"/>
              </w:rPr>
              <w:t>(Retelling a well-known story)</w:t>
            </w:r>
          </w:p>
        </w:tc>
        <w:tc>
          <w:tcPr>
            <w:tcW w:w="1515" w:type="dxa"/>
            <w:tcMar/>
          </w:tcPr>
          <w:p w:rsidR="28A9FDF1" w:rsidP="1E9CAC2C" w:rsidRDefault="28A9FDF1" w14:paraId="2D989D6F" w14:textId="06632AFE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28A9FDF1">
              <w:rPr>
                <w:noProof w:val="0"/>
                <w:sz w:val="20"/>
                <w:szCs w:val="20"/>
                <w:lang w:val="en-GB"/>
              </w:rPr>
              <w:t>Narrative</w:t>
            </w:r>
          </w:p>
          <w:p w:rsidR="28A9FDF1" w:rsidP="1E9CAC2C" w:rsidRDefault="28A9FDF1" w14:paraId="7ED7CFE6" w14:textId="70AA54F7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28A9FDF1">
              <w:rPr>
                <w:noProof w:val="0"/>
                <w:sz w:val="20"/>
                <w:szCs w:val="20"/>
                <w:lang w:val="en-GB"/>
              </w:rPr>
              <w:t>(</w:t>
            </w:r>
            <w:r w:rsidRPr="1E9CAC2C" w:rsidR="248FB78F">
              <w:rPr>
                <w:noProof w:val="0"/>
                <w:sz w:val="20"/>
                <w:szCs w:val="20"/>
                <w:lang w:val="en-GB"/>
              </w:rPr>
              <w:t>Retelling</w:t>
            </w:r>
            <w:r w:rsidRPr="1E9CAC2C" w:rsidR="28A9FDF1">
              <w:rPr>
                <w:noProof w:val="0"/>
                <w:sz w:val="20"/>
                <w:szCs w:val="20"/>
                <w:lang w:val="en-GB"/>
              </w:rPr>
              <w:t xml:space="preserve"> </w:t>
            </w:r>
            <w:r w:rsidRPr="1E9CAC2C" w:rsidR="19C0BD31">
              <w:rPr>
                <w:noProof w:val="0"/>
                <w:sz w:val="20"/>
                <w:szCs w:val="20"/>
                <w:lang w:val="en-GB"/>
              </w:rPr>
              <w:t>e.g.</w:t>
            </w:r>
            <w:r w:rsidRPr="1E9CAC2C" w:rsidR="28A9FDF1">
              <w:rPr>
                <w:noProof w:val="0"/>
                <w:sz w:val="20"/>
                <w:szCs w:val="20"/>
                <w:lang w:val="en-GB"/>
              </w:rPr>
              <w:t xml:space="preserve"> myth)</w:t>
            </w:r>
          </w:p>
        </w:tc>
        <w:tc>
          <w:tcPr>
            <w:tcW w:w="1515" w:type="dxa"/>
            <w:tcMar/>
          </w:tcPr>
          <w:p w:rsidR="5938B451" w:rsidP="1E9CAC2C" w:rsidRDefault="5938B451" w14:paraId="4CF2E144" w14:textId="06632AFE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5938B451">
              <w:rPr>
                <w:noProof w:val="0"/>
                <w:sz w:val="20"/>
                <w:szCs w:val="20"/>
                <w:lang w:val="en-GB"/>
              </w:rPr>
              <w:t>Narrative</w:t>
            </w:r>
          </w:p>
          <w:p w:rsidR="5938B451" w:rsidP="1E9CAC2C" w:rsidRDefault="5938B451" w14:paraId="53B127C0" w14:textId="2B1C1F54">
            <w:pPr>
              <w:pStyle w:val="ListParagraph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1E9CAC2C" w:rsidR="5938B451">
              <w:rPr>
                <w:noProof w:val="0"/>
                <w:sz w:val="20"/>
                <w:szCs w:val="20"/>
                <w:lang w:val="en-GB"/>
              </w:rPr>
              <w:t>(</w:t>
            </w:r>
            <w:r w:rsidRPr="1E9CAC2C" w:rsidR="0B28AAF2">
              <w:rPr>
                <w:noProof w:val="0"/>
                <w:sz w:val="20"/>
                <w:szCs w:val="20"/>
                <w:lang w:val="en-GB"/>
              </w:rPr>
              <w:t>Retelling</w:t>
            </w:r>
            <w:r w:rsidRPr="1E9CAC2C" w:rsidR="5938B451">
              <w:rPr>
                <w:noProof w:val="0"/>
                <w:sz w:val="20"/>
                <w:szCs w:val="20"/>
                <w:lang w:val="en-GB"/>
              </w:rPr>
              <w:t xml:space="preserve"> </w:t>
            </w:r>
            <w:r w:rsidRPr="1E9CAC2C" w:rsidR="7D793190">
              <w:rPr>
                <w:noProof w:val="0"/>
                <w:sz w:val="20"/>
                <w:szCs w:val="20"/>
                <w:lang w:val="en-GB"/>
              </w:rPr>
              <w:t>e.g.</w:t>
            </w:r>
            <w:r w:rsidRPr="1E9CAC2C" w:rsidR="5938B451">
              <w:rPr>
                <w:noProof w:val="0"/>
                <w:sz w:val="20"/>
                <w:szCs w:val="20"/>
                <w:lang w:val="en-GB"/>
              </w:rPr>
              <w:t xml:space="preserve"> myth)</w:t>
            </w:r>
          </w:p>
          <w:p w:rsidR="1E9CAC2C" w:rsidP="1E9CAC2C" w:rsidRDefault="1E9CAC2C" w14:paraId="386EB8F6" w14:textId="0C59F122">
            <w:pPr>
              <w:pStyle w:val="Normal"/>
              <w:rPr>
                <w:rFonts w:ascii="Sitka Tex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470" w:type="dxa"/>
            <w:tcMar/>
          </w:tcPr>
          <w:p w:rsidR="2A698F0D" w:rsidP="1E9CAC2C" w:rsidRDefault="2A698F0D" w14:paraId="11C3E233" w14:textId="1A7E29D5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2A698F0D">
              <w:rPr>
                <w:noProof w:val="0"/>
                <w:sz w:val="20"/>
                <w:szCs w:val="20"/>
                <w:lang w:val="en-GB"/>
              </w:rPr>
              <w:t>Narrative</w:t>
            </w:r>
          </w:p>
          <w:p w:rsidR="2A698F0D" w:rsidP="1E9CAC2C" w:rsidRDefault="2A698F0D" w14:paraId="251CF0B6" w14:textId="6C1D5469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2A698F0D">
              <w:rPr>
                <w:noProof w:val="0"/>
                <w:sz w:val="20"/>
                <w:szCs w:val="20"/>
                <w:lang w:val="en-GB"/>
              </w:rPr>
              <w:t>(</w:t>
            </w:r>
            <w:r w:rsidRPr="1E9CAC2C" w:rsidR="5A3697C8">
              <w:rPr>
                <w:noProof w:val="0"/>
                <w:sz w:val="20"/>
                <w:szCs w:val="20"/>
                <w:lang w:val="en-GB"/>
              </w:rPr>
              <w:t>S</w:t>
            </w:r>
            <w:r w:rsidRPr="1E9CAC2C" w:rsidR="2A698F0D">
              <w:rPr>
                <w:noProof w:val="0"/>
                <w:sz w:val="20"/>
                <w:szCs w:val="20"/>
                <w:lang w:val="en-GB"/>
              </w:rPr>
              <w:t>ynopsis)</w:t>
            </w:r>
          </w:p>
        </w:tc>
        <w:tc>
          <w:tcPr>
            <w:tcW w:w="1335" w:type="dxa"/>
            <w:tcMar/>
          </w:tcPr>
          <w:p w:rsidR="2A698F0D" w:rsidP="1E9CAC2C" w:rsidRDefault="2A698F0D" w14:paraId="725803F0" w14:textId="4E1A89E6">
            <w:pPr>
              <w:pStyle w:val="ListParagraph"/>
              <w:ind w:left="0"/>
              <w:rPr>
                <w:noProof w:val="0"/>
                <w:sz w:val="18"/>
                <w:szCs w:val="18"/>
                <w:lang w:val="en-GB"/>
              </w:rPr>
            </w:pPr>
            <w:r w:rsidRPr="1E9CAC2C" w:rsidR="2A698F0D">
              <w:rPr>
                <w:noProof w:val="0"/>
                <w:sz w:val="20"/>
                <w:szCs w:val="20"/>
                <w:lang w:val="en-GB"/>
              </w:rPr>
              <w:t>Narrative (</w:t>
            </w:r>
            <w:r w:rsidRPr="1E9CAC2C" w:rsidR="69FCF9BB">
              <w:rPr>
                <w:noProof w:val="0"/>
                <w:sz w:val="20"/>
                <w:szCs w:val="20"/>
                <w:lang w:val="en-GB"/>
              </w:rPr>
              <w:t>S</w:t>
            </w:r>
            <w:r w:rsidRPr="1E9CAC2C" w:rsidR="2A698F0D">
              <w:rPr>
                <w:noProof w:val="0"/>
                <w:sz w:val="20"/>
                <w:szCs w:val="20"/>
                <w:lang w:val="en-GB"/>
              </w:rPr>
              <w:t>ynopsis)</w:t>
            </w:r>
          </w:p>
        </w:tc>
      </w:tr>
    </w:tbl>
    <w:p w:rsidR="54B26E41" w:rsidP="1E9CAC2C" w:rsidRDefault="54B26E41" w14:paraId="49C11FBB" w14:textId="0D24E502">
      <w:pPr>
        <w:pStyle w:val="Normal"/>
        <w:ind w:firstLine="0"/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1E9CAC2C" w:rsidR="54B26E41">
        <w:rPr>
          <w:rFonts w:ascii="Sitka Text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D8F058"/>
    <w:rsid w:val="006FD9C7"/>
    <w:rsid w:val="0127117C"/>
    <w:rsid w:val="02261FB5"/>
    <w:rsid w:val="0291193B"/>
    <w:rsid w:val="03193619"/>
    <w:rsid w:val="03FA5C74"/>
    <w:rsid w:val="041AE6F1"/>
    <w:rsid w:val="04534021"/>
    <w:rsid w:val="04B5067A"/>
    <w:rsid w:val="04CE1C38"/>
    <w:rsid w:val="06A9A204"/>
    <w:rsid w:val="07928AEF"/>
    <w:rsid w:val="0804469A"/>
    <w:rsid w:val="09A016FB"/>
    <w:rsid w:val="0B28AAF2"/>
    <w:rsid w:val="0B4C2614"/>
    <w:rsid w:val="0B4EE7A0"/>
    <w:rsid w:val="0BFEE294"/>
    <w:rsid w:val="0CD7B7BD"/>
    <w:rsid w:val="0CF0BD0F"/>
    <w:rsid w:val="10D61CF5"/>
    <w:rsid w:val="114AFF09"/>
    <w:rsid w:val="11EEF41D"/>
    <w:rsid w:val="17455E79"/>
    <w:rsid w:val="177DAD42"/>
    <w:rsid w:val="18E8A54B"/>
    <w:rsid w:val="1924F6D9"/>
    <w:rsid w:val="1945D8C8"/>
    <w:rsid w:val="197AC3F8"/>
    <w:rsid w:val="19C0BD31"/>
    <w:rsid w:val="19C93B09"/>
    <w:rsid w:val="1A7935FD"/>
    <w:rsid w:val="1B169459"/>
    <w:rsid w:val="1C615389"/>
    <w:rsid w:val="1E14EBC2"/>
    <w:rsid w:val="1E5FF870"/>
    <w:rsid w:val="1E9CAC2C"/>
    <w:rsid w:val="1EA499B2"/>
    <w:rsid w:val="1FC752BD"/>
    <w:rsid w:val="2095616A"/>
    <w:rsid w:val="21F37430"/>
    <w:rsid w:val="248FB78F"/>
    <w:rsid w:val="27FD04E7"/>
    <w:rsid w:val="28A9FDF1"/>
    <w:rsid w:val="2A698F0D"/>
    <w:rsid w:val="2AB737DD"/>
    <w:rsid w:val="2AC1971E"/>
    <w:rsid w:val="2B26253F"/>
    <w:rsid w:val="2B6C46FB"/>
    <w:rsid w:val="3116C29B"/>
    <w:rsid w:val="31A3E72D"/>
    <w:rsid w:val="31D935E1"/>
    <w:rsid w:val="31F25E3E"/>
    <w:rsid w:val="32E62131"/>
    <w:rsid w:val="33FFFDCB"/>
    <w:rsid w:val="3E1E7487"/>
    <w:rsid w:val="3E8CB934"/>
    <w:rsid w:val="43D8F058"/>
    <w:rsid w:val="447D281B"/>
    <w:rsid w:val="44F7233A"/>
    <w:rsid w:val="452A28CD"/>
    <w:rsid w:val="461ABD60"/>
    <w:rsid w:val="4632A174"/>
    <w:rsid w:val="473057CA"/>
    <w:rsid w:val="4AF9E547"/>
    <w:rsid w:val="4F732895"/>
    <w:rsid w:val="505F2C05"/>
    <w:rsid w:val="5066EB88"/>
    <w:rsid w:val="50F5D099"/>
    <w:rsid w:val="517F36E0"/>
    <w:rsid w:val="52074377"/>
    <w:rsid w:val="54A43527"/>
    <w:rsid w:val="54B26E41"/>
    <w:rsid w:val="54F07EA7"/>
    <w:rsid w:val="57FF3EB3"/>
    <w:rsid w:val="5900E27E"/>
    <w:rsid w:val="5938B451"/>
    <w:rsid w:val="59A1D7B7"/>
    <w:rsid w:val="59A52315"/>
    <w:rsid w:val="5A3697C8"/>
    <w:rsid w:val="5A405AF6"/>
    <w:rsid w:val="5C0FE749"/>
    <w:rsid w:val="5C11C3F6"/>
    <w:rsid w:val="5C92B115"/>
    <w:rsid w:val="5D4F90C2"/>
    <w:rsid w:val="5F781188"/>
    <w:rsid w:val="624F7773"/>
    <w:rsid w:val="65A488FF"/>
    <w:rsid w:val="661CA1C0"/>
    <w:rsid w:val="67B87221"/>
    <w:rsid w:val="68C926AF"/>
    <w:rsid w:val="69FCF9BB"/>
    <w:rsid w:val="6CCCE9B7"/>
    <w:rsid w:val="6D189E41"/>
    <w:rsid w:val="6D65B27B"/>
    <w:rsid w:val="6D836F75"/>
    <w:rsid w:val="6DB8BF24"/>
    <w:rsid w:val="6E26EA57"/>
    <w:rsid w:val="6E2FA12B"/>
    <w:rsid w:val="6EF07FA9"/>
    <w:rsid w:val="6F1B7698"/>
    <w:rsid w:val="6F6A7B3D"/>
    <w:rsid w:val="6FCB718C"/>
    <w:rsid w:val="71D3E421"/>
    <w:rsid w:val="731FBF13"/>
    <w:rsid w:val="7496F529"/>
    <w:rsid w:val="79924462"/>
    <w:rsid w:val="7A4F651E"/>
    <w:rsid w:val="7AFC3E2E"/>
    <w:rsid w:val="7CA28293"/>
    <w:rsid w:val="7CDAF658"/>
    <w:rsid w:val="7D793190"/>
    <w:rsid w:val="7E70DBDE"/>
    <w:rsid w:val="7E88F57C"/>
    <w:rsid w:val="7F1FB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F058"/>
  <w15:chartTrackingRefBased/>
  <w15:docId w15:val="{447F6F3F-E6A0-4C27-99E7-3B00E7FC6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1E9CAC2C"/>
    <w:rPr>
      <w:rFonts w:ascii="Sitka Text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  <w:pPr>
      <w:spacing w:before="0" w:after="0"/>
      <w:ind w:firstLine="360"/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name w:val="heading 1"/>
    <w:basedOn w:val="Normal"/>
    <w:next w:val="Normal"/>
    <w:link w:val="Heading1Char"/>
    <w:qFormat/>
    <w:rsid w:val="1E9CAC2C"/>
    <w:rPr>
      <w:rFonts w:ascii="Sitka Heading" w:hAnsi="" w:eastAsia="" w:cs=""/>
      <w:color w:val="262626" w:themeColor="text1" w:themeTint="D9" w:themeShade="FF"/>
      <w:sz w:val="42"/>
      <w:szCs w:val="42"/>
    </w:rPr>
    <w:pPr>
      <w:spacing w:before="480" w:after="80"/>
      <w:ind w:firstLine="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1E9CAC2C"/>
    <w:rPr>
      <w:rFonts w:ascii="Sitka Subheading" w:hAnsi="" w:eastAsia="" w:cs=""/>
      <w:color w:val="262626" w:themeColor="text1" w:themeTint="D9" w:themeShade="FF"/>
      <w:sz w:val="32"/>
      <w:szCs w:val="32"/>
    </w:rPr>
    <w:pPr>
      <w:spacing w:before="240" w:after="80"/>
      <w:ind w:firstLine="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1E9CAC2C"/>
    <w:rPr>
      <w:rFonts w:ascii="Sitka Subheading" w:hAnsi="" w:eastAsia="" w:cs=""/>
      <w:color w:val="262626" w:themeColor="text1" w:themeTint="D9" w:themeShade="FF"/>
      <w:sz w:val="30"/>
      <w:szCs w:val="30"/>
    </w:rPr>
    <w:pPr>
      <w:spacing w:before="240" w:after="80"/>
      <w:ind w:firstLine="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1E9CAC2C"/>
    <w:rPr>
      <w:rFonts w:ascii="Sitka Subheading" w:hAnsi="" w:eastAsia="" w:cs=""/>
      <w:color w:val="262626" w:themeColor="text1" w:themeTint="D9" w:themeShade="FF"/>
      <w:sz w:val="29"/>
      <w:szCs w:val="29"/>
    </w:rPr>
    <w:pPr>
      <w:spacing w:before="240" w:after="80"/>
      <w:ind w:firstLine="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1E9CAC2C"/>
    <w:rPr>
      <w:rFonts w:ascii="Sitka Subheading" w:hAnsi="" w:eastAsia="" w:cs=""/>
      <w:color w:val="262626" w:themeColor="text1" w:themeTint="D9" w:themeShade="FF"/>
      <w:sz w:val="28"/>
      <w:szCs w:val="28"/>
    </w:rPr>
    <w:pPr>
      <w:spacing w:before="240" w:after="80"/>
      <w:ind w:firstLine="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1E9CAC2C"/>
    <w:rPr>
      <w:rFonts w:ascii="Sitka Subheading" w:hAnsi="" w:eastAsia="" w:cs=""/>
      <w:color w:val="262626" w:themeColor="text1" w:themeTint="D9" w:themeShade="FF"/>
      <w:sz w:val="27"/>
      <w:szCs w:val="27"/>
    </w:rPr>
    <w:pPr>
      <w:spacing w:before="240" w:after="80"/>
      <w:ind w:firstLine="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1E9CAC2C"/>
    <w:rPr>
      <w:rFonts w:ascii="Sitka Subheading" w:hAnsi="" w:eastAsia="" w:cs=""/>
      <w:color w:val="262626" w:themeColor="text1" w:themeTint="D9" w:themeShade="FF"/>
      <w:sz w:val="26"/>
      <w:szCs w:val="26"/>
    </w:rPr>
    <w:pPr>
      <w:spacing w:before="240" w:after="80"/>
      <w:ind w:firstLine="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1E9CAC2C"/>
    <w:rPr>
      <w:rFonts w:ascii="Sitka Subheading" w:hAnsi="" w:eastAsia="" w:cs=""/>
      <w:color w:val="262626" w:themeColor="text1" w:themeTint="D9" w:themeShade="FF"/>
      <w:sz w:val="25"/>
      <w:szCs w:val="25"/>
    </w:rPr>
    <w:pPr>
      <w:spacing w:before="240" w:after="80"/>
      <w:ind w:firstLine="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1E9CAC2C"/>
    <w:rPr>
      <w:rFonts w:ascii="Sitka Subheading" w:hAnsi="" w:eastAsia="" w:cs=""/>
      <w:color w:val="262626" w:themeColor="text1" w:themeTint="D9" w:themeShade="FF"/>
    </w:rPr>
    <w:pPr>
      <w:spacing w:before="240" w:after="80"/>
      <w:ind w:firstLine="0"/>
      <w:outlineLvl w:val="8"/>
    </w:pPr>
  </w:style>
  <w:style w:type="paragraph" w:styleId="Title">
    <w:name w:val="Title"/>
    <w:basedOn w:val="Normal"/>
    <w:next w:val="Normal"/>
    <w:link w:val="TitleChar"/>
    <w:qFormat/>
    <w:rsid w:val="1E9CAC2C"/>
    <w:rPr>
      <w:rFonts w:ascii="Sitka Banner" w:hAnsi="" w:eastAsia="" w:cs=""/>
      <w:color w:val="EA6B14"/>
      <w:sz w:val="76"/>
      <w:szCs w:val="76"/>
    </w:rPr>
    <w:pPr>
      <w:spacing w:after="160"/>
      <w:ind w:firstLine="0"/>
    </w:pPr>
  </w:style>
  <w:style w:type="paragraph" w:styleId="Subtitle">
    <w:name w:val="Subtitle"/>
    <w:basedOn w:val="Normal"/>
    <w:next w:val="Normal"/>
    <w:link w:val="SubtitleChar"/>
    <w:qFormat/>
    <w:rsid w:val="1E9CAC2C"/>
    <w:rPr>
      <w:rFonts w:ascii="Sitka Display" w:hAnsi="" w:eastAsia="" w:cs=""/>
      <w:color w:val="262626" w:themeColor="text1" w:themeTint="D9" w:themeShade="FF"/>
      <w:sz w:val="48"/>
      <w:szCs w:val="48"/>
    </w:rPr>
    <w:pPr>
      <w:spacing w:after="480"/>
      <w:ind w:firstLine="0"/>
    </w:pPr>
  </w:style>
  <w:style w:type="paragraph" w:styleId="Quote">
    <w:name w:val="Quote"/>
    <w:basedOn w:val="Normal"/>
    <w:next w:val="Normal"/>
    <w:link w:val="QuoteChar"/>
    <w:qFormat/>
    <w:rsid w:val="1E9CAC2C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1E9CAC2C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1E9CAC2C"/>
    <w:pPr>
      <w:spacing/>
      <w:ind w:left="0" w:hanging="360" w:firstLine="0"/>
      <w:contextualSpacing/>
    </w:pPr>
  </w:style>
  <w:style w:type="character" w:styleId="Heading1Char" w:customStyle="true">
    <w:name w:val="Heading 1 Char"/>
    <w:basedOn w:val="DefaultParagraphFont"/>
    <w:link w:val="Heading1"/>
    <w:rsid w:val="1E9CAC2C"/>
    <w:rPr>
      <w:rFonts w:ascii="Sitka Heading" w:hAnsi="" w:eastAsia="" w:cs=""/>
      <w:b w:val="0"/>
      <w:bCs w:val="0"/>
      <w:i w:val="0"/>
      <w:iCs w:val="0"/>
      <w:color w:val="262626" w:themeColor="text1" w:themeTint="D9" w:themeShade="FF"/>
      <w:sz w:val="42"/>
      <w:szCs w:val="42"/>
      <w:u w:val="none"/>
    </w:rPr>
  </w:style>
  <w:style w:type="character" w:styleId="Heading2Char" w:customStyle="true">
    <w:name w:val="Heading 2 Char"/>
    <w:basedOn w:val="DefaultParagraphFont"/>
    <w:link w:val="Heading2"/>
    <w:rsid w:val="1E9CAC2C"/>
    <w:rPr>
      <w:rFonts w:ascii="Sitka Subheading" w:hAnsi="" w:eastAsia="" w:cs=""/>
      <w:b w:val="0"/>
      <w:bCs w:val="0"/>
      <w:i w:val="0"/>
      <w:iCs w:val="0"/>
      <w:color w:val="262626" w:themeColor="text1" w:themeTint="D9" w:themeShade="FF"/>
      <w:sz w:val="32"/>
      <w:szCs w:val="32"/>
      <w:u w:val="none"/>
    </w:rPr>
  </w:style>
  <w:style w:type="character" w:styleId="Heading3Char" w:customStyle="true">
    <w:name w:val="Heading 3 Char"/>
    <w:basedOn w:val="DefaultParagraphFont"/>
    <w:link w:val="Heading3"/>
    <w:rsid w:val="1E9CAC2C"/>
    <w:rPr>
      <w:rFonts w:ascii="Sitka Subheading" w:hAnsi="" w:eastAsia="" w:cs=""/>
      <w:b w:val="0"/>
      <w:bCs w:val="0"/>
      <w:i w:val="0"/>
      <w:iCs w:val="0"/>
      <w:color w:val="262626" w:themeColor="text1" w:themeTint="D9" w:themeShade="FF"/>
      <w:sz w:val="30"/>
      <w:szCs w:val="30"/>
      <w:u w:val="none"/>
    </w:rPr>
  </w:style>
  <w:style w:type="character" w:styleId="Heading4Char" w:customStyle="true">
    <w:name w:val="Heading 4 Char"/>
    <w:basedOn w:val="DefaultParagraphFont"/>
    <w:link w:val="Heading4"/>
    <w:rsid w:val="1E9CAC2C"/>
    <w:rPr>
      <w:rFonts w:ascii="Sitka Subheading" w:hAnsi="" w:eastAsia="" w:cs=""/>
      <w:b w:val="0"/>
      <w:bCs w:val="0"/>
      <w:i w:val="0"/>
      <w:iCs w:val="0"/>
      <w:color w:val="262626" w:themeColor="text1" w:themeTint="D9" w:themeShade="FF"/>
      <w:sz w:val="29"/>
      <w:szCs w:val="29"/>
      <w:u w:val="none"/>
    </w:rPr>
  </w:style>
  <w:style w:type="character" w:styleId="Heading5Char" w:customStyle="true">
    <w:name w:val="Heading 5 Char"/>
    <w:basedOn w:val="DefaultParagraphFont"/>
    <w:link w:val="Heading5"/>
    <w:rsid w:val="1E9CAC2C"/>
    <w:rPr>
      <w:rFonts w:ascii="Sitka Subheading" w:hAnsi="" w:eastAsia="" w:cs=""/>
      <w:b w:val="0"/>
      <w:bCs w:val="0"/>
      <w:i w:val="0"/>
      <w:iCs w:val="0"/>
      <w:color w:val="262626" w:themeColor="text1" w:themeTint="D9" w:themeShade="FF"/>
      <w:sz w:val="28"/>
      <w:szCs w:val="28"/>
      <w:u w:val="none"/>
    </w:rPr>
  </w:style>
  <w:style w:type="character" w:styleId="Heading6Char" w:customStyle="true">
    <w:name w:val="Heading 6 Char"/>
    <w:basedOn w:val="DefaultParagraphFont"/>
    <w:link w:val="Heading6"/>
    <w:rsid w:val="1E9CAC2C"/>
    <w:rPr>
      <w:rFonts w:ascii="Sitka Subheading" w:hAnsi="" w:eastAsia="" w:cs=""/>
      <w:b w:val="0"/>
      <w:bCs w:val="0"/>
      <w:i w:val="0"/>
      <w:iCs w:val="0"/>
      <w:color w:val="262626" w:themeColor="text1" w:themeTint="D9" w:themeShade="FF"/>
      <w:sz w:val="27"/>
      <w:szCs w:val="27"/>
      <w:u w:val="none"/>
    </w:rPr>
  </w:style>
  <w:style w:type="character" w:styleId="Heading7Char" w:customStyle="true">
    <w:name w:val="Heading 7 Char"/>
    <w:basedOn w:val="DefaultParagraphFont"/>
    <w:link w:val="Heading7"/>
    <w:rsid w:val="1E9CAC2C"/>
    <w:rPr>
      <w:rFonts w:ascii="Sitka Subheading" w:hAnsi="" w:eastAsia="" w:cs=""/>
      <w:b w:val="0"/>
      <w:bCs w:val="0"/>
      <w:i w:val="0"/>
      <w:iCs w:val="0"/>
      <w:color w:val="262626" w:themeColor="text1" w:themeTint="D9" w:themeShade="FF"/>
      <w:sz w:val="26"/>
      <w:szCs w:val="26"/>
      <w:u w:val="none"/>
    </w:rPr>
  </w:style>
  <w:style w:type="character" w:styleId="Heading8Char" w:customStyle="true">
    <w:name w:val="Heading 8 Char"/>
    <w:basedOn w:val="DefaultParagraphFont"/>
    <w:link w:val="Heading8"/>
    <w:rsid w:val="1E9CAC2C"/>
    <w:rPr>
      <w:rFonts w:ascii="Sitka Subheading" w:hAnsi="" w:eastAsia="" w:cs=""/>
      <w:b w:val="0"/>
      <w:bCs w:val="0"/>
      <w:i w:val="0"/>
      <w:iCs w:val="0"/>
      <w:color w:val="262626" w:themeColor="text1" w:themeTint="D9" w:themeShade="FF"/>
      <w:sz w:val="25"/>
      <w:szCs w:val="25"/>
      <w:u w:val="none"/>
    </w:rPr>
  </w:style>
  <w:style w:type="character" w:styleId="Heading9Char" w:customStyle="true">
    <w:name w:val="Heading 9 Char"/>
    <w:basedOn w:val="DefaultParagraphFont"/>
    <w:link w:val="Heading9"/>
    <w:rsid w:val="1E9CAC2C"/>
    <w:rPr>
      <w:rFonts w:ascii="Sitka Subheading" w:hAnsi="" w:eastAsia="" w:cs=""/>
      <w:b w:val="0"/>
      <w:bCs w:val="0"/>
      <w:i w:val="0"/>
      <w:iCs w:val="0"/>
      <w:color w:val="262626" w:themeColor="text1" w:themeTint="D9" w:themeShade="FF"/>
      <w:sz w:val="24"/>
      <w:szCs w:val="24"/>
      <w:u w:val="none"/>
    </w:rPr>
  </w:style>
  <w:style w:type="character" w:styleId="TitleChar" w:customStyle="true">
    <w:name w:val="Title Char"/>
    <w:basedOn w:val="DefaultParagraphFont"/>
    <w:link w:val="Title"/>
    <w:rsid w:val="1E9CAC2C"/>
    <w:rPr>
      <w:rFonts w:ascii="Sitka Banner" w:hAnsi="" w:eastAsia="" w:cs=""/>
      <w:b w:val="0"/>
      <w:bCs w:val="0"/>
      <w:i w:val="0"/>
      <w:iCs w:val="0"/>
      <w:color w:val="EA6B14"/>
      <w:sz w:val="76"/>
      <w:szCs w:val="76"/>
      <w:u w:val="none"/>
    </w:rPr>
  </w:style>
  <w:style w:type="character" w:styleId="SubtitleChar" w:customStyle="true">
    <w:name w:val="Subtitle Char"/>
    <w:basedOn w:val="DefaultParagraphFont"/>
    <w:link w:val="Subtitle"/>
    <w:rsid w:val="1E9CAC2C"/>
    <w:rPr>
      <w:rFonts w:ascii="Sitka Display" w:hAnsi="" w:eastAsia="" w:cs=""/>
      <w:b w:val="0"/>
      <w:bCs w:val="0"/>
      <w:i w:val="0"/>
      <w:iCs w:val="0"/>
      <w:color w:val="262626" w:themeColor="text1" w:themeTint="D9" w:themeShade="FF"/>
      <w:sz w:val="48"/>
      <w:szCs w:val="48"/>
      <w:u w:val="none"/>
    </w:rPr>
  </w:style>
  <w:style w:type="character" w:styleId="QuoteChar" w:customStyle="true">
    <w:name w:val="Quote Char"/>
    <w:basedOn w:val="DefaultParagraphFont"/>
    <w:link w:val="Quote"/>
    <w:rsid w:val="1E9CAC2C"/>
    <w:rPr>
      <w:rFonts w:ascii="Sitka Text"/>
      <w:b w:val="0"/>
      <w:bCs w:val="0"/>
      <w:i w:val="1"/>
      <w:iCs w:val="1"/>
      <w:color w:val="404040" w:themeColor="text1" w:themeTint="BF" w:themeShade="FF"/>
      <w:sz w:val="24"/>
      <w:szCs w:val="24"/>
      <w:u w:val="none"/>
    </w:rPr>
  </w:style>
  <w:style w:type="character" w:styleId="IntenseQuoteChar" w:customStyle="true">
    <w:name w:val="Intense Quote Char"/>
    <w:basedOn w:val="DefaultParagraphFont"/>
    <w:link w:val="IntenseQuote"/>
    <w:rsid w:val="1E9CAC2C"/>
    <w:rPr>
      <w:rFonts w:ascii="Sitka Text"/>
      <w:b w:val="0"/>
      <w:bCs w:val="0"/>
      <w:i w:val="1"/>
      <w:iCs w:val="1"/>
      <w:color w:val="4472C4" w:themeColor="accent1" w:themeTint="FF" w:themeShade="FF"/>
      <w:sz w:val="24"/>
      <w:szCs w:val="24"/>
      <w:u w:val="none"/>
    </w:rPr>
  </w:style>
  <w:style w:type="paragraph" w:styleId="TOC1">
    <w:name w:val="toc 1"/>
    <w:basedOn w:val="Normal"/>
    <w:next w:val="Normal"/>
    <w:unhideWhenUsed/>
    <w:rsid w:val="1E9CAC2C"/>
    <w:pPr>
      <w:spacing w:after="100"/>
    </w:pPr>
  </w:style>
  <w:style w:type="paragraph" w:styleId="TOC2">
    <w:name w:val="toc 2"/>
    <w:basedOn w:val="Normal"/>
    <w:next w:val="Normal"/>
    <w:unhideWhenUsed/>
    <w:rsid w:val="1E9CAC2C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E9CAC2C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E9CAC2C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E9CAC2C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E9CAC2C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E9CAC2C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E9CAC2C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E9CAC2C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1E9CAC2C"/>
    <w:rPr>
      <w:sz w:val="20"/>
      <w:szCs w:val="20"/>
    </w:rPr>
  </w:style>
  <w:style w:type="character" w:styleId="EndnoteTextChar" w:customStyle="true">
    <w:name w:val="Endnote Text Char"/>
    <w:basedOn w:val="DefaultParagraphFont"/>
    <w:semiHidden/>
    <w:link w:val="EndnoteText"/>
    <w:rsid w:val="1E9CAC2C"/>
    <w:rPr>
      <w:rFonts w:ascii="Sitka Text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er">
    <w:name w:val="footer"/>
    <w:basedOn w:val="Normal"/>
    <w:unhideWhenUsed/>
    <w:link w:val="FooterChar"/>
    <w:rsid w:val="1E9CAC2C"/>
    <w:pPr>
      <w:tabs>
        <w:tab w:val="center" w:leader="none" w:pos="4680"/>
        <w:tab w:val="right" w:leader="none" w:pos="9360"/>
      </w:tabs>
    </w:pPr>
  </w:style>
  <w:style w:type="character" w:styleId="FooterChar" w:customStyle="true">
    <w:name w:val="Footer Char"/>
    <w:basedOn w:val="DefaultParagraphFont"/>
    <w:link w:val="Footer"/>
    <w:rsid w:val="1E9CAC2C"/>
    <w:rPr>
      <w:rFonts w:ascii="Sitka Text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w:type="paragraph" w:styleId="FootnoteText">
    <w:name w:val="footnote text"/>
    <w:basedOn w:val="Normal"/>
    <w:semiHidden/>
    <w:unhideWhenUsed/>
    <w:link w:val="FootnoteTextChar"/>
    <w:rsid w:val="1E9CAC2C"/>
    <w:rPr>
      <w:sz w:val="20"/>
      <w:szCs w:val="20"/>
    </w:rPr>
  </w:style>
  <w:style w:type="character" w:styleId="FootnoteTextChar" w:customStyle="true">
    <w:name w:val="Footnote Text Char"/>
    <w:basedOn w:val="DefaultParagraphFont"/>
    <w:semiHidden/>
    <w:link w:val="FootnoteText"/>
    <w:rsid w:val="1E9CAC2C"/>
    <w:rPr>
      <w:rFonts w:ascii="Sitka Text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Header">
    <w:name w:val="header"/>
    <w:basedOn w:val="Normal"/>
    <w:unhideWhenUsed/>
    <w:link w:val="HeaderChar"/>
    <w:rsid w:val="1E9CAC2C"/>
    <w:pPr>
      <w:tabs>
        <w:tab w:val="center" w:leader="none" w:pos="4680"/>
        <w:tab w:val="right" w:leader="none" w:pos="9360"/>
      </w:tabs>
    </w:pPr>
  </w:style>
  <w:style w:type="character" w:styleId="HeaderChar" w:customStyle="true">
    <w:name w:val="Header Char"/>
    <w:basedOn w:val="DefaultParagraphFont"/>
    <w:link w:val="Header"/>
    <w:rsid w:val="1E9CAC2C"/>
    <w:rPr>
      <w:rFonts w:ascii="Sitka Text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rnside.sharepoint.com/:f:/s/Arnsidestaff/EqEr7ouUvztKpm9V2BvLrj4BRUj7p66zEp_UKWEOVu6DTQ?e=hD7gMt" TargetMode="External" Id="R1dea3cf5aada474e" /><Relationship Type="http://schemas.openxmlformats.org/officeDocument/2006/relationships/numbering" Target="/word/numbering.xml" Id="R91d3c0ac09bb43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2021-07-02T12:09:36.0303099Z</dcterms:created>
  <dcterms:modified xsi:type="dcterms:W3CDTF">2021-07-02T12:53:24.6857967Z</dcterms:modified>
  <dc:creator>Jacki Piper</dc:creator>
  <lastModifiedBy>Jacki Piper</lastModifiedBy>
</coreProperties>
</file>