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16743E17" w:rsidP="468812BD" w:rsidRDefault="16743E17" w14:paraId="4CD2A17C" w14:textId="70DCC7A0">
      <w:pPr>
        <w:jc w:val="center"/>
        <w:rPr>
          <w:rFonts w:ascii="Arial" w:hAnsi="Arial" w:eastAsia="Arial" w:cs="Arial"/>
          <w:b w:val="0"/>
          <w:bCs w:val="0"/>
          <w:i w:val="0"/>
          <w:iCs w:val="0"/>
          <w:caps w:val="0"/>
          <w:smallCaps w:val="0"/>
          <w:noProof w:val="0"/>
          <w:color w:val="000000" w:themeColor="text1" w:themeTint="FF" w:themeShade="FF"/>
          <w:sz w:val="56"/>
          <w:szCs w:val="56"/>
          <w:lang w:val="en-GB"/>
        </w:rPr>
      </w:pPr>
      <w:r w:rsidRPr="468812BD" w:rsidR="16743E17">
        <w:rPr>
          <w:rFonts w:ascii="Arial" w:hAnsi="Arial" w:eastAsia="Arial" w:cs="Arial"/>
          <w:b w:val="0"/>
          <w:bCs w:val="0"/>
          <w:i w:val="0"/>
          <w:iCs w:val="0"/>
          <w:caps w:val="0"/>
          <w:smallCaps w:val="0"/>
          <w:noProof w:val="0"/>
          <w:color w:val="000000" w:themeColor="text1" w:themeTint="FF" w:themeShade="FF"/>
          <w:sz w:val="56"/>
          <w:szCs w:val="56"/>
          <w:lang w:val="en-GB"/>
        </w:rPr>
        <w:t>Ashurst Wood Primary School</w:t>
      </w:r>
    </w:p>
    <w:p w:rsidR="468812BD" w:rsidP="468812BD" w:rsidRDefault="468812BD" w14:paraId="38EFE43A" w14:textId="6BD73E9E">
      <w:pPr>
        <w:jc w:val="center"/>
        <w:rPr>
          <w:rFonts w:ascii="Arial" w:hAnsi="Arial" w:eastAsia="Arial" w:cs="Arial"/>
          <w:b w:val="0"/>
          <w:bCs w:val="0"/>
          <w:i w:val="0"/>
          <w:iCs w:val="0"/>
          <w:caps w:val="0"/>
          <w:smallCaps w:val="0"/>
          <w:noProof w:val="0"/>
          <w:color w:val="000000" w:themeColor="text1" w:themeTint="FF" w:themeShade="FF"/>
          <w:sz w:val="56"/>
          <w:szCs w:val="56"/>
          <w:lang w:val="en-GB"/>
        </w:rPr>
      </w:pPr>
    </w:p>
    <w:p w:rsidR="16743E17" w:rsidP="468812BD" w:rsidRDefault="16743E17" w14:paraId="29A1A68B" w14:textId="024E04A2">
      <w:pPr>
        <w:jc w:val="center"/>
        <w:rPr>
          <w:rFonts w:ascii="Arial" w:hAnsi="Arial" w:eastAsia="Arial" w:cs="Arial"/>
          <w:b w:val="0"/>
          <w:bCs w:val="0"/>
          <w:i w:val="0"/>
          <w:iCs w:val="0"/>
          <w:caps w:val="0"/>
          <w:smallCaps w:val="0"/>
          <w:noProof w:val="0"/>
          <w:color w:val="000000" w:themeColor="text1" w:themeTint="FF" w:themeShade="FF"/>
          <w:sz w:val="56"/>
          <w:szCs w:val="56"/>
          <w:lang w:val="en-GB"/>
        </w:rPr>
      </w:pPr>
      <w:r w:rsidRPr="468812BD" w:rsidR="16743E17">
        <w:rPr>
          <w:rFonts w:ascii="Arial" w:hAnsi="Arial" w:eastAsia="Arial" w:cs="Arial"/>
          <w:b w:val="0"/>
          <w:bCs w:val="0"/>
          <w:i w:val="0"/>
          <w:iCs w:val="0"/>
          <w:caps w:val="0"/>
          <w:smallCaps w:val="0"/>
          <w:noProof w:val="0"/>
          <w:color w:val="000000" w:themeColor="text1" w:themeTint="FF" w:themeShade="FF"/>
          <w:sz w:val="56"/>
          <w:szCs w:val="56"/>
          <w:lang w:val="en-GB"/>
        </w:rPr>
        <w:t>Privacy Notice for pupils and parents</w:t>
      </w:r>
    </w:p>
    <w:p w:rsidR="468812BD" w:rsidP="468812BD" w:rsidRDefault="468812BD" w14:paraId="058C95E0" w14:textId="7C30F7E4">
      <w:pPr>
        <w:jc w:val="center"/>
        <w:rPr>
          <w:rFonts w:ascii="Arial" w:hAnsi="Arial" w:eastAsia="Arial" w:cs="Arial"/>
          <w:b w:val="0"/>
          <w:bCs w:val="0"/>
          <w:i w:val="0"/>
          <w:iCs w:val="0"/>
          <w:caps w:val="0"/>
          <w:smallCaps w:val="0"/>
          <w:noProof w:val="0"/>
          <w:color w:val="000000" w:themeColor="text1" w:themeTint="FF" w:themeShade="FF"/>
          <w:sz w:val="28"/>
          <w:szCs w:val="28"/>
          <w:lang w:val="en-GB"/>
        </w:rPr>
      </w:pPr>
    </w:p>
    <w:p w:rsidR="468812BD" w:rsidP="468812BD" w:rsidRDefault="468812BD" w14:paraId="71F1A065" w14:textId="3404606F">
      <w:pPr>
        <w:jc w:val="center"/>
        <w:rPr>
          <w:rFonts w:ascii="Arial" w:hAnsi="Arial" w:eastAsia="Arial" w:cs="Arial"/>
          <w:b w:val="0"/>
          <w:bCs w:val="0"/>
          <w:i w:val="0"/>
          <w:iCs w:val="0"/>
          <w:caps w:val="0"/>
          <w:smallCaps w:val="0"/>
          <w:noProof w:val="0"/>
          <w:color w:val="000000" w:themeColor="text1" w:themeTint="FF" w:themeShade="FF"/>
          <w:sz w:val="56"/>
          <w:szCs w:val="56"/>
          <w:lang w:val="en-GB"/>
        </w:rPr>
      </w:pPr>
    </w:p>
    <w:p w:rsidR="16743E17" w:rsidP="468812BD" w:rsidRDefault="16743E17" w14:paraId="4C8F13B1" w14:textId="3426D035">
      <w:pPr>
        <w:jc w:val="center"/>
        <w:rPr>
          <w:rFonts w:ascii="Arial" w:hAnsi="Arial" w:eastAsia="Arial" w:cs="Arial"/>
          <w:b w:val="0"/>
          <w:bCs w:val="0"/>
          <w:i w:val="0"/>
          <w:iCs w:val="0"/>
          <w:caps w:val="0"/>
          <w:smallCaps w:val="0"/>
          <w:noProof w:val="0"/>
          <w:color w:val="000000" w:themeColor="text1" w:themeTint="FF" w:themeShade="FF"/>
          <w:sz w:val="56"/>
          <w:szCs w:val="56"/>
          <w:lang w:val="en-GB"/>
        </w:rPr>
      </w:pPr>
      <w:r w:rsidR="16743E17">
        <w:drawing>
          <wp:inline wp14:editId="1A05E0EE" wp14:anchorId="58090D2A">
            <wp:extent cx="2314575" cy="2314575"/>
            <wp:effectExtent l="0" t="0" r="0" b="0"/>
            <wp:docPr id="673010053" name="" descr="Ashurst Wood School Logo Blue" title=""/>
            <wp:cNvGraphicFramePr>
              <a:graphicFrameLocks noChangeAspect="1"/>
            </wp:cNvGraphicFramePr>
            <a:graphic>
              <a:graphicData uri="http://schemas.openxmlformats.org/drawingml/2006/picture">
                <pic:pic>
                  <pic:nvPicPr>
                    <pic:cNvPr id="0" name=""/>
                    <pic:cNvPicPr/>
                  </pic:nvPicPr>
                  <pic:blipFill>
                    <a:blip r:embed="R6d83c84234c54887">
                      <a:extLst>
                        <a:ext xmlns:a="http://schemas.openxmlformats.org/drawingml/2006/main" uri="{28A0092B-C50C-407E-A947-70E740481C1C}">
                          <a14:useLocalDpi val="0"/>
                        </a:ext>
                      </a:extLst>
                    </a:blip>
                    <a:stretch>
                      <a:fillRect/>
                    </a:stretch>
                  </pic:blipFill>
                  <pic:spPr>
                    <a:xfrm>
                      <a:off x="0" y="0"/>
                      <a:ext cx="2314575" cy="2314575"/>
                    </a:xfrm>
                    <a:prstGeom prst="rect">
                      <a:avLst/>
                    </a:prstGeom>
                  </pic:spPr>
                </pic:pic>
              </a:graphicData>
            </a:graphic>
          </wp:inline>
        </w:drawing>
      </w:r>
    </w:p>
    <w:p w:rsidR="16743E17" w:rsidP="468812BD" w:rsidRDefault="16743E17" w14:paraId="7C7FDC7C" w14:textId="34549B6F">
      <w:pPr>
        <w:jc w:val="center"/>
        <w:rPr>
          <w:rFonts w:ascii="Arial" w:hAnsi="Arial" w:eastAsia="Arial" w:cs="Arial"/>
          <w:b w:val="0"/>
          <w:bCs w:val="0"/>
          <w:i w:val="0"/>
          <w:iCs w:val="0"/>
          <w:caps w:val="0"/>
          <w:smallCaps w:val="0"/>
          <w:noProof w:val="0"/>
          <w:color w:val="000000" w:themeColor="text1" w:themeTint="FF" w:themeShade="FF"/>
          <w:sz w:val="28"/>
          <w:szCs w:val="28"/>
          <w:lang w:val="en-GB"/>
        </w:rPr>
      </w:pPr>
      <w:r w:rsidRPr="468812BD" w:rsidR="16743E17">
        <w:rPr>
          <w:rFonts w:ascii="Arial" w:hAnsi="Arial" w:eastAsia="Arial" w:cs="Arial"/>
          <w:b w:val="0"/>
          <w:bCs w:val="0"/>
          <w:i w:val="0"/>
          <w:iCs w:val="0"/>
          <w:caps w:val="0"/>
          <w:smallCaps w:val="0"/>
          <w:noProof w:val="0"/>
          <w:color w:val="000000" w:themeColor="text1" w:themeTint="FF" w:themeShade="FF"/>
          <w:sz w:val="28"/>
          <w:szCs w:val="28"/>
          <w:lang w:val="en-GB"/>
        </w:rPr>
        <w:t>The Little School with a Big Heart</w:t>
      </w:r>
    </w:p>
    <w:p w:rsidR="468812BD" w:rsidP="468812BD" w:rsidRDefault="468812BD" w14:paraId="3174817D" w14:textId="434B0525">
      <w:pPr>
        <w:jc w:val="center"/>
        <w:rPr>
          <w:rFonts w:ascii="Arial" w:hAnsi="Arial" w:eastAsia="Arial" w:cs="Arial"/>
          <w:b w:val="0"/>
          <w:bCs w:val="0"/>
          <w:i w:val="0"/>
          <w:iCs w:val="0"/>
          <w:caps w:val="0"/>
          <w:smallCaps w:val="0"/>
          <w:noProof w:val="0"/>
          <w:color w:val="000000" w:themeColor="text1" w:themeTint="FF" w:themeShade="FF"/>
          <w:sz w:val="28"/>
          <w:szCs w:val="28"/>
          <w:lang w:val="en-GB"/>
        </w:rPr>
      </w:pPr>
    </w:p>
    <w:p w:rsidR="468812BD" w:rsidP="468812BD" w:rsidRDefault="468812BD" w14:paraId="593697A2" w14:textId="57D91002">
      <w:pPr>
        <w:jc w:val="center"/>
        <w:rPr>
          <w:rFonts w:ascii="Arial" w:hAnsi="Arial" w:eastAsia="Arial" w:cs="Arial"/>
          <w:b w:val="0"/>
          <w:bCs w:val="0"/>
          <w:i w:val="0"/>
          <w:iCs w:val="0"/>
          <w:caps w:val="0"/>
          <w:smallCaps w:val="0"/>
          <w:noProof w:val="0"/>
          <w:color w:val="000000" w:themeColor="text1" w:themeTint="FF" w:themeShade="FF"/>
          <w:sz w:val="28"/>
          <w:szCs w:val="28"/>
          <w:lang w:val="en-GB"/>
        </w:rPr>
      </w:pPr>
    </w:p>
    <w:p w:rsidR="16743E17" w:rsidP="468812BD" w:rsidRDefault="16743E17" w14:paraId="393F489F" w14:textId="641015FF">
      <w:pPr>
        <w:jc w:val="center"/>
        <w:rPr>
          <w:rFonts w:ascii="Arial" w:hAnsi="Arial" w:eastAsia="Arial" w:cs="Arial"/>
          <w:b w:val="0"/>
          <w:bCs w:val="0"/>
          <w:i w:val="0"/>
          <w:iCs w:val="0"/>
          <w:caps w:val="0"/>
          <w:smallCaps w:val="0"/>
          <w:noProof w:val="0"/>
          <w:color w:val="000000" w:themeColor="text1" w:themeTint="FF" w:themeShade="FF"/>
          <w:sz w:val="56"/>
          <w:szCs w:val="56"/>
          <w:lang w:val="en-GB"/>
        </w:rPr>
      </w:pPr>
      <w:r w:rsidRPr="468812BD" w:rsidR="16743E17">
        <w:rPr>
          <w:rFonts w:ascii="Arial" w:hAnsi="Arial" w:eastAsia="Arial" w:cs="Arial"/>
          <w:b w:val="0"/>
          <w:bCs w:val="0"/>
          <w:i w:val="0"/>
          <w:iCs w:val="0"/>
          <w:caps w:val="0"/>
          <w:smallCaps w:val="0"/>
          <w:noProof w:val="0"/>
          <w:color w:val="000000" w:themeColor="text1" w:themeTint="FF" w:themeShade="FF"/>
          <w:sz w:val="56"/>
          <w:szCs w:val="56"/>
          <w:lang w:val="en-GB"/>
        </w:rPr>
        <w:t>Updated February 2025</w:t>
      </w:r>
    </w:p>
    <w:p w:rsidR="468812BD" w:rsidP="468812BD" w:rsidRDefault="468812BD" w14:paraId="38E2677F" w14:textId="6D33728B">
      <w:pPr>
        <w:jc w:val="center"/>
        <w:rPr>
          <w:rFonts w:ascii="Arial" w:hAnsi="Arial" w:eastAsia="Arial" w:cs="Arial"/>
          <w:b w:val="0"/>
          <w:bCs w:val="0"/>
          <w:i w:val="0"/>
          <w:iCs w:val="0"/>
          <w:caps w:val="0"/>
          <w:smallCaps w:val="0"/>
          <w:noProof w:val="0"/>
          <w:color w:val="000000" w:themeColor="text1" w:themeTint="FF" w:themeShade="FF"/>
          <w:sz w:val="40"/>
          <w:szCs w:val="40"/>
          <w:lang w:val="en-GB"/>
        </w:rPr>
      </w:pPr>
    </w:p>
    <w:p w:rsidR="16743E17" w:rsidP="468812BD" w:rsidRDefault="16743E17" w14:paraId="52007C77" w14:textId="01A757C1">
      <w:pPr>
        <w:jc w:val="center"/>
        <w:rPr>
          <w:rFonts w:ascii="Arial" w:hAnsi="Arial" w:eastAsia="Arial" w:cs="Arial"/>
          <w:b w:val="0"/>
          <w:bCs w:val="0"/>
          <w:i w:val="0"/>
          <w:iCs w:val="0"/>
          <w:caps w:val="0"/>
          <w:smallCaps w:val="0"/>
          <w:noProof w:val="0"/>
          <w:color w:val="000000" w:themeColor="text1" w:themeTint="FF" w:themeShade="FF"/>
          <w:sz w:val="40"/>
          <w:szCs w:val="40"/>
          <w:lang w:val="en-GB"/>
        </w:rPr>
      </w:pPr>
      <w:r w:rsidRPr="468812BD" w:rsidR="16743E17">
        <w:rPr>
          <w:rFonts w:ascii="Arial" w:hAnsi="Arial" w:eastAsia="Arial" w:cs="Arial"/>
          <w:b w:val="0"/>
          <w:bCs w:val="0"/>
          <w:i w:val="0"/>
          <w:iCs w:val="0"/>
          <w:caps w:val="0"/>
          <w:smallCaps w:val="0"/>
          <w:noProof w:val="0"/>
          <w:color w:val="000000" w:themeColor="text1" w:themeTint="FF" w:themeShade="FF"/>
          <w:sz w:val="40"/>
          <w:szCs w:val="40"/>
          <w:lang w:val="en-GB"/>
        </w:rPr>
        <w:t>Review Date Spring 2 2026</w:t>
      </w:r>
    </w:p>
    <w:p w:rsidR="468812BD" w:rsidP="468812BD" w:rsidRDefault="468812BD" w14:paraId="50DF0AD1" w14:textId="5D1E8580">
      <w:pPr>
        <w:jc w:val="center"/>
        <w:rPr>
          <w:rFonts w:ascii="Verdana" w:hAnsi="Verdana" w:eastAsia="Verdana" w:cs="Verdana"/>
          <w:b w:val="0"/>
          <w:bCs w:val="0"/>
          <w:i w:val="0"/>
          <w:iCs w:val="0"/>
          <w:caps w:val="0"/>
          <w:smallCaps w:val="0"/>
          <w:noProof w:val="0"/>
          <w:color w:val="000000" w:themeColor="text1" w:themeTint="FF" w:themeShade="FF"/>
          <w:sz w:val="20"/>
          <w:szCs w:val="20"/>
          <w:lang w:val="en-GB"/>
        </w:rPr>
      </w:pPr>
    </w:p>
    <w:p w:rsidR="468812BD" w:rsidP="468812BD" w:rsidRDefault="468812BD" w14:paraId="0DA78BA8" w14:textId="7E22ED93">
      <w:pPr>
        <w:jc w:val="center"/>
        <w:rPr>
          <w:rFonts w:ascii="Verdana" w:hAnsi="Verdana" w:eastAsia="Verdana" w:cs="Verdana"/>
          <w:b w:val="0"/>
          <w:bCs w:val="0"/>
          <w:i w:val="0"/>
          <w:iCs w:val="0"/>
          <w:caps w:val="0"/>
          <w:smallCaps w:val="0"/>
          <w:noProof w:val="0"/>
          <w:color w:val="000000" w:themeColor="text1" w:themeTint="FF" w:themeShade="FF"/>
          <w:sz w:val="20"/>
          <w:szCs w:val="20"/>
          <w:lang w:val="en-GB"/>
        </w:rPr>
      </w:pPr>
    </w:p>
    <w:p w:rsidR="468812BD" w:rsidP="468812BD" w:rsidRDefault="468812BD" w14:paraId="05EC5113" w14:textId="3B1EC65A">
      <w:pPr>
        <w:jc w:val="center"/>
        <w:rPr>
          <w:rFonts w:ascii="Verdana" w:hAnsi="Verdana" w:eastAsia="Verdana" w:cs="Verdana"/>
          <w:b w:val="0"/>
          <w:bCs w:val="0"/>
          <w:i w:val="0"/>
          <w:iCs w:val="0"/>
          <w:caps w:val="0"/>
          <w:smallCaps w:val="0"/>
          <w:noProof w:val="0"/>
          <w:color w:val="000000" w:themeColor="text1" w:themeTint="FF" w:themeShade="FF"/>
          <w:sz w:val="20"/>
          <w:szCs w:val="20"/>
          <w:lang w:val="en-GB"/>
        </w:rPr>
      </w:pPr>
    </w:p>
    <w:p w:rsidR="468812BD" w:rsidP="468812BD" w:rsidRDefault="468812BD" w14:paraId="17BB0A98" w14:textId="1DA042C2">
      <w:pPr>
        <w:spacing w:after="160" w:line="259" w:lineRule="auto"/>
        <w:jc w:val="center"/>
        <w:rPr>
          <w:rFonts w:ascii="Verdana" w:hAnsi="Verdana" w:eastAsia="Verdana" w:cs="Verdana"/>
          <w:b w:val="0"/>
          <w:bCs w:val="0"/>
          <w:i w:val="0"/>
          <w:iCs w:val="0"/>
          <w:caps w:val="0"/>
          <w:smallCaps w:val="0"/>
          <w:noProof w:val="0"/>
          <w:color w:val="000000" w:themeColor="text1" w:themeTint="FF" w:themeShade="FF"/>
          <w:sz w:val="20"/>
          <w:szCs w:val="20"/>
          <w:lang w:val="en-GB"/>
        </w:rPr>
      </w:pPr>
    </w:p>
    <w:p w:rsidR="468812BD" w:rsidP="468812BD" w:rsidRDefault="468812BD" w14:paraId="30343837" w14:textId="3CE3A596">
      <w:pPr>
        <w:spacing w:after="160" w:line="259" w:lineRule="auto"/>
        <w:jc w:val="center"/>
        <w:rPr>
          <w:rFonts w:ascii="Verdana" w:hAnsi="Verdana" w:eastAsia="Verdana" w:cs="Verdana"/>
          <w:b w:val="0"/>
          <w:bCs w:val="0"/>
          <w:i w:val="0"/>
          <w:iCs w:val="0"/>
          <w:caps w:val="0"/>
          <w:smallCaps w:val="0"/>
          <w:noProof w:val="0"/>
          <w:color w:val="000000" w:themeColor="text1" w:themeTint="FF" w:themeShade="FF"/>
          <w:sz w:val="20"/>
          <w:szCs w:val="20"/>
          <w:lang w:val="en-GB"/>
        </w:rPr>
      </w:pPr>
    </w:p>
    <w:p w:rsidR="468812BD" w:rsidP="468812BD" w:rsidRDefault="468812BD" w14:paraId="796516BD" w14:textId="7107DA8F">
      <w:pPr>
        <w:spacing w:after="160" w:line="259" w:lineRule="auto"/>
        <w:jc w:val="center"/>
        <w:rPr>
          <w:rFonts w:ascii="Verdana" w:hAnsi="Verdana" w:eastAsia="Verdana" w:cs="Verdana"/>
          <w:b w:val="0"/>
          <w:bCs w:val="0"/>
          <w:i w:val="0"/>
          <w:iCs w:val="0"/>
          <w:caps w:val="0"/>
          <w:smallCaps w:val="0"/>
          <w:noProof w:val="0"/>
          <w:color w:val="000000" w:themeColor="text1" w:themeTint="FF" w:themeShade="FF"/>
          <w:sz w:val="20"/>
          <w:szCs w:val="20"/>
          <w:lang w:val="en-GB"/>
        </w:rPr>
      </w:pPr>
    </w:p>
    <w:p w:rsidR="468812BD" w:rsidP="468812BD" w:rsidRDefault="468812BD" w14:paraId="0B1A6884" w14:textId="196474B1">
      <w:pPr>
        <w:spacing w:after="160" w:line="259" w:lineRule="auto"/>
        <w:jc w:val="center"/>
        <w:rPr>
          <w:rFonts w:ascii="Verdana" w:hAnsi="Verdana" w:eastAsia="Verdana" w:cs="Verdana"/>
          <w:b w:val="0"/>
          <w:bCs w:val="0"/>
          <w:i w:val="0"/>
          <w:iCs w:val="0"/>
          <w:caps w:val="0"/>
          <w:smallCaps w:val="0"/>
          <w:noProof w:val="0"/>
          <w:color w:val="000000" w:themeColor="text1" w:themeTint="FF" w:themeShade="FF"/>
          <w:sz w:val="20"/>
          <w:szCs w:val="20"/>
          <w:lang w:val="en-GB"/>
        </w:rPr>
      </w:pPr>
    </w:p>
    <w:p w:rsidR="468812BD" w:rsidP="468812BD" w:rsidRDefault="468812BD" w14:paraId="212F8B19" w14:textId="0B302660">
      <w:pPr>
        <w:spacing w:after="160" w:line="259" w:lineRule="auto"/>
        <w:jc w:val="center"/>
        <w:rPr>
          <w:rFonts w:ascii="Verdana" w:hAnsi="Verdana" w:eastAsia="Verdana" w:cs="Verdana"/>
          <w:b w:val="0"/>
          <w:bCs w:val="0"/>
          <w:i w:val="0"/>
          <w:iCs w:val="0"/>
          <w:caps w:val="0"/>
          <w:smallCaps w:val="0"/>
          <w:noProof w:val="0"/>
          <w:color w:val="000000" w:themeColor="text1" w:themeTint="FF" w:themeShade="FF"/>
          <w:sz w:val="20"/>
          <w:szCs w:val="20"/>
          <w:lang w:val="en-GB"/>
        </w:rPr>
      </w:pPr>
    </w:p>
    <w:p w:rsidR="468812BD" w:rsidP="468812BD" w:rsidRDefault="468812BD" w14:paraId="6D1A564D" w14:textId="76E095E8">
      <w:pPr>
        <w:spacing w:after="0" w:line="240" w:lineRule="auto"/>
        <w:jc w:val="center"/>
        <w:rPr>
          <w:rFonts w:ascii="Verdana Pro" w:hAnsi="Verdana Pro"/>
          <w:b w:val="1"/>
          <w:bCs w:val="1"/>
          <w:sz w:val="32"/>
          <w:szCs w:val="32"/>
        </w:rPr>
      </w:pPr>
    </w:p>
    <w:p w:rsidRPr="0016544A" w:rsidR="0016544A" w:rsidP="00C76F7E" w:rsidRDefault="0016544A" w14:paraId="31AA51C9" w14:textId="78B43BA1">
      <w:pPr>
        <w:spacing w:after="0" w:line="240" w:lineRule="auto"/>
        <w:jc w:val="center"/>
        <w:rPr>
          <w:rFonts w:ascii="Verdana Pro" w:hAnsi="Verdana Pro"/>
          <w:b/>
          <w:sz w:val="32"/>
          <w:szCs w:val="32"/>
        </w:rPr>
      </w:pPr>
      <w:r w:rsidRPr="0016544A">
        <w:rPr>
          <w:rFonts w:ascii="Verdana Pro" w:hAnsi="Verdana Pro"/>
          <w:b/>
          <w:sz w:val="32"/>
          <w:szCs w:val="32"/>
        </w:rPr>
        <w:t>School Privacy Notice for P</w:t>
      </w:r>
      <w:r w:rsidR="00794BF1">
        <w:rPr>
          <w:rFonts w:ascii="Verdana Pro" w:hAnsi="Verdana Pro"/>
          <w:b/>
          <w:sz w:val="32"/>
          <w:szCs w:val="32"/>
        </w:rPr>
        <w:t xml:space="preserve">rimary </w:t>
      </w:r>
      <w:r w:rsidR="00A86697">
        <w:rPr>
          <w:rFonts w:ascii="Verdana Pro" w:hAnsi="Verdana Pro"/>
          <w:b/>
          <w:sz w:val="32"/>
          <w:szCs w:val="32"/>
        </w:rPr>
        <w:t xml:space="preserve">School </w:t>
      </w:r>
      <w:r w:rsidRPr="0016544A">
        <w:rPr>
          <w:rFonts w:ascii="Verdana Pro" w:hAnsi="Verdana Pro"/>
          <w:b/>
          <w:sz w:val="32"/>
          <w:szCs w:val="32"/>
        </w:rPr>
        <w:t>Pupils</w:t>
      </w:r>
      <w:r w:rsidR="00A86697">
        <w:rPr>
          <w:rFonts w:ascii="Verdana Pro" w:hAnsi="Verdana Pro"/>
          <w:b/>
          <w:sz w:val="32"/>
          <w:szCs w:val="32"/>
        </w:rPr>
        <w:t xml:space="preserve"> and their Parents</w:t>
      </w:r>
    </w:p>
    <w:p w:rsidR="0016544A" w:rsidP="00C76F7E" w:rsidRDefault="0016544A" w14:paraId="15522398" w14:textId="0B2C3033">
      <w:pPr>
        <w:spacing w:after="0" w:line="240" w:lineRule="auto"/>
        <w:jc w:val="center"/>
        <w:rPr>
          <w:rFonts w:ascii="Verdana Pro" w:hAnsi="Verdana Pro"/>
        </w:rPr>
      </w:pPr>
    </w:p>
    <w:p w:rsidRPr="0016544A" w:rsidR="0016544A" w:rsidP="0016544A" w:rsidRDefault="0016544A" w14:paraId="3941CDEC" w14:textId="3F740272">
      <w:pPr>
        <w:spacing w:after="0" w:line="240" w:lineRule="auto"/>
        <w:rPr>
          <w:rFonts w:ascii="Verdana Pro" w:hAnsi="Verdana Pro"/>
          <w:b/>
        </w:rPr>
      </w:pPr>
      <w:r w:rsidRPr="0016544A">
        <w:rPr>
          <w:rFonts w:ascii="Verdana Pro" w:hAnsi="Verdana Pro"/>
          <w:b/>
        </w:rPr>
        <w:t>Introduction</w:t>
      </w:r>
    </w:p>
    <w:p w:rsidR="0016544A" w:rsidP="0016544A" w:rsidRDefault="0016544A" w14:paraId="5B4DBC4D" w14:textId="77777777">
      <w:pPr>
        <w:spacing w:after="0" w:line="240" w:lineRule="auto"/>
        <w:rPr>
          <w:rFonts w:ascii="Verdana Pro" w:hAnsi="Verdana Pro"/>
        </w:rPr>
      </w:pPr>
    </w:p>
    <w:p w:rsidR="0016544A" w:rsidP="0016544A" w:rsidRDefault="007B160A" w14:paraId="02B9A69E" w14:textId="329C7244">
      <w:pPr>
        <w:spacing w:after="0" w:line="240" w:lineRule="auto"/>
        <w:rPr>
          <w:rFonts w:ascii="Verdana Pro" w:hAnsi="Verdana Pro"/>
        </w:rPr>
      </w:pPr>
      <w:r>
        <w:rPr>
          <w:rFonts w:ascii="Verdana Pro" w:hAnsi="Verdana Pro"/>
        </w:rPr>
        <w:t>The General Data Protection Regulation (GDPR)</w:t>
      </w:r>
      <w:r w:rsidR="007C7A00">
        <w:rPr>
          <w:rFonts w:ascii="Verdana Pro" w:hAnsi="Verdana Pro"/>
        </w:rPr>
        <w:t xml:space="preserve"> was introduced in May 2018. </w:t>
      </w:r>
      <w:r w:rsidR="0016544A">
        <w:rPr>
          <w:rFonts w:ascii="Verdana Pro" w:hAnsi="Verdana Pro"/>
        </w:rPr>
        <w:t xml:space="preserve">This Privacy Notice describes how the school gathers and processes personal data relating to parents and pupils </w:t>
      </w:r>
      <w:r w:rsidR="00DC4277">
        <w:rPr>
          <w:rFonts w:ascii="Verdana Pro" w:hAnsi="Verdana Pro"/>
        </w:rPr>
        <w:t>in its role as a ‘data controller’ under Data Protection legislation.</w:t>
      </w:r>
    </w:p>
    <w:p w:rsidR="0016544A" w:rsidP="0016544A" w:rsidRDefault="0016544A" w14:paraId="6C132C3E" w14:textId="77777777">
      <w:pPr>
        <w:spacing w:after="0" w:line="240" w:lineRule="auto"/>
        <w:rPr>
          <w:rFonts w:ascii="Verdana Pro" w:hAnsi="Verdana Pro"/>
        </w:rPr>
      </w:pPr>
    </w:p>
    <w:p w:rsidR="0016544A" w:rsidP="0016544A" w:rsidRDefault="0016544A" w14:paraId="45793C50" w14:textId="56CD1D70">
      <w:pPr>
        <w:spacing w:after="0" w:line="240" w:lineRule="auto"/>
        <w:rPr>
          <w:rFonts w:ascii="Verdana Pro" w:hAnsi="Verdana Pro"/>
        </w:rPr>
      </w:pPr>
      <w:r>
        <w:rPr>
          <w:rFonts w:ascii="Verdana Pro" w:hAnsi="Verdana Pro"/>
        </w:rPr>
        <w:t xml:space="preserve">The processing of personal information by the school is predominantly for </w:t>
      </w:r>
      <w:r w:rsidR="00D07F6B">
        <w:rPr>
          <w:rFonts w:ascii="Verdana Pro" w:hAnsi="Verdana Pro"/>
        </w:rPr>
        <w:t xml:space="preserve">the </w:t>
      </w:r>
      <w:r>
        <w:rPr>
          <w:rFonts w:ascii="Verdana Pro" w:hAnsi="Verdana Pro"/>
        </w:rPr>
        <w:t>statutory provision of education in a safe environment. The processing assists in the provision of the pupil’s education and in the safeguarding and welfare of that child.</w:t>
      </w:r>
    </w:p>
    <w:p w:rsidR="0016544A" w:rsidP="0016544A" w:rsidRDefault="0016544A" w14:paraId="761336F7" w14:textId="77777777">
      <w:pPr>
        <w:spacing w:after="0" w:line="240" w:lineRule="auto"/>
        <w:rPr>
          <w:rFonts w:ascii="Verdana Pro" w:hAnsi="Verdana Pro"/>
        </w:rPr>
      </w:pPr>
    </w:p>
    <w:p w:rsidRPr="00DC53A5" w:rsidR="0016544A" w:rsidP="0016544A" w:rsidRDefault="0016544A" w14:paraId="57CCBBA9" w14:textId="34DC7F9C">
      <w:pPr>
        <w:spacing w:after="0" w:line="240" w:lineRule="auto"/>
        <w:rPr>
          <w:rFonts w:ascii="Verdana Pro" w:hAnsi="Verdana Pro"/>
          <w:b/>
        </w:rPr>
      </w:pPr>
      <w:r w:rsidRPr="00DC53A5">
        <w:rPr>
          <w:rFonts w:ascii="Verdana Pro" w:hAnsi="Verdana Pro"/>
          <w:b/>
        </w:rPr>
        <w:t>What information is processed</w:t>
      </w:r>
      <w:r w:rsidR="00497D03">
        <w:rPr>
          <w:rFonts w:ascii="Verdana Pro" w:hAnsi="Verdana Pro"/>
          <w:b/>
        </w:rPr>
        <w:t>?</w:t>
      </w:r>
    </w:p>
    <w:p w:rsidR="0016544A" w:rsidP="0016544A" w:rsidRDefault="0016544A" w14:paraId="3EF9C9C0" w14:textId="77777777">
      <w:pPr>
        <w:spacing w:after="0" w:line="240" w:lineRule="auto"/>
        <w:rPr>
          <w:rFonts w:ascii="Verdana Pro" w:hAnsi="Verdana Pro"/>
        </w:rPr>
      </w:pPr>
    </w:p>
    <w:p w:rsidR="00612736" w:rsidP="0016544A" w:rsidRDefault="00B02959" w14:paraId="2986BB02" w14:textId="77777777">
      <w:pPr>
        <w:spacing w:after="0" w:line="240" w:lineRule="auto"/>
        <w:rPr>
          <w:rFonts w:ascii="Verdana Pro" w:hAnsi="Verdana Pro"/>
        </w:rPr>
      </w:pPr>
      <w:r>
        <w:rPr>
          <w:rFonts w:ascii="Verdana Pro" w:hAnsi="Verdana Pro"/>
        </w:rPr>
        <w:t xml:space="preserve">The school gathers information from </w:t>
      </w:r>
      <w:r w:rsidR="00185503">
        <w:rPr>
          <w:rFonts w:ascii="Verdana Pro" w:hAnsi="Verdana Pro"/>
        </w:rPr>
        <w:t>other schools, local authorities, Department for Education, other public bodies</w:t>
      </w:r>
      <w:r w:rsidR="00612736">
        <w:rPr>
          <w:rFonts w:ascii="Verdana Pro" w:hAnsi="Verdana Pro"/>
        </w:rPr>
        <w:t xml:space="preserve"> and from parents / carers.</w:t>
      </w:r>
    </w:p>
    <w:p w:rsidR="00696BB2" w:rsidP="0016544A" w:rsidRDefault="00696BB2" w14:paraId="245629F1" w14:textId="77777777">
      <w:pPr>
        <w:spacing w:after="0" w:line="240" w:lineRule="auto"/>
        <w:rPr>
          <w:rFonts w:ascii="Verdana Pro" w:hAnsi="Verdana Pro"/>
        </w:rPr>
      </w:pPr>
    </w:p>
    <w:p w:rsidR="0016544A" w:rsidP="0016544A" w:rsidRDefault="0016544A" w14:paraId="3E768359" w14:textId="080AE093">
      <w:pPr>
        <w:spacing w:after="0" w:line="240" w:lineRule="auto"/>
        <w:rPr>
          <w:rFonts w:ascii="Verdana Pro" w:hAnsi="Verdana Pro"/>
        </w:rPr>
      </w:pPr>
      <w:r>
        <w:rPr>
          <w:rFonts w:ascii="Verdana Pro" w:hAnsi="Verdana Pro"/>
        </w:rPr>
        <w:t>The categories of pupil and parent data collected and processed include:</w:t>
      </w:r>
    </w:p>
    <w:p w:rsidRPr="00DC53A5" w:rsidR="0016544A" w:rsidP="00DC53A5" w:rsidRDefault="0016544A" w14:paraId="46D073E2" w14:textId="5737CA9F">
      <w:pPr>
        <w:pStyle w:val="ListParagraph"/>
        <w:numPr>
          <w:ilvl w:val="0"/>
          <w:numId w:val="1"/>
        </w:numPr>
        <w:spacing w:after="0" w:line="240" w:lineRule="auto"/>
        <w:rPr>
          <w:rFonts w:ascii="Verdana Pro" w:hAnsi="Verdana Pro"/>
        </w:rPr>
      </w:pPr>
      <w:r w:rsidRPr="00DC53A5">
        <w:rPr>
          <w:rFonts w:ascii="Verdana Pro" w:hAnsi="Verdana Pro"/>
        </w:rPr>
        <w:t xml:space="preserve">personal information </w:t>
      </w:r>
      <w:r w:rsidR="00DC4277">
        <w:rPr>
          <w:rFonts w:ascii="Verdana Pro" w:hAnsi="Verdana Pro"/>
        </w:rPr>
        <w:t xml:space="preserve">of pupil and parent/carer </w:t>
      </w:r>
      <w:r w:rsidRPr="00DC53A5">
        <w:rPr>
          <w:rFonts w:ascii="Verdana Pro" w:hAnsi="Verdana Pro"/>
        </w:rPr>
        <w:t>(name, contact details, age</w:t>
      </w:r>
      <w:r w:rsidR="00185A77">
        <w:rPr>
          <w:rFonts w:ascii="Verdana Pro" w:hAnsi="Verdana Pro"/>
        </w:rPr>
        <w:t xml:space="preserve">, </w:t>
      </w:r>
      <w:r w:rsidRPr="00DC53A5">
        <w:rPr>
          <w:rFonts w:ascii="Verdana Pro" w:hAnsi="Verdana Pro"/>
        </w:rPr>
        <w:t xml:space="preserve">unique pupil </w:t>
      </w:r>
      <w:r w:rsidRPr="00DC53A5" w:rsidR="00DC53A5">
        <w:rPr>
          <w:rFonts w:ascii="Verdana Pro" w:hAnsi="Verdana Pro"/>
        </w:rPr>
        <w:t>number</w:t>
      </w:r>
      <w:r w:rsidR="00185A77">
        <w:rPr>
          <w:rFonts w:ascii="Verdana Pro" w:hAnsi="Verdana Pro"/>
        </w:rPr>
        <w:t>, identification</w:t>
      </w:r>
      <w:r w:rsidRPr="00DC53A5">
        <w:rPr>
          <w:rFonts w:ascii="Verdana Pro" w:hAnsi="Verdana Pro"/>
        </w:rPr>
        <w:t>)</w:t>
      </w:r>
    </w:p>
    <w:p w:rsidRPr="00DC53A5" w:rsidR="0016544A" w:rsidP="00DC53A5" w:rsidRDefault="004B2A1D" w14:paraId="45FA6C95" w14:textId="0D0091CD">
      <w:pPr>
        <w:pStyle w:val="ListParagraph"/>
        <w:numPr>
          <w:ilvl w:val="0"/>
          <w:numId w:val="1"/>
        </w:numPr>
        <w:spacing w:after="0" w:line="240" w:lineRule="auto"/>
        <w:rPr>
          <w:rFonts w:ascii="Verdana Pro" w:hAnsi="Verdana Pro"/>
        </w:rPr>
      </w:pPr>
      <w:r>
        <w:rPr>
          <w:rFonts w:ascii="Verdana Pro" w:hAnsi="Verdana Pro"/>
        </w:rPr>
        <w:t>protected</w:t>
      </w:r>
      <w:r w:rsidR="00DC53A5">
        <w:rPr>
          <w:rFonts w:ascii="Verdana Pro" w:hAnsi="Verdana Pro"/>
        </w:rPr>
        <w:t xml:space="preserve"> c</w:t>
      </w:r>
      <w:r w:rsidRPr="00DC53A5" w:rsidR="0016544A">
        <w:rPr>
          <w:rFonts w:ascii="Verdana Pro" w:hAnsi="Verdana Pro"/>
        </w:rPr>
        <w:t xml:space="preserve">haracteristics (ethnicity, language, nationality, country of birth and </w:t>
      </w:r>
      <w:r w:rsidR="00DC53A5">
        <w:rPr>
          <w:rFonts w:ascii="Verdana Pro" w:hAnsi="Verdana Pro"/>
        </w:rPr>
        <w:t xml:space="preserve">eligibility for </w:t>
      </w:r>
      <w:r w:rsidRPr="00DC53A5" w:rsidR="0016544A">
        <w:rPr>
          <w:rFonts w:ascii="Verdana Pro" w:hAnsi="Verdana Pro"/>
        </w:rPr>
        <w:t>free school meal</w:t>
      </w:r>
      <w:r w:rsidR="00DC53A5">
        <w:rPr>
          <w:rFonts w:ascii="Verdana Pro" w:hAnsi="Verdana Pro"/>
        </w:rPr>
        <w:t>s</w:t>
      </w:r>
      <w:r w:rsidRPr="00DC53A5" w:rsidR="0016544A">
        <w:rPr>
          <w:rFonts w:ascii="Verdana Pro" w:hAnsi="Verdana Pro"/>
        </w:rPr>
        <w:t>)</w:t>
      </w:r>
    </w:p>
    <w:p w:rsidRPr="00DC53A5" w:rsidR="0016544A" w:rsidP="00DC53A5" w:rsidRDefault="00DC53A5" w14:paraId="332474E9" w14:textId="62D0FA16">
      <w:pPr>
        <w:pStyle w:val="ListParagraph"/>
        <w:numPr>
          <w:ilvl w:val="0"/>
          <w:numId w:val="1"/>
        </w:numPr>
        <w:spacing w:after="0" w:line="240" w:lineRule="auto"/>
        <w:rPr>
          <w:rFonts w:ascii="Verdana Pro" w:hAnsi="Verdana Pro"/>
        </w:rPr>
      </w:pPr>
      <w:r>
        <w:rPr>
          <w:rFonts w:ascii="Verdana Pro" w:hAnsi="Verdana Pro"/>
        </w:rPr>
        <w:t>a</w:t>
      </w:r>
      <w:r w:rsidRPr="00DC53A5" w:rsidR="0016544A">
        <w:rPr>
          <w:rFonts w:ascii="Verdana Pro" w:hAnsi="Verdana Pro"/>
        </w:rPr>
        <w:t xml:space="preserve">ttendance </w:t>
      </w:r>
      <w:r>
        <w:rPr>
          <w:rFonts w:ascii="Verdana Pro" w:hAnsi="Verdana Pro"/>
        </w:rPr>
        <w:t>record</w:t>
      </w:r>
      <w:r w:rsidRPr="00DC53A5" w:rsidR="0016544A">
        <w:rPr>
          <w:rFonts w:ascii="Verdana Pro" w:hAnsi="Verdana Pro"/>
        </w:rPr>
        <w:t xml:space="preserve"> (sessions attended, absences and absence reasons)</w:t>
      </w:r>
    </w:p>
    <w:p w:rsidR="00DC53A5" w:rsidP="00DC53A5" w:rsidRDefault="0016544A" w14:paraId="6AE511AF" w14:textId="3B4ACF08">
      <w:pPr>
        <w:pStyle w:val="ListParagraph"/>
        <w:numPr>
          <w:ilvl w:val="0"/>
          <w:numId w:val="1"/>
        </w:numPr>
        <w:spacing w:after="0" w:line="240" w:lineRule="auto"/>
        <w:rPr>
          <w:rFonts w:ascii="Verdana Pro" w:hAnsi="Verdana Pro"/>
        </w:rPr>
      </w:pPr>
      <w:r w:rsidRPr="00DC53A5">
        <w:rPr>
          <w:rFonts w:ascii="Verdana Pro" w:hAnsi="Verdana Pro"/>
        </w:rPr>
        <w:t xml:space="preserve">relevant medical </w:t>
      </w:r>
      <w:r w:rsidR="00DC53A5">
        <w:rPr>
          <w:rFonts w:ascii="Verdana Pro" w:hAnsi="Verdana Pro"/>
        </w:rPr>
        <w:t xml:space="preserve">or dietary </w:t>
      </w:r>
      <w:r w:rsidRPr="00DC53A5">
        <w:rPr>
          <w:rFonts w:ascii="Verdana Pro" w:hAnsi="Verdana Pro"/>
        </w:rPr>
        <w:t>information</w:t>
      </w:r>
      <w:r w:rsidR="00DC53A5">
        <w:rPr>
          <w:rFonts w:ascii="Verdana Pro" w:hAnsi="Verdana Pro"/>
        </w:rPr>
        <w:t xml:space="preserve"> (</w:t>
      </w:r>
      <w:r w:rsidR="00DC4277">
        <w:rPr>
          <w:rFonts w:ascii="Verdana Pro" w:hAnsi="Verdana Pro"/>
        </w:rPr>
        <w:t xml:space="preserve">doctor information, </w:t>
      </w:r>
      <w:r w:rsidR="00DC53A5">
        <w:rPr>
          <w:rFonts w:ascii="Verdana Pro" w:hAnsi="Verdana Pro"/>
        </w:rPr>
        <w:t>medical conditions allergies</w:t>
      </w:r>
      <w:r w:rsidR="00DC4277">
        <w:rPr>
          <w:rFonts w:ascii="Verdana Pro" w:hAnsi="Verdana Pro"/>
        </w:rPr>
        <w:t>, medication and dietary requirements</w:t>
      </w:r>
      <w:r w:rsidR="00DC53A5">
        <w:rPr>
          <w:rFonts w:ascii="Verdana Pro" w:hAnsi="Verdana Pro"/>
        </w:rPr>
        <w:t>)</w:t>
      </w:r>
    </w:p>
    <w:p w:rsidR="00DC53A5" w:rsidP="00DC53A5" w:rsidRDefault="0016544A" w14:paraId="1886A892" w14:textId="77777777">
      <w:pPr>
        <w:pStyle w:val="ListParagraph"/>
        <w:numPr>
          <w:ilvl w:val="0"/>
          <w:numId w:val="1"/>
        </w:numPr>
        <w:spacing w:after="0" w:line="240" w:lineRule="auto"/>
        <w:rPr>
          <w:rFonts w:ascii="Verdana Pro" w:hAnsi="Verdana Pro"/>
        </w:rPr>
      </w:pPr>
      <w:r w:rsidRPr="00DC53A5">
        <w:rPr>
          <w:rFonts w:ascii="Verdana Pro" w:hAnsi="Verdana Pro"/>
        </w:rPr>
        <w:t xml:space="preserve">special educational needs </w:t>
      </w:r>
      <w:r w:rsidR="00DC53A5">
        <w:rPr>
          <w:rFonts w:ascii="Verdana Pro" w:hAnsi="Verdana Pro"/>
        </w:rPr>
        <w:t xml:space="preserve">and disability </w:t>
      </w:r>
      <w:r w:rsidRPr="00DC53A5">
        <w:rPr>
          <w:rFonts w:ascii="Verdana Pro" w:hAnsi="Verdana Pro"/>
        </w:rPr>
        <w:t>information</w:t>
      </w:r>
    </w:p>
    <w:p w:rsidR="00DC53A5" w:rsidP="0016544A" w:rsidRDefault="0016544A" w14:paraId="1E19835A" w14:textId="6C754BAC">
      <w:pPr>
        <w:pStyle w:val="ListParagraph"/>
        <w:numPr>
          <w:ilvl w:val="0"/>
          <w:numId w:val="1"/>
        </w:numPr>
        <w:spacing w:after="0" w:line="240" w:lineRule="auto"/>
        <w:rPr>
          <w:rFonts w:ascii="Verdana Pro" w:hAnsi="Verdana Pro"/>
        </w:rPr>
      </w:pPr>
      <w:r w:rsidRPr="00DC53A5">
        <w:rPr>
          <w:rFonts w:ascii="Verdana Pro" w:hAnsi="Verdana Pro"/>
        </w:rPr>
        <w:t>behavioural information</w:t>
      </w:r>
      <w:r w:rsidR="00DC4277">
        <w:rPr>
          <w:rFonts w:ascii="Verdana Pro" w:hAnsi="Verdana Pro"/>
        </w:rPr>
        <w:t xml:space="preserve"> (rewards, sanctions, exclusions)</w:t>
      </w:r>
    </w:p>
    <w:p w:rsidR="00DC4277" w:rsidP="0016544A" w:rsidRDefault="00DC4277" w14:paraId="36122F9B" w14:textId="6AE4E876">
      <w:pPr>
        <w:pStyle w:val="ListParagraph"/>
        <w:numPr>
          <w:ilvl w:val="0"/>
          <w:numId w:val="1"/>
        </w:numPr>
        <w:spacing w:after="0" w:line="240" w:lineRule="auto"/>
        <w:rPr>
          <w:rFonts w:ascii="Verdana Pro" w:hAnsi="Verdana Pro"/>
        </w:rPr>
      </w:pPr>
      <w:r>
        <w:rPr>
          <w:rFonts w:ascii="Verdana Pro" w:hAnsi="Verdana Pro"/>
        </w:rPr>
        <w:t>safeguarding information (court orders and involvement of other professionals)</w:t>
      </w:r>
    </w:p>
    <w:p w:rsidR="0079717F" w:rsidP="0016544A" w:rsidRDefault="0079717F" w14:paraId="29D85D62" w14:textId="7D616742">
      <w:pPr>
        <w:pStyle w:val="ListParagraph"/>
        <w:numPr>
          <w:ilvl w:val="0"/>
          <w:numId w:val="1"/>
        </w:numPr>
        <w:spacing w:after="0" w:line="240" w:lineRule="auto"/>
        <w:rPr>
          <w:rFonts w:ascii="Verdana Pro" w:hAnsi="Verdana Pro"/>
        </w:rPr>
      </w:pPr>
      <w:r>
        <w:rPr>
          <w:rFonts w:ascii="Verdana Pro" w:hAnsi="Verdana Pro"/>
        </w:rPr>
        <w:t xml:space="preserve">any support </w:t>
      </w:r>
      <w:r w:rsidR="00C80637">
        <w:rPr>
          <w:rFonts w:ascii="Verdana Pro" w:hAnsi="Verdana Pro"/>
        </w:rPr>
        <w:t>received from social services</w:t>
      </w:r>
    </w:p>
    <w:p w:rsidR="00C80637" w:rsidP="0016544A" w:rsidRDefault="00C80637" w14:paraId="0C488375" w14:textId="46F5AC5F">
      <w:pPr>
        <w:pStyle w:val="ListParagraph"/>
        <w:numPr>
          <w:ilvl w:val="0"/>
          <w:numId w:val="1"/>
        </w:numPr>
        <w:spacing w:after="0" w:line="240" w:lineRule="auto"/>
        <w:rPr>
          <w:rFonts w:ascii="Verdana Pro" w:hAnsi="Verdana Pro"/>
        </w:rPr>
      </w:pPr>
      <w:r>
        <w:rPr>
          <w:rFonts w:ascii="Verdana Pro" w:hAnsi="Verdana Pro"/>
        </w:rPr>
        <w:t>school test and exam results</w:t>
      </w:r>
    </w:p>
    <w:p w:rsidR="00DC4277" w:rsidP="0016544A" w:rsidRDefault="00DC4277" w14:paraId="6AB6F51E" w14:textId="0AD39BC8">
      <w:pPr>
        <w:pStyle w:val="ListParagraph"/>
        <w:numPr>
          <w:ilvl w:val="0"/>
          <w:numId w:val="1"/>
        </w:numPr>
        <w:spacing w:after="0" w:line="240" w:lineRule="auto"/>
        <w:rPr>
          <w:rFonts w:ascii="Verdana Pro" w:hAnsi="Verdana Pro"/>
        </w:rPr>
      </w:pPr>
      <w:r>
        <w:rPr>
          <w:rFonts w:ascii="Verdana Pro" w:hAnsi="Verdana Pro"/>
        </w:rPr>
        <w:t>video and audio recordings, including CCTV images</w:t>
      </w:r>
    </w:p>
    <w:p w:rsidRPr="00DC53A5" w:rsidR="00DC53A5" w:rsidP="00DC53A5" w:rsidRDefault="00DC53A5" w14:paraId="0C6729CC" w14:textId="77777777">
      <w:pPr>
        <w:spacing w:after="0" w:line="240" w:lineRule="auto"/>
        <w:rPr>
          <w:rFonts w:ascii="Verdana Pro" w:hAnsi="Verdana Pro"/>
        </w:rPr>
      </w:pPr>
    </w:p>
    <w:p w:rsidRPr="00DC53A5" w:rsidR="0016544A" w:rsidP="00DC53A5" w:rsidRDefault="00DC53A5" w14:paraId="2BD83CA2" w14:textId="1DC1F4E4">
      <w:pPr>
        <w:spacing w:after="0" w:line="240" w:lineRule="auto"/>
        <w:rPr>
          <w:rFonts w:ascii="Verdana Pro" w:hAnsi="Verdana Pro"/>
          <w:b/>
        </w:rPr>
      </w:pPr>
      <w:r w:rsidRPr="00DC53A5">
        <w:rPr>
          <w:rFonts w:ascii="Verdana Pro" w:hAnsi="Verdana Pro"/>
          <w:b/>
        </w:rPr>
        <w:t xml:space="preserve">What is </w:t>
      </w:r>
      <w:r>
        <w:rPr>
          <w:rFonts w:ascii="Verdana Pro" w:hAnsi="Verdana Pro"/>
          <w:b/>
        </w:rPr>
        <w:t>t</w:t>
      </w:r>
      <w:r w:rsidRPr="00DC53A5">
        <w:rPr>
          <w:rFonts w:ascii="Verdana Pro" w:hAnsi="Verdana Pro"/>
          <w:b/>
        </w:rPr>
        <w:t>he information used for</w:t>
      </w:r>
      <w:r w:rsidR="00497D03">
        <w:rPr>
          <w:rFonts w:ascii="Verdana Pro" w:hAnsi="Verdana Pro"/>
          <w:b/>
        </w:rPr>
        <w:t>?</w:t>
      </w:r>
    </w:p>
    <w:p w:rsidR="00DC53A5" w:rsidP="0016544A" w:rsidRDefault="00DC53A5" w14:paraId="2E2A6175" w14:textId="77777777">
      <w:pPr>
        <w:spacing w:after="0" w:line="240" w:lineRule="auto"/>
        <w:rPr>
          <w:rFonts w:ascii="Verdana Pro" w:hAnsi="Verdana Pro"/>
        </w:rPr>
      </w:pPr>
    </w:p>
    <w:p w:rsidR="00696BB2" w:rsidP="0016544A" w:rsidRDefault="0024765A" w14:paraId="3B10A15B" w14:textId="77777777">
      <w:pPr>
        <w:spacing w:after="0" w:line="240" w:lineRule="auto"/>
        <w:rPr>
          <w:rFonts w:ascii="Verdana Pro" w:hAnsi="Verdana Pro"/>
        </w:rPr>
      </w:pPr>
      <w:r>
        <w:rPr>
          <w:rFonts w:ascii="Verdana Pro" w:hAnsi="Verdana Pro"/>
        </w:rPr>
        <w:t xml:space="preserve">The information is </w:t>
      </w:r>
      <w:r w:rsidR="00315E20">
        <w:rPr>
          <w:rFonts w:ascii="Verdana Pro" w:hAnsi="Verdana Pro"/>
        </w:rPr>
        <w:t>required so that the school can provide pupils with an education and to keep them safe.</w:t>
      </w:r>
      <w:r w:rsidR="007D76F6">
        <w:rPr>
          <w:rFonts w:ascii="Verdana Pro" w:hAnsi="Verdana Pro"/>
        </w:rPr>
        <w:t xml:space="preserve"> The school must also comply with other legal obligations</w:t>
      </w:r>
      <w:r w:rsidR="00696BB2">
        <w:rPr>
          <w:rFonts w:ascii="Verdana Pro" w:hAnsi="Verdana Pro"/>
        </w:rPr>
        <w:t xml:space="preserve">. </w:t>
      </w:r>
    </w:p>
    <w:p w:rsidR="00696BB2" w:rsidP="0016544A" w:rsidRDefault="00696BB2" w14:paraId="776FE88E" w14:textId="77777777">
      <w:pPr>
        <w:spacing w:after="0" w:line="240" w:lineRule="auto"/>
        <w:rPr>
          <w:rFonts w:ascii="Verdana Pro" w:hAnsi="Verdana Pro"/>
        </w:rPr>
      </w:pPr>
    </w:p>
    <w:p w:rsidRPr="0016544A" w:rsidR="0016544A" w:rsidP="0016544A" w:rsidRDefault="00DC53A5" w14:paraId="219ACB0D" w14:textId="1893C16B">
      <w:pPr>
        <w:spacing w:after="0" w:line="240" w:lineRule="auto"/>
        <w:rPr>
          <w:rFonts w:ascii="Verdana Pro" w:hAnsi="Verdana Pro"/>
        </w:rPr>
      </w:pPr>
      <w:r>
        <w:rPr>
          <w:rFonts w:ascii="Verdana Pro" w:hAnsi="Verdana Pro"/>
        </w:rPr>
        <w:t>The data is used to:</w:t>
      </w:r>
    </w:p>
    <w:p w:rsidR="00DC4277" w:rsidP="00DC53A5" w:rsidRDefault="00DC4277" w14:paraId="3A3FAFC9" w14:textId="0859E0A3">
      <w:pPr>
        <w:pStyle w:val="ListParagraph"/>
        <w:numPr>
          <w:ilvl w:val="0"/>
          <w:numId w:val="3"/>
        </w:numPr>
        <w:spacing w:after="0" w:line="240" w:lineRule="auto"/>
        <w:rPr>
          <w:rFonts w:ascii="Verdana Pro" w:hAnsi="Verdana Pro"/>
        </w:rPr>
      </w:pPr>
      <w:r>
        <w:rPr>
          <w:rFonts w:ascii="Verdana Pro" w:hAnsi="Verdana Pro"/>
        </w:rPr>
        <w:t>keep pupil</w:t>
      </w:r>
      <w:r w:rsidR="00696BB2">
        <w:rPr>
          <w:rFonts w:ascii="Verdana Pro" w:hAnsi="Verdana Pro"/>
        </w:rPr>
        <w:t>s</w:t>
      </w:r>
      <w:r>
        <w:rPr>
          <w:rFonts w:ascii="Verdana Pro" w:hAnsi="Verdana Pro"/>
        </w:rPr>
        <w:t xml:space="preserve"> safe</w:t>
      </w:r>
    </w:p>
    <w:p w:rsidR="00DC4277" w:rsidP="00DC53A5" w:rsidRDefault="00DC4277" w14:paraId="2B37CF52" w14:textId="0F1DAD10">
      <w:pPr>
        <w:pStyle w:val="ListParagraph"/>
        <w:numPr>
          <w:ilvl w:val="0"/>
          <w:numId w:val="3"/>
        </w:numPr>
        <w:spacing w:after="0" w:line="240" w:lineRule="auto"/>
        <w:rPr>
          <w:rFonts w:ascii="Verdana Pro" w:hAnsi="Verdana Pro"/>
        </w:rPr>
      </w:pPr>
      <w:r>
        <w:rPr>
          <w:rFonts w:ascii="Verdana Pro" w:hAnsi="Verdana Pro"/>
        </w:rPr>
        <w:t>meet the school’s statutory duties</w:t>
      </w:r>
    </w:p>
    <w:p w:rsidRPr="00DC53A5" w:rsidR="00DC53A5" w:rsidP="00DC53A5" w:rsidRDefault="00DC53A5" w14:paraId="12EA2848" w14:textId="6F375EE0">
      <w:pPr>
        <w:pStyle w:val="ListParagraph"/>
        <w:numPr>
          <w:ilvl w:val="0"/>
          <w:numId w:val="3"/>
        </w:numPr>
        <w:spacing w:after="0" w:line="240" w:lineRule="auto"/>
        <w:rPr>
          <w:rFonts w:ascii="Verdana Pro" w:hAnsi="Verdana Pro"/>
        </w:rPr>
      </w:pPr>
      <w:r w:rsidRPr="00DC53A5">
        <w:rPr>
          <w:rFonts w:ascii="Verdana Pro" w:hAnsi="Verdana Pro"/>
        </w:rPr>
        <w:t xml:space="preserve">monitor and report on pupil progress </w:t>
      </w:r>
    </w:p>
    <w:p w:rsidRPr="0006484C" w:rsidR="00535AF2" w:rsidP="0006484C" w:rsidRDefault="0016544A" w14:paraId="67AD67D5" w14:textId="22056E1F">
      <w:pPr>
        <w:pStyle w:val="ListParagraph"/>
        <w:numPr>
          <w:ilvl w:val="0"/>
          <w:numId w:val="3"/>
        </w:numPr>
        <w:spacing w:after="0" w:line="240" w:lineRule="auto"/>
        <w:rPr>
          <w:rFonts w:ascii="Verdana Pro" w:hAnsi="Verdana Pro"/>
        </w:rPr>
      </w:pPr>
      <w:r w:rsidRPr="00DC53A5">
        <w:rPr>
          <w:rFonts w:ascii="Verdana Pro" w:hAnsi="Verdana Pro"/>
        </w:rPr>
        <w:t>support pupil learning</w:t>
      </w:r>
    </w:p>
    <w:p w:rsidRPr="00DC53A5" w:rsidR="0016544A" w:rsidP="00DC53A5" w:rsidRDefault="0016544A" w14:paraId="4B910586" w14:textId="0E45B3F5">
      <w:pPr>
        <w:pStyle w:val="ListParagraph"/>
        <w:numPr>
          <w:ilvl w:val="0"/>
          <w:numId w:val="3"/>
        </w:numPr>
        <w:spacing w:after="0" w:line="240" w:lineRule="auto"/>
        <w:rPr>
          <w:rFonts w:ascii="Verdana Pro" w:hAnsi="Verdana Pro"/>
        </w:rPr>
      </w:pPr>
      <w:r w:rsidRPr="00DC53A5">
        <w:rPr>
          <w:rFonts w:ascii="Verdana Pro" w:hAnsi="Verdana Pro"/>
        </w:rPr>
        <w:t>provide pastoral care</w:t>
      </w:r>
      <w:r w:rsidR="00DC53A5">
        <w:rPr>
          <w:rFonts w:ascii="Verdana Pro" w:hAnsi="Verdana Pro"/>
        </w:rPr>
        <w:t xml:space="preserve"> and support</w:t>
      </w:r>
    </w:p>
    <w:p w:rsidRPr="00DC53A5" w:rsidR="0016544A" w:rsidP="00DC53A5" w:rsidRDefault="0016544A" w14:paraId="158DB7E1" w14:textId="49ADF3F8">
      <w:pPr>
        <w:pStyle w:val="ListParagraph"/>
        <w:numPr>
          <w:ilvl w:val="0"/>
          <w:numId w:val="3"/>
        </w:numPr>
        <w:spacing w:after="0" w:line="240" w:lineRule="auto"/>
        <w:rPr>
          <w:rFonts w:ascii="Verdana Pro" w:hAnsi="Verdana Pro"/>
        </w:rPr>
      </w:pPr>
      <w:r w:rsidRPr="00DC53A5">
        <w:rPr>
          <w:rFonts w:ascii="Verdana Pro" w:hAnsi="Verdana Pro"/>
        </w:rPr>
        <w:t xml:space="preserve">assess the quality of </w:t>
      </w:r>
      <w:r w:rsidR="00DC53A5">
        <w:rPr>
          <w:rFonts w:ascii="Verdana Pro" w:hAnsi="Verdana Pro"/>
        </w:rPr>
        <w:t>the school’s teaching and learning</w:t>
      </w:r>
    </w:p>
    <w:p w:rsidR="0016544A" w:rsidP="00DC53A5" w:rsidRDefault="00DC53A5" w14:paraId="78D3F02D" w14:textId="38C113CF">
      <w:pPr>
        <w:pStyle w:val="ListParagraph"/>
        <w:numPr>
          <w:ilvl w:val="0"/>
          <w:numId w:val="3"/>
        </w:numPr>
        <w:spacing w:after="0" w:line="240" w:lineRule="auto"/>
        <w:rPr>
          <w:rFonts w:ascii="Verdana Pro" w:hAnsi="Verdana Pro"/>
        </w:rPr>
      </w:pPr>
      <w:r>
        <w:rPr>
          <w:rFonts w:ascii="Verdana Pro" w:hAnsi="Verdana Pro"/>
        </w:rPr>
        <w:t>meet statutory requirements for the sharing of pupil data</w:t>
      </w:r>
    </w:p>
    <w:p w:rsidR="00DC4277" w:rsidP="00DC53A5" w:rsidRDefault="00DC4277" w14:paraId="6221CD28" w14:textId="644C290B">
      <w:pPr>
        <w:pStyle w:val="ListParagraph"/>
        <w:numPr>
          <w:ilvl w:val="0"/>
          <w:numId w:val="3"/>
        </w:numPr>
        <w:spacing w:after="0" w:line="240" w:lineRule="auto"/>
        <w:rPr>
          <w:rFonts w:ascii="Verdana Pro" w:hAnsi="Verdana Pro"/>
        </w:rPr>
      </w:pPr>
      <w:r>
        <w:rPr>
          <w:rFonts w:ascii="Verdana Pro" w:hAnsi="Verdana Pro"/>
        </w:rPr>
        <w:t>provide effective catering services</w:t>
      </w:r>
    </w:p>
    <w:p w:rsidR="00DC4277" w:rsidP="00DC53A5" w:rsidRDefault="00DC4277" w14:paraId="58CF64D5" w14:textId="006B1C40">
      <w:pPr>
        <w:pStyle w:val="ListParagraph"/>
        <w:numPr>
          <w:ilvl w:val="0"/>
          <w:numId w:val="3"/>
        </w:numPr>
        <w:spacing w:after="0" w:line="240" w:lineRule="auto"/>
        <w:rPr>
          <w:rFonts w:ascii="Verdana Pro" w:hAnsi="Verdana Pro"/>
        </w:rPr>
      </w:pPr>
      <w:r>
        <w:rPr>
          <w:rFonts w:ascii="Verdana Pro" w:hAnsi="Verdana Pro"/>
        </w:rPr>
        <w:lastRenderedPageBreak/>
        <w:t>provide payment and booking systems for catering, photographs, activities and trips</w:t>
      </w:r>
    </w:p>
    <w:p w:rsidRPr="00DC53A5" w:rsidR="0006484C" w:rsidP="00DC53A5" w:rsidRDefault="0006484C" w14:paraId="520A4BC6" w14:textId="46F573B1">
      <w:pPr>
        <w:pStyle w:val="ListParagraph"/>
        <w:numPr>
          <w:ilvl w:val="0"/>
          <w:numId w:val="3"/>
        </w:numPr>
        <w:spacing w:after="0" w:line="240" w:lineRule="auto"/>
        <w:rPr>
          <w:rFonts w:ascii="Verdana Pro" w:hAnsi="Verdana Pro"/>
        </w:rPr>
      </w:pPr>
      <w:r>
        <w:rPr>
          <w:rFonts w:ascii="Verdana Pro" w:hAnsi="Verdana Pro"/>
        </w:rPr>
        <w:t>celebrate achievement</w:t>
      </w:r>
      <w:r w:rsidR="00220F70">
        <w:rPr>
          <w:rFonts w:ascii="Verdana Pro" w:hAnsi="Verdana Pro"/>
        </w:rPr>
        <w:t xml:space="preserve"> (within the school community through newsletters</w:t>
      </w:r>
      <w:r w:rsidR="00AA3F3B">
        <w:rPr>
          <w:rFonts w:ascii="Verdana Pro" w:hAnsi="Verdana Pro"/>
        </w:rPr>
        <w:t xml:space="preserve"> and</w:t>
      </w:r>
      <w:r w:rsidR="00220F70">
        <w:rPr>
          <w:rFonts w:ascii="Verdana Pro" w:hAnsi="Verdana Pro"/>
        </w:rPr>
        <w:t xml:space="preserve"> website</w:t>
      </w:r>
      <w:r w:rsidR="00AA3F3B">
        <w:rPr>
          <w:rFonts w:ascii="Verdana Pro" w:hAnsi="Verdana Pro"/>
        </w:rPr>
        <w:t xml:space="preserve">, with the wider community </w:t>
      </w:r>
      <w:r w:rsidR="009A6541">
        <w:rPr>
          <w:rFonts w:ascii="Verdana Pro" w:hAnsi="Verdana Pro"/>
        </w:rPr>
        <w:t xml:space="preserve">through press releases and social media – subject to the </w:t>
      </w:r>
      <w:r w:rsidR="008E6B83">
        <w:rPr>
          <w:rFonts w:ascii="Verdana Pro" w:hAnsi="Verdana Pro"/>
        </w:rPr>
        <w:t>appropriate consent)</w:t>
      </w:r>
    </w:p>
    <w:p w:rsidR="00DC53A5" w:rsidP="0016544A" w:rsidRDefault="00DC53A5" w14:paraId="32AC3E5F" w14:textId="77777777">
      <w:pPr>
        <w:spacing w:after="0" w:line="240" w:lineRule="auto"/>
        <w:rPr>
          <w:rFonts w:ascii="Verdana Pro" w:hAnsi="Verdana Pro"/>
        </w:rPr>
      </w:pPr>
    </w:p>
    <w:p w:rsidRPr="00DC53A5" w:rsidR="00DC53A5" w:rsidP="0016544A" w:rsidRDefault="00DC53A5" w14:paraId="06023ABC" w14:textId="0A1840AB">
      <w:pPr>
        <w:spacing w:after="0" w:line="240" w:lineRule="auto"/>
        <w:rPr>
          <w:rFonts w:ascii="Verdana Pro" w:hAnsi="Verdana Pro"/>
          <w:b/>
        </w:rPr>
      </w:pPr>
      <w:r w:rsidRPr="00DC53A5">
        <w:rPr>
          <w:rFonts w:ascii="Verdana Pro" w:hAnsi="Verdana Pro"/>
          <w:b/>
        </w:rPr>
        <w:t>What is the legal basis for the processing</w:t>
      </w:r>
      <w:r w:rsidR="00497D03">
        <w:rPr>
          <w:rFonts w:ascii="Verdana Pro" w:hAnsi="Verdana Pro"/>
          <w:b/>
        </w:rPr>
        <w:t>?</w:t>
      </w:r>
    </w:p>
    <w:p w:rsidR="00DC53A5" w:rsidP="0016544A" w:rsidRDefault="00DC53A5" w14:paraId="2DFF5B79" w14:textId="77777777">
      <w:pPr>
        <w:spacing w:after="0" w:line="240" w:lineRule="auto"/>
        <w:rPr>
          <w:rFonts w:ascii="Verdana Pro" w:hAnsi="Verdana Pro"/>
        </w:rPr>
      </w:pPr>
    </w:p>
    <w:p w:rsidR="00104354" w:rsidP="0016544A" w:rsidRDefault="00DC53A5" w14:paraId="6BFB03D9" w14:textId="77777777">
      <w:pPr>
        <w:spacing w:after="0" w:line="240" w:lineRule="auto"/>
        <w:rPr>
          <w:rFonts w:ascii="Verdana Pro" w:hAnsi="Verdana Pro"/>
        </w:rPr>
      </w:pPr>
      <w:r>
        <w:rPr>
          <w:rFonts w:ascii="Verdana Pro" w:hAnsi="Verdana Pro"/>
        </w:rPr>
        <w:t>The school processes pupil and parent data to meet the statutory obligation to provide education to the pupil in a safe environment</w:t>
      </w:r>
      <w:r w:rsidR="002C4688">
        <w:rPr>
          <w:rFonts w:ascii="Verdana Pro" w:hAnsi="Verdana Pro"/>
        </w:rPr>
        <w:t xml:space="preserve">. </w:t>
      </w:r>
      <w:r w:rsidR="00104354">
        <w:rPr>
          <w:rFonts w:ascii="Verdana Pro" w:hAnsi="Verdana Pro"/>
        </w:rPr>
        <w:t>The legal basis for processing parent and pupil data is detailed below:</w:t>
      </w:r>
    </w:p>
    <w:p w:rsidR="00104354" w:rsidP="0016544A" w:rsidRDefault="00104354" w14:paraId="14B29E37" w14:textId="77777777">
      <w:pPr>
        <w:spacing w:after="0" w:line="240" w:lineRule="auto"/>
        <w:rPr>
          <w:rFonts w:ascii="Verdana Pro" w:hAnsi="Verdana Pro"/>
        </w:rPr>
      </w:pPr>
    </w:p>
    <w:p w:rsidR="00104354" w:rsidP="0016544A" w:rsidRDefault="00104354" w14:paraId="1AF88BC6" w14:textId="6356D191">
      <w:pPr>
        <w:spacing w:after="0" w:line="240" w:lineRule="auto"/>
        <w:rPr>
          <w:rFonts w:ascii="Verdana Pro" w:hAnsi="Verdana Pro"/>
        </w:rPr>
      </w:pPr>
      <w:r w:rsidRPr="00104354">
        <w:rPr>
          <w:rFonts w:ascii="Verdana Pro" w:hAnsi="Verdana Pro"/>
          <w:b/>
          <w:bCs/>
        </w:rPr>
        <w:t>Legal Obligation</w:t>
      </w:r>
      <w:r>
        <w:rPr>
          <w:rFonts w:ascii="Verdana Pro" w:hAnsi="Verdana Pro"/>
        </w:rPr>
        <w:t xml:space="preserve"> – school admission, sharing data with the DfE and the Local Authority, special educational needs and keeping children safe in education.</w:t>
      </w:r>
    </w:p>
    <w:p w:rsidR="00104354" w:rsidP="0016544A" w:rsidRDefault="00104354" w14:paraId="26BAB24C" w14:textId="77777777">
      <w:pPr>
        <w:spacing w:after="0" w:line="240" w:lineRule="auto"/>
        <w:rPr>
          <w:rFonts w:ascii="Verdana Pro" w:hAnsi="Verdana Pro"/>
        </w:rPr>
      </w:pPr>
    </w:p>
    <w:p w:rsidR="00104354" w:rsidP="0016544A" w:rsidRDefault="00104354" w14:paraId="66D93517" w14:textId="77777777">
      <w:pPr>
        <w:spacing w:after="0" w:line="240" w:lineRule="auto"/>
        <w:rPr>
          <w:rFonts w:ascii="Verdana Pro" w:hAnsi="Verdana Pro"/>
        </w:rPr>
      </w:pPr>
      <w:r w:rsidRPr="00104354">
        <w:rPr>
          <w:rFonts w:ascii="Verdana Pro" w:hAnsi="Verdana Pro"/>
          <w:b/>
          <w:bCs/>
        </w:rPr>
        <w:t>Public Task</w:t>
      </w:r>
      <w:r>
        <w:rPr>
          <w:rFonts w:ascii="Verdana Pro" w:hAnsi="Verdana Pro"/>
        </w:rPr>
        <w:t xml:space="preserve"> – sharing of data with other schools in support of education and transition, monitoring of attendance and behaviour, use of online learning applications and tools to support the administration of the school and the learning of pupils, use of CCTV to protect parents and pupils.</w:t>
      </w:r>
    </w:p>
    <w:p w:rsidR="00104354" w:rsidP="0016544A" w:rsidRDefault="00104354" w14:paraId="0332C5FF" w14:textId="77777777">
      <w:pPr>
        <w:spacing w:after="0" w:line="240" w:lineRule="auto"/>
        <w:rPr>
          <w:rFonts w:ascii="Verdana Pro" w:hAnsi="Verdana Pro"/>
        </w:rPr>
      </w:pPr>
    </w:p>
    <w:p w:rsidR="00104354" w:rsidP="0016544A" w:rsidRDefault="00104354" w14:paraId="6E134F40" w14:textId="1B8964F2">
      <w:pPr>
        <w:spacing w:after="0" w:line="240" w:lineRule="auto"/>
        <w:rPr>
          <w:rFonts w:ascii="Verdana Pro" w:hAnsi="Verdana Pro"/>
        </w:rPr>
      </w:pPr>
      <w:r w:rsidRPr="00104354">
        <w:rPr>
          <w:rFonts w:ascii="Verdana Pro" w:hAnsi="Verdana Pro"/>
          <w:b/>
          <w:bCs/>
        </w:rPr>
        <w:t>Consent</w:t>
      </w:r>
      <w:r>
        <w:rPr>
          <w:rFonts w:ascii="Verdana Pro" w:hAnsi="Verdana Pro"/>
        </w:rPr>
        <w:t xml:space="preserve"> – where another legal basis is not already in place, such as school photographs, video and audio recordings, healthcare plans and the external sharing of personal information.</w:t>
      </w:r>
      <w:r w:rsidR="001B47B8">
        <w:rPr>
          <w:rFonts w:ascii="Verdana Pro" w:hAnsi="Verdana Pro"/>
        </w:rPr>
        <w:t xml:space="preserve"> Consent is gathered from parents and can be withdrawn at any time.</w:t>
      </w:r>
    </w:p>
    <w:p w:rsidR="00104354" w:rsidP="0016544A" w:rsidRDefault="00104354" w14:paraId="4872C7CA" w14:textId="76676BDE">
      <w:pPr>
        <w:spacing w:after="0" w:line="240" w:lineRule="auto"/>
        <w:rPr>
          <w:rFonts w:ascii="Verdana Pro" w:hAnsi="Verdana Pro"/>
        </w:rPr>
      </w:pPr>
    </w:p>
    <w:p w:rsidR="00104354" w:rsidP="0016544A" w:rsidRDefault="00104354" w14:paraId="78A21B88" w14:textId="18E4A6DD">
      <w:pPr>
        <w:spacing w:after="0" w:line="240" w:lineRule="auto"/>
        <w:rPr>
          <w:rFonts w:ascii="Verdana Pro" w:hAnsi="Verdana Pro"/>
        </w:rPr>
      </w:pPr>
      <w:r w:rsidRPr="001B47B8">
        <w:rPr>
          <w:rFonts w:ascii="Verdana Pro" w:hAnsi="Verdana Pro"/>
          <w:b/>
          <w:bCs/>
        </w:rPr>
        <w:t>Legi</w:t>
      </w:r>
      <w:r w:rsidRPr="001B47B8" w:rsidR="001B47B8">
        <w:rPr>
          <w:rFonts w:ascii="Verdana Pro" w:hAnsi="Verdana Pro"/>
          <w:b/>
          <w:bCs/>
        </w:rPr>
        <w:t>timate Interest</w:t>
      </w:r>
      <w:r w:rsidR="001B47B8">
        <w:rPr>
          <w:rFonts w:ascii="Verdana Pro" w:hAnsi="Verdana Pro"/>
        </w:rPr>
        <w:t xml:space="preserve"> – such as contact with parents to provide important information, the gathering of financial information to provide appropriate catering and activities.</w:t>
      </w:r>
    </w:p>
    <w:p w:rsidRPr="0016544A" w:rsidR="0016544A" w:rsidP="002C4688" w:rsidRDefault="0016544A" w14:paraId="55ADF692" w14:textId="49B25F5A">
      <w:pPr>
        <w:spacing w:after="0" w:line="240" w:lineRule="auto"/>
        <w:rPr>
          <w:rFonts w:ascii="Verdana Pro" w:hAnsi="Verdana Pro"/>
        </w:rPr>
      </w:pPr>
    </w:p>
    <w:p w:rsidRPr="002C4688" w:rsidR="0016544A" w:rsidP="0016544A" w:rsidRDefault="002C4688" w14:paraId="0DD92FCF" w14:textId="1476EAE0">
      <w:pPr>
        <w:spacing w:after="0" w:line="240" w:lineRule="auto"/>
        <w:rPr>
          <w:rFonts w:ascii="Verdana Pro" w:hAnsi="Verdana Pro"/>
          <w:b/>
        </w:rPr>
      </w:pPr>
      <w:r w:rsidRPr="002C4688">
        <w:rPr>
          <w:rFonts w:ascii="Verdana Pro" w:hAnsi="Verdana Pro"/>
          <w:b/>
        </w:rPr>
        <w:t xml:space="preserve">How long is </w:t>
      </w:r>
      <w:r w:rsidR="002B0BBF">
        <w:rPr>
          <w:rFonts w:ascii="Verdana Pro" w:hAnsi="Verdana Pro"/>
          <w:b/>
        </w:rPr>
        <w:t xml:space="preserve">personal </w:t>
      </w:r>
      <w:r w:rsidRPr="002C4688">
        <w:rPr>
          <w:rFonts w:ascii="Verdana Pro" w:hAnsi="Verdana Pro"/>
          <w:b/>
        </w:rPr>
        <w:t>data held</w:t>
      </w:r>
      <w:r w:rsidR="00AC4412">
        <w:rPr>
          <w:rFonts w:ascii="Verdana Pro" w:hAnsi="Verdana Pro"/>
          <w:b/>
        </w:rPr>
        <w:t>?</w:t>
      </w:r>
    </w:p>
    <w:p w:rsidR="002C4688" w:rsidP="0016544A" w:rsidRDefault="002C4688" w14:paraId="7B3294A0" w14:textId="77777777">
      <w:pPr>
        <w:spacing w:after="0" w:line="240" w:lineRule="auto"/>
        <w:rPr>
          <w:rFonts w:ascii="Verdana Pro" w:hAnsi="Verdana Pro"/>
        </w:rPr>
      </w:pPr>
    </w:p>
    <w:p w:rsidR="002C4688" w:rsidP="002C4688" w:rsidRDefault="002C4688" w14:paraId="600BD9D6" w14:textId="26D3C413">
      <w:pPr>
        <w:spacing w:after="0" w:line="240" w:lineRule="auto"/>
        <w:rPr>
          <w:rFonts w:ascii="Verdana Pro" w:hAnsi="Verdana Pro"/>
        </w:rPr>
      </w:pPr>
      <w:r>
        <w:rPr>
          <w:rFonts w:ascii="Verdana Pro" w:hAnsi="Verdana Pro"/>
        </w:rPr>
        <w:t xml:space="preserve">Pupil data is held in accordance with the school’s Retention Schedule. </w:t>
      </w:r>
      <w:r w:rsidR="004917A0">
        <w:rPr>
          <w:rFonts w:ascii="Verdana Pro" w:hAnsi="Verdana Pro"/>
        </w:rPr>
        <w:t>Pupil</w:t>
      </w:r>
      <w:r>
        <w:rPr>
          <w:rFonts w:ascii="Verdana Pro" w:hAnsi="Verdana Pro"/>
        </w:rPr>
        <w:t xml:space="preserve"> data is normally transferred </w:t>
      </w:r>
      <w:r w:rsidR="00690A99">
        <w:rPr>
          <w:rFonts w:ascii="Verdana Pro" w:hAnsi="Verdana Pro"/>
        </w:rPr>
        <w:t xml:space="preserve">between schools </w:t>
      </w:r>
      <w:r w:rsidR="00625C4F">
        <w:rPr>
          <w:rFonts w:ascii="Verdana Pro" w:hAnsi="Verdana Pro"/>
        </w:rPr>
        <w:t>when a pupil joins or leaves the school.</w:t>
      </w:r>
      <w:r w:rsidR="001014DC">
        <w:rPr>
          <w:rFonts w:ascii="Verdana Pro" w:hAnsi="Verdana Pro"/>
        </w:rPr>
        <w:t xml:space="preserve"> I</w:t>
      </w:r>
      <w:r>
        <w:rPr>
          <w:rFonts w:ascii="Verdana Pro" w:hAnsi="Verdana Pro"/>
        </w:rPr>
        <w:t>n some instances (such as accident reports) information may be held longer when a legal basis is present.</w:t>
      </w:r>
      <w:r w:rsidR="007D2EE4">
        <w:rPr>
          <w:rFonts w:ascii="Verdana Pro" w:hAnsi="Verdana Pro"/>
        </w:rPr>
        <w:t xml:space="preserve"> The Retention Schedule identifies </w:t>
      </w:r>
      <w:r w:rsidR="00545E3E">
        <w:rPr>
          <w:rFonts w:ascii="Verdana Pro" w:hAnsi="Verdana Pro"/>
        </w:rPr>
        <w:t xml:space="preserve">how long </w:t>
      </w:r>
      <w:r w:rsidR="001014DC">
        <w:rPr>
          <w:rFonts w:ascii="Verdana Pro" w:hAnsi="Verdana Pro"/>
        </w:rPr>
        <w:t xml:space="preserve">personal </w:t>
      </w:r>
      <w:r w:rsidR="00545E3E">
        <w:rPr>
          <w:rFonts w:ascii="Verdana Pro" w:hAnsi="Verdana Pro"/>
        </w:rPr>
        <w:t>data is held by the school for all processing activities.</w:t>
      </w:r>
    </w:p>
    <w:p w:rsidR="002C4688" w:rsidP="002C4688" w:rsidRDefault="002C4688" w14:paraId="7D7777B0" w14:textId="6B37A806">
      <w:pPr>
        <w:spacing w:after="0" w:line="240" w:lineRule="auto"/>
        <w:rPr>
          <w:rFonts w:ascii="Verdana Pro" w:hAnsi="Verdana Pro"/>
        </w:rPr>
      </w:pPr>
    </w:p>
    <w:p w:rsidRPr="002C4688" w:rsidR="002C4688" w:rsidP="002C4688" w:rsidRDefault="002C4688" w14:paraId="5135EF95" w14:textId="644F2AB3">
      <w:pPr>
        <w:spacing w:after="0" w:line="240" w:lineRule="auto"/>
        <w:rPr>
          <w:rFonts w:ascii="Verdana Pro" w:hAnsi="Verdana Pro"/>
          <w:b/>
        </w:rPr>
      </w:pPr>
      <w:r w:rsidRPr="002C4688">
        <w:rPr>
          <w:rFonts w:ascii="Verdana Pro" w:hAnsi="Verdana Pro"/>
          <w:b/>
        </w:rPr>
        <w:t>Who is the information shared with</w:t>
      </w:r>
      <w:r w:rsidR="008A4287">
        <w:rPr>
          <w:rFonts w:ascii="Verdana Pro" w:hAnsi="Verdana Pro"/>
          <w:b/>
        </w:rPr>
        <w:t>?</w:t>
      </w:r>
    </w:p>
    <w:p w:rsidR="002C4688" w:rsidP="0016544A" w:rsidRDefault="002C4688" w14:paraId="253A0B5B" w14:textId="77777777">
      <w:pPr>
        <w:spacing w:after="0" w:line="240" w:lineRule="auto"/>
        <w:rPr>
          <w:rFonts w:ascii="Verdana Pro" w:hAnsi="Verdana Pro"/>
        </w:rPr>
      </w:pPr>
    </w:p>
    <w:p w:rsidR="007D2D66" w:rsidP="001777DA" w:rsidRDefault="00BB5732" w14:paraId="3567C322" w14:textId="77777777">
      <w:pPr>
        <w:spacing w:after="0" w:line="240" w:lineRule="auto"/>
        <w:rPr>
          <w:rFonts w:ascii="Verdana Pro" w:hAnsi="Verdana Pro"/>
        </w:rPr>
      </w:pPr>
      <w:r>
        <w:rPr>
          <w:rFonts w:ascii="Verdana Pro" w:hAnsi="Verdana Pro"/>
        </w:rPr>
        <w:t xml:space="preserve">When we share information with others, we make sure it is kept safe and secure, following the </w:t>
      </w:r>
      <w:r w:rsidR="006150C0">
        <w:rPr>
          <w:rFonts w:ascii="Verdana Pro" w:hAnsi="Verdana Pro"/>
        </w:rPr>
        <w:t xml:space="preserve">requirements set out in law. We share information with </w:t>
      </w:r>
      <w:r w:rsidR="007616F9">
        <w:rPr>
          <w:rFonts w:ascii="Verdana Pro" w:hAnsi="Verdana Pro"/>
        </w:rPr>
        <w:t xml:space="preserve">organisations so that we can provide the best education to pupils and </w:t>
      </w:r>
      <w:r w:rsidR="00C24E41">
        <w:rPr>
          <w:rFonts w:ascii="Verdana Pro" w:hAnsi="Verdana Pro"/>
        </w:rPr>
        <w:t xml:space="preserve">enable access to services that support the </w:t>
      </w:r>
      <w:r w:rsidR="007D2D66">
        <w:rPr>
          <w:rFonts w:ascii="Verdana Pro" w:hAnsi="Verdana Pro"/>
        </w:rPr>
        <w:t xml:space="preserve">family. </w:t>
      </w:r>
    </w:p>
    <w:p w:rsidR="007D2D66" w:rsidP="001777DA" w:rsidRDefault="007D2D66" w14:paraId="1DBB3397" w14:textId="77777777">
      <w:pPr>
        <w:spacing w:after="0" w:line="240" w:lineRule="auto"/>
        <w:rPr>
          <w:rFonts w:ascii="Verdana Pro" w:hAnsi="Verdana Pro"/>
        </w:rPr>
      </w:pPr>
    </w:p>
    <w:p w:rsidRPr="0016544A" w:rsidR="0016544A" w:rsidP="001777DA" w:rsidRDefault="00397A03" w14:paraId="35855E0B" w14:textId="097A271F">
      <w:pPr>
        <w:spacing w:after="0" w:line="240" w:lineRule="auto"/>
        <w:rPr>
          <w:rFonts w:ascii="Verdana Pro" w:hAnsi="Verdana Pro"/>
        </w:rPr>
      </w:pPr>
      <w:r>
        <w:rPr>
          <w:rFonts w:ascii="Verdana Pro" w:hAnsi="Verdana Pro"/>
        </w:rPr>
        <w:t xml:space="preserve">Individual </w:t>
      </w:r>
      <w:r w:rsidR="001777DA">
        <w:rPr>
          <w:rFonts w:ascii="Verdana Pro" w:hAnsi="Verdana Pro"/>
        </w:rPr>
        <w:t>data is shared with:</w:t>
      </w:r>
    </w:p>
    <w:p w:rsidRPr="0016544A" w:rsidR="0016544A" w:rsidP="0016544A" w:rsidRDefault="0016544A" w14:paraId="5875944D" w14:textId="77777777">
      <w:pPr>
        <w:spacing w:after="0" w:line="240" w:lineRule="auto"/>
        <w:rPr>
          <w:rFonts w:ascii="Verdana Pro" w:hAnsi="Verdana Pro"/>
        </w:rPr>
      </w:pPr>
    </w:p>
    <w:p w:rsidRPr="001777DA" w:rsidR="001777DA" w:rsidP="001777DA" w:rsidRDefault="001777DA" w14:paraId="708397E3" w14:textId="37D43757">
      <w:pPr>
        <w:pStyle w:val="ListParagraph"/>
        <w:numPr>
          <w:ilvl w:val="0"/>
          <w:numId w:val="5"/>
        </w:numPr>
        <w:spacing w:after="0" w:line="240" w:lineRule="auto"/>
        <w:rPr>
          <w:rFonts w:ascii="Verdana Pro" w:hAnsi="Verdana Pro"/>
        </w:rPr>
      </w:pPr>
      <w:r w:rsidRPr="001777DA">
        <w:rPr>
          <w:rFonts w:ascii="Verdana Pro" w:hAnsi="Verdana Pro"/>
        </w:rPr>
        <w:t xml:space="preserve">the </w:t>
      </w:r>
      <w:r>
        <w:rPr>
          <w:rFonts w:ascii="Verdana Pro" w:hAnsi="Verdana Pro"/>
        </w:rPr>
        <w:t xml:space="preserve">next </w:t>
      </w:r>
      <w:r w:rsidRPr="001777DA" w:rsidR="0016544A">
        <w:rPr>
          <w:rFonts w:ascii="Verdana Pro" w:hAnsi="Verdana Pro"/>
        </w:rPr>
        <w:t>school</w:t>
      </w:r>
      <w:r w:rsidRPr="001777DA">
        <w:rPr>
          <w:rFonts w:ascii="Verdana Pro" w:hAnsi="Verdana Pro"/>
        </w:rPr>
        <w:t xml:space="preserve"> that the pupil joins</w:t>
      </w:r>
      <w:r>
        <w:rPr>
          <w:rFonts w:ascii="Verdana Pro" w:hAnsi="Verdana Pro"/>
        </w:rPr>
        <w:t xml:space="preserve">, for the on-going continuity of education </w:t>
      </w:r>
    </w:p>
    <w:p w:rsidRPr="001777DA" w:rsidR="001777DA" w:rsidP="001777DA" w:rsidRDefault="001777DA" w14:paraId="5E3A5460" w14:textId="6381DA78">
      <w:pPr>
        <w:pStyle w:val="ListParagraph"/>
        <w:numPr>
          <w:ilvl w:val="0"/>
          <w:numId w:val="5"/>
        </w:numPr>
        <w:spacing w:after="0" w:line="240" w:lineRule="auto"/>
        <w:rPr>
          <w:rFonts w:ascii="Verdana Pro" w:hAnsi="Verdana Pro"/>
        </w:rPr>
      </w:pPr>
      <w:r w:rsidRPr="2BFFE222" w:rsidR="4D650501">
        <w:rPr>
          <w:rFonts w:ascii="Verdana Pro" w:hAnsi="Verdana Pro"/>
        </w:rPr>
        <w:t>West</w:t>
      </w:r>
      <w:r w:rsidRPr="2BFFE222" w:rsidR="001777DA">
        <w:rPr>
          <w:rFonts w:ascii="Verdana Pro" w:hAnsi="Verdana Pro"/>
        </w:rPr>
        <w:t xml:space="preserve"> Sussex County Council</w:t>
      </w:r>
      <w:r w:rsidRPr="2BFFE222" w:rsidR="001777DA">
        <w:rPr>
          <w:rFonts w:ascii="Verdana Pro" w:hAnsi="Verdana Pro"/>
        </w:rPr>
        <w:t>, for the monitoring and improvement of educational standards</w:t>
      </w:r>
    </w:p>
    <w:p w:rsidRPr="001777DA" w:rsidR="0016544A" w:rsidP="001777DA" w:rsidRDefault="0016544A" w14:paraId="2DA95955" w14:textId="5F98E531">
      <w:pPr>
        <w:pStyle w:val="ListParagraph"/>
        <w:numPr>
          <w:ilvl w:val="0"/>
          <w:numId w:val="5"/>
        </w:numPr>
        <w:spacing w:after="0" w:line="240" w:lineRule="auto"/>
        <w:rPr>
          <w:rFonts w:ascii="Verdana Pro" w:hAnsi="Verdana Pro"/>
        </w:rPr>
      </w:pPr>
      <w:r w:rsidRPr="001777DA">
        <w:rPr>
          <w:rFonts w:ascii="Verdana Pro" w:hAnsi="Verdana Pro"/>
        </w:rPr>
        <w:lastRenderedPageBreak/>
        <w:t>the Department for Education (DfE)</w:t>
      </w:r>
      <w:r w:rsidR="00F351A5">
        <w:rPr>
          <w:rFonts w:ascii="Verdana Pro" w:hAnsi="Verdana Pro"/>
        </w:rPr>
        <w:t xml:space="preserve"> and the National Pupil Database</w:t>
      </w:r>
      <w:r w:rsidR="001777DA">
        <w:rPr>
          <w:rFonts w:ascii="Verdana Pro" w:hAnsi="Verdana Pro"/>
        </w:rPr>
        <w:t>, for the evaluation of educational attainment, funding and policy development</w:t>
      </w:r>
      <w:r w:rsidRPr="001777DA" w:rsidR="001777DA">
        <w:rPr>
          <w:rFonts w:ascii="Verdana Pro" w:hAnsi="Verdana Pro"/>
        </w:rPr>
        <w:t xml:space="preserve"> at a </w:t>
      </w:r>
      <w:proofErr w:type="gramStart"/>
      <w:r w:rsidRPr="001777DA" w:rsidR="001777DA">
        <w:rPr>
          <w:rFonts w:ascii="Verdana Pro" w:hAnsi="Verdana Pro"/>
        </w:rPr>
        <w:t>National</w:t>
      </w:r>
      <w:proofErr w:type="gramEnd"/>
      <w:r w:rsidRPr="001777DA" w:rsidR="001777DA">
        <w:rPr>
          <w:rFonts w:ascii="Verdana Pro" w:hAnsi="Verdana Pro"/>
        </w:rPr>
        <w:t xml:space="preserve"> level</w:t>
      </w:r>
    </w:p>
    <w:p w:rsidR="001777DA" w:rsidP="001777DA" w:rsidRDefault="001777DA" w14:paraId="78F14879" w14:textId="28D0E9D0">
      <w:pPr>
        <w:pStyle w:val="ListParagraph"/>
        <w:numPr>
          <w:ilvl w:val="0"/>
          <w:numId w:val="5"/>
        </w:numPr>
        <w:spacing w:after="0" w:line="240" w:lineRule="auto"/>
        <w:rPr>
          <w:rFonts w:ascii="Verdana Pro" w:hAnsi="Verdana Pro"/>
        </w:rPr>
      </w:pPr>
      <w:r>
        <w:rPr>
          <w:rFonts w:ascii="Verdana Pro" w:hAnsi="Verdana Pro"/>
        </w:rPr>
        <w:t>the School Nurse, for the monitoring of pupil health</w:t>
      </w:r>
    </w:p>
    <w:p w:rsidR="001777DA" w:rsidP="001777DA" w:rsidRDefault="001777DA" w14:paraId="71A6A454" w14:textId="4DEEAD6B">
      <w:pPr>
        <w:pStyle w:val="ListParagraph"/>
        <w:numPr>
          <w:ilvl w:val="0"/>
          <w:numId w:val="5"/>
        </w:numPr>
        <w:spacing w:after="0" w:line="240" w:lineRule="auto"/>
        <w:rPr>
          <w:rFonts w:ascii="Verdana Pro" w:hAnsi="Verdana Pro"/>
        </w:rPr>
      </w:pPr>
      <w:r>
        <w:rPr>
          <w:rFonts w:ascii="Verdana Pro" w:hAnsi="Verdana Pro"/>
        </w:rPr>
        <w:t>catering provider, for the provision of meals</w:t>
      </w:r>
    </w:p>
    <w:p w:rsidR="001777DA" w:rsidP="0016544A" w:rsidRDefault="001777DA" w14:paraId="6FA412E5" w14:textId="00F24F71">
      <w:pPr>
        <w:pStyle w:val="ListParagraph"/>
        <w:numPr>
          <w:ilvl w:val="0"/>
          <w:numId w:val="5"/>
        </w:numPr>
        <w:spacing w:after="0" w:line="240" w:lineRule="auto"/>
        <w:rPr>
          <w:rFonts w:ascii="Verdana Pro" w:hAnsi="Verdana Pro"/>
        </w:rPr>
      </w:pPr>
      <w:r w:rsidRPr="001777DA">
        <w:rPr>
          <w:rFonts w:ascii="Verdana Pro" w:hAnsi="Verdana Pro"/>
        </w:rPr>
        <w:t>the providers of educational software, for the support and improvement of educational standards</w:t>
      </w:r>
    </w:p>
    <w:p w:rsidR="001B47B8" w:rsidP="0016544A" w:rsidRDefault="001B47B8" w14:paraId="6ADE4604" w14:textId="7DF6A8FC">
      <w:pPr>
        <w:pStyle w:val="ListParagraph"/>
        <w:numPr>
          <w:ilvl w:val="0"/>
          <w:numId w:val="5"/>
        </w:numPr>
        <w:spacing w:after="0" w:line="240" w:lineRule="auto"/>
        <w:rPr>
          <w:rFonts w:ascii="Verdana Pro" w:hAnsi="Verdana Pro"/>
        </w:rPr>
      </w:pPr>
      <w:r>
        <w:rPr>
          <w:rFonts w:ascii="Verdana Pro" w:hAnsi="Verdana Pro"/>
        </w:rPr>
        <w:t>parental communication tools</w:t>
      </w:r>
    </w:p>
    <w:p w:rsidR="001B47B8" w:rsidP="0016544A" w:rsidRDefault="001B47B8" w14:paraId="7ABDCF0B" w14:textId="0FBAB7D9">
      <w:pPr>
        <w:pStyle w:val="ListParagraph"/>
        <w:numPr>
          <w:ilvl w:val="0"/>
          <w:numId w:val="5"/>
        </w:numPr>
        <w:spacing w:after="0" w:line="240" w:lineRule="auto"/>
        <w:rPr>
          <w:rFonts w:ascii="Verdana Pro" w:hAnsi="Verdana Pro"/>
        </w:rPr>
      </w:pPr>
      <w:r>
        <w:rPr>
          <w:rFonts w:ascii="Verdana Pro" w:hAnsi="Verdana Pro"/>
        </w:rPr>
        <w:t>Police, Social Services and other appropriate professional groups</w:t>
      </w:r>
    </w:p>
    <w:p w:rsidR="00F351A5" w:rsidP="0016544A" w:rsidRDefault="00F351A5" w14:paraId="3CC9B4A5" w14:textId="77777777">
      <w:pPr>
        <w:spacing w:after="0" w:line="240" w:lineRule="auto"/>
        <w:rPr>
          <w:rFonts w:ascii="Verdana Pro" w:hAnsi="Verdana Pro"/>
        </w:rPr>
      </w:pPr>
    </w:p>
    <w:p w:rsidRPr="00F351A5" w:rsidR="00F351A5" w:rsidP="0016544A" w:rsidRDefault="00F351A5" w14:paraId="2476052D" w14:textId="026178B2">
      <w:pPr>
        <w:spacing w:after="0" w:line="240" w:lineRule="auto"/>
        <w:rPr>
          <w:rFonts w:ascii="Verdana Pro" w:hAnsi="Verdana Pro"/>
          <w:b/>
        </w:rPr>
      </w:pPr>
      <w:r w:rsidRPr="00F351A5">
        <w:rPr>
          <w:rFonts w:ascii="Verdana Pro" w:hAnsi="Verdana Pro"/>
          <w:b/>
        </w:rPr>
        <w:t>How can I access my data</w:t>
      </w:r>
      <w:r w:rsidR="000E6D9E">
        <w:rPr>
          <w:rFonts w:ascii="Verdana Pro" w:hAnsi="Verdana Pro"/>
          <w:b/>
        </w:rPr>
        <w:t>?</w:t>
      </w:r>
    </w:p>
    <w:p w:rsidR="00F351A5" w:rsidP="0016544A" w:rsidRDefault="00F351A5" w14:paraId="532675C3" w14:textId="77777777">
      <w:pPr>
        <w:spacing w:after="0" w:line="240" w:lineRule="auto"/>
        <w:rPr>
          <w:rFonts w:ascii="Verdana Pro" w:hAnsi="Verdana Pro"/>
        </w:rPr>
      </w:pPr>
    </w:p>
    <w:p w:rsidRPr="006F2BFC" w:rsidR="00F351A5" w:rsidP="00F351A5" w:rsidRDefault="00F351A5" w14:paraId="0230CCD0" w14:textId="009B94FB">
      <w:pPr>
        <w:spacing w:after="0" w:line="240" w:lineRule="auto"/>
        <w:rPr>
          <w:rFonts w:ascii="Verdana Pro" w:hAnsi="Verdana Pro"/>
        </w:rPr>
      </w:pPr>
      <w:r w:rsidRPr="4EC38F0C" w:rsidR="00F351A5">
        <w:rPr>
          <w:rFonts w:ascii="Verdana Pro" w:hAnsi="Verdana Pro"/>
        </w:rPr>
        <w:t>D</w:t>
      </w:r>
      <w:r w:rsidRPr="4EC38F0C" w:rsidR="00F351A5">
        <w:rPr>
          <w:rFonts w:ascii="Verdana Pro" w:hAnsi="Verdana Pro"/>
        </w:rPr>
        <w:t>ata protection legislation</w:t>
      </w:r>
      <w:r w:rsidRPr="4EC38F0C" w:rsidR="00F351A5">
        <w:rPr>
          <w:rFonts w:ascii="Verdana Pro" w:hAnsi="Verdana Pro"/>
        </w:rPr>
        <w:t xml:space="preserve"> gives individuals specific rights, which include the right to access their data. The school has a</w:t>
      </w:r>
      <w:r w:rsidRPr="4EC38F0C" w:rsidR="001F726E">
        <w:rPr>
          <w:rFonts w:ascii="Verdana Pro" w:hAnsi="Verdana Pro"/>
        </w:rPr>
        <w:t>n Individual Rights Form</w:t>
      </w:r>
      <w:r w:rsidRPr="4EC38F0C" w:rsidR="00F351A5">
        <w:rPr>
          <w:rFonts w:ascii="Verdana Pro" w:hAnsi="Verdana Pro"/>
        </w:rPr>
        <w:t xml:space="preserve"> in place that support</w:t>
      </w:r>
      <w:r w:rsidRPr="4EC38F0C" w:rsidR="00B56D3A">
        <w:rPr>
          <w:rFonts w:ascii="Verdana Pro" w:hAnsi="Verdana Pro"/>
        </w:rPr>
        <w:t xml:space="preserve">s individuals </w:t>
      </w:r>
      <w:r w:rsidRPr="4EC38F0C" w:rsidR="0052599C">
        <w:rPr>
          <w:rFonts w:ascii="Verdana Pro" w:hAnsi="Verdana Pro"/>
        </w:rPr>
        <w:t xml:space="preserve">to </w:t>
      </w:r>
      <w:r w:rsidRPr="4EC38F0C" w:rsidR="00221694">
        <w:rPr>
          <w:rFonts w:ascii="Verdana Pro" w:hAnsi="Verdana Pro"/>
        </w:rPr>
        <w:t xml:space="preserve">access their </w:t>
      </w:r>
      <w:r w:rsidRPr="4EC38F0C" w:rsidR="001127EF">
        <w:rPr>
          <w:rFonts w:ascii="Verdana Pro" w:hAnsi="Verdana Pro"/>
        </w:rPr>
        <w:t>rights over their personal data.</w:t>
      </w:r>
      <w:r w:rsidRPr="4EC38F0C" w:rsidR="00F351A5">
        <w:rPr>
          <w:rFonts w:ascii="Verdana Pro" w:hAnsi="Verdana Pro"/>
        </w:rPr>
        <w:t xml:space="preserve"> To make a request for your personal </w:t>
      </w:r>
      <w:r w:rsidRPr="4EC38F0C" w:rsidR="00F351A5">
        <w:rPr>
          <w:rFonts w:ascii="Verdana Pro" w:hAnsi="Verdana Pro"/>
        </w:rPr>
        <w:t>information</w:t>
      </w:r>
      <w:r w:rsidRPr="4EC38F0C" w:rsidR="00B56D3A">
        <w:rPr>
          <w:rFonts w:ascii="Verdana Pro" w:hAnsi="Verdana Pro"/>
        </w:rPr>
        <w:t>,</w:t>
      </w:r>
      <w:r w:rsidRPr="4EC38F0C" w:rsidR="4EF93AD1">
        <w:rPr>
          <w:rFonts w:ascii="Verdana Pro" w:hAnsi="Verdana Pro"/>
        </w:rPr>
        <w:t xml:space="preserve"> </w:t>
      </w:r>
      <w:r w:rsidRPr="4EC38F0C" w:rsidR="00693C86">
        <w:rPr>
          <w:rFonts w:ascii="Verdana Pro" w:hAnsi="Verdana Pro"/>
        </w:rPr>
        <w:t>or</w:t>
      </w:r>
      <w:r w:rsidRPr="4EC38F0C" w:rsidR="00693C86">
        <w:rPr>
          <w:rFonts w:ascii="Verdana Pro" w:hAnsi="Verdana Pro"/>
        </w:rPr>
        <w:t xml:space="preserve"> to exercise any of your individual rights</w:t>
      </w:r>
      <w:r w:rsidRPr="4EC38F0C" w:rsidR="00F351A5">
        <w:rPr>
          <w:rFonts w:ascii="Verdana Pro" w:hAnsi="Verdana Pro"/>
        </w:rPr>
        <w:t xml:space="preserve">, </w:t>
      </w:r>
      <w:r w:rsidRPr="4EC38F0C" w:rsidR="00F351A5">
        <w:rPr>
          <w:rFonts w:ascii="Verdana Pro" w:hAnsi="Verdana Pro"/>
        </w:rPr>
        <w:t xml:space="preserve">please </w:t>
      </w:r>
      <w:r w:rsidRPr="4EC38F0C" w:rsidR="2BCC66BE">
        <w:rPr>
          <w:rFonts w:ascii="Verdana Pro" w:hAnsi="Verdana Pro"/>
        </w:rPr>
        <w:t xml:space="preserve">email the school office at </w:t>
      </w:r>
      <w:hyperlink r:id="Rbe9aad6cbee0431f">
        <w:r w:rsidRPr="4EC38F0C" w:rsidR="2BCC66BE">
          <w:rPr>
            <w:rStyle w:val="Hyperlink"/>
            <w:rFonts w:ascii="Verdana Pro" w:hAnsi="Verdana Pro"/>
          </w:rPr>
          <w:t>office@ashurstwoodprimary.co.uk</w:t>
        </w:r>
      </w:hyperlink>
    </w:p>
    <w:p w:rsidR="4EC38F0C" w:rsidP="4EC38F0C" w:rsidRDefault="4EC38F0C" w14:paraId="5F52D9E1" w14:textId="39CEDDA7">
      <w:pPr>
        <w:spacing w:after="0" w:line="240" w:lineRule="auto"/>
        <w:rPr>
          <w:rFonts w:ascii="Verdana Pro" w:hAnsi="Verdana Pro"/>
        </w:rPr>
      </w:pPr>
    </w:p>
    <w:p w:rsidR="00F351A5" w:rsidP="00F351A5" w:rsidRDefault="00F351A5" w14:paraId="252E060E" w14:textId="77777777">
      <w:pPr>
        <w:spacing w:after="0" w:line="240" w:lineRule="auto"/>
        <w:rPr>
          <w:rFonts w:ascii="Verdana Pro" w:hAnsi="Verdana Pro"/>
        </w:rPr>
      </w:pPr>
    </w:p>
    <w:p w:rsidRPr="006F2BFC" w:rsidR="00F351A5" w:rsidP="00F351A5" w:rsidRDefault="00F351A5" w14:paraId="71AB0D4B" w14:textId="213235C4">
      <w:pPr>
        <w:spacing w:after="0" w:line="240" w:lineRule="auto"/>
        <w:rPr>
          <w:rFonts w:ascii="Verdana Pro" w:hAnsi="Verdana Pro"/>
        </w:rPr>
      </w:pPr>
      <w:r>
        <w:rPr>
          <w:rFonts w:ascii="Verdana Pro" w:hAnsi="Verdana Pro"/>
        </w:rPr>
        <w:t xml:space="preserve">The other rights allow </w:t>
      </w:r>
      <w:r w:rsidR="00CA78FB">
        <w:rPr>
          <w:rFonts w:ascii="Verdana Pro" w:hAnsi="Verdana Pro"/>
        </w:rPr>
        <w:t>individuals</w:t>
      </w:r>
      <w:r>
        <w:rPr>
          <w:rFonts w:ascii="Verdana Pro" w:hAnsi="Verdana Pro"/>
        </w:rPr>
        <w:t xml:space="preserve"> to</w:t>
      </w:r>
      <w:r w:rsidRPr="006F2BFC">
        <w:rPr>
          <w:rFonts w:ascii="Verdana Pro" w:hAnsi="Verdana Pro"/>
        </w:rPr>
        <w:t>:</w:t>
      </w:r>
    </w:p>
    <w:p w:rsidRPr="006F2BFC" w:rsidR="00F351A5" w:rsidP="00F351A5" w:rsidRDefault="00F351A5" w14:paraId="4A29EEA8" w14:textId="77777777">
      <w:pPr>
        <w:spacing w:after="0" w:line="240" w:lineRule="auto"/>
        <w:rPr>
          <w:rFonts w:ascii="Verdana Pro" w:hAnsi="Verdana Pro"/>
        </w:rPr>
      </w:pPr>
    </w:p>
    <w:p w:rsidRPr="00A34BC5" w:rsidR="00F351A5" w:rsidP="00F351A5" w:rsidRDefault="00F351A5" w14:paraId="45B578F9" w14:textId="77777777">
      <w:pPr>
        <w:pStyle w:val="ListParagraph"/>
        <w:numPr>
          <w:ilvl w:val="0"/>
          <w:numId w:val="6"/>
        </w:numPr>
        <w:spacing w:after="0" w:line="240" w:lineRule="auto"/>
        <w:rPr>
          <w:rFonts w:ascii="Verdana Pro" w:hAnsi="Verdana Pro"/>
        </w:rPr>
      </w:pPr>
      <w:r w:rsidRPr="00A34BC5">
        <w:rPr>
          <w:rFonts w:ascii="Verdana Pro" w:hAnsi="Verdana Pro"/>
        </w:rPr>
        <w:t>object to processing of personal data that is likely to cause, or is causing, damage or distress</w:t>
      </w:r>
    </w:p>
    <w:p w:rsidR="002369C9" w:rsidP="00F351A5" w:rsidRDefault="00F351A5" w14:paraId="39D04C6C" w14:textId="290E9EAB">
      <w:pPr>
        <w:pStyle w:val="ListParagraph"/>
        <w:numPr>
          <w:ilvl w:val="0"/>
          <w:numId w:val="6"/>
        </w:numPr>
        <w:spacing w:after="0" w:line="240" w:lineRule="auto"/>
        <w:rPr>
          <w:rFonts w:ascii="Verdana Pro" w:hAnsi="Verdana Pro"/>
        </w:rPr>
      </w:pPr>
      <w:r>
        <w:rPr>
          <w:rFonts w:ascii="Verdana Pro" w:hAnsi="Verdana Pro"/>
        </w:rPr>
        <w:t>h</w:t>
      </w:r>
      <w:r w:rsidRPr="00A34BC5">
        <w:rPr>
          <w:rFonts w:ascii="Verdana Pro" w:hAnsi="Verdana Pro"/>
        </w:rPr>
        <w:t>ave inaccurate personal data rectified</w:t>
      </w:r>
    </w:p>
    <w:p w:rsidR="00505EE8" w:rsidP="00F351A5" w:rsidRDefault="00915089" w14:paraId="7D41A7AB" w14:textId="77777777">
      <w:pPr>
        <w:pStyle w:val="ListParagraph"/>
        <w:numPr>
          <w:ilvl w:val="0"/>
          <w:numId w:val="6"/>
        </w:numPr>
        <w:spacing w:after="0" w:line="240" w:lineRule="auto"/>
        <w:rPr>
          <w:rFonts w:ascii="Verdana Pro" w:hAnsi="Verdana Pro"/>
        </w:rPr>
      </w:pPr>
      <w:r>
        <w:rPr>
          <w:rFonts w:ascii="Verdana Pro" w:hAnsi="Verdana Pro"/>
        </w:rPr>
        <w:t xml:space="preserve">to restrict or erase information that </w:t>
      </w:r>
      <w:r w:rsidR="00505EE8">
        <w:rPr>
          <w:rFonts w:ascii="Verdana Pro" w:hAnsi="Verdana Pro"/>
        </w:rPr>
        <w:t>no longer has a legal basis to be held</w:t>
      </w:r>
    </w:p>
    <w:p w:rsidRPr="00505EE8" w:rsidR="00505EE8" w:rsidP="00505EE8" w:rsidRDefault="00505EE8" w14:paraId="1C4B7140" w14:textId="77777777">
      <w:pPr>
        <w:spacing w:after="0" w:line="240" w:lineRule="auto"/>
        <w:rPr>
          <w:rFonts w:ascii="Verdana Pro" w:hAnsi="Verdana Pro"/>
        </w:rPr>
      </w:pPr>
    </w:p>
    <w:p w:rsidR="00837B1B" w:rsidP="00505EE8" w:rsidRDefault="00E30061" w14:paraId="63088852" w14:textId="458DEF2C">
      <w:pPr>
        <w:spacing w:after="0" w:line="240" w:lineRule="auto"/>
        <w:rPr>
          <w:rFonts w:ascii="Verdana Pro" w:hAnsi="Verdana Pro"/>
        </w:rPr>
      </w:pPr>
      <w:r>
        <w:rPr>
          <w:rFonts w:ascii="Verdana Pro" w:hAnsi="Verdana Pro"/>
        </w:rPr>
        <w:t>I</w:t>
      </w:r>
      <w:r w:rsidR="00773343">
        <w:rPr>
          <w:rFonts w:ascii="Verdana Pro" w:hAnsi="Verdana Pro"/>
        </w:rPr>
        <w:t>n</w:t>
      </w:r>
      <w:r>
        <w:rPr>
          <w:rFonts w:ascii="Verdana Pro" w:hAnsi="Verdana Pro"/>
        </w:rPr>
        <w:t xml:space="preserve"> some circumstances, </w:t>
      </w:r>
      <w:r w:rsidR="00773343">
        <w:rPr>
          <w:rFonts w:ascii="Verdana Pro" w:hAnsi="Verdana Pro"/>
        </w:rPr>
        <w:t xml:space="preserve">where a legal reason exists, the school </w:t>
      </w:r>
      <w:r w:rsidR="002E69DE">
        <w:rPr>
          <w:rFonts w:ascii="Verdana Pro" w:hAnsi="Verdana Pro"/>
        </w:rPr>
        <w:t>may decline a request</w:t>
      </w:r>
      <w:r w:rsidR="006072E5">
        <w:rPr>
          <w:rFonts w:ascii="Verdana Pro" w:hAnsi="Verdana Pro"/>
        </w:rPr>
        <w:t xml:space="preserve"> by an individual about their data.</w:t>
      </w:r>
      <w:r w:rsidR="007552C3">
        <w:rPr>
          <w:rFonts w:ascii="Verdana Pro" w:hAnsi="Verdana Pro"/>
        </w:rPr>
        <w:t xml:space="preserve"> I</w:t>
      </w:r>
      <w:r w:rsidR="00AD1AEB">
        <w:rPr>
          <w:rFonts w:ascii="Verdana Pro" w:hAnsi="Verdana Pro"/>
        </w:rPr>
        <w:t xml:space="preserve">n this case an explanation will be provided as to why the school is unable to </w:t>
      </w:r>
      <w:r w:rsidR="00450E28">
        <w:rPr>
          <w:rFonts w:ascii="Verdana Pro" w:hAnsi="Verdana Pro"/>
        </w:rPr>
        <w:t>support the request.</w:t>
      </w:r>
    </w:p>
    <w:p w:rsidR="00837B1B" w:rsidP="00505EE8" w:rsidRDefault="00837B1B" w14:paraId="38C3A0EC" w14:textId="77777777">
      <w:pPr>
        <w:spacing w:after="0" w:line="240" w:lineRule="auto"/>
        <w:rPr>
          <w:rFonts w:ascii="Verdana Pro" w:hAnsi="Verdana Pro"/>
        </w:rPr>
      </w:pPr>
    </w:p>
    <w:p w:rsidRPr="006F2BFC" w:rsidR="00F351A5" w:rsidP="00F351A5" w:rsidRDefault="00F351A5" w14:paraId="3093996A" w14:textId="2FEE57C4">
      <w:pPr>
        <w:spacing w:after="0" w:line="240" w:lineRule="auto"/>
        <w:rPr>
          <w:rFonts w:ascii="Verdana Pro" w:hAnsi="Verdana Pro"/>
        </w:rPr>
      </w:pPr>
      <w:r w:rsidRPr="00505EE8">
        <w:rPr>
          <w:rFonts w:ascii="Verdana Pro" w:hAnsi="Verdana Pro"/>
        </w:rPr>
        <w:t xml:space="preserve"> </w:t>
      </w:r>
    </w:p>
    <w:p w:rsidRPr="00D86B77" w:rsidR="00F351A5" w:rsidP="00F351A5" w:rsidRDefault="00F351A5" w14:paraId="03A561FF" w14:textId="77777777">
      <w:pPr>
        <w:spacing w:after="0" w:line="240" w:lineRule="auto"/>
        <w:rPr>
          <w:rFonts w:ascii="Verdana Pro" w:hAnsi="Verdana Pro"/>
          <w:b/>
        </w:rPr>
      </w:pPr>
      <w:r w:rsidRPr="00D86B77">
        <w:rPr>
          <w:rFonts w:ascii="Verdana Pro" w:hAnsi="Verdana Pro"/>
          <w:b/>
        </w:rPr>
        <w:t>Data Protection Officer</w:t>
      </w:r>
    </w:p>
    <w:p w:rsidR="00F351A5" w:rsidP="00F351A5" w:rsidRDefault="00F351A5" w14:paraId="7AAD1CC5" w14:textId="77777777">
      <w:pPr>
        <w:spacing w:after="0" w:line="240" w:lineRule="auto"/>
        <w:rPr>
          <w:rFonts w:ascii="Verdana Pro" w:hAnsi="Verdana Pro"/>
        </w:rPr>
      </w:pPr>
    </w:p>
    <w:p w:rsidR="004961C9" w:rsidP="00F351A5" w:rsidRDefault="00F351A5" w14:paraId="1435AFBB" w14:textId="77777777">
      <w:pPr>
        <w:spacing w:after="0" w:line="240" w:lineRule="auto"/>
        <w:rPr>
          <w:rFonts w:ascii="Verdana Pro" w:hAnsi="Verdana Pro"/>
        </w:rPr>
      </w:pPr>
      <w:r w:rsidRPr="006F2BFC">
        <w:rPr>
          <w:rFonts w:ascii="Verdana Pro" w:hAnsi="Verdana Pro"/>
        </w:rPr>
        <w:t>The school</w:t>
      </w:r>
      <w:r w:rsidR="001B47B8">
        <w:rPr>
          <w:rFonts w:ascii="Verdana Pro" w:hAnsi="Verdana Pro"/>
        </w:rPr>
        <w:t xml:space="preserve"> has appointed an independent </w:t>
      </w:r>
      <w:r w:rsidRPr="006F2BFC">
        <w:rPr>
          <w:rFonts w:ascii="Verdana Pro" w:hAnsi="Verdana Pro"/>
        </w:rPr>
        <w:t xml:space="preserve">Data Protection </w:t>
      </w:r>
      <w:r w:rsidR="004961C9">
        <w:rPr>
          <w:rFonts w:ascii="Verdana Pro" w:hAnsi="Verdana Pro"/>
        </w:rPr>
        <w:t>Officer</w:t>
      </w:r>
      <w:r w:rsidR="001B47B8">
        <w:rPr>
          <w:rFonts w:ascii="Verdana Pro" w:hAnsi="Verdana Pro"/>
        </w:rPr>
        <w:t xml:space="preserve"> as its D</w:t>
      </w:r>
      <w:r w:rsidR="004961C9">
        <w:rPr>
          <w:rFonts w:ascii="Verdana Pro" w:hAnsi="Verdana Pro"/>
        </w:rPr>
        <w:t>PO</w:t>
      </w:r>
      <w:r w:rsidR="001B47B8">
        <w:rPr>
          <w:rFonts w:ascii="Verdana Pro" w:hAnsi="Verdana Pro"/>
        </w:rPr>
        <w:t xml:space="preserve">. </w:t>
      </w:r>
    </w:p>
    <w:p w:rsidRPr="006F2BFC" w:rsidR="00F351A5" w:rsidP="00F351A5" w:rsidRDefault="001B47B8" w14:paraId="4B5696BB" w14:textId="6FF4B180">
      <w:pPr>
        <w:spacing w:after="0" w:line="240" w:lineRule="auto"/>
        <w:rPr>
          <w:rFonts w:ascii="Verdana Pro" w:hAnsi="Verdana Pro"/>
        </w:rPr>
      </w:pPr>
      <w:r>
        <w:rPr>
          <w:rFonts w:ascii="Verdana Pro" w:hAnsi="Verdana Pro"/>
        </w:rPr>
        <w:t xml:space="preserve">The Data Protection Officer </w:t>
      </w:r>
      <w:r w:rsidR="00F351A5">
        <w:rPr>
          <w:rFonts w:ascii="Verdana Pro" w:hAnsi="Verdana Pro"/>
        </w:rPr>
        <w:t>is Roger Simmons</w:t>
      </w:r>
      <w:r w:rsidR="004961C9">
        <w:rPr>
          <w:rFonts w:ascii="Verdana Pro" w:hAnsi="Verdana Pro"/>
        </w:rPr>
        <w:t xml:space="preserve"> and may be contacted via email at </w:t>
      </w:r>
      <w:hyperlink w:history="1" r:id="rId15">
        <w:r w:rsidRPr="00633AF8" w:rsidR="004961C9">
          <w:rPr>
            <w:rStyle w:val="Hyperlink"/>
            <w:rFonts w:ascii="Verdana Pro" w:hAnsi="Verdana Pro"/>
          </w:rPr>
          <w:t>rsimmonsltd@gmail.com</w:t>
        </w:r>
      </w:hyperlink>
      <w:r w:rsidR="004961C9">
        <w:rPr>
          <w:rFonts w:ascii="Verdana Pro" w:hAnsi="Verdana Pro"/>
        </w:rPr>
        <w:t xml:space="preserve"> and via telephone on 0</w:t>
      </w:r>
      <w:r w:rsidR="00F351A5">
        <w:rPr>
          <w:rFonts w:ascii="Verdana Pro" w:hAnsi="Verdana Pro"/>
        </w:rPr>
        <w:t>7704 838512</w:t>
      </w:r>
      <w:r w:rsidR="004961C9">
        <w:rPr>
          <w:rFonts w:ascii="Verdana Pro" w:hAnsi="Verdana Pro"/>
        </w:rPr>
        <w:t>.</w:t>
      </w:r>
    </w:p>
    <w:p w:rsidR="00F351A5" w:rsidP="00F351A5" w:rsidRDefault="00F351A5" w14:paraId="53E16B2F" w14:textId="092BC718">
      <w:pPr>
        <w:spacing w:after="0" w:line="240" w:lineRule="auto"/>
        <w:rPr>
          <w:rFonts w:ascii="Verdana Pro" w:hAnsi="Verdana Pro"/>
        </w:rPr>
      </w:pPr>
    </w:p>
    <w:p w:rsidR="001B47B8" w:rsidP="00F351A5" w:rsidRDefault="001B47B8" w14:paraId="6F818D3A" w14:textId="6B5346CF">
      <w:pPr>
        <w:spacing w:after="0" w:line="240" w:lineRule="auto"/>
        <w:rPr>
          <w:rFonts w:ascii="Verdana Pro" w:hAnsi="Verdana Pro"/>
        </w:rPr>
      </w:pPr>
      <w:r>
        <w:rPr>
          <w:rFonts w:ascii="Verdana Pro" w:hAnsi="Verdana Pro"/>
        </w:rPr>
        <w:t>However, please contact the school in the first instance if you have a query regarding this Privacy Notice or how your information is used.</w:t>
      </w:r>
    </w:p>
    <w:p w:rsidR="001B47B8" w:rsidP="00F351A5" w:rsidRDefault="001B47B8" w14:paraId="0CED29C0" w14:textId="77777777">
      <w:pPr>
        <w:spacing w:after="0" w:line="240" w:lineRule="auto"/>
        <w:rPr>
          <w:rFonts w:ascii="Verdana Pro" w:hAnsi="Verdana Pro"/>
        </w:rPr>
      </w:pPr>
    </w:p>
    <w:p w:rsidRPr="00602E4E" w:rsidR="00F351A5" w:rsidP="00F351A5" w:rsidRDefault="00F351A5" w14:paraId="09D9CF75" w14:textId="6EA79372">
      <w:pPr>
        <w:spacing w:after="0" w:line="240" w:lineRule="auto"/>
        <w:rPr>
          <w:rFonts w:ascii="Verdana Pro" w:hAnsi="Verdana Pro"/>
          <w:b/>
        </w:rPr>
      </w:pPr>
      <w:r w:rsidRPr="00602E4E">
        <w:rPr>
          <w:rFonts w:ascii="Verdana Pro" w:hAnsi="Verdana Pro"/>
          <w:b/>
        </w:rPr>
        <w:t xml:space="preserve">Further information </w:t>
      </w:r>
      <w:r w:rsidR="00B40907">
        <w:rPr>
          <w:rFonts w:ascii="Verdana Pro" w:hAnsi="Verdana Pro"/>
          <w:b/>
        </w:rPr>
        <w:t xml:space="preserve">about the Principles of GDPR, </w:t>
      </w:r>
      <w:r w:rsidR="00AF51FC">
        <w:rPr>
          <w:rFonts w:ascii="Verdana Pro" w:hAnsi="Verdana Pro"/>
          <w:b/>
        </w:rPr>
        <w:t xml:space="preserve">the Rights of Individuals and the legal basis for processing data </w:t>
      </w:r>
      <w:r w:rsidRPr="00602E4E">
        <w:rPr>
          <w:rFonts w:ascii="Verdana Pro" w:hAnsi="Verdana Pro"/>
          <w:b/>
        </w:rPr>
        <w:t>is available in t</w:t>
      </w:r>
      <w:r w:rsidR="00123D0A">
        <w:rPr>
          <w:rFonts w:ascii="Verdana Pro" w:hAnsi="Verdana Pro"/>
          <w:b/>
        </w:rPr>
        <w:t>he s</w:t>
      </w:r>
      <w:r w:rsidRPr="00602E4E">
        <w:rPr>
          <w:rFonts w:ascii="Verdana Pro" w:hAnsi="Verdana Pro"/>
          <w:b/>
        </w:rPr>
        <w:t>chool</w:t>
      </w:r>
      <w:r w:rsidR="00123D0A">
        <w:rPr>
          <w:rFonts w:ascii="Verdana Pro" w:hAnsi="Verdana Pro"/>
          <w:b/>
        </w:rPr>
        <w:t>’s</w:t>
      </w:r>
      <w:r w:rsidRPr="00602E4E">
        <w:rPr>
          <w:rFonts w:ascii="Verdana Pro" w:hAnsi="Verdana Pro"/>
          <w:b/>
        </w:rPr>
        <w:t xml:space="preserve"> Data Protection </w:t>
      </w:r>
      <w:r w:rsidR="00123D0A">
        <w:rPr>
          <w:rFonts w:ascii="Verdana Pro" w:hAnsi="Verdana Pro"/>
          <w:b/>
        </w:rPr>
        <w:t xml:space="preserve">and Information Security </w:t>
      </w:r>
      <w:r w:rsidRPr="00602E4E">
        <w:rPr>
          <w:rFonts w:ascii="Verdana Pro" w:hAnsi="Verdana Pro"/>
          <w:b/>
        </w:rPr>
        <w:t>Policy</w:t>
      </w:r>
      <w:r w:rsidR="00123D0A">
        <w:rPr>
          <w:rFonts w:ascii="Verdana Pro" w:hAnsi="Verdana Pro"/>
          <w:b/>
        </w:rPr>
        <w:t>.</w:t>
      </w:r>
    </w:p>
    <w:sectPr w:rsidRPr="00602E4E" w:rsidR="00F351A5">
      <w:footerReference w:type="default" r:id="rId16"/>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643E1" w:rsidP="00C76F7E" w:rsidRDefault="003643E1" w14:paraId="49BC6774" w14:textId="77777777">
      <w:pPr>
        <w:spacing w:after="0" w:line="240" w:lineRule="auto"/>
      </w:pPr>
      <w:r>
        <w:separator/>
      </w:r>
    </w:p>
  </w:endnote>
  <w:endnote w:type="continuationSeparator" w:id="0">
    <w:p w:rsidR="003643E1" w:rsidP="00C76F7E" w:rsidRDefault="003643E1" w14:paraId="4741045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Verdana Pro"/>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76F7E" w:rsidRDefault="00C76F7E" w14:paraId="40F454AF" w14:textId="77777777">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rsidR="00C76F7E" w:rsidP="00C76F7E" w:rsidRDefault="00C76F7E" w14:paraId="726EF3D1" w14:textId="3D0D43F1">
    <w:pPr>
      <w:pStyle w:val="Footer"/>
      <w:tabs>
        <w:tab w:val="clear" w:pos="4513"/>
        <w:tab w:val="clear" w:pos="9026"/>
        <w:tab w:val="left" w:pos="4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643E1" w:rsidP="00C76F7E" w:rsidRDefault="003643E1" w14:paraId="4F449EEC" w14:textId="77777777">
      <w:pPr>
        <w:spacing w:after="0" w:line="240" w:lineRule="auto"/>
      </w:pPr>
      <w:r>
        <w:separator/>
      </w:r>
    </w:p>
  </w:footnote>
  <w:footnote w:type="continuationSeparator" w:id="0">
    <w:p w:rsidR="003643E1" w:rsidP="00C76F7E" w:rsidRDefault="003643E1" w14:paraId="6A73CC4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022C3A"/>
    <w:multiLevelType w:val="hybridMultilevel"/>
    <w:tmpl w:val="BD448CB2"/>
    <w:lvl w:ilvl="0" w:tplc="08090001">
      <w:start w:val="1"/>
      <w:numFmt w:val="bullet"/>
      <w:lvlText w:val=""/>
      <w:lvlJc w:val="left"/>
      <w:pPr>
        <w:ind w:left="795" w:hanging="360"/>
      </w:pPr>
      <w:rPr>
        <w:rFonts w:hint="default" w:ascii="Symbol" w:hAnsi="Symbol"/>
      </w:rPr>
    </w:lvl>
    <w:lvl w:ilvl="1" w:tplc="08090003" w:tentative="1">
      <w:start w:val="1"/>
      <w:numFmt w:val="bullet"/>
      <w:lvlText w:val="o"/>
      <w:lvlJc w:val="left"/>
      <w:pPr>
        <w:ind w:left="1515" w:hanging="360"/>
      </w:pPr>
      <w:rPr>
        <w:rFonts w:hint="default" w:ascii="Courier New" w:hAnsi="Courier New" w:cs="Courier New"/>
      </w:rPr>
    </w:lvl>
    <w:lvl w:ilvl="2" w:tplc="08090005" w:tentative="1">
      <w:start w:val="1"/>
      <w:numFmt w:val="bullet"/>
      <w:lvlText w:val=""/>
      <w:lvlJc w:val="left"/>
      <w:pPr>
        <w:ind w:left="2235" w:hanging="360"/>
      </w:pPr>
      <w:rPr>
        <w:rFonts w:hint="default" w:ascii="Wingdings" w:hAnsi="Wingdings"/>
      </w:rPr>
    </w:lvl>
    <w:lvl w:ilvl="3" w:tplc="08090001" w:tentative="1">
      <w:start w:val="1"/>
      <w:numFmt w:val="bullet"/>
      <w:lvlText w:val=""/>
      <w:lvlJc w:val="left"/>
      <w:pPr>
        <w:ind w:left="2955" w:hanging="360"/>
      </w:pPr>
      <w:rPr>
        <w:rFonts w:hint="default" w:ascii="Symbol" w:hAnsi="Symbol"/>
      </w:rPr>
    </w:lvl>
    <w:lvl w:ilvl="4" w:tplc="08090003" w:tentative="1">
      <w:start w:val="1"/>
      <w:numFmt w:val="bullet"/>
      <w:lvlText w:val="o"/>
      <w:lvlJc w:val="left"/>
      <w:pPr>
        <w:ind w:left="3675" w:hanging="360"/>
      </w:pPr>
      <w:rPr>
        <w:rFonts w:hint="default" w:ascii="Courier New" w:hAnsi="Courier New" w:cs="Courier New"/>
      </w:rPr>
    </w:lvl>
    <w:lvl w:ilvl="5" w:tplc="08090005" w:tentative="1">
      <w:start w:val="1"/>
      <w:numFmt w:val="bullet"/>
      <w:lvlText w:val=""/>
      <w:lvlJc w:val="left"/>
      <w:pPr>
        <w:ind w:left="4395" w:hanging="360"/>
      </w:pPr>
      <w:rPr>
        <w:rFonts w:hint="default" w:ascii="Wingdings" w:hAnsi="Wingdings"/>
      </w:rPr>
    </w:lvl>
    <w:lvl w:ilvl="6" w:tplc="08090001" w:tentative="1">
      <w:start w:val="1"/>
      <w:numFmt w:val="bullet"/>
      <w:lvlText w:val=""/>
      <w:lvlJc w:val="left"/>
      <w:pPr>
        <w:ind w:left="5115" w:hanging="360"/>
      </w:pPr>
      <w:rPr>
        <w:rFonts w:hint="default" w:ascii="Symbol" w:hAnsi="Symbol"/>
      </w:rPr>
    </w:lvl>
    <w:lvl w:ilvl="7" w:tplc="08090003" w:tentative="1">
      <w:start w:val="1"/>
      <w:numFmt w:val="bullet"/>
      <w:lvlText w:val="o"/>
      <w:lvlJc w:val="left"/>
      <w:pPr>
        <w:ind w:left="5835" w:hanging="360"/>
      </w:pPr>
      <w:rPr>
        <w:rFonts w:hint="default" w:ascii="Courier New" w:hAnsi="Courier New" w:cs="Courier New"/>
      </w:rPr>
    </w:lvl>
    <w:lvl w:ilvl="8" w:tplc="08090005" w:tentative="1">
      <w:start w:val="1"/>
      <w:numFmt w:val="bullet"/>
      <w:lvlText w:val=""/>
      <w:lvlJc w:val="left"/>
      <w:pPr>
        <w:ind w:left="6555" w:hanging="360"/>
      </w:pPr>
      <w:rPr>
        <w:rFonts w:hint="default" w:ascii="Wingdings" w:hAnsi="Wingdings"/>
      </w:rPr>
    </w:lvl>
  </w:abstractNum>
  <w:abstractNum w:abstractNumId="1" w15:restartNumberingAfterBreak="0">
    <w:nsid w:val="36261A28"/>
    <w:multiLevelType w:val="hybridMultilevel"/>
    <w:tmpl w:val="4E9A02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C170049"/>
    <w:multiLevelType w:val="hybridMultilevel"/>
    <w:tmpl w:val="44EC86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7204865"/>
    <w:multiLevelType w:val="hybridMultilevel"/>
    <w:tmpl w:val="3AB0D5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14152A6"/>
    <w:multiLevelType w:val="hybridMultilevel"/>
    <w:tmpl w:val="EB409C72"/>
    <w:lvl w:ilvl="0" w:tplc="FFD64080">
      <w:numFmt w:val="bullet"/>
      <w:lvlText w:val="-"/>
      <w:lvlJc w:val="left"/>
      <w:pPr>
        <w:ind w:left="435" w:hanging="360"/>
      </w:pPr>
      <w:rPr>
        <w:rFonts w:hint="default" w:ascii="Verdana Pro" w:hAnsi="Verdana Pro" w:eastAsiaTheme="minorHAnsi" w:cstheme="minorBidi"/>
      </w:rPr>
    </w:lvl>
    <w:lvl w:ilvl="1" w:tplc="08090003" w:tentative="1">
      <w:start w:val="1"/>
      <w:numFmt w:val="bullet"/>
      <w:lvlText w:val="o"/>
      <w:lvlJc w:val="left"/>
      <w:pPr>
        <w:ind w:left="1155" w:hanging="360"/>
      </w:pPr>
      <w:rPr>
        <w:rFonts w:hint="default" w:ascii="Courier New" w:hAnsi="Courier New" w:cs="Courier New"/>
      </w:rPr>
    </w:lvl>
    <w:lvl w:ilvl="2" w:tplc="08090005" w:tentative="1">
      <w:start w:val="1"/>
      <w:numFmt w:val="bullet"/>
      <w:lvlText w:val=""/>
      <w:lvlJc w:val="left"/>
      <w:pPr>
        <w:ind w:left="1875" w:hanging="360"/>
      </w:pPr>
      <w:rPr>
        <w:rFonts w:hint="default" w:ascii="Wingdings" w:hAnsi="Wingdings"/>
      </w:rPr>
    </w:lvl>
    <w:lvl w:ilvl="3" w:tplc="08090001" w:tentative="1">
      <w:start w:val="1"/>
      <w:numFmt w:val="bullet"/>
      <w:lvlText w:val=""/>
      <w:lvlJc w:val="left"/>
      <w:pPr>
        <w:ind w:left="2595" w:hanging="360"/>
      </w:pPr>
      <w:rPr>
        <w:rFonts w:hint="default" w:ascii="Symbol" w:hAnsi="Symbol"/>
      </w:rPr>
    </w:lvl>
    <w:lvl w:ilvl="4" w:tplc="08090003" w:tentative="1">
      <w:start w:val="1"/>
      <w:numFmt w:val="bullet"/>
      <w:lvlText w:val="o"/>
      <w:lvlJc w:val="left"/>
      <w:pPr>
        <w:ind w:left="3315" w:hanging="360"/>
      </w:pPr>
      <w:rPr>
        <w:rFonts w:hint="default" w:ascii="Courier New" w:hAnsi="Courier New" w:cs="Courier New"/>
      </w:rPr>
    </w:lvl>
    <w:lvl w:ilvl="5" w:tplc="08090005" w:tentative="1">
      <w:start w:val="1"/>
      <w:numFmt w:val="bullet"/>
      <w:lvlText w:val=""/>
      <w:lvlJc w:val="left"/>
      <w:pPr>
        <w:ind w:left="4035" w:hanging="360"/>
      </w:pPr>
      <w:rPr>
        <w:rFonts w:hint="default" w:ascii="Wingdings" w:hAnsi="Wingdings"/>
      </w:rPr>
    </w:lvl>
    <w:lvl w:ilvl="6" w:tplc="08090001" w:tentative="1">
      <w:start w:val="1"/>
      <w:numFmt w:val="bullet"/>
      <w:lvlText w:val=""/>
      <w:lvlJc w:val="left"/>
      <w:pPr>
        <w:ind w:left="4755" w:hanging="360"/>
      </w:pPr>
      <w:rPr>
        <w:rFonts w:hint="default" w:ascii="Symbol" w:hAnsi="Symbol"/>
      </w:rPr>
    </w:lvl>
    <w:lvl w:ilvl="7" w:tplc="08090003" w:tentative="1">
      <w:start w:val="1"/>
      <w:numFmt w:val="bullet"/>
      <w:lvlText w:val="o"/>
      <w:lvlJc w:val="left"/>
      <w:pPr>
        <w:ind w:left="5475" w:hanging="360"/>
      </w:pPr>
      <w:rPr>
        <w:rFonts w:hint="default" w:ascii="Courier New" w:hAnsi="Courier New" w:cs="Courier New"/>
      </w:rPr>
    </w:lvl>
    <w:lvl w:ilvl="8" w:tplc="08090005" w:tentative="1">
      <w:start w:val="1"/>
      <w:numFmt w:val="bullet"/>
      <w:lvlText w:val=""/>
      <w:lvlJc w:val="left"/>
      <w:pPr>
        <w:ind w:left="6195" w:hanging="360"/>
      </w:pPr>
      <w:rPr>
        <w:rFonts w:hint="default" w:ascii="Wingdings" w:hAnsi="Wingdings"/>
      </w:rPr>
    </w:lvl>
  </w:abstractNum>
  <w:abstractNum w:abstractNumId="5" w15:restartNumberingAfterBreak="0">
    <w:nsid w:val="6FFD1D25"/>
    <w:multiLevelType w:val="hybridMultilevel"/>
    <w:tmpl w:val="758CE2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92592107">
    <w:abstractNumId w:val="5"/>
  </w:num>
  <w:num w:numId="2" w16cid:durableId="735279586">
    <w:abstractNumId w:val="2"/>
  </w:num>
  <w:num w:numId="3" w16cid:durableId="990207597">
    <w:abstractNumId w:val="1"/>
  </w:num>
  <w:num w:numId="4" w16cid:durableId="959342972">
    <w:abstractNumId w:val="4"/>
  </w:num>
  <w:num w:numId="5" w16cid:durableId="1666660792">
    <w:abstractNumId w:val="0"/>
  </w:num>
  <w:num w:numId="6" w16cid:durableId="1485009597">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44A"/>
    <w:rsid w:val="000109D2"/>
    <w:rsid w:val="0006484C"/>
    <w:rsid w:val="00093311"/>
    <w:rsid w:val="000C5589"/>
    <w:rsid w:val="000E6D9E"/>
    <w:rsid w:val="001014DC"/>
    <w:rsid w:val="00104354"/>
    <w:rsid w:val="001127EF"/>
    <w:rsid w:val="00123D0A"/>
    <w:rsid w:val="0015554C"/>
    <w:rsid w:val="0016544A"/>
    <w:rsid w:val="001777DA"/>
    <w:rsid w:val="00185503"/>
    <w:rsid w:val="00185A77"/>
    <w:rsid w:val="001B47B8"/>
    <w:rsid w:val="001F726E"/>
    <w:rsid w:val="00220F70"/>
    <w:rsid w:val="00221694"/>
    <w:rsid w:val="002369C9"/>
    <w:rsid w:val="0024765A"/>
    <w:rsid w:val="00285697"/>
    <w:rsid w:val="002B0BBF"/>
    <w:rsid w:val="002C4688"/>
    <w:rsid w:val="002E69DE"/>
    <w:rsid w:val="00315E20"/>
    <w:rsid w:val="003643E1"/>
    <w:rsid w:val="00377ECB"/>
    <w:rsid w:val="00397A03"/>
    <w:rsid w:val="00450E28"/>
    <w:rsid w:val="004917A0"/>
    <w:rsid w:val="004961C9"/>
    <w:rsid w:val="00497D03"/>
    <w:rsid w:val="004B2A1D"/>
    <w:rsid w:val="00505EE8"/>
    <w:rsid w:val="0052599C"/>
    <w:rsid w:val="00535AF2"/>
    <w:rsid w:val="00545E3E"/>
    <w:rsid w:val="005F4896"/>
    <w:rsid w:val="006072E5"/>
    <w:rsid w:val="00612736"/>
    <w:rsid w:val="006150C0"/>
    <w:rsid w:val="00625C4F"/>
    <w:rsid w:val="006348DE"/>
    <w:rsid w:val="00690A99"/>
    <w:rsid w:val="006939F7"/>
    <w:rsid w:val="00693C86"/>
    <w:rsid w:val="00696BB2"/>
    <w:rsid w:val="007116E8"/>
    <w:rsid w:val="007552C3"/>
    <w:rsid w:val="00756F11"/>
    <w:rsid w:val="007616F9"/>
    <w:rsid w:val="00773343"/>
    <w:rsid w:val="007816DD"/>
    <w:rsid w:val="007903B1"/>
    <w:rsid w:val="00794BF1"/>
    <w:rsid w:val="0079717F"/>
    <w:rsid w:val="007B160A"/>
    <w:rsid w:val="007C7A00"/>
    <w:rsid w:val="007D2D66"/>
    <w:rsid w:val="007D2EE4"/>
    <w:rsid w:val="007D76F6"/>
    <w:rsid w:val="007F60A6"/>
    <w:rsid w:val="00837B1B"/>
    <w:rsid w:val="00895270"/>
    <w:rsid w:val="008A4287"/>
    <w:rsid w:val="008B5080"/>
    <w:rsid w:val="008E6B83"/>
    <w:rsid w:val="00915089"/>
    <w:rsid w:val="00925D09"/>
    <w:rsid w:val="00976561"/>
    <w:rsid w:val="009A6541"/>
    <w:rsid w:val="00A364C1"/>
    <w:rsid w:val="00A86697"/>
    <w:rsid w:val="00A93C53"/>
    <w:rsid w:val="00A94D8F"/>
    <w:rsid w:val="00AA3F3B"/>
    <w:rsid w:val="00AB37C8"/>
    <w:rsid w:val="00AC4412"/>
    <w:rsid w:val="00AD1AEB"/>
    <w:rsid w:val="00AF51FC"/>
    <w:rsid w:val="00B02959"/>
    <w:rsid w:val="00B3524C"/>
    <w:rsid w:val="00B40907"/>
    <w:rsid w:val="00B56D3A"/>
    <w:rsid w:val="00B60B10"/>
    <w:rsid w:val="00BB5732"/>
    <w:rsid w:val="00C04EA8"/>
    <w:rsid w:val="00C24E41"/>
    <w:rsid w:val="00C56DD4"/>
    <w:rsid w:val="00C76F7E"/>
    <w:rsid w:val="00C80637"/>
    <w:rsid w:val="00CA78FB"/>
    <w:rsid w:val="00D07F6B"/>
    <w:rsid w:val="00D478A2"/>
    <w:rsid w:val="00DC4277"/>
    <w:rsid w:val="00DC53A5"/>
    <w:rsid w:val="00E30061"/>
    <w:rsid w:val="00E5536E"/>
    <w:rsid w:val="00EB3548"/>
    <w:rsid w:val="00F351A5"/>
    <w:rsid w:val="00F663EA"/>
    <w:rsid w:val="16743E17"/>
    <w:rsid w:val="2BCC66BE"/>
    <w:rsid w:val="2BFFE222"/>
    <w:rsid w:val="41195C7A"/>
    <w:rsid w:val="43931B5C"/>
    <w:rsid w:val="468812BD"/>
    <w:rsid w:val="4D650501"/>
    <w:rsid w:val="4EC38F0C"/>
    <w:rsid w:val="4EF93AD1"/>
    <w:rsid w:val="4F18BCB3"/>
    <w:rsid w:val="60E51159"/>
    <w:rsid w:val="70C9B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A3040"/>
  <w15:chartTrackingRefBased/>
  <w15:docId w15:val="{67D0D986-55C5-40A9-BEC6-102329F1E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C53A5"/>
    <w:pPr>
      <w:ind w:left="720"/>
      <w:contextualSpacing/>
    </w:pPr>
  </w:style>
  <w:style w:type="character" w:styleId="Hyperlink">
    <w:name w:val="Hyperlink"/>
    <w:basedOn w:val="DefaultParagraphFont"/>
    <w:uiPriority w:val="99"/>
    <w:unhideWhenUsed/>
    <w:rsid w:val="00F351A5"/>
    <w:rPr>
      <w:color w:val="0563C1" w:themeColor="hyperlink"/>
      <w:u w:val="single"/>
    </w:rPr>
  </w:style>
  <w:style w:type="paragraph" w:styleId="Header">
    <w:name w:val="header"/>
    <w:basedOn w:val="Normal"/>
    <w:link w:val="HeaderChar"/>
    <w:uiPriority w:val="99"/>
    <w:unhideWhenUsed/>
    <w:rsid w:val="00C76F7E"/>
    <w:pPr>
      <w:tabs>
        <w:tab w:val="center" w:pos="4513"/>
        <w:tab w:val="right" w:pos="9026"/>
      </w:tabs>
      <w:spacing w:after="0" w:line="240" w:lineRule="auto"/>
    </w:pPr>
  </w:style>
  <w:style w:type="character" w:styleId="HeaderChar" w:customStyle="1">
    <w:name w:val="Header Char"/>
    <w:basedOn w:val="DefaultParagraphFont"/>
    <w:link w:val="Header"/>
    <w:uiPriority w:val="99"/>
    <w:rsid w:val="00C76F7E"/>
  </w:style>
  <w:style w:type="paragraph" w:styleId="Footer">
    <w:name w:val="footer"/>
    <w:basedOn w:val="Normal"/>
    <w:link w:val="FooterChar"/>
    <w:uiPriority w:val="99"/>
    <w:unhideWhenUsed/>
    <w:rsid w:val="00C76F7E"/>
    <w:pPr>
      <w:tabs>
        <w:tab w:val="center" w:pos="4513"/>
        <w:tab w:val="right" w:pos="9026"/>
      </w:tabs>
      <w:spacing w:after="0" w:line="240" w:lineRule="auto"/>
    </w:pPr>
  </w:style>
  <w:style w:type="character" w:styleId="FooterChar" w:customStyle="1">
    <w:name w:val="Footer Char"/>
    <w:basedOn w:val="DefaultParagraphFont"/>
    <w:link w:val="Footer"/>
    <w:uiPriority w:val="99"/>
    <w:rsid w:val="00C76F7E"/>
  </w:style>
  <w:style w:type="character" w:styleId="UnresolvedMention">
    <w:name w:val="Unresolved Mention"/>
    <w:basedOn w:val="DefaultParagraphFont"/>
    <w:uiPriority w:val="99"/>
    <w:semiHidden/>
    <w:unhideWhenUsed/>
    <w:rsid w:val="004961C9"/>
    <w:rPr>
      <w:color w:val="605E5C"/>
      <w:shd w:val="clear" w:color="auto" w:fill="E1DFDD"/>
    </w:rPr>
  </w:style>
  <w:style w:type="character" w:styleId="CommentReference">
    <w:name w:val="annotation reference"/>
    <w:basedOn w:val="DefaultParagraphFont"/>
    <w:uiPriority w:val="99"/>
    <w:semiHidden/>
    <w:unhideWhenUsed/>
    <w:rsid w:val="007552C3"/>
    <w:rPr>
      <w:sz w:val="16"/>
      <w:szCs w:val="16"/>
    </w:rPr>
  </w:style>
  <w:style w:type="paragraph" w:styleId="CommentText">
    <w:name w:val="annotation text"/>
    <w:basedOn w:val="Normal"/>
    <w:link w:val="CommentTextChar"/>
    <w:uiPriority w:val="99"/>
    <w:unhideWhenUsed/>
    <w:rsid w:val="007552C3"/>
    <w:pPr>
      <w:spacing w:line="240" w:lineRule="auto"/>
    </w:pPr>
    <w:rPr>
      <w:sz w:val="20"/>
      <w:szCs w:val="20"/>
    </w:rPr>
  </w:style>
  <w:style w:type="character" w:styleId="CommentTextChar" w:customStyle="1">
    <w:name w:val="Comment Text Char"/>
    <w:basedOn w:val="DefaultParagraphFont"/>
    <w:link w:val="CommentText"/>
    <w:uiPriority w:val="99"/>
    <w:rsid w:val="007552C3"/>
    <w:rPr>
      <w:sz w:val="20"/>
      <w:szCs w:val="20"/>
    </w:rPr>
  </w:style>
  <w:style w:type="paragraph" w:styleId="CommentSubject">
    <w:name w:val="annotation subject"/>
    <w:basedOn w:val="CommentText"/>
    <w:next w:val="CommentText"/>
    <w:link w:val="CommentSubjectChar"/>
    <w:uiPriority w:val="99"/>
    <w:semiHidden/>
    <w:unhideWhenUsed/>
    <w:rsid w:val="007552C3"/>
    <w:rPr>
      <w:b/>
      <w:bCs/>
    </w:rPr>
  </w:style>
  <w:style w:type="character" w:styleId="CommentSubjectChar" w:customStyle="1">
    <w:name w:val="Comment Subject Char"/>
    <w:basedOn w:val="CommentTextChar"/>
    <w:link w:val="CommentSubject"/>
    <w:uiPriority w:val="99"/>
    <w:semiHidden/>
    <w:rsid w:val="007552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ntTable" Target="fontTable.xml" Id="rId17" /><Relationship Type="http://schemas.openxmlformats.org/officeDocument/2006/relationships/hyperlink" Target="mailto:office@ashurstwoodprimary.co.uk" TargetMode="External" Id="Rbe9aad6cbee0431f"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mailto:rsimmonsltd@gmail.com"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jpg" Id="R6d83c84234c5488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5572F52E9DF942BD7D31C63727C3A5" ma:contentTypeVersion="13" ma:contentTypeDescription="Create a new document." ma:contentTypeScope="" ma:versionID="6288e8258bb0b9d8ffe9d2652b1074b4">
  <xsd:schema xmlns:xsd="http://www.w3.org/2001/XMLSchema" xmlns:xs="http://www.w3.org/2001/XMLSchema" xmlns:p="http://schemas.microsoft.com/office/2006/metadata/properties" xmlns:ns2="34f00096-0a84-4dff-8670-be655358d4af" xmlns:ns3="978aacfb-ed27-464b-9024-e1c8ad87972d" targetNamespace="http://schemas.microsoft.com/office/2006/metadata/properties" ma:root="true" ma:fieldsID="3a005b6e844c9d117b2c09cfeb738283" ns2:_="" ns3:_="">
    <xsd:import namespace="34f00096-0a84-4dff-8670-be655358d4af"/>
    <xsd:import namespace="978aacfb-ed27-464b-9024-e1c8ad87972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00096-0a84-4dff-8670-be655358d4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025e1aa8-a860-44e1-a7c5-925dcbf6efde}" ma:internalName="TaxCatchAll" ma:showField="CatchAllData" ma:web="34f00096-0a84-4dff-8670-be655358d4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8aacfb-ed27-464b-9024-e1c8ad8797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1728b05-1f40-46b2-aaca-78aab9c197a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F98332A899ADCA43A1A83E5CC3F96F37" ma:contentTypeVersion="21" ma:contentTypeDescription="Create a new document." ma:contentTypeScope="" ma:versionID="f46991c3f9d8054f7a2985a8431e1332">
  <xsd:schema xmlns:xsd="http://www.w3.org/2001/XMLSchema" xmlns:xs="http://www.w3.org/2001/XMLSchema" xmlns:p="http://schemas.microsoft.com/office/2006/metadata/properties" xmlns:ns2="f794922d-036a-4990-918e-418d41c3fdfb" xmlns:ns3="9f582d2a-5291-4ece-a721-e240b41e8758" targetNamespace="http://schemas.microsoft.com/office/2006/metadata/properties" ma:root="true" ma:fieldsID="b650330dfe1091e8d1b959022d3642e1" ns2:_="" ns3:_="">
    <xsd:import namespace="f794922d-036a-4990-918e-418d41c3fdfb"/>
    <xsd:import namespace="9f582d2a-5291-4ece-a721-e240b41e87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Info"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4922d-036a-4990-918e-418d41c3f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Info" ma:index="14" nillable="true" ma:displayName="Info" ma:description="Info" ma:internalName="Info">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1728b05-1f40-46b2-aaca-78aab9c197a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582d2a-5291-4ece-a721-e240b41e87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63e7550-1f8e-4f37-a672-ac5a0b5278ee}" ma:internalName="TaxCatchAll" ma:showField="CatchAllData" ma:web="9f582d2a-5291-4ece-a721-e240b41e87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794922d-036a-4990-918e-418d41c3fdfb">
      <Terms xmlns="http://schemas.microsoft.com/office/infopath/2007/PartnerControls"/>
    </lcf76f155ced4ddcb4097134ff3c332f>
    <TaxCatchAll xmlns="9f582d2a-5291-4ece-a721-e240b41e8758" xsi:nil="true"/>
    <Info xmlns="f794922d-036a-4990-918e-418d41c3fdfb" xsi:nil="true"/>
  </documentManagement>
</p:properties>
</file>

<file path=customXml/itemProps1.xml><?xml version="1.0" encoding="utf-8"?>
<ds:datastoreItem xmlns:ds="http://schemas.openxmlformats.org/officeDocument/2006/customXml" ds:itemID="{15F9AC1F-639B-4BCD-97FC-EC0A65F06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00096-0a84-4dff-8670-be655358d4af"/>
    <ds:schemaRef ds:uri="978aacfb-ed27-464b-9024-e1c8ad879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DE2D8F-A831-4B4A-B986-7618F3E4223F}"/>
</file>

<file path=customXml/itemProps3.xml><?xml version="1.0" encoding="utf-8"?>
<ds:datastoreItem xmlns:ds="http://schemas.openxmlformats.org/officeDocument/2006/customXml" ds:itemID="{9BE7127E-D726-4178-B641-0012DA624C24}">
  <ds:schemaRefs>
    <ds:schemaRef ds:uri="http://schemas.microsoft.com/sharepoint/v3/contenttype/forms"/>
  </ds:schemaRefs>
</ds:datastoreItem>
</file>

<file path=customXml/itemProps4.xml><?xml version="1.0" encoding="utf-8"?>
<ds:datastoreItem xmlns:ds="http://schemas.openxmlformats.org/officeDocument/2006/customXml" ds:itemID="{9C958726-C7A3-4E5D-8B4E-34544BC06DF1}">
  <ds:schemaRefs>
    <ds:schemaRef ds:uri="34f00096-0a84-4dff-8670-be655358d4af"/>
    <ds:schemaRef ds:uri="http://purl.org/dc/terms/"/>
    <ds:schemaRef ds:uri="http://www.w3.org/XML/1998/namespac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78aacfb-ed27-464b-9024-e1c8ad87972d"/>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Simmons</dc:creator>
  <cp:keywords/>
  <dc:description/>
  <cp:lastModifiedBy>C Jussen</cp:lastModifiedBy>
  <cp:revision>6</cp:revision>
  <dcterms:created xsi:type="dcterms:W3CDTF">2025-01-13T13:14:00Z</dcterms:created>
  <dcterms:modified xsi:type="dcterms:W3CDTF">2025-03-06T10:30:48Z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0x010100F98332A899ADCA43A1A83E5CC3F96F37</vt:lpwstr>
  </property>
  <property fmtid="{D5CDD505-2E9C-101B-9397-08002B2CF9AE}" pid="3" name="_dlc_DocIdItemGuid">
    <vt:lpwstr>a54a6fe7-5d52-4f33-92bb-f845f6f8a2d0</vt:lpwstr>
  </property>
  <property fmtid="{D5CDD505-2E9C-101B-9397-08002B2CF9AE}" pid="4" name="MediaServiceImageTags">
    <vt:lpwstr/>
  </property>
</Properties>
</file>