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525B6F1" w:rsidR="00E66558" w:rsidRPr="009B7812" w:rsidRDefault="009D71E8">
      <w:pPr>
        <w:pStyle w:val="Heading1"/>
        <w:rPr>
          <w:sz w:val="28"/>
          <w:szCs w:val="20"/>
        </w:rPr>
      </w:pPr>
      <w:bookmarkStart w:id="0" w:name="_Toc400361362"/>
      <w:bookmarkStart w:id="1" w:name="_Toc443397153"/>
      <w:bookmarkStart w:id="2" w:name="_Toc357771638"/>
      <w:bookmarkStart w:id="3" w:name="_Toc346793416"/>
      <w:bookmarkStart w:id="4" w:name="_Toc328122777"/>
      <w:r w:rsidRPr="009B7812">
        <w:rPr>
          <w:sz w:val="28"/>
          <w:szCs w:val="2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92DAD" w:rsidRPr="009B7812">
        <w:rPr>
          <w:sz w:val="28"/>
          <w:szCs w:val="20"/>
        </w:rPr>
        <w:t xml:space="preserve"> 2022-23 </w:t>
      </w:r>
    </w:p>
    <w:p w14:paraId="2A7D54B2" w14:textId="77777777" w:rsidR="00E66558" w:rsidRPr="009B7812" w:rsidRDefault="009D71E8">
      <w:pPr>
        <w:pStyle w:val="Heading2"/>
        <w:rPr>
          <w:b w:val="0"/>
          <w:bCs/>
          <w:color w:val="auto"/>
          <w:sz w:val="20"/>
          <w:szCs w:val="20"/>
        </w:rPr>
      </w:pPr>
      <w:r w:rsidRPr="009B7812">
        <w:rPr>
          <w:b w:val="0"/>
          <w:bCs/>
          <w:color w:val="auto"/>
          <w:sz w:val="20"/>
          <w:szCs w:val="20"/>
        </w:rPr>
        <w:t xml:space="preserve">This statement details our school’s use of pupil premium (and recovery premium for the 2021 to 2022 academic year) funding to help improve the attainment of our disadvantaged pupils. </w:t>
      </w:r>
    </w:p>
    <w:p w14:paraId="2A7D54B3" w14:textId="77777777" w:rsidR="00E66558" w:rsidRPr="009B7812" w:rsidRDefault="009D71E8">
      <w:pPr>
        <w:pStyle w:val="Heading2"/>
        <w:spacing w:before="240"/>
        <w:rPr>
          <w:b w:val="0"/>
          <w:bCs/>
          <w:color w:val="auto"/>
          <w:sz w:val="20"/>
          <w:szCs w:val="20"/>
        </w:rPr>
      </w:pPr>
      <w:r w:rsidRPr="009B7812">
        <w:rPr>
          <w:b w:val="0"/>
          <w:bCs/>
          <w:color w:val="auto"/>
          <w:sz w:val="20"/>
          <w:szCs w:val="20"/>
        </w:rPr>
        <w:t xml:space="preserve">It outlines our pupil premium strategy, how we intend to spend the funding in this academic year and the effect that last year’s spending of pupil premium had within our school. </w:t>
      </w:r>
    </w:p>
    <w:p w14:paraId="2A7D54B4" w14:textId="59DB7F34" w:rsidR="00E66558" w:rsidRDefault="009D71E8">
      <w:pPr>
        <w:pStyle w:val="Heading2"/>
      </w:pPr>
      <w:r>
        <w:t>School overview</w:t>
      </w:r>
      <w:bookmarkEnd w:id="5"/>
      <w:bookmarkEnd w:id="6"/>
      <w:bookmarkEnd w:id="7"/>
      <w:bookmarkEnd w:id="8"/>
      <w:bookmarkEnd w:id="9"/>
      <w:bookmarkEnd w:id="10"/>
      <w:bookmarkEnd w:id="11"/>
      <w:bookmarkEnd w:id="12"/>
      <w:bookmarkEnd w:id="13"/>
      <w:r w:rsidR="002862E1">
        <w:t xml:space="preserve">           </w:t>
      </w:r>
    </w:p>
    <w:tbl>
      <w:tblPr>
        <w:tblW w:w="5000" w:type="pct"/>
        <w:tblCellMar>
          <w:left w:w="10" w:type="dxa"/>
          <w:right w:w="10" w:type="dxa"/>
        </w:tblCellMar>
        <w:tblLook w:val="04A0" w:firstRow="1" w:lastRow="0" w:firstColumn="1" w:lastColumn="0" w:noHBand="0" w:noVBand="1"/>
      </w:tblPr>
      <w:tblGrid>
        <w:gridCol w:w="8839"/>
        <w:gridCol w:w="5109"/>
      </w:tblGrid>
      <w:tr w:rsidR="00E66558" w14:paraId="2A7D54B7"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5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B7812" w:rsidRDefault="009D71E8">
            <w:pPr>
              <w:pStyle w:val="TableRow"/>
              <w:rPr>
                <w:sz w:val="20"/>
                <w:szCs w:val="20"/>
              </w:rPr>
            </w:pPr>
            <w:r w:rsidRPr="009B7812">
              <w:rPr>
                <w:sz w:val="20"/>
                <w:szCs w:val="20"/>
              </w:rPr>
              <w:t>School name</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B5FD33" w:rsidR="00E66558" w:rsidRPr="009B7812" w:rsidRDefault="00BB209C">
            <w:pPr>
              <w:pStyle w:val="TableRow"/>
              <w:rPr>
                <w:sz w:val="20"/>
                <w:szCs w:val="20"/>
              </w:rPr>
            </w:pPr>
            <w:r w:rsidRPr="009B7812">
              <w:rPr>
                <w:sz w:val="20"/>
                <w:szCs w:val="20"/>
              </w:rPr>
              <w:t>Ashurst Wood Primary</w:t>
            </w:r>
          </w:p>
        </w:tc>
      </w:tr>
      <w:tr w:rsidR="00E66558" w14:paraId="2A7D54BD"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B7812" w:rsidRDefault="009D71E8">
            <w:pPr>
              <w:pStyle w:val="TableRow"/>
              <w:rPr>
                <w:sz w:val="20"/>
                <w:szCs w:val="20"/>
              </w:rPr>
            </w:pPr>
            <w:r w:rsidRPr="009B7812">
              <w:rPr>
                <w:sz w:val="20"/>
                <w:szCs w:val="20"/>
              </w:rPr>
              <w:t xml:space="preserve">Number of pupils in school </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D54734C" w:rsidR="00E66558" w:rsidRPr="009B7812" w:rsidRDefault="00644D1D">
            <w:pPr>
              <w:pStyle w:val="TableRow"/>
              <w:rPr>
                <w:sz w:val="20"/>
                <w:szCs w:val="20"/>
              </w:rPr>
            </w:pPr>
            <w:r w:rsidRPr="009B7812">
              <w:rPr>
                <w:sz w:val="20"/>
                <w:szCs w:val="20"/>
              </w:rPr>
              <w:t>132</w:t>
            </w:r>
          </w:p>
        </w:tc>
      </w:tr>
      <w:tr w:rsidR="00E66558" w14:paraId="2A7D54C0"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B7812" w:rsidRDefault="009D71E8">
            <w:pPr>
              <w:pStyle w:val="TableRow"/>
              <w:rPr>
                <w:sz w:val="20"/>
                <w:szCs w:val="20"/>
              </w:rPr>
            </w:pPr>
            <w:r w:rsidRPr="009B7812">
              <w:rPr>
                <w:sz w:val="20"/>
                <w:szCs w:val="20"/>
              </w:rPr>
              <w:t>Proportion (%) of pupil premium eligible pupils</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BEEB" w14:textId="77777777" w:rsidR="00E66558" w:rsidRPr="009B7812" w:rsidRDefault="005C06E7">
            <w:pPr>
              <w:pStyle w:val="TableRow"/>
              <w:rPr>
                <w:sz w:val="20"/>
                <w:szCs w:val="20"/>
              </w:rPr>
            </w:pPr>
            <w:r w:rsidRPr="009B7812">
              <w:rPr>
                <w:sz w:val="20"/>
                <w:szCs w:val="20"/>
              </w:rPr>
              <w:t>1</w:t>
            </w:r>
            <w:r w:rsidR="001620E0" w:rsidRPr="009B7812">
              <w:rPr>
                <w:sz w:val="20"/>
                <w:szCs w:val="20"/>
              </w:rPr>
              <w:t xml:space="preserve">0.6 </w:t>
            </w:r>
            <w:r w:rsidRPr="009B7812">
              <w:rPr>
                <w:sz w:val="20"/>
                <w:szCs w:val="20"/>
              </w:rPr>
              <w:t>% (1</w:t>
            </w:r>
            <w:r w:rsidR="001620E0" w:rsidRPr="009B7812">
              <w:rPr>
                <w:sz w:val="20"/>
                <w:szCs w:val="20"/>
              </w:rPr>
              <w:t>4</w:t>
            </w:r>
            <w:r w:rsidR="00763982" w:rsidRPr="009B7812">
              <w:rPr>
                <w:sz w:val="20"/>
                <w:szCs w:val="20"/>
              </w:rPr>
              <w:t xml:space="preserve"> pupils)</w:t>
            </w:r>
          </w:p>
          <w:p w14:paraId="2A7D54BF" w14:textId="28D5C884" w:rsidR="009E7C75" w:rsidRPr="009B7812" w:rsidRDefault="009E7C75">
            <w:pPr>
              <w:pStyle w:val="TableRow"/>
              <w:rPr>
                <w:i/>
                <w:iCs/>
                <w:sz w:val="20"/>
                <w:szCs w:val="20"/>
              </w:rPr>
            </w:pPr>
            <w:r w:rsidRPr="009B7812">
              <w:rPr>
                <w:i/>
                <w:iCs/>
                <w:sz w:val="20"/>
                <w:szCs w:val="20"/>
              </w:rPr>
              <w:t>(From September 2022 we have 20 children 15% who will be supported on the above budget)</w:t>
            </w:r>
          </w:p>
        </w:tc>
      </w:tr>
      <w:tr w:rsidR="00E66558" w14:paraId="2A7D54C3"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9B7812" w:rsidRDefault="009D71E8">
            <w:pPr>
              <w:pStyle w:val="TableRow"/>
              <w:rPr>
                <w:sz w:val="20"/>
                <w:szCs w:val="20"/>
              </w:rPr>
            </w:pPr>
            <w:r w:rsidRPr="009B7812">
              <w:rPr>
                <w:sz w:val="20"/>
                <w:szCs w:val="20"/>
              </w:rPr>
              <w:t xml:space="preserve">Academic year/years that our current pupil premium strategy plan covers </w:t>
            </w:r>
            <w:r w:rsidRPr="009B7812">
              <w:rPr>
                <w:b/>
                <w:bCs/>
                <w:sz w:val="20"/>
                <w:szCs w:val="20"/>
              </w:rPr>
              <w:t>(3 year plans are recommended)</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2" w14:textId="3EFE16B9" w:rsidR="00E66558" w:rsidRPr="009B7812" w:rsidRDefault="00763982" w:rsidP="004D34C9">
            <w:pPr>
              <w:pStyle w:val="TableRow"/>
              <w:rPr>
                <w:sz w:val="20"/>
                <w:szCs w:val="20"/>
              </w:rPr>
            </w:pPr>
            <w:r w:rsidRPr="009B7812">
              <w:rPr>
                <w:sz w:val="20"/>
                <w:szCs w:val="20"/>
              </w:rPr>
              <w:t>202</w:t>
            </w:r>
            <w:r w:rsidR="004D34C9" w:rsidRPr="009B7812">
              <w:rPr>
                <w:sz w:val="20"/>
                <w:szCs w:val="20"/>
              </w:rPr>
              <w:t>1</w:t>
            </w:r>
            <w:r w:rsidR="00EF65B6" w:rsidRPr="009B7812">
              <w:rPr>
                <w:sz w:val="20"/>
                <w:szCs w:val="20"/>
              </w:rPr>
              <w:t>/2</w:t>
            </w:r>
            <w:r w:rsidR="004D34C9" w:rsidRPr="009B7812">
              <w:rPr>
                <w:sz w:val="20"/>
                <w:szCs w:val="20"/>
              </w:rPr>
              <w:t>2</w:t>
            </w:r>
            <w:r w:rsidR="00EF65B6" w:rsidRPr="009B7812">
              <w:rPr>
                <w:sz w:val="20"/>
                <w:szCs w:val="20"/>
              </w:rPr>
              <w:t xml:space="preserve"> to </w:t>
            </w:r>
            <w:r w:rsidR="004D34C9" w:rsidRPr="009B7812">
              <w:rPr>
                <w:sz w:val="20"/>
                <w:szCs w:val="20"/>
              </w:rPr>
              <w:t>2023/24</w:t>
            </w:r>
          </w:p>
        </w:tc>
      </w:tr>
      <w:tr w:rsidR="00E66558" w14:paraId="2A7D54C6"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B7812" w:rsidRDefault="009D71E8">
            <w:pPr>
              <w:pStyle w:val="TableRow"/>
              <w:rPr>
                <w:sz w:val="20"/>
                <w:szCs w:val="20"/>
              </w:rPr>
            </w:pPr>
            <w:r w:rsidRPr="009B7812">
              <w:rPr>
                <w:sz w:val="20"/>
                <w:szCs w:val="20"/>
              </w:rPr>
              <w:t>Date this statement was published</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0A9EA22" w:rsidR="00E66558" w:rsidRPr="009B7812" w:rsidRDefault="0008484C">
            <w:pPr>
              <w:pStyle w:val="TableRow"/>
              <w:rPr>
                <w:sz w:val="20"/>
                <w:szCs w:val="20"/>
              </w:rPr>
            </w:pPr>
            <w:r w:rsidRPr="009B7812">
              <w:rPr>
                <w:sz w:val="20"/>
                <w:szCs w:val="20"/>
              </w:rPr>
              <w:t>1.11.2</w:t>
            </w:r>
            <w:r w:rsidR="00892DAD" w:rsidRPr="009B7812">
              <w:rPr>
                <w:sz w:val="20"/>
                <w:szCs w:val="20"/>
              </w:rPr>
              <w:t>2</w:t>
            </w:r>
          </w:p>
        </w:tc>
      </w:tr>
      <w:tr w:rsidR="00E66558" w14:paraId="2A7D54C9"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B7812" w:rsidRDefault="009D71E8">
            <w:pPr>
              <w:pStyle w:val="TableRow"/>
              <w:rPr>
                <w:sz w:val="20"/>
                <w:szCs w:val="20"/>
              </w:rPr>
            </w:pPr>
            <w:r w:rsidRPr="009B7812">
              <w:rPr>
                <w:sz w:val="20"/>
                <w:szCs w:val="20"/>
              </w:rPr>
              <w:t>Date on which it will be reviewed</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595EEB2" w:rsidR="00E66558" w:rsidRPr="009B7812" w:rsidRDefault="0008484C">
            <w:pPr>
              <w:pStyle w:val="TableRow"/>
              <w:rPr>
                <w:sz w:val="20"/>
                <w:szCs w:val="20"/>
              </w:rPr>
            </w:pPr>
            <w:r w:rsidRPr="009B7812">
              <w:rPr>
                <w:sz w:val="20"/>
                <w:szCs w:val="20"/>
              </w:rPr>
              <w:t>1.10.2</w:t>
            </w:r>
            <w:r w:rsidR="00892DAD" w:rsidRPr="009B7812">
              <w:rPr>
                <w:sz w:val="20"/>
                <w:szCs w:val="20"/>
              </w:rPr>
              <w:t>3</w:t>
            </w:r>
          </w:p>
        </w:tc>
      </w:tr>
      <w:tr w:rsidR="00E66558" w14:paraId="2A7D54CC"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B7812" w:rsidRDefault="009D71E8">
            <w:pPr>
              <w:pStyle w:val="TableRow"/>
              <w:rPr>
                <w:sz w:val="20"/>
                <w:szCs w:val="20"/>
              </w:rPr>
            </w:pPr>
            <w:r w:rsidRPr="009B7812">
              <w:rPr>
                <w:sz w:val="20"/>
                <w:szCs w:val="20"/>
              </w:rPr>
              <w:t>Statement authorised by</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F2D2C9F" w:rsidR="00E66558" w:rsidRPr="009B7812" w:rsidRDefault="00763982">
            <w:pPr>
              <w:pStyle w:val="TableRow"/>
              <w:rPr>
                <w:sz w:val="20"/>
                <w:szCs w:val="20"/>
              </w:rPr>
            </w:pPr>
            <w:r w:rsidRPr="009B7812">
              <w:rPr>
                <w:sz w:val="20"/>
                <w:szCs w:val="20"/>
              </w:rPr>
              <w:t>Lisa Hobby</w:t>
            </w:r>
          </w:p>
        </w:tc>
      </w:tr>
      <w:tr w:rsidR="00E66558" w14:paraId="2A7D54CF"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B7812" w:rsidRDefault="009D71E8">
            <w:pPr>
              <w:pStyle w:val="TableRow"/>
              <w:rPr>
                <w:sz w:val="20"/>
                <w:szCs w:val="20"/>
              </w:rPr>
            </w:pPr>
            <w:r w:rsidRPr="009B7812">
              <w:rPr>
                <w:sz w:val="20"/>
                <w:szCs w:val="20"/>
              </w:rPr>
              <w:t>Pupil premium lead</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62D2F48" w:rsidR="00E66558" w:rsidRPr="009B7812" w:rsidRDefault="0008484C">
            <w:pPr>
              <w:pStyle w:val="TableRow"/>
              <w:rPr>
                <w:sz w:val="20"/>
                <w:szCs w:val="20"/>
              </w:rPr>
            </w:pPr>
            <w:r w:rsidRPr="009B7812">
              <w:rPr>
                <w:sz w:val="20"/>
                <w:szCs w:val="20"/>
              </w:rPr>
              <w:t xml:space="preserve">Lisa Hobby </w:t>
            </w:r>
          </w:p>
        </w:tc>
      </w:tr>
      <w:tr w:rsidR="00E66558" w14:paraId="2A7D54D2" w14:textId="77777777" w:rsidTr="00C771C7">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B7812" w:rsidRDefault="009D71E8">
            <w:pPr>
              <w:pStyle w:val="TableRow"/>
              <w:rPr>
                <w:sz w:val="20"/>
                <w:szCs w:val="20"/>
              </w:rPr>
            </w:pPr>
            <w:r w:rsidRPr="009B7812">
              <w:rPr>
                <w:sz w:val="20"/>
                <w:szCs w:val="20"/>
              </w:rPr>
              <w:t>Governor / Trustee lead</w:t>
            </w:r>
          </w:p>
        </w:tc>
        <w:tc>
          <w:tcPr>
            <w:tcW w:w="5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14880A8" w:rsidR="00E66558" w:rsidRPr="009B7812" w:rsidRDefault="00892DAD">
            <w:pPr>
              <w:pStyle w:val="TableRow"/>
              <w:rPr>
                <w:sz w:val="20"/>
                <w:szCs w:val="20"/>
              </w:rPr>
            </w:pPr>
            <w:r w:rsidRPr="009B7812">
              <w:rPr>
                <w:sz w:val="20"/>
                <w:szCs w:val="20"/>
              </w:rPr>
              <w:t>Ja</w:t>
            </w:r>
            <w:r w:rsidR="005B34BF">
              <w:rPr>
                <w:sz w:val="20"/>
                <w:szCs w:val="20"/>
              </w:rPr>
              <w:t>c</w:t>
            </w:r>
            <w:r w:rsidRPr="009B7812">
              <w:rPr>
                <w:sz w:val="20"/>
                <w:szCs w:val="20"/>
              </w:rPr>
              <w:t xml:space="preserve">quie Russel (As of September 22) </w:t>
            </w:r>
            <w:bookmarkStart w:id="14" w:name="_GoBack"/>
            <w:bookmarkEnd w:id="14"/>
          </w:p>
        </w:tc>
      </w:tr>
      <w:bookmarkEnd w:id="2"/>
      <w:bookmarkEnd w:id="3"/>
      <w:bookmarkEnd w:id="4"/>
    </w:tbl>
    <w:p w14:paraId="7D022108" w14:textId="77777777" w:rsidR="0001023C" w:rsidRDefault="0001023C">
      <w:pPr>
        <w:spacing w:before="480" w:line="240" w:lineRule="auto"/>
        <w:rPr>
          <w:b/>
          <w:color w:val="104F75"/>
          <w:sz w:val="32"/>
          <w:szCs w:val="32"/>
        </w:rPr>
      </w:pPr>
    </w:p>
    <w:p w14:paraId="2A7D54D3" w14:textId="55BA3414" w:rsidR="00E66558" w:rsidRDefault="009D71E8">
      <w:pPr>
        <w:spacing w:before="480" w:line="240" w:lineRule="auto"/>
        <w:rPr>
          <w:b/>
          <w:color w:val="104F75"/>
          <w:sz w:val="32"/>
          <w:szCs w:val="32"/>
        </w:rPr>
      </w:pPr>
      <w:r>
        <w:rPr>
          <w:b/>
          <w:color w:val="104F75"/>
          <w:sz w:val="32"/>
          <w:szCs w:val="32"/>
        </w:rPr>
        <w:lastRenderedPageBreak/>
        <w:t>Funding overview</w:t>
      </w:r>
    </w:p>
    <w:tbl>
      <w:tblPr>
        <w:tblW w:w="14236" w:type="dxa"/>
        <w:tblCellMar>
          <w:left w:w="10" w:type="dxa"/>
          <w:right w:w="10" w:type="dxa"/>
        </w:tblCellMar>
        <w:tblLook w:val="04A0" w:firstRow="1" w:lastRow="0" w:firstColumn="1" w:lastColumn="0" w:noHBand="0" w:noVBand="1"/>
      </w:tblPr>
      <w:tblGrid>
        <w:gridCol w:w="12186"/>
        <w:gridCol w:w="2050"/>
      </w:tblGrid>
      <w:tr w:rsidR="00E66558" w14:paraId="2A7D54D6" w14:textId="77777777" w:rsidTr="00BC3DC1">
        <w:trPr>
          <w:trHeight w:val="556"/>
        </w:trPr>
        <w:tc>
          <w:tcPr>
            <w:tcW w:w="121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0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BC3DC1">
        <w:trPr>
          <w:trHeight w:val="556"/>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B7812" w:rsidRDefault="009D71E8">
            <w:pPr>
              <w:pStyle w:val="TableRow"/>
              <w:rPr>
                <w:sz w:val="20"/>
                <w:szCs w:val="20"/>
              </w:rPr>
            </w:pPr>
            <w:r w:rsidRPr="009B7812">
              <w:rPr>
                <w:sz w:val="20"/>
                <w:szCs w:val="20"/>
              </w:rPr>
              <w:t>Pupil premium funding allocation this academic year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8" w14:textId="276875A4" w:rsidR="00E66558" w:rsidRPr="009B7812" w:rsidRDefault="009D71E8" w:rsidP="00DF1182">
            <w:pPr>
              <w:pStyle w:val="TableRow"/>
              <w:rPr>
                <w:sz w:val="20"/>
                <w:szCs w:val="20"/>
              </w:rPr>
            </w:pPr>
            <w:r w:rsidRPr="009B7812">
              <w:rPr>
                <w:sz w:val="20"/>
                <w:szCs w:val="20"/>
              </w:rPr>
              <w:t>£</w:t>
            </w:r>
            <w:r w:rsidR="00DF1182">
              <w:rPr>
                <w:sz w:val="20"/>
                <w:szCs w:val="20"/>
              </w:rPr>
              <w:t>24,210</w:t>
            </w:r>
          </w:p>
        </w:tc>
      </w:tr>
      <w:tr w:rsidR="00E66558" w14:paraId="2A7D54DC" w14:textId="77777777" w:rsidTr="00BC3DC1">
        <w:trPr>
          <w:trHeight w:val="556"/>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B7812" w:rsidRDefault="009D71E8">
            <w:pPr>
              <w:pStyle w:val="TableRow"/>
              <w:rPr>
                <w:sz w:val="20"/>
                <w:szCs w:val="20"/>
              </w:rPr>
            </w:pPr>
            <w:r w:rsidRPr="009B7812">
              <w:rPr>
                <w:sz w:val="20"/>
                <w:szCs w:val="20"/>
              </w:rPr>
              <w:t>Recovery premium funding allocation this academic year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B" w14:textId="0F088999" w:rsidR="00E66558" w:rsidRPr="009B7812" w:rsidRDefault="009D71E8" w:rsidP="00AC3BF4">
            <w:pPr>
              <w:pStyle w:val="TableRow"/>
              <w:rPr>
                <w:sz w:val="20"/>
                <w:szCs w:val="20"/>
              </w:rPr>
            </w:pPr>
            <w:r w:rsidRPr="009B7812">
              <w:rPr>
                <w:sz w:val="20"/>
                <w:szCs w:val="20"/>
              </w:rPr>
              <w:t>£</w:t>
            </w:r>
            <w:r w:rsidR="0008484C" w:rsidRPr="009B7812">
              <w:rPr>
                <w:sz w:val="20"/>
                <w:szCs w:val="20"/>
              </w:rPr>
              <w:t xml:space="preserve"> </w:t>
            </w:r>
            <w:r w:rsidR="00DF1182">
              <w:rPr>
                <w:sz w:val="20"/>
                <w:szCs w:val="20"/>
              </w:rPr>
              <w:t>1746</w:t>
            </w:r>
          </w:p>
        </w:tc>
      </w:tr>
      <w:tr w:rsidR="00E66558" w14:paraId="2A7D54DF" w14:textId="77777777" w:rsidTr="00BC3DC1">
        <w:trPr>
          <w:trHeight w:val="556"/>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B7812" w:rsidRDefault="009D71E8">
            <w:pPr>
              <w:pStyle w:val="TableRow"/>
              <w:rPr>
                <w:sz w:val="20"/>
                <w:szCs w:val="20"/>
              </w:rPr>
            </w:pPr>
            <w:r w:rsidRPr="009B7812">
              <w:rPr>
                <w:sz w:val="20"/>
                <w:szCs w:val="20"/>
              </w:rPr>
              <w:t>Pupil premium funding carried forward from previous years (enter £0 if not applicable)</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E" w14:textId="07F4B1DB" w:rsidR="00E66558" w:rsidRPr="009B7812" w:rsidRDefault="009D71E8" w:rsidP="00AC3BF4">
            <w:pPr>
              <w:pStyle w:val="TableRow"/>
              <w:rPr>
                <w:sz w:val="20"/>
                <w:szCs w:val="20"/>
              </w:rPr>
            </w:pPr>
            <w:r w:rsidRPr="009B7812">
              <w:rPr>
                <w:sz w:val="20"/>
                <w:szCs w:val="20"/>
              </w:rPr>
              <w:t>£</w:t>
            </w:r>
            <w:r w:rsidR="00DF1182">
              <w:rPr>
                <w:sz w:val="20"/>
                <w:szCs w:val="20"/>
              </w:rPr>
              <w:t>13,687</w:t>
            </w:r>
          </w:p>
        </w:tc>
      </w:tr>
      <w:tr w:rsidR="00E66558" w14:paraId="2A7D54E3" w14:textId="77777777" w:rsidTr="00BC3DC1">
        <w:trPr>
          <w:trHeight w:val="363"/>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B7812" w:rsidRDefault="009D71E8">
            <w:pPr>
              <w:pStyle w:val="TableRow"/>
              <w:rPr>
                <w:b/>
                <w:sz w:val="20"/>
                <w:szCs w:val="20"/>
              </w:rPr>
            </w:pPr>
            <w:r w:rsidRPr="009B7812">
              <w:rPr>
                <w:b/>
                <w:sz w:val="20"/>
                <w:szCs w:val="20"/>
              </w:rPr>
              <w:t>Total budget for this academic year</w:t>
            </w:r>
          </w:p>
          <w:p w14:paraId="2A7D54E1" w14:textId="77777777" w:rsidR="00E66558" w:rsidRPr="009B7812" w:rsidRDefault="009D71E8">
            <w:pPr>
              <w:pStyle w:val="TableRow"/>
              <w:rPr>
                <w:sz w:val="20"/>
                <w:szCs w:val="20"/>
              </w:rPr>
            </w:pPr>
            <w:r w:rsidRPr="009B7812">
              <w:rPr>
                <w:sz w:val="20"/>
                <w:szCs w:val="20"/>
              </w:rPr>
              <w:t>If your school is an academy in a trust that pools this funding, state the amount available to your school this academic year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E2" w14:textId="5884B008" w:rsidR="00E66558" w:rsidRPr="009B7812" w:rsidRDefault="009D71E8" w:rsidP="00AC3BF4">
            <w:pPr>
              <w:pStyle w:val="TableRow"/>
              <w:rPr>
                <w:sz w:val="20"/>
                <w:szCs w:val="20"/>
              </w:rPr>
            </w:pPr>
            <w:r w:rsidRPr="009B7812">
              <w:rPr>
                <w:sz w:val="20"/>
                <w:szCs w:val="20"/>
              </w:rPr>
              <w:t>£</w:t>
            </w:r>
            <w:r w:rsidR="00DF1182">
              <w:rPr>
                <w:sz w:val="20"/>
                <w:szCs w:val="20"/>
              </w:rPr>
              <w:t>39,987</w:t>
            </w:r>
          </w:p>
        </w:tc>
      </w:tr>
    </w:tbl>
    <w:p w14:paraId="2A7D54E4" w14:textId="77777777" w:rsidR="00E66558" w:rsidRPr="009B7812" w:rsidRDefault="009D71E8">
      <w:pPr>
        <w:pStyle w:val="Heading1"/>
        <w:rPr>
          <w:sz w:val="28"/>
          <w:szCs w:val="20"/>
        </w:rPr>
      </w:pPr>
      <w:r w:rsidRPr="009B7812">
        <w:rPr>
          <w:sz w:val="28"/>
          <w:szCs w:val="20"/>
        </w:rPr>
        <w:lastRenderedPageBreak/>
        <w:t>Part A: Pupil premium strategy plan</w:t>
      </w:r>
    </w:p>
    <w:p w14:paraId="2A7D54E5" w14:textId="77777777" w:rsidR="00E66558" w:rsidRPr="009B7812" w:rsidRDefault="009D71E8">
      <w:pPr>
        <w:pStyle w:val="Heading2"/>
        <w:rPr>
          <w:sz w:val="24"/>
          <w:szCs w:val="24"/>
        </w:rPr>
      </w:pPr>
      <w:bookmarkStart w:id="15" w:name="_Toc357771640"/>
      <w:bookmarkStart w:id="16" w:name="_Toc346793418"/>
      <w:r w:rsidRPr="009B7812">
        <w:rPr>
          <w:sz w:val="24"/>
          <w:szCs w:val="24"/>
        </w:rPr>
        <w:t>Statement of intent</w:t>
      </w:r>
    </w:p>
    <w:tbl>
      <w:tblPr>
        <w:tblW w:w="14020" w:type="dxa"/>
        <w:tblCellMar>
          <w:left w:w="10" w:type="dxa"/>
          <w:right w:w="10" w:type="dxa"/>
        </w:tblCellMar>
        <w:tblLook w:val="04A0" w:firstRow="1" w:lastRow="0" w:firstColumn="1" w:lastColumn="0" w:noHBand="0" w:noVBand="1"/>
      </w:tblPr>
      <w:tblGrid>
        <w:gridCol w:w="14020"/>
      </w:tblGrid>
      <w:tr w:rsidR="00E66558" w14:paraId="2A7D54EA" w14:textId="77777777" w:rsidTr="00BC3DC1">
        <w:trPr>
          <w:trHeight w:val="5651"/>
        </w:trPr>
        <w:tc>
          <w:tcPr>
            <w:tcW w:w="1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A5B5A" w14:textId="77777777" w:rsidR="002B2FFE" w:rsidRPr="009B7812" w:rsidRDefault="002B2FFE" w:rsidP="002E6B4D">
            <w:pPr>
              <w:pStyle w:val="NoSpacing"/>
              <w:rPr>
                <w:b/>
                <w:sz w:val="20"/>
                <w:szCs w:val="20"/>
              </w:rPr>
            </w:pPr>
          </w:p>
          <w:p w14:paraId="25BACABC" w14:textId="77777777" w:rsidR="002B2FFE" w:rsidRPr="009B7812" w:rsidRDefault="002B2FFE" w:rsidP="002B2FFE">
            <w:pPr>
              <w:rPr>
                <w:b/>
                <w:iCs/>
                <w:sz w:val="20"/>
                <w:szCs w:val="20"/>
              </w:rPr>
            </w:pPr>
            <w:r w:rsidRPr="009B7812">
              <w:rPr>
                <w:b/>
                <w:iCs/>
                <w:sz w:val="20"/>
                <w:szCs w:val="20"/>
              </w:rPr>
              <w:t>Principles</w:t>
            </w:r>
          </w:p>
          <w:p w14:paraId="479D3274" w14:textId="3748F39A" w:rsidR="002B2FFE" w:rsidRPr="009B7812" w:rsidRDefault="002B2FFE" w:rsidP="002B2FFE">
            <w:pPr>
              <w:rPr>
                <w:iCs/>
                <w:sz w:val="20"/>
                <w:szCs w:val="20"/>
              </w:rPr>
            </w:pPr>
            <w:r w:rsidRPr="009B7812">
              <w:rPr>
                <w:iCs/>
                <w:sz w:val="20"/>
                <w:szCs w:val="20"/>
              </w:rPr>
              <w:t xml:space="preserve">We ensure that teaching and learning opportunities meet the needs of </w:t>
            </w:r>
            <w:r w:rsidR="0001023C" w:rsidRPr="009B7812">
              <w:rPr>
                <w:iCs/>
                <w:sz w:val="20"/>
                <w:szCs w:val="20"/>
              </w:rPr>
              <w:t>all</w:t>
            </w:r>
            <w:r w:rsidRPr="009B7812">
              <w:rPr>
                <w:iCs/>
                <w:sz w:val="20"/>
                <w:szCs w:val="20"/>
              </w:rPr>
              <w:t xml:space="preserve"> pupils</w:t>
            </w:r>
            <w:r w:rsidR="00EF65B6" w:rsidRPr="009B7812">
              <w:rPr>
                <w:iCs/>
                <w:sz w:val="20"/>
                <w:szCs w:val="20"/>
              </w:rPr>
              <w:t xml:space="preserve">, irrespective of their background or the challenges that they face. </w:t>
            </w:r>
          </w:p>
          <w:p w14:paraId="74A56E72" w14:textId="77777777" w:rsidR="002B2FFE" w:rsidRPr="009B7812" w:rsidRDefault="002B2FFE" w:rsidP="002B2FFE">
            <w:pPr>
              <w:rPr>
                <w:iCs/>
                <w:sz w:val="20"/>
                <w:szCs w:val="20"/>
              </w:rPr>
            </w:pPr>
            <w:r w:rsidRPr="009B7812">
              <w:rPr>
                <w:iCs/>
                <w:sz w:val="20"/>
                <w:szCs w:val="20"/>
              </w:rPr>
              <w:t>We ensure that appropriate provision is made for pupils who belong to vulnerable groups, this includes ensuring that the needs of socially disadvantaged pupils are adequately assessed and addressed</w:t>
            </w:r>
          </w:p>
          <w:p w14:paraId="098AF13F" w14:textId="77777777" w:rsidR="002B2FFE" w:rsidRPr="009B7812" w:rsidRDefault="002B2FFE" w:rsidP="002B2FFE">
            <w:pPr>
              <w:rPr>
                <w:iCs/>
                <w:sz w:val="20"/>
                <w:szCs w:val="20"/>
              </w:rPr>
            </w:pPr>
            <w:r w:rsidRPr="009B7812">
              <w:rPr>
                <w:iCs/>
                <w:sz w:val="20"/>
                <w:szCs w:val="20"/>
              </w:rPr>
              <w:t xml:space="preserve">We also recognise that not all pupils who are socially disadvantaged are registered or qualify for free school meals. </w:t>
            </w:r>
          </w:p>
          <w:p w14:paraId="3255ABAB" w14:textId="77777777" w:rsidR="002B2FFE" w:rsidRPr="009B7812" w:rsidRDefault="002B2FFE" w:rsidP="002B2FFE">
            <w:pPr>
              <w:rPr>
                <w:iCs/>
                <w:sz w:val="20"/>
                <w:szCs w:val="20"/>
              </w:rPr>
            </w:pPr>
            <w:r w:rsidRPr="009B7812">
              <w:rPr>
                <w:iCs/>
                <w:sz w:val="20"/>
                <w:szCs w:val="20"/>
              </w:rPr>
              <w:t xml:space="preserve">Pupil premium funding will be allocated following a needs analysis which will identify priority classes, groups or individuals. </w:t>
            </w:r>
          </w:p>
          <w:p w14:paraId="1BA7984A" w14:textId="77777777" w:rsidR="002B2FFE" w:rsidRPr="009B7812" w:rsidRDefault="002B2FFE" w:rsidP="002B2FFE">
            <w:pPr>
              <w:rPr>
                <w:sz w:val="20"/>
                <w:szCs w:val="20"/>
              </w:rPr>
            </w:pPr>
            <w:r w:rsidRPr="009B7812">
              <w:rPr>
                <w:sz w:val="20"/>
                <w:szCs w:val="20"/>
              </w:rPr>
              <w:t>All members of staff and the governing body accept responsibility for ‘socially disadvantaged’ pupils and are committed to meeting their pastoral, social and academic needs within a caring and nurturing environment. We hope that each child will develop a love for learning and acquire skills and abilities commensurate with fulfilling their potential and as an adult finding employment.</w:t>
            </w:r>
          </w:p>
          <w:p w14:paraId="32475B58" w14:textId="77777777" w:rsidR="002B2FFE" w:rsidRPr="009B7812" w:rsidRDefault="002B2FFE" w:rsidP="002E6B4D">
            <w:pPr>
              <w:pStyle w:val="NoSpacing"/>
              <w:rPr>
                <w:sz w:val="20"/>
                <w:szCs w:val="20"/>
              </w:rPr>
            </w:pPr>
          </w:p>
          <w:p w14:paraId="550DF3AF" w14:textId="0CA59AC6" w:rsidR="002E6B4D" w:rsidRPr="009B7812" w:rsidRDefault="002E6B4D" w:rsidP="002E6B4D">
            <w:pPr>
              <w:pStyle w:val="NoSpacing"/>
              <w:rPr>
                <w:b/>
                <w:sz w:val="20"/>
                <w:szCs w:val="20"/>
              </w:rPr>
            </w:pPr>
            <w:r w:rsidRPr="009B7812">
              <w:rPr>
                <w:b/>
                <w:sz w:val="20"/>
                <w:szCs w:val="20"/>
              </w:rPr>
              <w:t xml:space="preserve">Objectives </w:t>
            </w:r>
          </w:p>
          <w:p w14:paraId="482F4498" w14:textId="77777777" w:rsidR="002B2FFE" w:rsidRPr="009B7812" w:rsidRDefault="002B2FFE" w:rsidP="002E6B4D">
            <w:pPr>
              <w:pStyle w:val="NoSpacing"/>
              <w:rPr>
                <w:b/>
                <w:sz w:val="20"/>
                <w:szCs w:val="20"/>
              </w:rPr>
            </w:pPr>
          </w:p>
          <w:p w14:paraId="744BA7F6" w14:textId="47363970" w:rsidR="002E6B4D" w:rsidRPr="009B7812" w:rsidRDefault="002E6B4D" w:rsidP="00EF65B6">
            <w:pPr>
              <w:pStyle w:val="NoSpacing"/>
              <w:numPr>
                <w:ilvl w:val="0"/>
                <w:numId w:val="19"/>
              </w:numPr>
              <w:rPr>
                <w:sz w:val="20"/>
                <w:szCs w:val="20"/>
              </w:rPr>
            </w:pPr>
            <w:r w:rsidRPr="009B7812">
              <w:rPr>
                <w:sz w:val="20"/>
                <w:szCs w:val="20"/>
              </w:rPr>
              <w:t>To raise attainment in reading, writing, GAPS and maths for PPG children.</w:t>
            </w:r>
          </w:p>
          <w:p w14:paraId="78E785F6" w14:textId="47067A0A" w:rsidR="002E6B4D" w:rsidRPr="009B7812" w:rsidRDefault="002E6B4D" w:rsidP="00EF65B6">
            <w:pPr>
              <w:pStyle w:val="NoSpacing"/>
              <w:numPr>
                <w:ilvl w:val="0"/>
                <w:numId w:val="19"/>
              </w:numPr>
              <w:rPr>
                <w:sz w:val="20"/>
                <w:szCs w:val="20"/>
              </w:rPr>
            </w:pPr>
            <w:r w:rsidRPr="009B7812">
              <w:rPr>
                <w:sz w:val="20"/>
                <w:szCs w:val="20"/>
              </w:rPr>
              <w:t xml:space="preserve">To </w:t>
            </w:r>
            <w:r w:rsidR="00C036BF" w:rsidRPr="009B7812">
              <w:rPr>
                <w:sz w:val="20"/>
                <w:szCs w:val="20"/>
              </w:rPr>
              <w:t xml:space="preserve">ensure that no child is excluded from enrichment activities due to financial constraints. </w:t>
            </w:r>
            <w:r w:rsidRPr="009B7812">
              <w:rPr>
                <w:sz w:val="20"/>
                <w:szCs w:val="20"/>
              </w:rPr>
              <w:t xml:space="preserve"> </w:t>
            </w:r>
          </w:p>
          <w:p w14:paraId="49DA42D2" w14:textId="274479E4" w:rsidR="004465C7" w:rsidRPr="009B7812" w:rsidRDefault="002E6B4D" w:rsidP="00EF65B6">
            <w:pPr>
              <w:pStyle w:val="NoSpacing"/>
              <w:numPr>
                <w:ilvl w:val="0"/>
                <w:numId w:val="19"/>
              </w:numPr>
              <w:rPr>
                <w:sz w:val="20"/>
                <w:szCs w:val="20"/>
              </w:rPr>
            </w:pPr>
            <w:r w:rsidRPr="009B7812">
              <w:rPr>
                <w:sz w:val="20"/>
                <w:szCs w:val="20"/>
              </w:rPr>
              <w:t>To improve social emotional, mental health and wellbeing in order for children to be ready to learn</w:t>
            </w:r>
          </w:p>
          <w:p w14:paraId="2A7D54E9" w14:textId="130395FE" w:rsidR="001A10DD" w:rsidRPr="009B7812" w:rsidRDefault="00EF65B6" w:rsidP="001A10DD">
            <w:pPr>
              <w:pStyle w:val="NoSpacing"/>
              <w:numPr>
                <w:ilvl w:val="0"/>
                <w:numId w:val="18"/>
              </w:numPr>
              <w:rPr>
                <w:sz w:val="20"/>
                <w:szCs w:val="20"/>
              </w:rPr>
            </w:pPr>
            <w:r w:rsidRPr="009B7812">
              <w:rPr>
                <w:rFonts w:cs="Arial"/>
                <w:color w:val="auto"/>
                <w:sz w:val="20"/>
                <w:szCs w:val="20"/>
              </w:rPr>
              <w:t>To adopt a whole school approach in which all staff take responsibility for disadvantaged pupils’ outcomes and raise expectations of what they can achieve</w:t>
            </w:r>
          </w:p>
        </w:tc>
      </w:tr>
    </w:tbl>
    <w:p w14:paraId="67F5E640" w14:textId="77777777" w:rsidR="009B7812" w:rsidRDefault="009B7812">
      <w:pPr>
        <w:pStyle w:val="Heading2"/>
        <w:spacing w:before="600"/>
      </w:pPr>
    </w:p>
    <w:p w14:paraId="0CDF9B64" w14:textId="77777777" w:rsidR="009B7812" w:rsidRDefault="009B7812">
      <w:pPr>
        <w:suppressAutoHyphens w:val="0"/>
        <w:spacing w:after="0" w:line="240" w:lineRule="auto"/>
        <w:rPr>
          <w:b/>
          <w:color w:val="104F75"/>
          <w:sz w:val="32"/>
          <w:szCs w:val="32"/>
        </w:rPr>
      </w:pPr>
      <w:r>
        <w:br w:type="page"/>
      </w:r>
    </w:p>
    <w:p w14:paraId="2A7D54EB" w14:textId="5F8F05D5"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19" w:type="pct"/>
        <w:tblCellMar>
          <w:left w:w="10" w:type="dxa"/>
          <w:right w:w="10" w:type="dxa"/>
        </w:tblCellMar>
        <w:tblLook w:val="04A0" w:firstRow="1" w:lastRow="0" w:firstColumn="1" w:lastColumn="0" w:noHBand="0" w:noVBand="1"/>
      </w:tblPr>
      <w:tblGrid>
        <w:gridCol w:w="1477"/>
        <w:gridCol w:w="12524"/>
      </w:tblGrid>
      <w:tr w:rsidR="00E66558" w14:paraId="2A7D54EF" w14:textId="77777777" w:rsidTr="009E7C75">
        <w:tc>
          <w:tcPr>
            <w:tcW w:w="12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bookmarkStart w:id="17" w:name="_Hlk117255469"/>
            <w:r>
              <w:t>Challenge number</w:t>
            </w:r>
          </w:p>
        </w:tc>
        <w:tc>
          <w:tcPr>
            <w:tcW w:w="141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9E7C75">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1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2696" w14:textId="5B8228C2" w:rsidR="00E66558" w:rsidRPr="009B7812" w:rsidRDefault="00C30645" w:rsidP="00C30645">
            <w:pPr>
              <w:suppressAutoHyphens w:val="0"/>
              <w:autoSpaceDN/>
              <w:spacing w:before="60" w:line="240" w:lineRule="auto"/>
              <w:ind w:left="57" w:right="57"/>
              <w:rPr>
                <w:rFonts w:cs="Arial"/>
                <w:iCs/>
                <w:color w:val="auto"/>
                <w:sz w:val="20"/>
                <w:szCs w:val="20"/>
                <w:lang w:val="en-US"/>
              </w:rPr>
            </w:pPr>
            <w:r w:rsidRPr="009B7812">
              <w:rPr>
                <w:rFonts w:cs="Arial"/>
                <w:iCs/>
                <w:color w:val="auto"/>
                <w:sz w:val="20"/>
                <w:szCs w:val="20"/>
                <w:lang w:val="en-US"/>
              </w:rPr>
              <w:t xml:space="preserve">Our assessments (including wellbeing survey), observations and discussions with pupils and families have identified social and emotional issues for many pupils, notably due </w:t>
            </w:r>
            <w:r w:rsidR="00156A35" w:rsidRPr="009B7812">
              <w:rPr>
                <w:rFonts w:cs="Arial"/>
                <w:iCs/>
                <w:color w:val="auto"/>
                <w:sz w:val="20"/>
                <w:szCs w:val="20"/>
                <w:lang w:val="en-US"/>
              </w:rPr>
              <w:t xml:space="preserve">early childhood experiences or </w:t>
            </w:r>
            <w:r w:rsidRPr="009B7812">
              <w:rPr>
                <w:rFonts w:cs="Arial"/>
                <w:iCs/>
                <w:color w:val="auto"/>
                <w:sz w:val="20"/>
                <w:szCs w:val="20"/>
                <w:lang w:val="en-US"/>
              </w:rPr>
              <w:t>parental mental health. These challenges particularly affect disadvantaged pupils, including their attainment.</w:t>
            </w:r>
          </w:p>
          <w:p w14:paraId="2A7D54F1" w14:textId="7096F498" w:rsidR="00C30645" w:rsidRPr="009B7812" w:rsidRDefault="00C30645" w:rsidP="00C30645">
            <w:pPr>
              <w:suppressAutoHyphens w:val="0"/>
              <w:autoSpaceDN/>
              <w:spacing w:before="60" w:line="240" w:lineRule="auto"/>
              <w:ind w:left="57" w:right="57"/>
              <w:rPr>
                <w:rFonts w:cs="Arial"/>
                <w:iCs/>
                <w:color w:val="auto"/>
                <w:sz w:val="20"/>
                <w:szCs w:val="20"/>
                <w:lang w:val="en-US"/>
              </w:rPr>
            </w:pPr>
            <w:r w:rsidRPr="009B7812">
              <w:rPr>
                <w:rFonts w:cs="Arial"/>
                <w:iCs/>
                <w:color w:val="auto"/>
                <w:sz w:val="20"/>
                <w:szCs w:val="20"/>
                <w:lang w:val="en-US"/>
              </w:rPr>
              <w:t xml:space="preserve">Referrals for emotional support have dramatically increased since the pandemic and as a result we now have a school ELSA, a sensory room and access to a play therapist. </w:t>
            </w:r>
          </w:p>
        </w:tc>
      </w:tr>
      <w:tr w:rsidR="00C30645" w14:paraId="10B20098" w14:textId="77777777" w:rsidTr="009E7C75">
        <w:trPr>
          <w:trHeight w:val="66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063" w14:textId="7109CBEE" w:rsidR="00C30645" w:rsidRDefault="00C30645">
            <w:pPr>
              <w:pStyle w:val="TableRow"/>
              <w:rPr>
                <w:sz w:val="22"/>
                <w:szCs w:val="22"/>
              </w:rPr>
            </w:pPr>
            <w:r>
              <w:rPr>
                <w:sz w:val="22"/>
                <w:szCs w:val="22"/>
              </w:rPr>
              <w:t>2</w:t>
            </w:r>
          </w:p>
        </w:tc>
        <w:tc>
          <w:tcPr>
            <w:tcW w:w="1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6C48" w14:textId="59C359F0" w:rsidR="00C30645" w:rsidRPr="009B7812" w:rsidRDefault="00C30645" w:rsidP="00C30645">
            <w:pPr>
              <w:suppressAutoHyphens w:val="0"/>
              <w:autoSpaceDN/>
              <w:spacing w:before="60" w:line="240" w:lineRule="auto"/>
              <w:ind w:left="57" w:right="57"/>
              <w:rPr>
                <w:rFonts w:cs="Arial"/>
                <w:iCs/>
                <w:color w:val="auto"/>
                <w:sz w:val="20"/>
                <w:szCs w:val="20"/>
                <w:lang w:val="en-US"/>
              </w:rPr>
            </w:pPr>
            <w:r w:rsidRPr="009B7812">
              <w:rPr>
                <w:rFonts w:cs="Arial"/>
                <w:iCs/>
                <w:color w:val="auto"/>
                <w:sz w:val="20"/>
                <w:szCs w:val="20"/>
                <w:lang w:val="en-US"/>
              </w:rPr>
              <w:t>Observations, assessments and discussions with children indicate that our disadvantaged children have less access to books at home and read less frequently with an adult. This not only impacts their reading but acquisition of rich vocabulary and understanding.</w:t>
            </w:r>
          </w:p>
        </w:tc>
      </w:tr>
      <w:tr w:rsidR="00E66558" w14:paraId="2A7D54F5" w14:textId="77777777" w:rsidTr="009E7C75">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DA9B563" w:rsidR="00E66558" w:rsidRDefault="00156A35">
            <w:pPr>
              <w:pStyle w:val="TableRow"/>
              <w:rPr>
                <w:sz w:val="22"/>
                <w:szCs w:val="22"/>
              </w:rPr>
            </w:pPr>
            <w:r>
              <w:rPr>
                <w:sz w:val="22"/>
                <w:szCs w:val="22"/>
              </w:rPr>
              <w:t>3</w:t>
            </w:r>
          </w:p>
        </w:tc>
        <w:tc>
          <w:tcPr>
            <w:tcW w:w="14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C85D28" w:rsidR="001620E0" w:rsidRPr="009B7812" w:rsidRDefault="002B2FFE" w:rsidP="001620E0">
            <w:pPr>
              <w:pStyle w:val="TableRowCentered"/>
              <w:jc w:val="left"/>
              <w:rPr>
                <w:sz w:val="20"/>
              </w:rPr>
            </w:pPr>
            <w:r w:rsidRPr="009B7812">
              <w:rPr>
                <w:sz w:val="20"/>
              </w:rPr>
              <w:t xml:space="preserve">Social disadvantage - </w:t>
            </w:r>
            <w:r w:rsidR="008146DB" w:rsidRPr="009B7812">
              <w:rPr>
                <w:sz w:val="20"/>
              </w:rPr>
              <w:t xml:space="preserve">Single parents which make working and </w:t>
            </w:r>
            <w:r w:rsidR="00C771C7" w:rsidRPr="009B7812">
              <w:rPr>
                <w:sz w:val="20"/>
              </w:rPr>
              <w:t>childcare</w:t>
            </w:r>
            <w:r w:rsidR="008146DB" w:rsidRPr="009B7812">
              <w:rPr>
                <w:sz w:val="20"/>
              </w:rPr>
              <w:t xml:space="preserve"> a challenge</w:t>
            </w:r>
            <w:r w:rsidRPr="009B7812">
              <w:rPr>
                <w:sz w:val="20"/>
              </w:rPr>
              <w:t xml:space="preserve">. Overcrowded housing. Parents with Educational needs. </w:t>
            </w:r>
          </w:p>
        </w:tc>
      </w:tr>
      <w:tr w:rsidR="00156A35" w14:paraId="2A7D54F8" w14:textId="77777777" w:rsidTr="009E7C75">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3A0C8DB" w:rsidR="00156A35" w:rsidRDefault="00156A35" w:rsidP="00156A35">
            <w:pPr>
              <w:pStyle w:val="TableRow"/>
              <w:rPr>
                <w:sz w:val="22"/>
                <w:szCs w:val="22"/>
              </w:rPr>
            </w:pPr>
            <w:r>
              <w:rPr>
                <w:sz w:val="22"/>
                <w:szCs w:val="22"/>
              </w:rPr>
              <w:t>4</w:t>
            </w:r>
          </w:p>
        </w:tc>
        <w:tc>
          <w:tcPr>
            <w:tcW w:w="14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C2AC81" w14:textId="48073E7A" w:rsidR="00156A35" w:rsidRPr="009B7812" w:rsidRDefault="00156A35" w:rsidP="00156A35">
            <w:pPr>
              <w:suppressAutoHyphens w:val="0"/>
              <w:autoSpaceDN/>
              <w:spacing w:before="60" w:after="120" w:line="240" w:lineRule="auto"/>
              <w:ind w:left="57" w:right="57"/>
              <w:rPr>
                <w:rFonts w:cs="Arial"/>
                <w:color w:val="auto"/>
                <w:sz w:val="20"/>
                <w:szCs w:val="20"/>
              </w:rPr>
            </w:pPr>
            <w:r w:rsidRPr="009B7812">
              <w:rPr>
                <w:rFonts w:cs="Arial"/>
                <w:iCs/>
                <w:color w:val="auto"/>
                <w:sz w:val="20"/>
                <w:szCs w:val="20"/>
              </w:rPr>
              <w:t xml:space="preserve">Our assessments and observations indicate that the education </w:t>
            </w:r>
            <w:r w:rsidR="00C5465E" w:rsidRPr="009B7812">
              <w:rPr>
                <w:rFonts w:cs="Arial"/>
                <w:iCs/>
                <w:color w:val="auto"/>
                <w:sz w:val="20"/>
                <w:szCs w:val="20"/>
              </w:rPr>
              <w:t>(</w:t>
            </w:r>
            <w:r w:rsidRPr="009B7812">
              <w:rPr>
                <w:rFonts w:cs="Arial"/>
                <w:iCs/>
                <w:color w:val="auto"/>
                <w:sz w:val="20"/>
                <w:szCs w:val="20"/>
              </w:rPr>
              <w:t>and wellbeing</w:t>
            </w:r>
            <w:r w:rsidR="00C5465E" w:rsidRPr="009B7812">
              <w:rPr>
                <w:rFonts w:cs="Arial"/>
                <w:iCs/>
                <w:color w:val="auto"/>
                <w:sz w:val="20"/>
                <w:szCs w:val="20"/>
              </w:rPr>
              <w:t>)</w:t>
            </w:r>
            <w:r w:rsidRPr="009B7812">
              <w:rPr>
                <w:rFonts w:cs="Arial"/>
                <w:iCs/>
                <w:color w:val="auto"/>
                <w:sz w:val="20"/>
                <w:szCs w:val="20"/>
              </w:rPr>
              <w:t xml:space="preserve"> of m</w:t>
            </w:r>
            <w:r w:rsidRPr="009B7812">
              <w:rPr>
                <w:rFonts w:cs="Arial"/>
                <w:color w:val="auto"/>
                <w:sz w:val="20"/>
                <w:szCs w:val="20"/>
              </w:rPr>
              <w:t xml:space="preserve">any of our disadvantaged pupils have been impacted by partial school closures to a greater extent than for other pupils. These findings are supported by national studies. </w:t>
            </w:r>
          </w:p>
          <w:p w14:paraId="2A7D54F7" w14:textId="1960CC6C" w:rsidR="00156A35" w:rsidRPr="009B7812" w:rsidRDefault="00156A35" w:rsidP="00156A35">
            <w:pPr>
              <w:pStyle w:val="TableRowCentered"/>
              <w:jc w:val="left"/>
              <w:rPr>
                <w:sz w:val="20"/>
              </w:rPr>
            </w:pPr>
            <w:r w:rsidRPr="009B7812">
              <w:rPr>
                <w:rFonts w:cs="Arial"/>
                <w:color w:val="auto"/>
                <w:sz w:val="20"/>
              </w:rPr>
              <w:t>This has resulted in significant knowledge gaps leading to pupils falling further behind age-related expectations, especially in maths.</w:t>
            </w:r>
          </w:p>
        </w:tc>
      </w:tr>
      <w:tr w:rsidR="009E7C75" w14:paraId="40E6500C" w14:textId="77777777" w:rsidTr="009E7C75">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D19F" w14:textId="5E99A929" w:rsidR="009E7C75" w:rsidRDefault="009E7C75" w:rsidP="00156A35">
            <w:pPr>
              <w:pStyle w:val="TableRow"/>
              <w:rPr>
                <w:sz w:val="22"/>
                <w:szCs w:val="22"/>
              </w:rPr>
            </w:pPr>
            <w:r>
              <w:rPr>
                <w:sz w:val="22"/>
                <w:szCs w:val="22"/>
              </w:rPr>
              <w:t>5</w:t>
            </w:r>
          </w:p>
        </w:tc>
        <w:tc>
          <w:tcPr>
            <w:tcW w:w="14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EC41C" w14:textId="413B1860" w:rsidR="009E7C75" w:rsidRPr="009B7812" w:rsidRDefault="009E7C75" w:rsidP="00156A35">
            <w:pPr>
              <w:suppressAutoHyphens w:val="0"/>
              <w:autoSpaceDN/>
              <w:spacing w:before="60" w:after="120" w:line="240" w:lineRule="auto"/>
              <w:ind w:left="57" w:right="57"/>
              <w:rPr>
                <w:rFonts w:cs="Arial"/>
                <w:iCs/>
                <w:color w:val="auto"/>
                <w:sz w:val="20"/>
                <w:szCs w:val="20"/>
              </w:rPr>
            </w:pPr>
            <w:r w:rsidRPr="009B7812">
              <w:rPr>
                <w:rFonts w:cs="Arial"/>
                <w:iCs/>
                <w:color w:val="auto"/>
                <w:sz w:val="20"/>
                <w:szCs w:val="20"/>
              </w:rPr>
              <w:t xml:space="preserve">The attainment of our PP children is below those who are non- pupil premium. (focus on PP children who are nor SEND)  </w:t>
            </w:r>
          </w:p>
        </w:tc>
      </w:tr>
    </w:tbl>
    <w:p w14:paraId="4E2C3E68" w14:textId="0AB0352A" w:rsidR="00156A35" w:rsidRDefault="00156A35">
      <w:pPr>
        <w:pStyle w:val="Heading2"/>
        <w:spacing w:before="600"/>
      </w:pPr>
      <w:bookmarkStart w:id="18" w:name="_Toc443397160"/>
      <w:bookmarkEnd w:id="17"/>
    </w:p>
    <w:p w14:paraId="24F43E63" w14:textId="201F5092" w:rsidR="004D7397" w:rsidRDefault="004D7397" w:rsidP="004D7397"/>
    <w:p w14:paraId="6C62C4E2" w14:textId="2427F5C2" w:rsidR="00C771C7" w:rsidRPr="00C771C7" w:rsidRDefault="00C771C7" w:rsidP="00C771C7"/>
    <w:p w14:paraId="2C0BDD6F" w14:textId="5E3AA983" w:rsidR="00C771C7" w:rsidRPr="00C771C7" w:rsidRDefault="00C771C7" w:rsidP="00C771C7">
      <w:pPr>
        <w:tabs>
          <w:tab w:val="left" w:pos="4621"/>
        </w:tabs>
      </w:pPr>
      <w:r>
        <w:tab/>
      </w:r>
    </w:p>
    <w:p w14:paraId="2A7D54FF" w14:textId="7BF2792B" w:rsidR="00E66558" w:rsidRPr="009B7812" w:rsidRDefault="009D71E8">
      <w:pPr>
        <w:pStyle w:val="Heading2"/>
        <w:spacing w:before="600"/>
        <w:rPr>
          <w:sz w:val="24"/>
          <w:szCs w:val="24"/>
        </w:rPr>
      </w:pPr>
      <w:r w:rsidRPr="009B7812">
        <w:rPr>
          <w:sz w:val="24"/>
          <w:szCs w:val="24"/>
        </w:rPr>
        <w:lastRenderedPageBreak/>
        <w:t xml:space="preserve">Intended outcomes </w:t>
      </w:r>
    </w:p>
    <w:p w14:paraId="2A7D5500" w14:textId="77777777" w:rsidR="00E66558" w:rsidRPr="009B7812" w:rsidRDefault="009D71E8">
      <w:pPr>
        <w:rPr>
          <w:sz w:val="20"/>
          <w:szCs w:val="20"/>
        </w:rPr>
      </w:pPr>
      <w:r w:rsidRPr="009B7812">
        <w:rPr>
          <w:color w:val="auto"/>
          <w:sz w:val="20"/>
          <w:szCs w:val="20"/>
        </w:rPr>
        <w:t xml:space="preserve">This explains the outcomes we are aiming for </w:t>
      </w:r>
      <w:r w:rsidRPr="009B7812">
        <w:rPr>
          <w:b/>
          <w:bCs/>
          <w:color w:val="auto"/>
          <w:sz w:val="20"/>
          <w:szCs w:val="20"/>
        </w:rPr>
        <w:t>by the end of our current strategy plan</w:t>
      </w:r>
      <w:r w:rsidRPr="009B7812">
        <w:rPr>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436"/>
        <w:gridCol w:w="9512"/>
      </w:tblGrid>
      <w:tr w:rsidR="00E66558" w14:paraId="2A7D5503" w14:textId="77777777" w:rsidTr="00C771C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105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56A35" w14:paraId="7994FE64" w14:textId="77777777" w:rsidTr="00C771C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32725" w14:textId="4318A17C" w:rsidR="00156A35" w:rsidRPr="009B7812" w:rsidRDefault="00156A35" w:rsidP="00156A35">
            <w:pPr>
              <w:pStyle w:val="TableRow"/>
              <w:rPr>
                <w:iCs/>
                <w:sz w:val="20"/>
                <w:szCs w:val="20"/>
              </w:rPr>
            </w:pPr>
            <w:r w:rsidRPr="009B7812">
              <w:rPr>
                <w:rFonts w:cs="Arial"/>
                <w:color w:val="auto"/>
                <w:sz w:val="20"/>
                <w:szCs w:val="20"/>
              </w:rPr>
              <w:t>To achieve and sustain improved wellbeing for all pupils in our school, particularly our disadvantaged pupils.</w:t>
            </w:r>
          </w:p>
        </w:tc>
        <w:tc>
          <w:tcPr>
            <w:tcW w:w="10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7F1E2" w14:textId="1D74EA47" w:rsidR="00156A35" w:rsidRPr="009B7812" w:rsidRDefault="00156A35" w:rsidP="00156A35">
            <w:pPr>
              <w:suppressAutoHyphens w:val="0"/>
              <w:autoSpaceDN/>
              <w:spacing w:before="60" w:after="60" w:line="240" w:lineRule="auto"/>
              <w:ind w:left="34" w:right="57"/>
              <w:rPr>
                <w:rFonts w:cs="Arial"/>
                <w:color w:val="auto"/>
                <w:sz w:val="20"/>
                <w:szCs w:val="20"/>
              </w:rPr>
            </w:pPr>
            <w:r w:rsidRPr="009B7812">
              <w:rPr>
                <w:rFonts w:cs="Arial"/>
                <w:color w:val="auto"/>
                <w:sz w:val="20"/>
                <w:szCs w:val="20"/>
              </w:rPr>
              <w:t xml:space="preserve">Sustained high levels of wellbeing </w:t>
            </w:r>
            <w:r w:rsidR="004D34C9" w:rsidRPr="009B7812">
              <w:rPr>
                <w:rFonts w:cs="Arial"/>
                <w:color w:val="auto"/>
                <w:sz w:val="20"/>
                <w:szCs w:val="20"/>
              </w:rPr>
              <w:t>from 2023/24</w:t>
            </w:r>
            <w:r w:rsidRPr="009B7812">
              <w:rPr>
                <w:rFonts w:cs="Arial"/>
                <w:color w:val="auto"/>
                <w:sz w:val="20"/>
                <w:szCs w:val="20"/>
              </w:rPr>
              <w:t xml:space="preserve"> demonstrated by:</w:t>
            </w:r>
          </w:p>
          <w:p w14:paraId="1D072ACB" w14:textId="77777777" w:rsidR="00156A35" w:rsidRPr="009B7812" w:rsidRDefault="00156A35" w:rsidP="00156A35">
            <w:pPr>
              <w:pStyle w:val="ListParagraph"/>
              <w:numPr>
                <w:ilvl w:val="0"/>
                <w:numId w:val="20"/>
              </w:numPr>
              <w:suppressAutoHyphens w:val="0"/>
              <w:autoSpaceDN/>
              <w:spacing w:before="60" w:after="120" w:line="240" w:lineRule="auto"/>
              <w:ind w:right="57" w:hanging="357"/>
              <w:contextualSpacing w:val="0"/>
              <w:rPr>
                <w:rFonts w:cs="Arial"/>
                <w:color w:val="auto"/>
                <w:sz w:val="20"/>
                <w:szCs w:val="20"/>
              </w:rPr>
            </w:pPr>
            <w:r w:rsidRPr="009B7812">
              <w:rPr>
                <w:rFonts w:cs="Arial"/>
                <w:color w:val="auto"/>
                <w:sz w:val="20"/>
                <w:szCs w:val="20"/>
              </w:rPr>
              <w:t>qualitative data from student voice, student and parent surveys and teacher observations</w:t>
            </w:r>
          </w:p>
          <w:p w14:paraId="3701705C" w14:textId="26066C58" w:rsidR="00156A35" w:rsidRPr="009B7812" w:rsidRDefault="00156A35" w:rsidP="00156A35">
            <w:pPr>
              <w:pStyle w:val="ListParagraph"/>
              <w:numPr>
                <w:ilvl w:val="0"/>
                <w:numId w:val="20"/>
              </w:numPr>
              <w:suppressAutoHyphens w:val="0"/>
              <w:autoSpaceDN/>
              <w:spacing w:before="60" w:after="120" w:line="240" w:lineRule="auto"/>
              <w:ind w:right="57" w:hanging="357"/>
              <w:contextualSpacing w:val="0"/>
              <w:rPr>
                <w:rFonts w:cs="Arial"/>
                <w:color w:val="auto"/>
                <w:sz w:val="20"/>
                <w:szCs w:val="20"/>
              </w:rPr>
            </w:pPr>
            <w:r w:rsidRPr="009B7812">
              <w:rPr>
                <w:rFonts w:cs="Arial"/>
                <w:color w:val="auto"/>
                <w:sz w:val="20"/>
                <w:szCs w:val="20"/>
              </w:rPr>
              <w:t xml:space="preserve">all children able to identify and self-regulate emotions (Zones of regulation) </w:t>
            </w:r>
          </w:p>
          <w:p w14:paraId="73B172FB" w14:textId="14561E32" w:rsidR="00156A35" w:rsidRPr="009B7812" w:rsidRDefault="00156A35" w:rsidP="00156A35">
            <w:pPr>
              <w:pStyle w:val="ListParagraph"/>
              <w:numPr>
                <w:ilvl w:val="0"/>
                <w:numId w:val="20"/>
              </w:numPr>
              <w:suppressAutoHyphens w:val="0"/>
              <w:autoSpaceDN/>
              <w:spacing w:before="60" w:after="120" w:line="240" w:lineRule="auto"/>
              <w:ind w:right="57" w:hanging="357"/>
              <w:contextualSpacing w:val="0"/>
              <w:rPr>
                <w:rFonts w:cs="Arial"/>
                <w:color w:val="auto"/>
                <w:sz w:val="20"/>
                <w:szCs w:val="20"/>
              </w:rPr>
            </w:pPr>
            <w:r w:rsidRPr="009B7812">
              <w:rPr>
                <w:rFonts w:cs="Arial"/>
                <w:color w:val="auto"/>
                <w:sz w:val="20"/>
                <w:szCs w:val="20"/>
              </w:rPr>
              <w:t xml:space="preserve">a significant increase in participation in enrichment activities, particularly among disadvantaged pupils    </w:t>
            </w:r>
          </w:p>
        </w:tc>
      </w:tr>
      <w:tr w:rsidR="00156A35" w14:paraId="68571350" w14:textId="77777777" w:rsidTr="00C771C7">
        <w:trPr>
          <w:trHeight w:val="497"/>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E2B6F6" w14:textId="0CBAF367" w:rsidR="00156A35" w:rsidRPr="009B7812" w:rsidRDefault="00156A35" w:rsidP="00156A35">
            <w:pPr>
              <w:pStyle w:val="TableRow"/>
              <w:rPr>
                <w:rFonts w:cs="Arial"/>
                <w:color w:val="auto"/>
                <w:sz w:val="20"/>
                <w:szCs w:val="20"/>
              </w:rPr>
            </w:pPr>
            <w:r w:rsidRPr="009B7812">
              <w:rPr>
                <w:rFonts w:cs="Arial"/>
                <w:color w:val="auto"/>
                <w:sz w:val="20"/>
                <w:szCs w:val="20"/>
              </w:rPr>
              <w:t xml:space="preserve">Improved maths attainment for disadvantaged pupils across the school </w:t>
            </w:r>
          </w:p>
        </w:tc>
        <w:tc>
          <w:tcPr>
            <w:tcW w:w="10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1CC4B" w14:textId="43EE27DE" w:rsidR="00156A35" w:rsidRPr="009B7812" w:rsidRDefault="004D7397" w:rsidP="004D7397">
            <w:pPr>
              <w:pStyle w:val="TableRowCentered"/>
              <w:spacing w:after="120"/>
              <w:jc w:val="left"/>
              <w:rPr>
                <w:rFonts w:cs="Arial"/>
                <w:color w:val="auto"/>
                <w:sz w:val="20"/>
                <w:lang w:eastAsia="en-US"/>
              </w:rPr>
            </w:pPr>
            <w:r w:rsidRPr="009B7812">
              <w:rPr>
                <w:rFonts w:cs="Arial"/>
                <w:color w:val="auto"/>
                <w:sz w:val="20"/>
              </w:rPr>
              <w:t xml:space="preserve">All children especially our disadvantaged children have improved their understanding and confidence in maths resulting in improved standardised scores and end ok KS2 outcomes.  </w:t>
            </w:r>
          </w:p>
        </w:tc>
      </w:tr>
      <w:tr w:rsidR="004D7397" w14:paraId="1C03B358" w14:textId="77777777" w:rsidTr="00C771C7">
        <w:trPr>
          <w:trHeight w:val="264"/>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AEB71" w14:textId="38DE3D96" w:rsidR="004D7397" w:rsidRPr="009B7812" w:rsidRDefault="004D7397" w:rsidP="004D7397">
            <w:pPr>
              <w:pStyle w:val="TableRow"/>
              <w:rPr>
                <w:rFonts w:cs="Arial"/>
                <w:color w:val="auto"/>
                <w:sz w:val="20"/>
                <w:szCs w:val="20"/>
              </w:rPr>
            </w:pPr>
            <w:r w:rsidRPr="009B7812">
              <w:rPr>
                <w:rFonts w:cs="Arial"/>
                <w:color w:val="auto"/>
                <w:sz w:val="20"/>
                <w:szCs w:val="20"/>
              </w:rPr>
              <w:t xml:space="preserve">Improved reading attainment among disadvantaged pupils. </w:t>
            </w:r>
          </w:p>
        </w:tc>
        <w:tc>
          <w:tcPr>
            <w:tcW w:w="10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70E7E" w14:textId="3AA574B7" w:rsidR="004D7397" w:rsidRPr="009B7812" w:rsidRDefault="008B6B28" w:rsidP="004D7397">
            <w:pPr>
              <w:pStyle w:val="TableRowCentered"/>
              <w:spacing w:after="120"/>
              <w:jc w:val="left"/>
              <w:rPr>
                <w:rFonts w:cs="Arial"/>
                <w:color w:val="auto"/>
                <w:sz w:val="20"/>
              </w:rPr>
            </w:pPr>
            <w:r w:rsidRPr="009B7812">
              <w:rPr>
                <w:rFonts w:cs="Arial"/>
                <w:color w:val="auto"/>
                <w:sz w:val="20"/>
              </w:rPr>
              <w:t>All Disadvantaged children (Who do not have SEND) are meeting</w:t>
            </w:r>
            <w:r w:rsidR="004D34C9" w:rsidRPr="009B7812">
              <w:rPr>
                <w:rFonts w:cs="Arial"/>
                <w:color w:val="auto"/>
                <w:sz w:val="20"/>
              </w:rPr>
              <w:t xml:space="preserve"> the national milestones by 2024</w:t>
            </w:r>
          </w:p>
        </w:tc>
      </w:tr>
      <w:tr w:rsidR="004D7397" w14:paraId="2A7D5506" w14:textId="77777777" w:rsidTr="00C771C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4" w14:textId="03470F3E" w:rsidR="004D7397" w:rsidRPr="009B7812" w:rsidRDefault="004D7397" w:rsidP="004D7397">
            <w:pPr>
              <w:pStyle w:val="TableRow"/>
              <w:rPr>
                <w:sz w:val="20"/>
                <w:szCs w:val="20"/>
              </w:rPr>
            </w:pPr>
            <w:r w:rsidRPr="009B7812">
              <w:rPr>
                <w:iCs/>
                <w:sz w:val="20"/>
                <w:szCs w:val="20"/>
              </w:rPr>
              <w:t xml:space="preserve">That no child misses out on extracurricular opportunities such as school trips, learning an instrument or clubs. </w:t>
            </w:r>
          </w:p>
        </w:tc>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5" w14:textId="3A2DC093" w:rsidR="004D7397" w:rsidRPr="009B7812" w:rsidRDefault="004D7397" w:rsidP="004D7397">
            <w:pPr>
              <w:pStyle w:val="TableRowCentered"/>
              <w:jc w:val="left"/>
              <w:rPr>
                <w:sz w:val="20"/>
              </w:rPr>
            </w:pPr>
            <w:r w:rsidRPr="009B7812">
              <w:rPr>
                <w:sz w:val="20"/>
              </w:rPr>
              <w:t xml:space="preserve">All children have attended school trips and where children have identified a club which they wish attend or an instrument they want to take up they have done so.  </w:t>
            </w:r>
          </w:p>
        </w:tc>
      </w:tr>
      <w:tr w:rsidR="004D7397" w14:paraId="2A7D5509" w14:textId="77777777" w:rsidTr="00C771C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508B87" w:rsidR="004D7397" w:rsidRPr="009B7812" w:rsidRDefault="004D7397" w:rsidP="004D7397">
            <w:pPr>
              <w:pStyle w:val="TableRow"/>
              <w:rPr>
                <w:sz w:val="20"/>
                <w:szCs w:val="20"/>
              </w:rPr>
            </w:pPr>
            <w:r w:rsidRPr="009B7812">
              <w:rPr>
                <w:sz w:val="20"/>
                <w:szCs w:val="20"/>
              </w:rPr>
              <w:t xml:space="preserve">Children who are dysregulated are able to use the tools they have been provided to then be able to access learning in the classroom. </w:t>
            </w:r>
          </w:p>
        </w:tc>
        <w:tc>
          <w:tcPr>
            <w:tcW w:w="10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B3FDB75" w:rsidR="004D7397" w:rsidRPr="009B7812" w:rsidRDefault="004D7397" w:rsidP="004D7397">
            <w:pPr>
              <w:pStyle w:val="TableRowCentered"/>
              <w:jc w:val="left"/>
              <w:rPr>
                <w:sz w:val="20"/>
              </w:rPr>
            </w:pPr>
            <w:r w:rsidRPr="009B7812">
              <w:rPr>
                <w:sz w:val="20"/>
              </w:rPr>
              <w:t xml:space="preserve">These children are able to demonstrate what they have learnt, retain learning and apply this in school hours. (This is not limited to the classroom)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9B7812" w:rsidRDefault="009D71E8">
      <w:pPr>
        <w:pStyle w:val="Heading2"/>
        <w:rPr>
          <w:sz w:val="24"/>
          <w:szCs w:val="24"/>
        </w:rPr>
      </w:pPr>
      <w:r w:rsidRPr="009B7812">
        <w:rPr>
          <w:sz w:val="24"/>
          <w:szCs w:val="24"/>
        </w:rPr>
        <w:lastRenderedPageBreak/>
        <w:t>Activity in this academic year</w:t>
      </w:r>
    </w:p>
    <w:p w14:paraId="2A7D5513" w14:textId="77777777" w:rsidR="00E66558" w:rsidRPr="009B7812" w:rsidRDefault="009D71E8">
      <w:pPr>
        <w:spacing w:after="480"/>
        <w:rPr>
          <w:sz w:val="20"/>
          <w:szCs w:val="20"/>
        </w:rPr>
      </w:pPr>
      <w:r w:rsidRPr="009B7812">
        <w:rPr>
          <w:sz w:val="20"/>
          <w:szCs w:val="20"/>
        </w:rPr>
        <w:t xml:space="preserve">This details how we intend to spend our pupil premium (and recovery premium funding) </w:t>
      </w:r>
      <w:r w:rsidRPr="009B7812">
        <w:rPr>
          <w:b/>
          <w:bCs/>
          <w:sz w:val="20"/>
          <w:szCs w:val="20"/>
        </w:rPr>
        <w:t>this academic year</w:t>
      </w:r>
      <w:r w:rsidRPr="009B7812">
        <w:rPr>
          <w:sz w:val="20"/>
          <w:szCs w:val="20"/>
        </w:rPr>
        <w:t xml:space="preserve"> to address the challenges listed above.</w:t>
      </w:r>
    </w:p>
    <w:p w14:paraId="2A7D5514" w14:textId="77777777" w:rsidR="00E66558" w:rsidRPr="009B7812" w:rsidRDefault="009D71E8">
      <w:pPr>
        <w:pStyle w:val="Heading3"/>
        <w:rPr>
          <w:sz w:val="22"/>
          <w:szCs w:val="22"/>
        </w:rPr>
      </w:pPr>
      <w:r w:rsidRPr="009B7812">
        <w:rPr>
          <w:sz w:val="22"/>
          <w:szCs w:val="22"/>
        </w:rPr>
        <w:t>Teaching (for example, CPD, recruitment and retention)</w:t>
      </w:r>
    </w:p>
    <w:p w14:paraId="2A7D5515" w14:textId="167378DB" w:rsidR="00E66558" w:rsidRDefault="009D71E8">
      <w:r>
        <w:t xml:space="preserve">Budgeted cost: £ </w:t>
      </w:r>
      <w:r w:rsidR="00DF1182">
        <w:t>12,139</w:t>
      </w:r>
    </w:p>
    <w:tbl>
      <w:tblPr>
        <w:tblW w:w="5029" w:type="pct"/>
        <w:tblCellMar>
          <w:left w:w="10" w:type="dxa"/>
          <w:right w:w="10" w:type="dxa"/>
        </w:tblCellMar>
        <w:tblLook w:val="04A0" w:firstRow="1" w:lastRow="0" w:firstColumn="1" w:lastColumn="0" w:noHBand="0" w:noVBand="1"/>
      </w:tblPr>
      <w:tblGrid>
        <w:gridCol w:w="5098"/>
        <w:gridCol w:w="7519"/>
        <w:gridCol w:w="1412"/>
      </w:tblGrid>
      <w:tr w:rsidR="000F5BF6" w14:paraId="2A7D5519" w14:textId="3109AAF4" w:rsidTr="000F5BF6">
        <w:trPr>
          <w:trHeight w:val="490"/>
        </w:trPr>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6" w14:textId="77777777" w:rsidR="000F5BF6" w:rsidRDefault="000F5BF6" w:rsidP="00AC3BF4">
            <w:pPr>
              <w:pStyle w:val="TableHeader"/>
            </w:pPr>
            <w:r>
              <w:t>Activity</w:t>
            </w:r>
          </w:p>
        </w:tc>
        <w:tc>
          <w:tcPr>
            <w:tcW w:w="75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7" w14:textId="5C8C62E4" w:rsidR="000F5BF6" w:rsidRDefault="000F5BF6" w:rsidP="00AC3BF4">
            <w:pPr>
              <w:pStyle w:val="TableHeader"/>
            </w:pPr>
            <w:r>
              <w:t>Evidence that supports this approach</w:t>
            </w:r>
          </w:p>
        </w:tc>
        <w:tc>
          <w:tcPr>
            <w:tcW w:w="14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0F5BF6" w:rsidRDefault="000F5BF6">
            <w:pPr>
              <w:pStyle w:val="TableHeader"/>
              <w:jc w:val="left"/>
            </w:pPr>
            <w:r w:rsidRPr="00BC3DC1">
              <w:rPr>
                <w:sz w:val="20"/>
                <w:szCs w:val="20"/>
              </w:rPr>
              <w:t>Challenge number(s) addressed</w:t>
            </w:r>
          </w:p>
        </w:tc>
      </w:tr>
      <w:tr w:rsidR="000F5BF6" w14:paraId="2A7D551D" w14:textId="4AFE3B52" w:rsidTr="000F5BF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2F19978" w:rsidR="000F5BF6" w:rsidRPr="009B7812" w:rsidRDefault="000F5BF6">
            <w:pPr>
              <w:pStyle w:val="TableRow"/>
              <w:rPr>
                <w:sz w:val="20"/>
                <w:szCs w:val="20"/>
              </w:rPr>
            </w:pPr>
            <w:r w:rsidRPr="009B7812">
              <w:rPr>
                <w:sz w:val="20"/>
                <w:szCs w:val="20"/>
              </w:rPr>
              <w:t xml:space="preserve">Membership of the National College training package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F1CD560" w:rsidR="000F5BF6" w:rsidRPr="009B7812" w:rsidRDefault="000F5BF6" w:rsidP="00DE5854">
            <w:pPr>
              <w:pStyle w:val="TableRowCentered"/>
              <w:jc w:val="left"/>
              <w:rPr>
                <w:sz w:val="20"/>
              </w:rPr>
            </w:pPr>
            <w:r w:rsidRPr="009B7812">
              <w:rPr>
                <w:sz w:val="20"/>
              </w:rPr>
              <w:t xml:space="preserve">This membership enables 8 members of staff / Governors to have access to high quality training on the curriculum, SEND, Ofsted, etc.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B090F7" w:rsidR="000F5BF6" w:rsidRDefault="000F5BF6">
            <w:pPr>
              <w:pStyle w:val="TableRowCentered"/>
              <w:jc w:val="left"/>
              <w:rPr>
                <w:sz w:val="22"/>
              </w:rPr>
            </w:pPr>
          </w:p>
        </w:tc>
      </w:tr>
      <w:tr w:rsidR="000F5BF6" w14:paraId="52A6DA94" w14:textId="4761B3A0" w:rsidTr="000F5BF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45CA" w14:textId="530225AB" w:rsidR="000F5BF6" w:rsidRPr="009B7812" w:rsidRDefault="000F5BF6" w:rsidP="009D3A22">
            <w:pPr>
              <w:pStyle w:val="TableRow"/>
              <w:ind w:left="0"/>
              <w:rPr>
                <w:color w:val="auto"/>
                <w:sz w:val="20"/>
                <w:szCs w:val="20"/>
              </w:rPr>
            </w:pPr>
            <w:r w:rsidRPr="009B7812">
              <w:rPr>
                <w:color w:val="auto"/>
                <w:sz w:val="20"/>
                <w:szCs w:val="20"/>
              </w:rPr>
              <w:t xml:space="preserve">Tuition for identified children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B2968" w14:textId="7F2A1FB5" w:rsidR="000F5BF6" w:rsidRPr="009B7812" w:rsidRDefault="000F5BF6">
            <w:pPr>
              <w:pStyle w:val="TableRowCentered"/>
              <w:jc w:val="left"/>
              <w:rPr>
                <w:color w:val="auto"/>
                <w:sz w:val="20"/>
              </w:rPr>
            </w:pPr>
            <w:r w:rsidRPr="009B7812">
              <w:rPr>
                <w:color w:val="auto"/>
                <w:sz w:val="20"/>
              </w:rPr>
              <w:t>DFE catch up finding and EFF research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3826" w14:textId="02A9455A" w:rsidR="000F5BF6" w:rsidRPr="00DB3F28" w:rsidRDefault="000F5BF6">
            <w:pPr>
              <w:pStyle w:val="TableRowCentered"/>
              <w:jc w:val="left"/>
              <w:rPr>
                <w:color w:val="auto"/>
                <w:sz w:val="22"/>
              </w:rPr>
            </w:pPr>
            <w:r>
              <w:rPr>
                <w:color w:val="auto"/>
                <w:sz w:val="22"/>
              </w:rPr>
              <w:t>4</w:t>
            </w:r>
          </w:p>
        </w:tc>
      </w:tr>
      <w:tr w:rsidR="000F5BF6" w14:paraId="50051AEA" w14:textId="282B8E21" w:rsidTr="000F5BF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C9A7" w14:textId="5FB2F624" w:rsidR="000F5BF6" w:rsidRPr="009B7812" w:rsidRDefault="000F5BF6" w:rsidP="00883408">
            <w:pPr>
              <w:pStyle w:val="NoSpacing"/>
              <w:rPr>
                <w:sz w:val="20"/>
                <w:szCs w:val="20"/>
              </w:rPr>
            </w:pPr>
            <w:r w:rsidRPr="009B7812">
              <w:rPr>
                <w:sz w:val="20"/>
                <w:szCs w:val="20"/>
              </w:rPr>
              <w:t>Purchase of standardised diagnostic assessments. Training for staff to ensure assessments are interpreted</w:t>
            </w:r>
          </w:p>
          <w:p w14:paraId="17A9EB2F" w14:textId="6F99998B" w:rsidR="000F5BF6" w:rsidRPr="009B7812" w:rsidRDefault="000F5BF6" w:rsidP="00883408">
            <w:pPr>
              <w:pStyle w:val="NoSpacing"/>
              <w:rPr>
                <w:color w:val="auto"/>
                <w:sz w:val="20"/>
                <w:szCs w:val="20"/>
              </w:rPr>
            </w:pPr>
            <w:r w:rsidRPr="009B7812">
              <w:rPr>
                <w:sz w:val="20"/>
                <w:szCs w:val="20"/>
              </w:rPr>
              <w:t>and administered correctly.</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372F" w14:textId="77777777" w:rsidR="000F5BF6" w:rsidRPr="009B7812" w:rsidRDefault="000F5BF6">
            <w:pPr>
              <w:pStyle w:val="TableRowCentered"/>
              <w:jc w:val="left"/>
              <w:rPr>
                <w:color w:val="000000"/>
                <w:sz w:val="20"/>
              </w:rPr>
            </w:pPr>
            <w:r w:rsidRPr="009B7812">
              <w:rPr>
                <w:color w:val="000000"/>
                <w:sz w:val="20"/>
              </w:rPr>
              <w:t xml:space="preserve">Standardised tests can provide reliable insights into the specific strengths and weaknesses of each pupil to help ensure they receive the correct additional support through interventions or teacher instruction:  </w:t>
            </w:r>
          </w:p>
          <w:p w14:paraId="6CB01741" w14:textId="2CF7D879" w:rsidR="000F5BF6" w:rsidRPr="009B7812" w:rsidRDefault="005B34BF">
            <w:pPr>
              <w:pStyle w:val="TableRowCentered"/>
              <w:jc w:val="left"/>
              <w:rPr>
                <w:color w:val="auto"/>
                <w:sz w:val="20"/>
              </w:rPr>
            </w:pPr>
            <w:hyperlink r:id="rId7" w:history="1">
              <w:r w:rsidR="000F5BF6" w:rsidRPr="009B7812">
                <w:rPr>
                  <w:color w:val="0000FF"/>
                  <w:sz w:val="20"/>
                  <w:u w:val="single"/>
                </w:rPr>
                <w:t>Education Endowment Foundation | EEF</w:t>
              </w:r>
            </w:hyperlink>
            <w:r w:rsidR="000F5BF6" w:rsidRPr="009B7812">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06C2" w14:textId="48045D99" w:rsidR="000F5BF6" w:rsidRDefault="000F5BF6">
            <w:pPr>
              <w:pStyle w:val="TableRowCentered"/>
              <w:jc w:val="left"/>
              <w:rPr>
                <w:color w:val="auto"/>
                <w:sz w:val="22"/>
              </w:rPr>
            </w:pPr>
            <w:r>
              <w:rPr>
                <w:color w:val="auto"/>
                <w:sz w:val="22"/>
              </w:rPr>
              <w:t xml:space="preserve">4 / 5 </w:t>
            </w:r>
          </w:p>
        </w:tc>
      </w:tr>
      <w:tr w:rsidR="000F5BF6" w14:paraId="27EB9E68" w14:textId="365B2FE2" w:rsidTr="000F5BF6">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BD276" w14:textId="77777777" w:rsidR="000F5BF6" w:rsidRPr="009B7812" w:rsidRDefault="000F5BF6" w:rsidP="008B6B28">
            <w:pPr>
              <w:spacing w:before="60" w:after="120" w:line="240" w:lineRule="auto"/>
              <w:ind w:left="28" w:right="57"/>
              <w:rPr>
                <w:rFonts w:cs="Arial"/>
                <w:color w:val="auto"/>
                <w:sz w:val="20"/>
                <w:szCs w:val="20"/>
              </w:rPr>
            </w:pPr>
            <w:r w:rsidRPr="009B7812">
              <w:rPr>
                <w:color w:val="auto"/>
                <w:sz w:val="20"/>
                <w:szCs w:val="20"/>
              </w:rPr>
              <w:t>Enhancement of our maths teaching and curriculum planning in line with DfE and EEF guidance.</w:t>
            </w:r>
          </w:p>
          <w:p w14:paraId="1C926836" w14:textId="0BA5A873" w:rsidR="000F5BF6" w:rsidRPr="009B7812" w:rsidRDefault="000F5BF6" w:rsidP="008B6B28">
            <w:pPr>
              <w:pStyle w:val="TableRow"/>
              <w:rPr>
                <w:color w:val="7030A0"/>
                <w:sz w:val="20"/>
                <w:szCs w:val="20"/>
              </w:rPr>
            </w:pPr>
            <w:r w:rsidRPr="009B7812">
              <w:rPr>
                <w:color w:val="auto"/>
                <w:sz w:val="20"/>
                <w:szCs w:val="20"/>
              </w:rPr>
              <w:t>We will fund teacher release time to embed key elements of guidance in school and to access Maths Hub resources and CPD (including Teaching for Mastery training).</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5DC3" w14:textId="77777777" w:rsidR="000F5BF6" w:rsidRPr="009B7812" w:rsidRDefault="000F5BF6" w:rsidP="008B6B28">
            <w:pPr>
              <w:suppressAutoHyphens w:val="0"/>
              <w:autoSpaceDN/>
              <w:spacing w:before="60" w:after="60" w:line="240" w:lineRule="auto"/>
              <w:ind w:left="57" w:right="57"/>
              <w:rPr>
                <w:rFonts w:cs="Arial"/>
                <w:iCs/>
                <w:color w:val="auto"/>
                <w:sz w:val="20"/>
                <w:szCs w:val="20"/>
              </w:rPr>
            </w:pPr>
            <w:r w:rsidRPr="009B7812">
              <w:rPr>
                <w:rFonts w:cs="Arial"/>
                <w:iCs/>
                <w:color w:val="auto"/>
                <w:sz w:val="20"/>
                <w:szCs w:val="20"/>
              </w:rPr>
              <w:t xml:space="preserve">The DfE non-statutory guidance has been produced in conjunction with the National Centre for Excellence in the Teaching of Mathematics, drawing on evidence-based approaches: </w:t>
            </w:r>
          </w:p>
          <w:p w14:paraId="4000E412" w14:textId="77777777" w:rsidR="000F5BF6" w:rsidRPr="009B7812" w:rsidRDefault="005B34BF" w:rsidP="008B6B28">
            <w:pPr>
              <w:suppressAutoHyphens w:val="0"/>
              <w:autoSpaceDN/>
              <w:spacing w:before="60" w:after="120" w:line="240" w:lineRule="auto"/>
              <w:ind w:left="57" w:right="57"/>
              <w:rPr>
                <w:rFonts w:cs="Arial"/>
                <w:iCs/>
                <w:color w:val="0070C0"/>
                <w:sz w:val="20"/>
                <w:szCs w:val="20"/>
              </w:rPr>
            </w:pPr>
            <w:hyperlink r:id="rId8" w:history="1">
              <w:r w:rsidR="000F5BF6" w:rsidRPr="009B7812">
                <w:rPr>
                  <w:color w:val="0070C0"/>
                  <w:sz w:val="20"/>
                  <w:szCs w:val="20"/>
                  <w:u w:val="single"/>
                </w:rPr>
                <w:t>Maths_guidance_KS_1_and_2.pdf (publishing.service.gov.uk)</w:t>
              </w:r>
            </w:hyperlink>
          </w:p>
          <w:p w14:paraId="7D3A6565" w14:textId="77777777" w:rsidR="000F5BF6" w:rsidRPr="009B7812" w:rsidRDefault="000F5BF6" w:rsidP="008B6B28">
            <w:pPr>
              <w:suppressAutoHyphens w:val="0"/>
              <w:autoSpaceDN/>
              <w:spacing w:before="120" w:after="60" w:line="240" w:lineRule="auto"/>
              <w:ind w:left="57" w:right="57"/>
              <w:rPr>
                <w:rFonts w:cs="Arial"/>
                <w:color w:val="auto"/>
                <w:sz w:val="20"/>
                <w:szCs w:val="20"/>
              </w:rPr>
            </w:pPr>
            <w:r w:rsidRPr="009B7812">
              <w:rPr>
                <w:rFonts w:cs="Arial"/>
                <w:color w:val="auto"/>
                <w:sz w:val="20"/>
                <w:szCs w:val="20"/>
              </w:rPr>
              <w:t xml:space="preserve">The EEF guidance is based on a range of the best available evidence: </w:t>
            </w:r>
          </w:p>
          <w:p w14:paraId="2A193C3D" w14:textId="4450D23F" w:rsidR="000F5BF6" w:rsidRPr="009B7812" w:rsidRDefault="005B34BF" w:rsidP="008B6B28">
            <w:pPr>
              <w:pStyle w:val="TableRowCentered"/>
              <w:jc w:val="left"/>
              <w:rPr>
                <w:color w:val="7030A0"/>
                <w:sz w:val="20"/>
              </w:rPr>
            </w:pPr>
            <w:hyperlink r:id="rId9" w:history="1">
              <w:r w:rsidR="000F5BF6" w:rsidRPr="009B7812">
                <w:rPr>
                  <w:rStyle w:val="Hyperlink"/>
                  <w:rFonts w:cs="Arial"/>
                  <w:color w:val="0070C0"/>
                  <w:sz w:val="20"/>
                </w:rPr>
                <w:t>Improving Mathematics in Key Stages 2 and 3</w:t>
              </w:r>
            </w:hyperlink>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C3C8" w14:textId="4BDB846B" w:rsidR="000F5BF6" w:rsidRPr="00DB3F28" w:rsidRDefault="000F5BF6" w:rsidP="008B6B28">
            <w:pPr>
              <w:pStyle w:val="TableRowCentered"/>
              <w:jc w:val="left"/>
              <w:rPr>
                <w:color w:val="auto"/>
                <w:sz w:val="22"/>
              </w:rPr>
            </w:pPr>
            <w:r w:rsidRPr="00DB3F28">
              <w:rPr>
                <w:color w:val="auto"/>
                <w:sz w:val="22"/>
              </w:rPr>
              <w:t>4</w:t>
            </w:r>
            <w:r>
              <w:rPr>
                <w:color w:val="auto"/>
                <w:sz w:val="22"/>
              </w:rPr>
              <w:t xml:space="preserve"> / 5</w:t>
            </w:r>
          </w:p>
        </w:tc>
      </w:tr>
      <w:tr w:rsidR="000F5BF6" w14:paraId="2E638B63" w14:textId="77347889" w:rsidTr="000F5BF6">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D0329" w14:textId="77777777" w:rsidR="000F5BF6" w:rsidRPr="009B7812" w:rsidRDefault="000F5BF6" w:rsidP="008B6B28">
            <w:pPr>
              <w:suppressAutoHyphens w:val="0"/>
              <w:autoSpaceDN/>
              <w:spacing w:before="60" w:after="0" w:line="240" w:lineRule="auto"/>
              <w:ind w:left="29"/>
              <w:rPr>
                <w:rFonts w:cs="Arial"/>
                <w:iCs/>
                <w:color w:val="auto"/>
                <w:sz w:val="20"/>
                <w:szCs w:val="20"/>
                <w:lang w:val="en-US" w:eastAsia="en-US"/>
              </w:rPr>
            </w:pPr>
            <w:r w:rsidRPr="009B7812">
              <w:rPr>
                <w:rFonts w:cs="Arial"/>
                <w:iCs/>
                <w:color w:val="auto"/>
                <w:sz w:val="20"/>
                <w:szCs w:val="20"/>
                <w:lang w:val="en-US" w:eastAsia="en-US"/>
              </w:rPr>
              <w:t>Improve the quality of social and emotional (SEL) learning.</w:t>
            </w:r>
          </w:p>
          <w:p w14:paraId="647F0685" w14:textId="77777777" w:rsidR="000F5BF6" w:rsidRPr="009B7812" w:rsidRDefault="000F5BF6" w:rsidP="008B6B28">
            <w:pPr>
              <w:suppressAutoHyphens w:val="0"/>
              <w:autoSpaceDN/>
              <w:spacing w:after="0" w:line="240" w:lineRule="auto"/>
              <w:rPr>
                <w:rFonts w:cs="Arial"/>
                <w:iCs/>
                <w:color w:val="auto"/>
                <w:sz w:val="20"/>
                <w:szCs w:val="20"/>
                <w:lang w:val="en-US" w:eastAsia="en-US"/>
              </w:rPr>
            </w:pPr>
          </w:p>
          <w:p w14:paraId="19DB3530" w14:textId="77777777" w:rsidR="000F5BF6" w:rsidRPr="009B7812" w:rsidRDefault="000F5BF6" w:rsidP="008B6B28">
            <w:pPr>
              <w:spacing w:before="60" w:after="120" w:line="240" w:lineRule="auto"/>
              <w:ind w:left="28" w:right="57"/>
              <w:rPr>
                <w:rFonts w:cs="Arial"/>
                <w:iCs/>
                <w:color w:val="auto"/>
                <w:sz w:val="20"/>
                <w:szCs w:val="20"/>
                <w:lang w:val="en-US" w:eastAsia="en-US"/>
              </w:rPr>
            </w:pPr>
            <w:r w:rsidRPr="009B7812">
              <w:rPr>
                <w:rFonts w:cs="Arial"/>
                <w:iCs/>
                <w:color w:val="auto"/>
                <w:sz w:val="20"/>
                <w:szCs w:val="20"/>
                <w:lang w:val="en-US" w:eastAsia="en-US"/>
              </w:rPr>
              <w:t>SEL approaches will be embedded into routine educational practices and supported by professional development and training for staff</w:t>
            </w:r>
          </w:p>
          <w:p w14:paraId="4D65E082" w14:textId="528BA5E0" w:rsidR="000F5BF6" w:rsidRPr="009B7812" w:rsidRDefault="000F5BF6" w:rsidP="008B6B28">
            <w:pPr>
              <w:spacing w:before="60" w:after="120" w:line="240" w:lineRule="auto"/>
              <w:ind w:left="28" w:right="57"/>
              <w:rPr>
                <w:color w:val="auto"/>
                <w:sz w:val="20"/>
                <w:szCs w:val="20"/>
              </w:rPr>
            </w:pPr>
            <w:r w:rsidRPr="00DF1182">
              <w:rPr>
                <w:color w:val="auto"/>
                <w:sz w:val="20"/>
                <w:szCs w:val="20"/>
              </w:rPr>
              <w:t>ELSA support</w:t>
            </w:r>
            <w:r>
              <w:rPr>
                <w:color w:val="auto"/>
                <w:sz w:val="20"/>
                <w:szCs w:val="20"/>
              </w:rPr>
              <w:t xml:space="preserve"> for identified children. </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B02C" w14:textId="77777777" w:rsidR="000F5BF6" w:rsidRPr="009B7812" w:rsidRDefault="000F5BF6" w:rsidP="008B6B28">
            <w:pPr>
              <w:pStyle w:val="TableRowCentered"/>
              <w:jc w:val="left"/>
              <w:rPr>
                <w:rFonts w:cs="Arial"/>
                <w:color w:val="auto"/>
                <w:sz w:val="20"/>
              </w:rPr>
            </w:pPr>
            <w:r w:rsidRPr="009B7812">
              <w:rPr>
                <w:rFonts w:cs="Arial"/>
                <w:color w:val="auto"/>
                <w:sz w:val="20"/>
              </w:rPr>
              <w:t>There is extensive evidence associating childhood social and emotional skills with improved outcomes at school and in later life (e.g., improved academic performance, attitudes, behaviour and relationships with peers):</w:t>
            </w:r>
          </w:p>
          <w:p w14:paraId="613E7703" w14:textId="130C3D7C" w:rsidR="000F5BF6" w:rsidRPr="009B7812" w:rsidRDefault="005B34BF" w:rsidP="008B6B28">
            <w:pPr>
              <w:suppressAutoHyphens w:val="0"/>
              <w:autoSpaceDN/>
              <w:spacing w:before="60" w:after="60" w:line="240" w:lineRule="auto"/>
              <w:ind w:left="57" w:right="57"/>
              <w:rPr>
                <w:rFonts w:cs="Arial"/>
                <w:iCs/>
                <w:color w:val="auto"/>
                <w:sz w:val="20"/>
                <w:szCs w:val="20"/>
              </w:rPr>
            </w:pPr>
            <w:hyperlink r:id="rId10" w:history="1">
              <w:r w:rsidR="000F5BF6" w:rsidRPr="009B7812">
                <w:rPr>
                  <w:color w:val="0070C0"/>
                  <w:sz w:val="20"/>
                  <w:szCs w:val="20"/>
                  <w:u w:val="single"/>
                </w:rPr>
                <w:t>EEF_Social_and_Emotional_Learning.pdf(educationendowmentfoundation.org.uk)</w:t>
              </w:r>
            </w:hyperlink>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AA8C" w14:textId="740A3014" w:rsidR="000F5BF6" w:rsidRPr="00DB3F28" w:rsidRDefault="000F5BF6" w:rsidP="008B6B28">
            <w:pPr>
              <w:pStyle w:val="TableRowCentered"/>
              <w:jc w:val="left"/>
              <w:rPr>
                <w:color w:val="auto"/>
                <w:sz w:val="22"/>
              </w:rPr>
            </w:pPr>
            <w:r w:rsidRPr="00DB3F28">
              <w:rPr>
                <w:color w:val="auto"/>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DB77364" w:rsidR="00E66558" w:rsidRDefault="009D71E8">
      <w:r>
        <w:t xml:space="preserve">Budgeted cost: £ </w:t>
      </w:r>
      <w:r w:rsidR="007E15FE">
        <w:t>23,485</w:t>
      </w:r>
    </w:p>
    <w:tbl>
      <w:tblPr>
        <w:tblW w:w="5132" w:type="pct"/>
        <w:tblInd w:w="-5" w:type="dxa"/>
        <w:tblCellMar>
          <w:left w:w="10" w:type="dxa"/>
          <w:right w:w="10" w:type="dxa"/>
        </w:tblCellMar>
        <w:tblLook w:val="04A0" w:firstRow="1" w:lastRow="0" w:firstColumn="1" w:lastColumn="0" w:noHBand="0" w:noVBand="1"/>
      </w:tblPr>
      <w:tblGrid>
        <w:gridCol w:w="4852"/>
        <w:gridCol w:w="7564"/>
        <w:gridCol w:w="1900"/>
      </w:tblGrid>
      <w:tr w:rsidR="000F5BF6" w14:paraId="2A7D5528" w14:textId="7284FE8B" w:rsidTr="000F5BF6">
        <w:trPr>
          <w:trHeight w:val="925"/>
        </w:trPr>
        <w:tc>
          <w:tcPr>
            <w:tcW w:w="48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5" w14:textId="77777777" w:rsidR="000F5BF6" w:rsidRDefault="000F5BF6" w:rsidP="00AC3BF4">
            <w:pPr>
              <w:pStyle w:val="TableHeader"/>
            </w:pPr>
            <w:r>
              <w:t>Activity</w:t>
            </w:r>
          </w:p>
        </w:tc>
        <w:tc>
          <w:tcPr>
            <w:tcW w:w="75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6" w14:textId="1134FFFB" w:rsidR="000F5BF6" w:rsidRDefault="000F5BF6" w:rsidP="00AC3BF4">
            <w:pPr>
              <w:pStyle w:val="TableHeader"/>
            </w:pPr>
            <w:r>
              <w:t>Evidence that supports this approach</w:t>
            </w:r>
          </w:p>
        </w:tc>
        <w:tc>
          <w:tcPr>
            <w:tcW w:w="19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0F5BF6" w:rsidRDefault="000F5BF6">
            <w:pPr>
              <w:pStyle w:val="TableHeader"/>
              <w:jc w:val="left"/>
            </w:pPr>
            <w:r>
              <w:t>Challenge number(s) addressed</w:t>
            </w:r>
          </w:p>
        </w:tc>
      </w:tr>
      <w:tr w:rsidR="000F5BF6" w14:paraId="2A7D552C" w14:textId="17739B6F" w:rsidTr="000F5BF6">
        <w:trPr>
          <w:trHeight w:val="557"/>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BEA9" w14:textId="1E6B7F76" w:rsidR="000F5BF6" w:rsidRPr="009B7812" w:rsidRDefault="000F5BF6" w:rsidP="008A2BE2">
            <w:pPr>
              <w:pStyle w:val="TableRow"/>
              <w:rPr>
                <w:sz w:val="20"/>
                <w:szCs w:val="20"/>
              </w:rPr>
            </w:pPr>
            <w:r w:rsidRPr="009B7812">
              <w:rPr>
                <w:sz w:val="20"/>
                <w:szCs w:val="20"/>
              </w:rPr>
              <w:t>Daily interventions tailored to the individual child’s needs.  For example 1</w:t>
            </w:r>
            <w:r w:rsidRPr="009B7812">
              <w:rPr>
                <w:sz w:val="20"/>
                <w:szCs w:val="20"/>
                <w:vertAlign w:val="superscript"/>
              </w:rPr>
              <w:t>st</w:t>
            </w:r>
            <w:r w:rsidRPr="009B7812">
              <w:rPr>
                <w:sz w:val="20"/>
                <w:szCs w:val="20"/>
              </w:rPr>
              <w:t xml:space="preserve"> class at number / Booster phonics sessions. </w:t>
            </w:r>
          </w:p>
          <w:p w14:paraId="2A7D5529" w14:textId="762160D3" w:rsidR="000F5BF6" w:rsidRPr="009B7812" w:rsidRDefault="000F5BF6" w:rsidP="008A2BE2">
            <w:pPr>
              <w:pStyle w:val="TableRow"/>
              <w:rPr>
                <w:sz w:val="20"/>
                <w:szCs w:val="20"/>
              </w:rPr>
            </w:pPr>
          </w:p>
        </w:tc>
        <w:tc>
          <w:tcPr>
            <w:tcW w:w="7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F6D7" w14:textId="77777777" w:rsidR="000F5BF6" w:rsidRPr="009B7812" w:rsidRDefault="000F5BF6" w:rsidP="00C72C97">
            <w:pPr>
              <w:pStyle w:val="TableRowCentered"/>
              <w:jc w:val="left"/>
              <w:rPr>
                <w:rFonts w:cs="Arial"/>
                <w:color w:val="auto"/>
                <w:sz w:val="20"/>
              </w:rPr>
            </w:pPr>
            <w:r w:rsidRPr="009B7812">
              <w:rPr>
                <w:rFonts w:cs="Arial"/>
                <w:color w:val="auto"/>
                <w:sz w:val="20"/>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7137B097" w:rsidR="000F5BF6" w:rsidRPr="009B7812" w:rsidRDefault="005B34BF" w:rsidP="00C72C97">
            <w:pPr>
              <w:pStyle w:val="TableRowCentered"/>
              <w:jc w:val="left"/>
              <w:rPr>
                <w:sz w:val="20"/>
              </w:rPr>
            </w:pPr>
            <w:hyperlink r:id="rId11" w:history="1">
              <w:r w:rsidR="000F5BF6" w:rsidRPr="009B7812">
                <w:rPr>
                  <w:color w:val="0070C0"/>
                  <w:sz w:val="20"/>
                  <w:u w:val="single"/>
                </w:rPr>
                <w:t>Phonics | Toolkit Strand | Education Endowment Foundation | EEF</w:t>
              </w:r>
            </w:hyperlink>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9F41BD" w:rsidR="000F5BF6" w:rsidRDefault="000F5BF6" w:rsidP="008A2BE2">
            <w:pPr>
              <w:pStyle w:val="TableRowCentered"/>
              <w:ind w:left="0"/>
              <w:jc w:val="left"/>
              <w:rPr>
                <w:sz w:val="22"/>
              </w:rPr>
            </w:pPr>
            <w:r>
              <w:rPr>
                <w:sz w:val="22"/>
              </w:rPr>
              <w:t>2 / 5</w:t>
            </w:r>
          </w:p>
        </w:tc>
      </w:tr>
      <w:tr w:rsidR="000F5BF6" w14:paraId="45628E4F" w14:textId="37DE9B8F" w:rsidTr="000F5BF6">
        <w:trPr>
          <w:trHeight w:val="573"/>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ECA6" w14:textId="13C6C5AD" w:rsidR="000F5BF6" w:rsidRPr="009B7812" w:rsidRDefault="000F5BF6" w:rsidP="00FE07CF">
            <w:pPr>
              <w:pStyle w:val="TableRow"/>
              <w:rPr>
                <w:sz w:val="20"/>
                <w:szCs w:val="20"/>
              </w:rPr>
            </w:pPr>
            <w:r w:rsidRPr="009B7812">
              <w:rPr>
                <w:sz w:val="20"/>
                <w:szCs w:val="20"/>
              </w:rPr>
              <w:t>Contribution towards an Individual needs assistants for those children who have an EHCP and are PP</w:t>
            </w:r>
          </w:p>
        </w:tc>
        <w:tc>
          <w:tcPr>
            <w:tcW w:w="7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1A302" w14:textId="2D936E64" w:rsidR="000F5BF6" w:rsidRPr="009B7812" w:rsidRDefault="000F5BF6" w:rsidP="00FE07CF">
            <w:pPr>
              <w:pStyle w:val="TableRowCentered"/>
              <w:jc w:val="left"/>
              <w:rPr>
                <w:sz w:val="20"/>
              </w:rPr>
            </w:pPr>
            <w:r w:rsidRPr="009B7812">
              <w:rPr>
                <w:sz w:val="20"/>
              </w:rPr>
              <w:t>This is to support a child who has an EHCP and are also in receipt of FSM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4F1A" w14:textId="3BC07328" w:rsidR="000F5BF6" w:rsidRDefault="000F5BF6" w:rsidP="00FE07CF">
            <w:pPr>
              <w:pStyle w:val="TableRowCentered"/>
              <w:jc w:val="left"/>
              <w:rPr>
                <w:sz w:val="22"/>
              </w:rPr>
            </w:pPr>
            <w:r>
              <w:rPr>
                <w:sz w:val="22"/>
              </w:rPr>
              <w:t>1 / 3</w:t>
            </w:r>
          </w:p>
        </w:tc>
      </w:tr>
      <w:tr w:rsidR="000F5BF6" w14:paraId="01D12D0E" w14:textId="6773DFA8" w:rsidTr="000F5BF6">
        <w:trPr>
          <w:trHeight w:val="1014"/>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A39BD" w14:textId="1BED85C9" w:rsidR="000F5BF6" w:rsidRPr="009B7812" w:rsidRDefault="000F5BF6" w:rsidP="00FE07CF">
            <w:pPr>
              <w:pStyle w:val="TableRow"/>
              <w:rPr>
                <w:sz w:val="20"/>
                <w:szCs w:val="20"/>
              </w:rPr>
            </w:pPr>
            <w:r w:rsidRPr="009B7812">
              <w:rPr>
                <w:sz w:val="20"/>
                <w:szCs w:val="20"/>
              </w:rPr>
              <w:t>Pastoral support for PP children who become dysregulated in class and need 1-1 support to calm and access learning</w:t>
            </w:r>
          </w:p>
        </w:tc>
        <w:tc>
          <w:tcPr>
            <w:tcW w:w="7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CF38" w14:textId="5BE71672" w:rsidR="000F5BF6" w:rsidRPr="009B7812" w:rsidRDefault="000F5BF6" w:rsidP="00FE07CF">
            <w:pPr>
              <w:pStyle w:val="TableRowCentered"/>
              <w:jc w:val="left"/>
              <w:rPr>
                <w:sz w:val="20"/>
              </w:rPr>
            </w:pPr>
            <w:r w:rsidRPr="009B7812">
              <w:rPr>
                <w:sz w:val="20"/>
              </w:rPr>
              <w:t xml:space="preserve">We have some children that due to childhood trauma are not able to access learning as they become dysregulated. This support not only enables the children to access learning but decreases the impact that their behaviour has on the rest of the class.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5CBB" w14:textId="367F493D" w:rsidR="000F5BF6" w:rsidRDefault="000F5BF6" w:rsidP="00FE07CF">
            <w:pPr>
              <w:pStyle w:val="TableRowCentered"/>
              <w:jc w:val="left"/>
              <w:rPr>
                <w:sz w:val="22"/>
              </w:rPr>
            </w:pPr>
            <w:r>
              <w:rPr>
                <w:sz w:val="22"/>
              </w:rPr>
              <w:t>1 / 3</w:t>
            </w:r>
          </w:p>
        </w:tc>
      </w:tr>
      <w:tr w:rsidR="000F5BF6" w14:paraId="6A65FE2F" w14:textId="48144CEB" w:rsidTr="000F5BF6">
        <w:trPr>
          <w:trHeight w:val="1631"/>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869A" w14:textId="70C07DA8" w:rsidR="000F5BF6" w:rsidRPr="009B7812" w:rsidRDefault="000F5BF6" w:rsidP="00FE07CF">
            <w:pPr>
              <w:pStyle w:val="TableRow"/>
              <w:rPr>
                <w:sz w:val="20"/>
                <w:szCs w:val="20"/>
              </w:rPr>
            </w:pPr>
            <w:r w:rsidRPr="009B7812">
              <w:rPr>
                <w:rFonts w:cs="Arial"/>
                <w:iCs/>
                <w:color w:val="auto"/>
                <w:sz w:val="20"/>
                <w:szCs w:val="20"/>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7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9388" w14:textId="77777777" w:rsidR="000F5BF6" w:rsidRPr="009B7812" w:rsidRDefault="000F5BF6" w:rsidP="00C72C97">
            <w:pPr>
              <w:suppressAutoHyphens w:val="0"/>
              <w:autoSpaceDN/>
              <w:spacing w:before="60" w:after="60" w:line="240" w:lineRule="auto"/>
              <w:ind w:left="57" w:right="57"/>
              <w:rPr>
                <w:color w:val="auto"/>
                <w:sz w:val="20"/>
                <w:szCs w:val="20"/>
              </w:rPr>
            </w:pPr>
            <w:r w:rsidRPr="009B7812">
              <w:rPr>
                <w:color w:val="auto"/>
                <w:sz w:val="20"/>
                <w:szCs w:val="20"/>
              </w:rPr>
              <w:t>Tuition targeted at specific needs and knowledge gaps can be an effective method to support low attaining pupils or those falling behind, both one-to-one:</w:t>
            </w:r>
          </w:p>
          <w:p w14:paraId="5370BC2B" w14:textId="77777777" w:rsidR="000F5BF6" w:rsidRPr="009B7812" w:rsidRDefault="005B34BF" w:rsidP="00C72C97">
            <w:pPr>
              <w:suppressAutoHyphens w:val="0"/>
              <w:autoSpaceDN/>
              <w:spacing w:before="60" w:after="60" w:line="240" w:lineRule="auto"/>
              <w:ind w:left="57" w:right="57"/>
              <w:rPr>
                <w:color w:val="0070C0"/>
                <w:sz w:val="20"/>
                <w:szCs w:val="20"/>
              </w:rPr>
            </w:pPr>
            <w:hyperlink r:id="rId12" w:history="1">
              <w:r w:rsidR="000F5BF6" w:rsidRPr="009B7812">
                <w:rPr>
                  <w:color w:val="0070C0"/>
                  <w:sz w:val="20"/>
                  <w:szCs w:val="20"/>
                  <w:u w:val="single"/>
                </w:rPr>
                <w:t>One to one tuition | EEF (educationendowmentfoundation.org.uk)</w:t>
              </w:r>
            </w:hyperlink>
          </w:p>
          <w:p w14:paraId="26EFAFE3" w14:textId="77777777" w:rsidR="000F5BF6" w:rsidRPr="009B7812" w:rsidRDefault="000F5BF6" w:rsidP="00C72C97">
            <w:pPr>
              <w:suppressAutoHyphens w:val="0"/>
              <w:autoSpaceDN/>
              <w:spacing w:before="60" w:after="60" w:line="240" w:lineRule="auto"/>
              <w:ind w:left="57" w:right="57"/>
              <w:rPr>
                <w:color w:val="auto"/>
                <w:sz w:val="20"/>
                <w:szCs w:val="20"/>
              </w:rPr>
            </w:pPr>
            <w:r w:rsidRPr="009B7812">
              <w:rPr>
                <w:color w:val="auto"/>
                <w:sz w:val="20"/>
                <w:szCs w:val="20"/>
              </w:rPr>
              <w:t>And in small groups:</w:t>
            </w:r>
          </w:p>
          <w:p w14:paraId="1CC7D9F7" w14:textId="543B7161" w:rsidR="000F5BF6" w:rsidRPr="009B7812" w:rsidRDefault="005B34BF" w:rsidP="00C72C97">
            <w:pPr>
              <w:pStyle w:val="TableRowCentered"/>
              <w:jc w:val="left"/>
              <w:rPr>
                <w:sz w:val="20"/>
              </w:rPr>
            </w:pPr>
            <w:hyperlink r:id="rId13" w:history="1">
              <w:r w:rsidR="000F5BF6" w:rsidRPr="009B7812">
                <w:rPr>
                  <w:color w:val="0070C0"/>
                  <w:sz w:val="20"/>
                  <w:u w:val="single"/>
                </w:rPr>
                <w:t>Small group tuition | Toolkit Strand | Education Endowment Foundation | EEF</w:t>
              </w:r>
            </w:hyperlink>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9961" w14:textId="1C3CE978" w:rsidR="000F5BF6" w:rsidRDefault="000F5BF6" w:rsidP="00FE07CF">
            <w:pPr>
              <w:pStyle w:val="TableRowCentered"/>
              <w:jc w:val="left"/>
              <w:rPr>
                <w:sz w:val="22"/>
              </w:rPr>
            </w:pPr>
            <w:r>
              <w:rPr>
                <w:sz w:val="22"/>
              </w:rPr>
              <w:t>4 / 5</w:t>
            </w:r>
          </w:p>
        </w:tc>
      </w:tr>
      <w:tr w:rsidR="000F5BF6" w14:paraId="5F492C62" w14:textId="670877AF" w:rsidTr="000F5BF6">
        <w:trPr>
          <w:trHeight w:val="1014"/>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B8E8" w14:textId="4DB032E7" w:rsidR="000F5BF6" w:rsidRPr="009B7812" w:rsidRDefault="000F5BF6" w:rsidP="00FE07CF">
            <w:pPr>
              <w:pStyle w:val="TableRow"/>
              <w:rPr>
                <w:rFonts w:cs="Arial"/>
                <w:iCs/>
                <w:color w:val="auto"/>
                <w:sz w:val="20"/>
                <w:szCs w:val="20"/>
                <w:lang w:val="en-US"/>
              </w:rPr>
            </w:pPr>
            <w:r w:rsidRPr="009B7812">
              <w:rPr>
                <w:rFonts w:cs="Arial"/>
                <w:iCs/>
                <w:color w:val="auto"/>
                <w:sz w:val="20"/>
                <w:szCs w:val="20"/>
                <w:lang w:val="en-US"/>
              </w:rPr>
              <w:t xml:space="preserve">Access to a new support software Doodle maths and doodle literacy. This will be used for daily homework and in school targeting those children do not have support at home. </w:t>
            </w:r>
          </w:p>
        </w:tc>
        <w:tc>
          <w:tcPr>
            <w:tcW w:w="7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7F8F" w14:textId="2551EE50" w:rsidR="000F5BF6" w:rsidRPr="009B7812" w:rsidRDefault="000F5BF6" w:rsidP="00C72C97">
            <w:pPr>
              <w:suppressAutoHyphens w:val="0"/>
              <w:autoSpaceDN/>
              <w:spacing w:before="60" w:after="60" w:line="240" w:lineRule="auto"/>
              <w:ind w:left="57" w:right="57"/>
              <w:rPr>
                <w:color w:val="auto"/>
                <w:sz w:val="20"/>
                <w:szCs w:val="20"/>
              </w:rPr>
            </w:pPr>
            <w:r w:rsidRPr="009B7812">
              <w:rPr>
                <w:color w:val="auto"/>
                <w:sz w:val="20"/>
                <w:szCs w:val="20"/>
              </w:rPr>
              <w:t xml:space="preserve">We have found that a significant number of our PP children do not have support with homework but do have access to electronic devises. We have therefore found that by targeting homework through this platform these children are more lightly to be learning at home.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84B7" w14:textId="194C28DB" w:rsidR="000F5BF6" w:rsidRDefault="000F5BF6" w:rsidP="00FE07CF">
            <w:pPr>
              <w:pStyle w:val="TableRowCentered"/>
              <w:jc w:val="left"/>
              <w:rPr>
                <w:sz w:val="22"/>
              </w:rPr>
            </w:pPr>
            <w:r>
              <w:rPr>
                <w:sz w:val="22"/>
              </w:rPr>
              <w:t>2 / 4 / 5</w:t>
            </w:r>
          </w:p>
        </w:tc>
      </w:tr>
    </w:tbl>
    <w:p w14:paraId="2A7D5531" w14:textId="77777777" w:rsidR="00E66558" w:rsidRDefault="00E66558">
      <w:pPr>
        <w:spacing w:after="0"/>
        <w:rPr>
          <w:b/>
          <w:color w:val="104F75"/>
          <w:sz w:val="28"/>
          <w:szCs w:val="28"/>
        </w:rPr>
      </w:pPr>
    </w:p>
    <w:p w14:paraId="31D38F3F" w14:textId="77777777" w:rsidR="00BC3DC1" w:rsidRDefault="00BC3DC1">
      <w:pPr>
        <w:rPr>
          <w:b/>
          <w:color w:val="104F75"/>
          <w:sz w:val="22"/>
          <w:szCs w:val="22"/>
        </w:rPr>
      </w:pPr>
    </w:p>
    <w:p w14:paraId="2A7D5532" w14:textId="487E56C5" w:rsidR="00E66558" w:rsidRPr="009B7812" w:rsidRDefault="009D71E8">
      <w:pPr>
        <w:rPr>
          <w:b/>
          <w:color w:val="104F75"/>
          <w:sz w:val="22"/>
          <w:szCs w:val="22"/>
        </w:rPr>
      </w:pPr>
      <w:r w:rsidRPr="009B7812">
        <w:rPr>
          <w:b/>
          <w:color w:val="104F75"/>
          <w:sz w:val="22"/>
          <w:szCs w:val="22"/>
        </w:rPr>
        <w:t>Wider strategies (for example, related to attendance, behaviour, wellbeing)</w:t>
      </w:r>
    </w:p>
    <w:p w14:paraId="2A7D5533" w14:textId="55EDE773" w:rsidR="00E66558" w:rsidRPr="009B7812" w:rsidRDefault="009D71E8">
      <w:pPr>
        <w:spacing w:before="240" w:after="120"/>
        <w:rPr>
          <w:sz w:val="20"/>
          <w:szCs w:val="20"/>
        </w:rPr>
      </w:pPr>
      <w:r w:rsidRPr="009B7812">
        <w:rPr>
          <w:sz w:val="20"/>
          <w:szCs w:val="20"/>
        </w:rPr>
        <w:t xml:space="preserve">Budgeted cost: £ </w:t>
      </w:r>
      <w:r w:rsidR="00DF1182">
        <w:rPr>
          <w:sz w:val="20"/>
          <w:szCs w:val="20"/>
        </w:rPr>
        <w:t>4005</w:t>
      </w:r>
    </w:p>
    <w:tbl>
      <w:tblPr>
        <w:tblW w:w="5181" w:type="pct"/>
        <w:tblCellMar>
          <w:left w:w="10" w:type="dxa"/>
          <w:right w:w="10" w:type="dxa"/>
        </w:tblCellMar>
        <w:tblLook w:val="04A0" w:firstRow="1" w:lastRow="0" w:firstColumn="1" w:lastColumn="0" w:noHBand="0" w:noVBand="1"/>
      </w:tblPr>
      <w:tblGrid>
        <w:gridCol w:w="4815"/>
        <w:gridCol w:w="7795"/>
        <w:gridCol w:w="1843"/>
      </w:tblGrid>
      <w:tr w:rsidR="000F5BF6" w:rsidRPr="009B7812" w14:paraId="2A7D5537" w14:textId="048D4B53" w:rsidTr="000F5BF6">
        <w:trPr>
          <w:trHeight w:val="137"/>
        </w:trP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4" w14:textId="77777777" w:rsidR="000F5BF6" w:rsidRPr="009B7812" w:rsidRDefault="000F5BF6" w:rsidP="00AC3BF4">
            <w:pPr>
              <w:pStyle w:val="TableHeader"/>
              <w:rPr>
                <w:sz w:val="20"/>
                <w:szCs w:val="20"/>
              </w:rPr>
            </w:pPr>
            <w:r w:rsidRPr="009B7812">
              <w:rPr>
                <w:sz w:val="20"/>
                <w:szCs w:val="20"/>
              </w:rPr>
              <w:t>Activity</w:t>
            </w:r>
          </w:p>
        </w:tc>
        <w:tc>
          <w:tcPr>
            <w:tcW w:w="77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5" w14:textId="519E79C2" w:rsidR="000F5BF6" w:rsidRPr="009B7812" w:rsidRDefault="000F5BF6" w:rsidP="00AC3BF4">
            <w:pPr>
              <w:pStyle w:val="TableHeader"/>
              <w:rPr>
                <w:sz w:val="20"/>
                <w:szCs w:val="20"/>
              </w:rPr>
            </w:pPr>
            <w:r w:rsidRPr="009B7812">
              <w:rPr>
                <w:sz w:val="20"/>
                <w:szCs w:val="20"/>
              </w:rPr>
              <w:t>Evidence that supports this approach</w:t>
            </w:r>
          </w:p>
        </w:tc>
        <w:tc>
          <w:tcPr>
            <w:tcW w:w="18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0F5BF6" w:rsidRPr="009B7812" w:rsidRDefault="000F5BF6">
            <w:pPr>
              <w:pStyle w:val="TableHeader"/>
              <w:jc w:val="left"/>
              <w:rPr>
                <w:sz w:val="20"/>
                <w:szCs w:val="20"/>
              </w:rPr>
            </w:pPr>
            <w:r w:rsidRPr="009B7812">
              <w:rPr>
                <w:sz w:val="20"/>
                <w:szCs w:val="20"/>
              </w:rPr>
              <w:t>Challenge number(s) addressed</w:t>
            </w:r>
          </w:p>
        </w:tc>
      </w:tr>
      <w:tr w:rsidR="000F5BF6" w:rsidRPr="009B7812" w14:paraId="2A7D553B" w14:textId="07B9014D" w:rsidTr="000F5BF6">
        <w:trPr>
          <w:trHeight w:val="172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BD82" w14:textId="77777777" w:rsidR="000F5BF6" w:rsidRPr="009B7812" w:rsidRDefault="000F5BF6" w:rsidP="00DE5854">
            <w:pPr>
              <w:pStyle w:val="TableRow"/>
              <w:rPr>
                <w:iCs/>
                <w:sz w:val="18"/>
                <w:szCs w:val="18"/>
              </w:rPr>
            </w:pPr>
            <w:r w:rsidRPr="009B7812">
              <w:rPr>
                <w:iCs/>
                <w:sz w:val="18"/>
                <w:szCs w:val="18"/>
              </w:rPr>
              <w:t xml:space="preserve">Provision of wrap around care </w:t>
            </w:r>
          </w:p>
          <w:p w14:paraId="2A7D5538" w14:textId="7BFCCBF0" w:rsidR="000F5BF6" w:rsidRPr="009B7812" w:rsidRDefault="000F5BF6" w:rsidP="00DE5854">
            <w:pPr>
              <w:pStyle w:val="TableRow"/>
              <w:rPr>
                <w:sz w:val="20"/>
                <w:szCs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F9F5" w14:textId="10B2D45B" w:rsidR="000F5BF6" w:rsidRPr="009B7812" w:rsidRDefault="000F5BF6" w:rsidP="00DE5854">
            <w:pPr>
              <w:pStyle w:val="TableRowCentered"/>
              <w:jc w:val="left"/>
              <w:rPr>
                <w:sz w:val="18"/>
                <w:szCs w:val="16"/>
              </w:rPr>
            </w:pPr>
            <w:r w:rsidRPr="009B7812">
              <w:rPr>
                <w:sz w:val="18"/>
                <w:szCs w:val="16"/>
              </w:rPr>
              <w:t xml:space="preserve">We have some single parents who are in receipt of Universal credit and FSM who want to work but cannot finance child care and we therefor provide two free sessions a week per child. </w:t>
            </w:r>
          </w:p>
          <w:p w14:paraId="098E07F2" w14:textId="77777777" w:rsidR="000F5BF6" w:rsidRPr="009B7812" w:rsidRDefault="000F5BF6" w:rsidP="00DE5854">
            <w:pPr>
              <w:pStyle w:val="TableRowCentered"/>
              <w:jc w:val="left"/>
              <w:rPr>
                <w:sz w:val="10"/>
                <w:szCs w:val="8"/>
              </w:rPr>
            </w:pPr>
          </w:p>
          <w:p w14:paraId="2A7D5539" w14:textId="73CE8C64" w:rsidR="000F5BF6" w:rsidRPr="009B7812" w:rsidRDefault="000F5BF6" w:rsidP="00DE5854">
            <w:pPr>
              <w:pStyle w:val="TableRowCentered"/>
              <w:jc w:val="left"/>
              <w:rPr>
                <w:sz w:val="18"/>
                <w:szCs w:val="16"/>
              </w:rPr>
            </w:pPr>
            <w:r w:rsidRPr="009B7812">
              <w:rPr>
                <w:sz w:val="18"/>
                <w:szCs w:val="16"/>
              </w:rPr>
              <w:t xml:space="preserve">For the identified children this prevents one child from being cared for by a Y 7 sibling therefore easing the young carer burden on them.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33EA14" w:rsidR="000F5BF6" w:rsidRPr="009B7812" w:rsidRDefault="000F5BF6" w:rsidP="00DE5854">
            <w:pPr>
              <w:pStyle w:val="TableRowCentered"/>
              <w:jc w:val="left"/>
              <w:rPr>
                <w:sz w:val="18"/>
                <w:szCs w:val="16"/>
              </w:rPr>
            </w:pPr>
            <w:r w:rsidRPr="009B7812">
              <w:rPr>
                <w:sz w:val="18"/>
                <w:szCs w:val="16"/>
              </w:rPr>
              <w:t>3</w:t>
            </w:r>
          </w:p>
        </w:tc>
      </w:tr>
      <w:tr w:rsidR="000F5BF6" w:rsidRPr="009B7812" w14:paraId="2F57F6E1" w14:textId="70C541C6" w:rsidTr="000F5BF6">
        <w:trPr>
          <w:trHeight w:val="347"/>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9E3B3" w14:textId="77777777" w:rsidR="000F5BF6" w:rsidRPr="009B7812" w:rsidRDefault="000F5BF6" w:rsidP="00B0166A">
            <w:pPr>
              <w:suppressAutoHyphens w:val="0"/>
              <w:autoSpaceDN/>
              <w:spacing w:before="60" w:after="0" w:line="240" w:lineRule="auto"/>
              <w:ind w:left="29"/>
              <w:rPr>
                <w:rFonts w:cs="Arial"/>
                <w:iCs/>
                <w:color w:val="auto"/>
                <w:sz w:val="20"/>
                <w:szCs w:val="20"/>
                <w:lang w:val="en-US" w:eastAsia="en-US"/>
              </w:rPr>
            </w:pPr>
            <w:r w:rsidRPr="009B7812">
              <w:rPr>
                <w:rFonts w:cs="Arial"/>
                <w:iCs/>
                <w:color w:val="auto"/>
                <w:sz w:val="20"/>
                <w:szCs w:val="20"/>
                <w:lang w:val="en-US" w:eastAsia="en-US"/>
              </w:rPr>
              <w:t xml:space="preserve">Training for four key staff on therapeutic thinking. </w:t>
            </w:r>
          </w:p>
          <w:p w14:paraId="50BF45B4" w14:textId="4DB11AB9" w:rsidR="000F5BF6" w:rsidRPr="009B7812" w:rsidRDefault="000F5BF6" w:rsidP="00B0166A">
            <w:pPr>
              <w:pStyle w:val="TableRow"/>
              <w:rPr>
                <w:iCs/>
                <w:sz w:val="18"/>
                <w:szCs w:val="18"/>
              </w:rPr>
            </w:pPr>
            <w:r w:rsidRPr="009B7812">
              <w:rPr>
                <w:rFonts w:cs="Arial"/>
                <w:i/>
                <w:color w:val="auto"/>
                <w:sz w:val="18"/>
                <w:szCs w:val="18"/>
                <w:lang w:val="en-US" w:eastAsia="en-US"/>
              </w:rPr>
              <w:t xml:space="preserve">This builds on staff training from Paul Dix and annual childhood trauma training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F2D7" w14:textId="1E5B1D1A" w:rsidR="000F5BF6" w:rsidRPr="009B7812" w:rsidRDefault="000F5BF6" w:rsidP="00B0166A">
            <w:pPr>
              <w:pStyle w:val="TableRowCentered"/>
              <w:jc w:val="left"/>
              <w:rPr>
                <w:sz w:val="18"/>
                <w:szCs w:val="18"/>
              </w:rPr>
            </w:pPr>
            <w:r w:rsidRPr="009B7812">
              <w:rPr>
                <w:color w:val="000000"/>
                <w:sz w:val="18"/>
                <w:szCs w:val="18"/>
              </w:rPr>
              <w:t>Both targeted interventions and universal approaches can have positive overall effects: Behaviour interventions | EEF (educationendowmentfoundation.org.uk)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03E2" w14:textId="28782585" w:rsidR="000F5BF6" w:rsidRPr="009B7812" w:rsidRDefault="000F5BF6" w:rsidP="00B0166A">
            <w:pPr>
              <w:pStyle w:val="TableRowCentered"/>
              <w:jc w:val="left"/>
              <w:rPr>
                <w:sz w:val="18"/>
                <w:szCs w:val="16"/>
              </w:rPr>
            </w:pPr>
            <w:r w:rsidRPr="009B7812">
              <w:rPr>
                <w:color w:val="auto"/>
                <w:sz w:val="18"/>
                <w:szCs w:val="16"/>
              </w:rPr>
              <w:t>1 / 4</w:t>
            </w:r>
          </w:p>
        </w:tc>
      </w:tr>
      <w:tr w:rsidR="000F5BF6" w:rsidRPr="009B7812" w14:paraId="2A7D553F" w14:textId="79847445" w:rsidTr="000F5BF6">
        <w:trPr>
          <w:trHeight w:val="5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9618E1E" w:rsidR="000F5BF6" w:rsidRPr="009B7812" w:rsidRDefault="000F5BF6" w:rsidP="00B0166A">
            <w:pPr>
              <w:pStyle w:val="TableRow"/>
              <w:rPr>
                <w:sz w:val="18"/>
                <w:szCs w:val="20"/>
              </w:rPr>
            </w:pPr>
            <w:r w:rsidRPr="009B7812">
              <w:rPr>
                <w:sz w:val="18"/>
                <w:szCs w:val="20"/>
              </w:rPr>
              <w:t xml:space="preserve">Cool Milk subscription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D00F8D2" w:rsidR="000F5BF6" w:rsidRPr="009B7812" w:rsidRDefault="000F5BF6" w:rsidP="00B0166A">
            <w:pPr>
              <w:pStyle w:val="TableRowCentered"/>
              <w:jc w:val="left"/>
              <w:rPr>
                <w:sz w:val="18"/>
                <w:szCs w:val="16"/>
              </w:rPr>
            </w:pPr>
            <w:r w:rsidRPr="009B7812">
              <w:rPr>
                <w:sz w:val="18"/>
                <w:szCs w:val="16"/>
              </w:rPr>
              <w:t xml:space="preserve">This provides identified children with access to a daily drink of milk.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AECFB11" w:rsidR="000F5BF6" w:rsidRPr="009B7812" w:rsidRDefault="000F5BF6" w:rsidP="00B0166A">
            <w:pPr>
              <w:pStyle w:val="TableRowCentered"/>
              <w:jc w:val="left"/>
              <w:rPr>
                <w:sz w:val="18"/>
                <w:szCs w:val="16"/>
              </w:rPr>
            </w:pPr>
            <w:r w:rsidRPr="009B7812">
              <w:rPr>
                <w:sz w:val="18"/>
                <w:szCs w:val="16"/>
              </w:rPr>
              <w:t>3</w:t>
            </w:r>
          </w:p>
        </w:tc>
      </w:tr>
      <w:tr w:rsidR="000F5BF6" w:rsidRPr="009B7812" w14:paraId="3D247DC1" w14:textId="250E1B32" w:rsidTr="000F5BF6">
        <w:trPr>
          <w:trHeight w:val="14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FAB6" w14:textId="4CAF42CB" w:rsidR="000F5BF6" w:rsidRPr="009B7812" w:rsidRDefault="000F5BF6" w:rsidP="00B0166A">
            <w:pPr>
              <w:pStyle w:val="TableRow"/>
              <w:rPr>
                <w:sz w:val="18"/>
                <w:szCs w:val="20"/>
              </w:rPr>
            </w:pPr>
            <w:r w:rsidRPr="009B7812">
              <w:rPr>
                <w:sz w:val="18"/>
                <w:szCs w:val="20"/>
              </w:rPr>
              <w:t xml:space="preserve">Funding school trips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A9D9" w14:textId="2684C022" w:rsidR="000F5BF6" w:rsidRPr="009B7812" w:rsidRDefault="000F5BF6" w:rsidP="00B0166A">
            <w:pPr>
              <w:pStyle w:val="TableRowCentered"/>
              <w:jc w:val="left"/>
              <w:rPr>
                <w:sz w:val="18"/>
                <w:szCs w:val="16"/>
              </w:rPr>
            </w:pPr>
            <w:r w:rsidRPr="009B7812">
              <w:rPr>
                <w:sz w:val="18"/>
                <w:szCs w:val="16"/>
              </w:rPr>
              <w:t xml:space="preserve">This enables all children to access class trips and the Y6 residential trip. If we did not support our families with this, they would be excluded from the activities and the enrichment it provides.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E04C" w14:textId="3502595C" w:rsidR="000F5BF6" w:rsidRPr="009B7812" w:rsidRDefault="000F5BF6" w:rsidP="00B0166A">
            <w:pPr>
              <w:pStyle w:val="TableRowCentered"/>
              <w:jc w:val="left"/>
              <w:rPr>
                <w:sz w:val="18"/>
                <w:szCs w:val="16"/>
              </w:rPr>
            </w:pPr>
            <w:r w:rsidRPr="009B7812">
              <w:rPr>
                <w:sz w:val="18"/>
                <w:szCs w:val="16"/>
              </w:rPr>
              <w:t>3</w:t>
            </w:r>
          </w:p>
        </w:tc>
      </w:tr>
    </w:tbl>
    <w:p w14:paraId="2A7D5540" w14:textId="77777777" w:rsidR="00E66558" w:rsidRPr="009B7812" w:rsidRDefault="00E66558">
      <w:pPr>
        <w:spacing w:before="240" w:after="0"/>
        <w:rPr>
          <w:b/>
          <w:bCs/>
          <w:color w:val="104F75"/>
          <w:sz w:val="22"/>
          <w:szCs w:val="22"/>
        </w:rPr>
      </w:pPr>
    </w:p>
    <w:p w14:paraId="2A7D5541" w14:textId="68CFEBFD" w:rsidR="00E66558" w:rsidRPr="009B7812" w:rsidRDefault="009D71E8" w:rsidP="00120AB1">
      <w:pPr>
        <w:rPr>
          <w:sz w:val="20"/>
          <w:szCs w:val="20"/>
        </w:rPr>
      </w:pPr>
      <w:r w:rsidRPr="009B7812">
        <w:rPr>
          <w:b/>
          <w:bCs/>
          <w:color w:val="104F75"/>
          <w:sz w:val="22"/>
          <w:szCs w:val="22"/>
        </w:rPr>
        <w:t xml:space="preserve">Total budgeted cost: </w:t>
      </w:r>
      <w:r w:rsidR="00C5465E" w:rsidRPr="009B7812">
        <w:rPr>
          <w:b/>
          <w:bCs/>
          <w:color w:val="104F75"/>
          <w:sz w:val="22"/>
          <w:szCs w:val="22"/>
        </w:rPr>
        <w:t>£</w:t>
      </w:r>
      <w:r w:rsidR="007E15FE">
        <w:rPr>
          <w:b/>
          <w:bCs/>
          <w:color w:val="104F75"/>
          <w:sz w:val="22"/>
          <w:szCs w:val="22"/>
        </w:rPr>
        <w:t xml:space="preserve"> 39,629</w:t>
      </w:r>
    </w:p>
    <w:p w14:paraId="2A7D5542" w14:textId="77777777" w:rsidR="00E66558" w:rsidRPr="009B7812" w:rsidRDefault="009D71E8">
      <w:pPr>
        <w:pStyle w:val="Heading1"/>
        <w:rPr>
          <w:sz w:val="28"/>
          <w:szCs w:val="20"/>
        </w:rPr>
      </w:pPr>
      <w:r w:rsidRPr="009B7812">
        <w:rPr>
          <w:sz w:val="28"/>
          <w:szCs w:val="20"/>
        </w:rPr>
        <w:lastRenderedPageBreak/>
        <w:t>Part B: Review of outcomes in the previous academic year</w:t>
      </w:r>
    </w:p>
    <w:p w14:paraId="2A7D5543" w14:textId="77777777" w:rsidR="00E66558" w:rsidRPr="009B7812" w:rsidRDefault="009D71E8">
      <w:pPr>
        <w:pStyle w:val="Heading2"/>
        <w:rPr>
          <w:sz w:val="24"/>
          <w:szCs w:val="24"/>
        </w:rPr>
      </w:pPr>
      <w:r w:rsidRPr="009B7812">
        <w:rPr>
          <w:sz w:val="24"/>
          <w:szCs w:val="24"/>
        </w:rPr>
        <w:t>Pupil premium strategy outcomes</w:t>
      </w:r>
    </w:p>
    <w:p w14:paraId="093C0E53" w14:textId="437CB61C" w:rsidR="00030630" w:rsidRPr="009B7812" w:rsidRDefault="009D71E8">
      <w:pPr>
        <w:rPr>
          <w:sz w:val="20"/>
          <w:szCs w:val="20"/>
        </w:rPr>
      </w:pPr>
      <w:r w:rsidRPr="009B7812">
        <w:rPr>
          <w:sz w:val="20"/>
          <w:szCs w:val="20"/>
        </w:rPr>
        <w:t>This details the impact that our pupil premium activity had on pupils in the 202</w:t>
      </w:r>
      <w:r w:rsidR="00030630" w:rsidRPr="009B7812">
        <w:rPr>
          <w:sz w:val="20"/>
          <w:szCs w:val="20"/>
        </w:rPr>
        <w:t>1</w:t>
      </w:r>
      <w:r w:rsidRPr="009B7812">
        <w:rPr>
          <w:sz w:val="20"/>
          <w:szCs w:val="20"/>
        </w:rPr>
        <w:t xml:space="preserve"> to 202</w:t>
      </w:r>
      <w:r w:rsidR="00030630" w:rsidRPr="009B7812">
        <w:rPr>
          <w:sz w:val="20"/>
          <w:szCs w:val="20"/>
        </w:rPr>
        <w:t>2</w:t>
      </w:r>
      <w:r w:rsidRPr="009B7812">
        <w:rPr>
          <w:sz w:val="20"/>
          <w:szCs w:val="20"/>
        </w:rPr>
        <w:t xml:space="preserve"> academic year.</w:t>
      </w:r>
    </w:p>
    <w:tbl>
      <w:tblPr>
        <w:tblW w:w="5000" w:type="pct"/>
        <w:tblCellMar>
          <w:left w:w="10" w:type="dxa"/>
          <w:right w:w="10" w:type="dxa"/>
        </w:tblCellMar>
        <w:tblLook w:val="04A0" w:firstRow="1" w:lastRow="0" w:firstColumn="1" w:lastColumn="0" w:noHBand="0" w:noVBand="1"/>
      </w:tblPr>
      <w:tblGrid>
        <w:gridCol w:w="2969"/>
        <w:gridCol w:w="3888"/>
        <w:gridCol w:w="7091"/>
      </w:tblGrid>
      <w:tr w:rsidR="00030630" w14:paraId="6A7062C7" w14:textId="343D6F24" w:rsidTr="00030630">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3E1B4AD" w14:textId="77777777" w:rsidR="00030630" w:rsidRDefault="00030630" w:rsidP="00030630">
            <w:pPr>
              <w:pStyle w:val="TableHeader"/>
              <w:jc w:val="left"/>
              <w:rPr>
                <w:sz w:val="22"/>
                <w:szCs w:val="22"/>
              </w:rPr>
            </w:pPr>
            <w:r w:rsidRPr="00030630">
              <w:rPr>
                <w:sz w:val="22"/>
                <w:szCs w:val="22"/>
              </w:rPr>
              <w:t>Intended outcome</w:t>
            </w:r>
          </w:p>
          <w:p w14:paraId="7F7917DB" w14:textId="3950A518" w:rsidR="00030630" w:rsidRPr="00030630" w:rsidRDefault="00030630" w:rsidP="00030630">
            <w:pPr>
              <w:pStyle w:val="TableHeader"/>
              <w:jc w:val="left"/>
              <w:rPr>
                <w:sz w:val="22"/>
                <w:szCs w:val="22"/>
              </w:rPr>
            </w:pPr>
            <w:r w:rsidRPr="00030630">
              <w:rPr>
                <w:sz w:val="22"/>
                <w:szCs w:val="22"/>
              </w:rPr>
              <w:t>(</w:t>
            </w:r>
            <w:r w:rsidR="00155246" w:rsidRPr="00030630">
              <w:rPr>
                <w:sz w:val="22"/>
                <w:szCs w:val="22"/>
              </w:rPr>
              <w:t>Three-year</w:t>
            </w:r>
            <w:r w:rsidRPr="00030630">
              <w:rPr>
                <w:sz w:val="22"/>
                <w:szCs w:val="22"/>
              </w:rPr>
              <w:t xml:space="preserve"> plan) </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3951C6D" w14:textId="77777777" w:rsidR="00030630" w:rsidRPr="00030630" w:rsidRDefault="00030630" w:rsidP="00030630">
            <w:pPr>
              <w:pStyle w:val="TableHeader"/>
              <w:jc w:val="left"/>
              <w:rPr>
                <w:sz w:val="22"/>
                <w:szCs w:val="22"/>
              </w:rPr>
            </w:pPr>
            <w:r w:rsidRPr="00030630">
              <w:rPr>
                <w:sz w:val="22"/>
                <w:szCs w:val="22"/>
              </w:rPr>
              <w:t>Success criteria</w:t>
            </w:r>
          </w:p>
        </w:tc>
        <w:tc>
          <w:tcPr>
            <w:tcW w:w="7738" w:type="dxa"/>
            <w:tcBorders>
              <w:top w:val="single" w:sz="4" w:space="0" w:color="000000"/>
              <w:left w:val="single" w:sz="4" w:space="0" w:color="000000"/>
              <w:bottom w:val="single" w:sz="4" w:space="0" w:color="000000"/>
              <w:right w:val="single" w:sz="4" w:space="0" w:color="000000"/>
            </w:tcBorders>
            <w:shd w:val="clear" w:color="auto" w:fill="D8E2E9"/>
            <w:vAlign w:val="center"/>
          </w:tcPr>
          <w:p w14:paraId="33DD901F" w14:textId="000D2AC8" w:rsidR="00030630" w:rsidRPr="00030630" w:rsidRDefault="00030630" w:rsidP="00030630">
            <w:pPr>
              <w:pStyle w:val="TableHeader"/>
              <w:jc w:val="left"/>
              <w:rPr>
                <w:sz w:val="22"/>
                <w:szCs w:val="22"/>
              </w:rPr>
            </w:pPr>
            <w:r>
              <w:rPr>
                <w:sz w:val="22"/>
                <w:szCs w:val="22"/>
              </w:rPr>
              <w:t>Progress /outcomes year 1 – 2021-22</w:t>
            </w:r>
          </w:p>
        </w:tc>
      </w:tr>
      <w:tr w:rsidR="00030630" w14:paraId="2BCB3F6A" w14:textId="55EEB925" w:rsidTr="0003063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A5CAF" w14:textId="77777777" w:rsidR="00030630" w:rsidRPr="00030630" w:rsidRDefault="00030630" w:rsidP="00C5346D">
            <w:pPr>
              <w:pStyle w:val="TableRow"/>
              <w:rPr>
                <w:iCs/>
                <w:sz w:val="20"/>
                <w:szCs w:val="20"/>
              </w:rPr>
            </w:pPr>
            <w:r w:rsidRPr="00030630">
              <w:rPr>
                <w:rFonts w:cs="Arial"/>
                <w:color w:val="auto"/>
                <w:sz w:val="20"/>
                <w:szCs w:val="20"/>
              </w:rPr>
              <w:t>To achieve and sustain improved wellbeing for all pupils in our school, particularly our disadvantaged pupils.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29118" w14:textId="77777777" w:rsidR="00030630" w:rsidRPr="00030630" w:rsidRDefault="00030630" w:rsidP="00C5346D">
            <w:pPr>
              <w:suppressAutoHyphens w:val="0"/>
              <w:autoSpaceDN/>
              <w:spacing w:before="60" w:after="60" w:line="240" w:lineRule="auto"/>
              <w:ind w:left="34" w:right="57"/>
              <w:rPr>
                <w:rFonts w:cs="Arial"/>
                <w:color w:val="auto"/>
                <w:sz w:val="18"/>
                <w:szCs w:val="18"/>
              </w:rPr>
            </w:pPr>
            <w:r w:rsidRPr="00030630">
              <w:rPr>
                <w:rFonts w:cs="Arial"/>
                <w:color w:val="auto"/>
                <w:sz w:val="18"/>
                <w:szCs w:val="18"/>
              </w:rPr>
              <w:t>Sustained high levels of wellbeing from 2023/24 demonstrated by:</w:t>
            </w:r>
          </w:p>
          <w:p w14:paraId="125538BD" w14:textId="77777777" w:rsidR="00030630" w:rsidRPr="00030630" w:rsidRDefault="00030630" w:rsidP="00C5346D">
            <w:pPr>
              <w:pStyle w:val="ListParagraph"/>
              <w:numPr>
                <w:ilvl w:val="0"/>
                <w:numId w:val="20"/>
              </w:numPr>
              <w:suppressAutoHyphens w:val="0"/>
              <w:autoSpaceDN/>
              <w:spacing w:before="60" w:after="120" w:line="240" w:lineRule="auto"/>
              <w:ind w:right="57" w:hanging="357"/>
              <w:contextualSpacing w:val="0"/>
              <w:rPr>
                <w:rFonts w:cs="Arial"/>
                <w:color w:val="auto"/>
                <w:sz w:val="18"/>
                <w:szCs w:val="18"/>
              </w:rPr>
            </w:pPr>
            <w:r w:rsidRPr="00030630">
              <w:rPr>
                <w:rFonts w:cs="Arial"/>
                <w:color w:val="auto"/>
                <w:sz w:val="18"/>
                <w:szCs w:val="18"/>
              </w:rPr>
              <w:t>qualitative data from student voice, student and parent surveys and teacher observations</w:t>
            </w:r>
          </w:p>
          <w:p w14:paraId="6A6E573D" w14:textId="77777777" w:rsidR="00030630" w:rsidRPr="00030630" w:rsidRDefault="00030630" w:rsidP="00C5346D">
            <w:pPr>
              <w:pStyle w:val="ListParagraph"/>
              <w:numPr>
                <w:ilvl w:val="0"/>
                <w:numId w:val="20"/>
              </w:numPr>
              <w:suppressAutoHyphens w:val="0"/>
              <w:autoSpaceDN/>
              <w:spacing w:before="60" w:after="120" w:line="240" w:lineRule="auto"/>
              <w:ind w:right="57" w:hanging="357"/>
              <w:contextualSpacing w:val="0"/>
              <w:rPr>
                <w:rFonts w:cs="Arial"/>
                <w:color w:val="auto"/>
                <w:sz w:val="18"/>
                <w:szCs w:val="18"/>
              </w:rPr>
            </w:pPr>
            <w:r w:rsidRPr="00030630">
              <w:rPr>
                <w:rFonts w:cs="Arial"/>
                <w:color w:val="auto"/>
                <w:sz w:val="18"/>
                <w:szCs w:val="18"/>
              </w:rPr>
              <w:t xml:space="preserve">all children able to identify and self-regulate emotions (Zones of regulation) </w:t>
            </w:r>
          </w:p>
          <w:p w14:paraId="2615C249" w14:textId="77777777" w:rsidR="00030630" w:rsidRPr="00030630" w:rsidRDefault="00030630" w:rsidP="00C5346D">
            <w:pPr>
              <w:pStyle w:val="ListParagraph"/>
              <w:numPr>
                <w:ilvl w:val="0"/>
                <w:numId w:val="20"/>
              </w:numPr>
              <w:suppressAutoHyphens w:val="0"/>
              <w:autoSpaceDN/>
              <w:spacing w:before="60" w:after="120" w:line="240" w:lineRule="auto"/>
              <w:ind w:right="57" w:hanging="357"/>
              <w:contextualSpacing w:val="0"/>
              <w:rPr>
                <w:rFonts w:cs="Arial"/>
                <w:color w:val="auto"/>
                <w:sz w:val="18"/>
                <w:szCs w:val="18"/>
              </w:rPr>
            </w:pPr>
            <w:r w:rsidRPr="00030630">
              <w:rPr>
                <w:rFonts w:cs="Arial"/>
                <w:color w:val="auto"/>
                <w:sz w:val="18"/>
                <w:szCs w:val="18"/>
              </w:rPr>
              <w:t xml:space="preserve">a significant increase in participation in enrichment activities, particularly among disadvantaged pupils    </w:t>
            </w:r>
          </w:p>
        </w:tc>
        <w:tc>
          <w:tcPr>
            <w:tcW w:w="7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D4A38" w14:textId="233AB4DF" w:rsidR="00030630" w:rsidRDefault="00030630" w:rsidP="00030630">
            <w:pPr>
              <w:pStyle w:val="ListParagraph"/>
              <w:numPr>
                <w:ilvl w:val="0"/>
                <w:numId w:val="20"/>
              </w:numPr>
              <w:suppressAutoHyphens w:val="0"/>
              <w:autoSpaceDN/>
              <w:spacing w:before="60" w:after="60" w:line="240" w:lineRule="auto"/>
              <w:ind w:right="57"/>
              <w:rPr>
                <w:rFonts w:cs="Arial"/>
                <w:color w:val="auto"/>
                <w:sz w:val="20"/>
                <w:szCs w:val="20"/>
              </w:rPr>
            </w:pPr>
            <w:r>
              <w:rPr>
                <w:noProof/>
              </w:rPr>
              <w:drawing>
                <wp:anchor distT="0" distB="0" distL="114300" distR="114300" simplePos="0" relativeHeight="251660288" behindDoc="0" locked="0" layoutInCell="1" allowOverlap="1" wp14:anchorId="03D0DD9B" wp14:editId="7133A2B1">
                  <wp:simplePos x="0" y="0"/>
                  <wp:positionH relativeFrom="column">
                    <wp:posOffset>2255823</wp:posOffset>
                  </wp:positionH>
                  <wp:positionV relativeFrom="paragraph">
                    <wp:posOffset>54923</wp:posOffset>
                  </wp:positionV>
                  <wp:extent cx="2578735" cy="1271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78735" cy="1271270"/>
                          </a:xfrm>
                          <a:prstGeom prst="rect">
                            <a:avLst/>
                          </a:prstGeom>
                        </pic:spPr>
                      </pic:pic>
                    </a:graphicData>
                  </a:graphic>
                  <wp14:sizeRelH relativeFrom="margin">
                    <wp14:pctWidth>0</wp14:pctWidth>
                  </wp14:sizeRelH>
                  <wp14:sizeRelV relativeFrom="margin">
                    <wp14:pctHeight>0</wp14:pctHeight>
                  </wp14:sizeRelV>
                </wp:anchor>
              </w:drawing>
            </w:r>
            <w:r w:rsidRPr="00030630">
              <w:rPr>
                <w:rFonts w:cs="Arial"/>
                <w:color w:val="auto"/>
                <w:sz w:val="20"/>
                <w:szCs w:val="20"/>
              </w:rPr>
              <w:t xml:space="preserve">Parent survey indicated that 95.5% </w:t>
            </w:r>
            <w:r w:rsidR="00E164C5" w:rsidRPr="00030630">
              <w:rPr>
                <w:rFonts w:cs="Arial"/>
                <w:color w:val="auto"/>
                <w:sz w:val="20"/>
                <w:szCs w:val="20"/>
              </w:rPr>
              <w:t>of parents</w:t>
            </w:r>
            <w:r w:rsidRPr="00030630">
              <w:rPr>
                <w:rFonts w:cs="Arial"/>
                <w:color w:val="auto"/>
                <w:sz w:val="20"/>
                <w:szCs w:val="20"/>
              </w:rPr>
              <w:t xml:space="preserve"> feel their children are happy at school.</w:t>
            </w:r>
          </w:p>
          <w:p w14:paraId="4241B003" w14:textId="59DAA373" w:rsidR="00030630" w:rsidRPr="00C16325" w:rsidRDefault="00030630" w:rsidP="00C16325">
            <w:pPr>
              <w:suppressAutoHyphens w:val="0"/>
              <w:autoSpaceDN/>
              <w:spacing w:before="60" w:after="60" w:line="240" w:lineRule="auto"/>
              <w:ind w:left="54" w:right="57"/>
              <w:rPr>
                <w:rFonts w:cs="Arial"/>
                <w:color w:val="auto"/>
                <w:sz w:val="20"/>
                <w:szCs w:val="20"/>
              </w:rPr>
            </w:pPr>
          </w:p>
        </w:tc>
      </w:tr>
      <w:tr w:rsidR="00030630" w14:paraId="4CB4C404" w14:textId="6D0A2852" w:rsidTr="00030630">
        <w:trPr>
          <w:trHeight w:val="831"/>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C97A1" w14:textId="77777777" w:rsidR="00030630" w:rsidRPr="00030630" w:rsidRDefault="00030630" w:rsidP="00C5346D">
            <w:pPr>
              <w:pStyle w:val="TableRow"/>
              <w:rPr>
                <w:rFonts w:cs="Arial"/>
                <w:color w:val="auto"/>
                <w:sz w:val="20"/>
                <w:szCs w:val="20"/>
              </w:rPr>
            </w:pPr>
            <w:r w:rsidRPr="00030630">
              <w:rPr>
                <w:rFonts w:cs="Arial"/>
                <w:color w:val="auto"/>
                <w:sz w:val="20"/>
                <w:szCs w:val="20"/>
              </w:rPr>
              <w:t xml:space="preserve">Improved maths attainment for disadvantaged pupils across the school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1D854" w14:textId="77777777" w:rsidR="00030630" w:rsidRPr="00030630" w:rsidRDefault="00030630" w:rsidP="00C5346D">
            <w:pPr>
              <w:pStyle w:val="TableRowCentered"/>
              <w:spacing w:after="120"/>
              <w:jc w:val="left"/>
              <w:rPr>
                <w:rFonts w:cs="Arial"/>
                <w:color w:val="auto"/>
                <w:sz w:val="18"/>
                <w:szCs w:val="18"/>
                <w:lang w:eastAsia="en-US"/>
              </w:rPr>
            </w:pPr>
            <w:r w:rsidRPr="00030630">
              <w:rPr>
                <w:rFonts w:cs="Arial"/>
                <w:color w:val="auto"/>
                <w:sz w:val="18"/>
                <w:szCs w:val="18"/>
              </w:rPr>
              <w:t xml:space="preserve">All children especially our disadvantaged children have improved their understanding and confidence in maths resulting in improved standardised scores and end ok KS2 outcomes.  </w:t>
            </w:r>
          </w:p>
        </w:tc>
        <w:tc>
          <w:tcPr>
            <w:tcW w:w="7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3D354" w14:textId="77777777" w:rsidR="00030630" w:rsidRDefault="00030630" w:rsidP="00030630">
            <w:pPr>
              <w:pStyle w:val="TableRowCentered"/>
              <w:numPr>
                <w:ilvl w:val="0"/>
                <w:numId w:val="23"/>
              </w:numPr>
              <w:spacing w:after="120"/>
              <w:jc w:val="left"/>
              <w:rPr>
                <w:rFonts w:cs="Arial"/>
                <w:color w:val="auto"/>
                <w:sz w:val="20"/>
              </w:rPr>
            </w:pPr>
            <w:r>
              <w:rPr>
                <w:rFonts w:cs="Arial"/>
                <w:color w:val="auto"/>
                <w:sz w:val="20"/>
              </w:rPr>
              <w:t xml:space="preserve">In maths our PP children have gained in confidence through the mastery approach. In KS1 where the children have received this approach for longer In KS2 SATs 100% met and 25% (1 child) was at greater depth. </w:t>
            </w:r>
          </w:p>
          <w:p w14:paraId="39B9CBB3" w14:textId="4CC21CF4" w:rsidR="00030630" w:rsidRPr="00030630" w:rsidRDefault="00030630" w:rsidP="00030630">
            <w:pPr>
              <w:pStyle w:val="TableRowCentered"/>
              <w:numPr>
                <w:ilvl w:val="0"/>
                <w:numId w:val="23"/>
              </w:numPr>
              <w:spacing w:after="120"/>
              <w:jc w:val="left"/>
              <w:rPr>
                <w:rFonts w:cs="Arial"/>
                <w:color w:val="auto"/>
                <w:sz w:val="20"/>
              </w:rPr>
            </w:pPr>
            <w:r>
              <w:rPr>
                <w:rFonts w:cs="Arial"/>
                <w:color w:val="auto"/>
                <w:sz w:val="20"/>
              </w:rPr>
              <w:t xml:space="preserve">Confidence as articulated by pupils is improving in KS2. </w:t>
            </w:r>
          </w:p>
        </w:tc>
      </w:tr>
      <w:tr w:rsidR="00030630" w14:paraId="32A9EB09" w14:textId="27C859E3" w:rsidTr="00030630">
        <w:trPr>
          <w:trHeight w:val="264"/>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09B74" w14:textId="77777777" w:rsidR="00030630" w:rsidRPr="00030630" w:rsidRDefault="00030630" w:rsidP="00C5346D">
            <w:pPr>
              <w:pStyle w:val="TableRow"/>
              <w:rPr>
                <w:rFonts w:cs="Arial"/>
                <w:color w:val="auto"/>
                <w:sz w:val="20"/>
                <w:szCs w:val="20"/>
              </w:rPr>
            </w:pPr>
            <w:r w:rsidRPr="00030630">
              <w:rPr>
                <w:rFonts w:cs="Arial"/>
                <w:color w:val="auto"/>
                <w:sz w:val="20"/>
                <w:szCs w:val="20"/>
              </w:rPr>
              <w:t xml:space="preserve">Improved reading attainment among disadvantaged pupils.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88E5A" w14:textId="77777777" w:rsidR="00030630" w:rsidRPr="00030630" w:rsidRDefault="00030630" w:rsidP="00C5346D">
            <w:pPr>
              <w:pStyle w:val="TableRowCentered"/>
              <w:spacing w:after="120"/>
              <w:jc w:val="left"/>
              <w:rPr>
                <w:rFonts w:cs="Arial"/>
                <w:color w:val="auto"/>
                <w:sz w:val="18"/>
                <w:szCs w:val="18"/>
              </w:rPr>
            </w:pPr>
            <w:r w:rsidRPr="00030630">
              <w:rPr>
                <w:rFonts w:cs="Arial"/>
                <w:color w:val="auto"/>
                <w:sz w:val="18"/>
                <w:szCs w:val="18"/>
              </w:rPr>
              <w:t>All Disadvantaged children (Who do not have SEND) are meeting the national milestones by 2024</w:t>
            </w:r>
          </w:p>
        </w:tc>
        <w:tc>
          <w:tcPr>
            <w:tcW w:w="7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D145C" w14:textId="005440D4" w:rsidR="00030630" w:rsidRPr="00030630" w:rsidRDefault="00030630" w:rsidP="00030630">
            <w:pPr>
              <w:pStyle w:val="TableRowCentered"/>
              <w:numPr>
                <w:ilvl w:val="0"/>
                <w:numId w:val="22"/>
              </w:numPr>
              <w:spacing w:after="120"/>
              <w:jc w:val="left"/>
              <w:rPr>
                <w:rFonts w:cs="Arial"/>
                <w:color w:val="auto"/>
                <w:sz w:val="20"/>
              </w:rPr>
            </w:pPr>
            <w:r>
              <w:rPr>
                <w:rFonts w:cs="Arial"/>
                <w:color w:val="auto"/>
                <w:sz w:val="20"/>
              </w:rPr>
              <w:t xml:space="preserve">The impact of individual support with reading has had a measurable impact, particularly in KS2. We continue to have a large group of children who do not read regularly at home and who need additional support. </w:t>
            </w:r>
          </w:p>
        </w:tc>
      </w:tr>
      <w:tr w:rsidR="00030630" w14:paraId="333E9E39" w14:textId="7872DE6B" w:rsidTr="0003063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9807" w14:textId="77777777" w:rsidR="00030630" w:rsidRPr="00030630" w:rsidRDefault="00030630" w:rsidP="00C5346D">
            <w:pPr>
              <w:pStyle w:val="TableRow"/>
              <w:rPr>
                <w:sz w:val="20"/>
                <w:szCs w:val="20"/>
              </w:rPr>
            </w:pPr>
            <w:r w:rsidRPr="00030630">
              <w:rPr>
                <w:iCs/>
                <w:sz w:val="20"/>
                <w:szCs w:val="20"/>
              </w:rPr>
              <w:t xml:space="preserve">That no child misses out on extracurricular opportunities such as school trips, learning an instrument or clubs.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723A1" w14:textId="77777777" w:rsidR="00030630" w:rsidRPr="00030630" w:rsidRDefault="00030630" w:rsidP="00C5346D">
            <w:pPr>
              <w:pStyle w:val="TableRowCentered"/>
              <w:jc w:val="left"/>
              <w:rPr>
                <w:sz w:val="18"/>
                <w:szCs w:val="18"/>
              </w:rPr>
            </w:pPr>
            <w:r w:rsidRPr="00030630">
              <w:rPr>
                <w:sz w:val="18"/>
                <w:szCs w:val="18"/>
              </w:rPr>
              <w:t xml:space="preserve">All children have attended school trips and where children have identified a club which they wish attend or an instrument they want to take up they have done so.  </w:t>
            </w:r>
          </w:p>
        </w:tc>
        <w:tc>
          <w:tcPr>
            <w:tcW w:w="7738" w:type="dxa"/>
            <w:tcBorders>
              <w:top w:val="single" w:sz="4" w:space="0" w:color="000000"/>
              <w:left w:val="single" w:sz="4" w:space="0" w:color="000000"/>
              <w:bottom w:val="single" w:sz="4" w:space="0" w:color="000000"/>
              <w:right w:val="single" w:sz="4" w:space="0" w:color="000000"/>
            </w:tcBorders>
          </w:tcPr>
          <w:p w14:paraId="69CB9645" w14:textId="25025459" w:rsidR="00030630" w:rsidRPr="00030630" w:rsidRDefault="00030630" w:rsidP="00030630">
            <w:pPr>
              <w:pStyle w:val="ListParagraph"/>
              <w:numPr>
                <w:ilvl w:val="0"/>
                <w:numId w:val="20"/>
              </w:numPr>
              <w:suppressAutoHyphens w:val="0"/>
              <w:autoSpaceDN/>
              <w:spacing w:before="60" w:after="60" w:line="240" w:lineRule="auto"/>
              <w:ind w:right="57"/>
              <w:rPr>
                <w:rFonts w:cs="Arial"/>
                <w:color w:val="auto"/>
                <w:sz w:val="20"/>
                <w:szCs w:val="20"/>
              </w:rPr>
            </w:pPr>
            <w:r>
              <w:rPr>
                <w:rFonts w:cs="Arial"/>
                <w:color w:val="auto"/>
                <w:sz w:val="20"/>
                <w:szCs w:val="20"/>
              </w:rPr>
              <w:t xml:space="preserve">Through approaching individual families and inviting to after school opportunities there has been an increase in children accessing these. E.g. three children PP joined the creative writing club through this approach. All children have accessed school trips for example the whole school trip to the theatre. </w:t>
            </w:r>
          </w:p>
        </w:tc>
      </w:tr>
      <w:tr w:rsidR="00030630" w14:paraId="20286E8A" w14:textId="4250C862" w:rsidTr="0003063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B62B" w14:textId="77777777" w:rsidR="00030630" w:rsidRPr="00030630" w:rsidRDefault="00030630" w:rsidP="00C5346D">
            <w:pPr>
              <w:pStyle w:val="TableRow"/>
              <w:rPr>
                <w:sz w:val="20"/>
                <w:szCs w:val="20"/>
              </w:rPr>
            </w:pPr>
            <w:r w:rsidRPr="00030630">
              <w:rPr>
                <w:sz w:val="20"/>
                <w:szCs w:val="20"/>
              </w:rPr>
              <w:lastRenderedPageBreak/>
              <w:t xml:space="preserve">Children who are dysregulated are able to use the tools they have been provided to then be able to access learning in the classroom.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51B4" w14:textId="77777777" w:rsidR="00030630" w:rsidRPr="00030630" w:rsidRDefault="00030630" w:rsidP="00C5346D">
            <w:pPr>
              <w:pStyle w:val="TableRowCentered"/>
              <w:jc w:val="left"/>
              <w:rPr>
                <w:sz w:val="18"/>
                <w:szCs w:val="18"/>
              </w:rPr>
            </w:pPr>
            <w:r w:rsidRPr="00030630">
              <w:rPr>
                <w:sz w:val="18"/>
                <w:szCs w:val="18"/>
              </w:rPr>
              <w:t xml:space="preserve">These children are able to demonstrate what they have learnt, retain learning and apply this in school hours. (This is not limited to the classroom) </w:t>
            </w:r>
          </w:p>
        </w:tc>
        <w:tc>
          <w:tcPr>
            <w:tcW w:w="7738" w:type="dxa"/>
            <w:tcBorders>
              <w:top w:val="single" w:sz="4" w:space="0" w:color="000000"/>
              <w:left w:val="single" w:sz="4" w:space="0" w:color="000000"/>
              <w:bottom w:val="single" w:sz="4" w:space="0" w:color="000000"/>
              <w:right w:val="single" w:sz="4" w:space="0" w:color="000000"/>
            </w:tcBorders>
          </w:tcPr>
          <w:p w14:paraId="30241FFC" w14:textId="2E74D75F" w:rsidR="00030630" w:rsidRPr="00030630" w:rsidRDefault="00030630" w:rsidP="00030630">
            <w:pPr>
              <w:pStyle w:val="TableRowCentered"/>
              <w:numPr>
                <w:ilvl w:val="0"/>
                <w:numId w:val="20"/>
              </w:numPr>
              <w:jc w:val="left"/>
              <w:rPr>
                <w:sz w:val="20"/>
              </w:rPr>
            </w:pPr>
            <w:r>
              <w:rPr>
                <w:rFonts w:cs="Arial"/>
                <w:color w:val="auto"/>
                <w:sz w:val="20"/>
              </w:rPr>
              <w:t>The children are all aware of zones of regulation and generally use this to help with self-regulation. There are a few children who need additional support when dysregulated</w:t>
            </w:r>
          </w:p>
        </w:tc>
      </w:tr>
    </w:tbl>
    <w:p w14:paraId="35AB1609" w14:textId="77777777" w:rsidR="00030630" w:rsidRDefault="00030630"/>
    <w:p w14:paraId="2A7D5544" w14:textId="5FFE3102" w:rsidR="00E66558" w:rsidRDefault="009D71E8">
      <w:r>
        <w:t xml:space="preserve"> </w:t>
      </w:r>
    </w:p>
    <w:p w14:paraId="2A7D5548" w14:textId="77777777" w:rsidR="00E66558" w:rsidRPr="009B7812" w:rsidRDefault="009D71E8">
      <w:pPr>
        <w:pStyle w:val="Heading2"/>
        <w:spacing w:before="600"/>
        <w:rPr>
          <w:sz w:val="24"/>
          <w:szCs w:val="24"/>
        </w:rPr>
      </w:pPr>
      <w:r w:rsidRPr="009B7812">
        <w:rPr>
          <w:sz w:val="24"/>
          <w:szCs w:val="24"/>
        </w:rPr>
        <w:t>Externally provided programmes</w:t>
      </w:r>
    </w:p>
    <w:p w14:paraId="2A7D5549" w14:textId="77777777" w:rsidR="00E66558" w:rsidRPr="009B7812" w:rsidRDefault="009D71E8">
      <w:pPr>
        <w:rPr>
          <w:i/>
          <w:iCs/>
          <w:sz w:val="20"/>
          <w:szCs w:val="20"/>
        </w:rPr>
      </w:pPr>
      <w:r w:rsidRPr="009B7812">
        <w:rPr>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095"/>
        <w:gridCol w:w="6853"/>
      </w:tblGrid>
      <w:tr w:rsidR="00E66558" w:rsidRPr="009B7812" w14:paraId="2A7D554C" w14:textId="77777777" w:rsidTr="00892DAD">
        <w:tc>
          <w:tcPr>
            <w:tcW w:w="7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9B7812" w:rsidRDefault="009D71E8">
            <w:pPr>
              <w:pStyle w:val="TableHeader"/>
              <w:jc w:val="left"/>
              <w:rPr>
                <w:sz w:val="20"/>
                <w:szCs w:val="20"/>
              </w:rPr>
            </w:pPr>
            <w:r w:rsidRPr="009B7812">
              <w:rPr>
                <w:sz w:val="20"/>
                <w:szCs w:val="20"/>
              </w:rPr>
              <w:t>Programme</w:t>
            </w:r>
          </w:p>
        </w:tc>
        <w:tc>
          <w:tcPr>
            <w:tcW w:w="75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9B7812" w:rsidRDefault="009D71E8">
            <w:pPr>
              <w:pStyle w:val="TableHeader"/>
              <w:jc w:val="left"/>
              <w:rPr>
                <w:sz w:val="20"/>
                <w:szCs w:val="20"/>
              </w:rPr>
            </w:pPr>
            <w:r w:rsidRPr="009B7812">
              <w:rPr>
                <w:sz w:val="20"/>
                <w:szCs w:val="20"/>
              </w:rPr>
              <w:t>Provider</w:t>
            </w:r>
          </w:p>
        </w:tc>
      </w:tr>
      <w:tr w:rsidR="00E66558" w:rsidRPr="009B7812" w14:paraId="2A7D554F" w14:textId="77777777" w:rsidTr="00892DAD">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1A96184" w:rsidR="00E66558" w:rsidRPr="009B7812" w:rsidRDefault="00601706">
            <w:pPr>
              <w:pStyle w:val="TableRow"/>
              <w:rPr>
                <w:sz w:val="20"/>
                <w:szCs w:val="20"/>
              </w:rPr>
            </w:pPr>
            <w:r w:rsidRPr="009B7812">
              <w:rPr>
                <w:sz w:val="20"/>
                <w:szCs w:val="20"/>
              </w:rPr>
              <w:t>1</w:t>
            </w:r>
            <w:r w:rsidRPr="009B7812">
              <w:rPr>
                <w:sz w:val="20"/>
                <w:szCs w:val="20"/>
                <w:vertAlign w:val="superscript"/>
              </w:rPr>
              <w:t>st</w:t>
            </w:r>
            <w:r w:rsidRPr="009B7812">
              <w:rPr>
                <w:sz w:val="20"/>
                <w:szCs w:val="20"/>
              </w:rPr>
              <w:t xml:space="preserve"> class at number</w:t>
            </w: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66C4CD5" w:rsidR="00E66558" w:rsidRPr="009B7812" w:rsidRDefault="00601706">
            <w:pPr>
              <w:pStyle w:val="TableRowCentered"/>
              <w:jc w:val="left"/>
              <w:rPr>
                <w:sz w:val="20"/>
                <w:szCs w:val="16"/>
              </w:rPr>
            </w:pPr>
            <w:r w:rsidRPr="009B7812">
              <w:rPr>
                <w:sz w:val="20"/>
                <w:szCs w:val="16"/>
              </w:rPr>
              <w:t>Every child counts</w:t>
            </w:r>
          </w:p>
        </w:tc>
      </w:tr>
      <w:tr w:rsidR="00E66558" w:rsidRPr="009B7812" w14:paraId="2A7D5552" w14:textId="77777777" w:rsidTr="00892DAD">
        <w:tc>
          <w:tcPr>
            <w:tcW w:w="7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9B7812" w:rsidRDefault="00E66558">
            <w:pPr>
              <w:pStyle w:val="TableRow"/>
              <w:rPr>
                <w:sz w:val="20"/>
                <w:szCs w:val="20"/>
              </w:rPr>
            </w:pPr>
          </w:p>
        </w:tc>
        <w:tc>
          <w:tcPr>
            <w:tcW w:w="7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9B7812" w:rsidRDefault="00E66558">
            <w:pPr>
              <w:pStyle w:val="TableRowCentered"/>
              <w:jc w:val="left"/>
              <w:rPr>
                <w:sz w:val="20"/>
                <w:szCs w:val="16"/>
              </w:rPr>
            </w:pPr>
          </w:p>
        </w:tc>
      </w:tr>
    </w:tbl>
    <w:bookmarkEnd w:id="15"/>
    <w:bookmarkEnd w:id="16"/>
    <w:bookmarkEnd w:id="18"/>
    <w:p w14:paraId="317B6467" w14:textId="3AEEC3B2" w:rsidR="00FD5D47" w:rsidRDefault="00892DAD" w:rsidP="000F5BF6">
      <w:pPr>
        <w:spacing w:before="120" w:after="120"/>
      </w:pPr>
      <w:r w:rsidRPr="00E27862">
        <w:rPr>
          <w:color w:val="auto"/>
        </w:rPr>
        <w:t>the implementation of activities. We have put a robust evaluation framework in place for the duration of our three-year approach and will adjust our plan over time to se</w:t>
      </w:r>
      <w:r w:rsidR="000F5BF6">
        <w:rPr>
          <w:color w:val="auto"/>
        </w:rPr>
        <w:t>cure better outcomes for pupils</w:t>
      </w:r>
    </w:p>
    <w:sectPr w:rsidR="00FD5D47" w:rsidSect="009B7812">
      <w:footerReference w:type="default" r:id="rId15"/>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8094" w14:textId="77777777" w:rsidR="00867843" w:rsidRDefault="00867843">
      <w:pPr>
        <w:spacing w:after="0" w:line="240" w:lineRule="auto"/>
      </w:pPr>
      <w:r>
        <w:separator/>
      </w:r>
    </w:p>
  </w:endnote>
  <w:endnote w:type="continuationSeparator" w:id="0">
    <w:p w14:paraId="64803A36" w14:textId="77777777" w:rsidR="00867843" w:rsidRDefault="0086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566607"/>
      <w:docPartObj>
        <w:docPartGallery w:val="Page Numbers (Bottom of Page)"/>
        <w:docPartUnique/>
      </w:docPartObj>
    </w:sdtPr>
    <w:sdtEndPr>
      <w:rPr>
        <w:noProof/>
      </w:rPr>
    </w:sdtEndPr>
    <w:sdtContent>
      <w:p w14:paraId="546F7BA3" w14:textId="69FB343C" w:rsidR="00C771C7" w:rsidRDefault="00C771C7">
        <w:pPr>
          <w:pStyle w:val="Footer"/>
        </w:pPr>
        <w:r>
          <w:fldChar w:fldCharType="begin"/>
        </w:r>
        <w:r>
          <w:instrText xml:space="preserve"> PAGE   \* MERGEFORMAT </w:instrText>
        </w:r>
        <w:r>
          <w:fldChar w:fldCharType="separate"/>
        </w:r>
        <w:r w:rsidR="005B34BF">
          <w:rPr>
            <w:noProof/>
          </w:rPr>
          <w:t>2</w:t>
        </w:r>
        <w:r>
          <w:rPr>
            <w:noProof/>
          </w:rPr>
          <w:fldChar w:fldCharType="end"/>
        </w:r>
      </w:p>
    </w:sdtContent>
  </w:sdt>
  <w:p w14:paraId="35AE0826" w14:textId="77777777" w:rsidR="00C771C7" w:rsidRDefault="00C7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D580" w14:textId="77777777" w:rsidR="00867843" w:rsidRDefault="00867843">
      <w:pPr>
        <w:spacing w:after="0" w:line="240" w:lineRule="auto"/>
      </w:pPr>
      <w:r>
        <w:separator/>
      </w:r>
    </w:p>
  </w:footnote>
  <w:footnote w:type="continuationSeparator" w:id="0">
    <w:p w14:paraId="5981F61E" w14:textId="77777777" w:rsidR="00867843" w:rsidRDefault="00867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ABD"/>
    <w:multiLevelType w:val="hybridMultilevel"/>
    <w:tmpl w:val="864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01DB"/>
    <w:multiLevelType w:val="hybridMultilevel"/>
    <w:tmpl w:val="D36445A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6A7A01"/>
    <w:multiLevelType w:val="hybridMultilevel"/>
    <w:tmpl w:val="47FA9BC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753"/>
    <w:multiLevelType w:val="hybridMultilevel"/>
    <w:tmpl w:val="9F9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CF657D"/>
    <w:multiLevelType w:val="hybridMultilevel"/>
    <w:tmpl w:val="7E1EC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2C6BDD"/>
    <w:multiLevelType w:val="hybridMultilevel"/>
    <w:tmpl w:val="76F2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A7D1814"/>
    <w:multiLevelType w:val="hybridMultilevel"/>
    <w:tmpl w:val="C5E4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D3426CA"/>
    <w:multiLevelType w:val="hybridMultilevel"/>
    <w:tmpl w:val="E3E439C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9" w15:restartNumberingAfterBreak="0">
    <w:nsid w:val="71370D1A"/>
    <w:multiLevelType w:val="hybridMultilevel"/>
    <w:tmpl w:val="BCC6A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0"/>
  </w:num>
  <w:num w:numId="5">
    <w:abstractNumId w:val="3"/>
  </w:num>
  <w:num w:numId="6">
    <w:abstractNumId w:val="11"/>
  </w:num>
  <w:num w:numId="7">
    <w:abstractNumId w:val="15"/>
  </w:num>
  <w:num w:numId="8">
    <w:abstractNumId w:val="22"/>
  </w:num>
  <w:num w:numId="9">
    <w:abstractNumId w:val="20"/>
  </w:num>
  <w:num w:numId="10">
    <w:abstractNumId w:val="17"/>
  </w:num>
  <w:num w:numId="11">
    <w:abstractNumId w:val="7"/>
  </w:num>
  <w:num w:numId="12">
    <w:abstractNumId w:val="21"/>
  </w:num>
  <w:num w:numId="13">
    <w:abstractNumId w:val="13"/>
  </w:num>
  <w:num w:numId="14">
    <w:abstractNumId w:val="16"/>
  </w:num>
  <w:num w:numId="15">
    <w:abstractNumId w:val="2"/>
  </w:num>
  <w:num w:numId="16">
    <w:abstractNumId w:val="14"/>
  </w:num>
  <w:num w:numId="17">
    <w:abstractNumId w:val="12"/>
  </w:num>
  <w:num w:numId="18">
    <w:abstractNumId w:val="0"/>
  </w:num>
  <w:num w:numId="19">
    <w:abstractNumId w:val="6"/>
  </w:num>
  <w:num w:numId="20">
    <w:abstractNumId w:val="18"/>
  </w:num>
  <w:num w:numId="21">
    <w:abstractNumId w:val="1"/>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23C"/>
    <w:rsid w:val="00030630"/>
    <w:rsid w:val="00066B73"/>
    <w:rsid w:val="0008484C"/>
    <w:rsid w:val="000F5BF6"/>
    <w:rsid w:val="0010057F"/>
    <w:rsid w:val="00120AB1"/>
    <w:rsid w:val="00121D09"/>
    <w:rsid w:val="00155246"/>
    <w:rsid w:val="00156A35"/>
    <w:rsid w:val="001620E0"/>
    <w:rsid w:val="00175C48"/>
    <w:rsid w:val="001A10DD"/>
    <w:rsid w:val="00205F1E"/>
    <w:rsid w:val="00236993"/>
    <w:rsid w:val="002862E1"/>
    <w:rsid w:val="00295AC6"/>
    <w:rsid w:val="002A496B"/>
    <w:rsid w:val="002B2FFE"/>
    <w:rsid w:val="002E2B0E"/>
    <w:rsid w:val="002E6B4D"/>
    <w:rsid w:val="003F5296"/>
    <w:rsid w:val="00400482"/>
    <w:rsid w:val="004044AA"/>
    <w:rsid w:val="004465C7"/>
    <w:rsid w:val="004645A6"/>
    <w:rsid w:val="00487BA3"/>
    <w:rsid w:val="004D34C9"/>
    <w:rsid w:val="004D7397"/>
    <w:rsid w:val="005307A1"/>
    <w:rsid w:val="005562FB"/>
    <w:rsid w:val="005B34BF"/>
    <w:rsid w:val="005C06E7"/>
    <w:rsid w:val="00601706"/>
    <w:rsid w:val="00644D1D"/>
    <w:rsid w:val="00653A14"/>
    <w:rsid w:val="006C45FD"/>
    <w:rsid w:val="006E7FB1"/>
    <w:rsid w:val="00741B9E"/>
    <w:rsid w:val="00763982"/>
    <w:rsid w:val="007C2F04"/>
    <w:rsid w:val="007C7C74"/>
    <w:rsid w:val="007E15FE"/>
    <w:rsid w:val="008146DB"/>
    <w:rsid w:val="00867843"/>
    <w:rsid w:val="00883408"/>
    <w:rsid w:val="00892DAD"/>
    <w:rsid w:val="008A2BE2"/>
    <w:rsid w:val="008B6B28"/>
    <w:rsid w:val="008E0322"/>
    <w:rsid w:val="0097399F"/>
    <w:rsid w:val="009B7812"/>
    <w:rsid w:val="009D3A22"/>
    <w:rsid w:val="009D71E8"/>
    <w:rsid w:val="009E4534"/>
    <w:rsid w:val="009E7C75"/>
    <w:rsid w:val="00AC3BF4"/>
    <w:rsid w:val="00B0166A"/>
    <w:rsid w:val="00B2704C"/>
    <w:rsid w:val="00B74C32"/>
    <w:rsid w:val="00BB209C"/>
    <w:rsid w:val="00BC3DC1"/>
    <w:rsid w:val="00BD6837"/>
    <w:rsid w:val="00C036BF"/>
    <w:rsid w:val="00C16325"/>
    <w:rsid w:val="00C30645"/>
    <w:rsid w:val="00C416A9"/>
    <w:rsid w:val="00C5465E"/>
    <w:rsid w:val="00C72C97"/>
    <w:rsid w:val="00C771C7"/>
    <w:rsid w:val="00CB67BD"/>
    <w:rsid w:val="00D2016E"/>
    <w:rsid w:val="00D33FE5"/>
    <w:rsid w:val="00D51648"/>
    <w:rsid w:val="00DB3F28"/>
    <w:rsid w:val="00DE11A2"/>
    <w:rsid w:val="00DE5854"/>
    <w:rsid w:val="00DF1182"/>
    <w:rsid w:val="00E164C5"/>
    <w:rsid w:val="00E502EF"/>
    <w:rsid w:val="00E66558"/>
    <w:rsid w:val="00EF65B6"/>
    <w:rsid w:val="00F2240C"/>
    <w:rsid w:val="00F3198A"/>
    <w:rsid w:val="00F52926"/>
    <w:rsid w:val="00FD5D47"/>
    <w:rsid w:val="00FE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37"/>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2E6B4D"/>
    <w:pPr>
      <w:suppressAutoHyphens/>
    </w:pPr>
    <w:rPr>
      <w:color w:val="0D0D0D"/>
      <w:sz w:val="24"/>
      <w:szCs w:val="24"/>
    </w:rPr>
  </w:style>
  <w:style w:type="table" w:styleId="TableGrid">
    <w:name w:val="Table Grid"/>
    <w:basedOn w:val="TableNormal"/>
    <w:uiPriority w:val="39"/>
    <w:rsid w:val="0065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3408"/>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315">
      <w:bodyDiv w:val="1"/>
      <w:marLeft w:val="0"/>
      <w:marRight w:val="0"/>
      <w:marTop w:val="0"/>
      <w:marBottom w:val="0"/>
      <w:divBdr>
        <w:top w:val="none" w:sz="0" w:space="0" w:color="auto"/>
        <w:left w:val="none" w:sz="0" w:space="0" w:color="auto"/>
        <w:bottom w:val="none" w:sz="0" w:space="0" w:color="auto"/>
        <w:right w:val="none" w:sz="0" w:space="0" w:color="auto"/>
      </w:divBdr>
    </w:div>
    <w:div w:id="694188768">
      <w:bodyDiv w:val="1"/>
      <w:marLeft w:val="0"/>
      <w:marRight w:val="0"/>
      <w:marTop w:val="0"/>
      <w:marBottom w:val="0"/>
      <w:divBdr>
        <w:top w:val="none" w:sz="0" w:space="0" w:color="auto"/>
        <w:left w:val="none" w:sz="0" w:space="0" w:color="auto"/>
        <w:bottom w:val="none" w:sz="0" w:space="0" w:color="auto"/>
        <w:right w:val="none" w:sz="0" w:space="0" w:color="auto"/>
      </w:divBdr>
    </w:div>
    <w:div w:id="711418115">
      <w:bodyDiv w:val="1"/>
      <w:marLeft w:val="0"/>
      <w:marRight w:val="0"/>
      <w:marTop w:val="0"/>
      <w:marBottom w:val="0"/>
      <w:divBdr>
        <w:top w:val="none" w:sz="0" w:space="0" w:color="auto"/>
        <w:left w:val="none" w:sz="0" w:space="0" w:color="auto"/>
        <w:bottom w:val="none" w:sz="0" w:space="0" w:color="auto"/>
        <w:right w:val="none" w:sz="0" w:space="0" w:color="auto"/>
      </w:divBdr>
    </w:div>
    <w:div w:id="765463099">
      <w:bodyDiv w:val="1"/>
      <w:marLeft w:val="0"/>
      <w:marRight w:val="0"/>
      <w:marTop w:val="0"/>
      <w:marBottom w:val="0"/>
      <w:divBdr>
        <w:top w:val="none" w:sz="0" w:space="0" w:color="auto"/>
        <w:left w:val="none" w:sz="0" w:space="0" w:color="auto"/>
        <w:bottom w:val="none" w:sz="0" w:space="0" w:color="auto"/>
        <w:right w:val="none" w:sz="0" w:space="0" w:color="auto"/>
      </w:divBdr>
    </w:div>
    <w:div w:id="934091384">
      <w:bodyDiv w:val="1"/>
      <w:marLeft w:val="0"/>
      <w:marRight w:val="0"/>
      <w:marTop w:val="0"/>
      <w:marBottom w:val="0"/>
      <w:divBdr>
        <w:top w:val="none" w:sz="0" w:space="0" w:color="auto"/>
        <w:left w:val="none" w:sz="0" w:space="0" w:color="auto"/>
        <w:bottom w:val="none" w:sz="0" w:space="0" w:color="auto"/>
        <w:right w:val="none" w:sz="0" w:space="0" w:color="auto"/>
      </w:divBdr>
    </w:div>
    <w:div w:id="1368679566">
      <w:bodyDiv w:val="1"/>
      <w:marLeft w:val="0"/>
      <w:marRight w:val="0"/>
      <w:marTop w:val="0"/>
      <w:marBottom w:val="0"/>
      <w:divBdr>
        <w:top w:val="none" w:sz="0" w:space="0" w:color="auto"/>
        <w:left w:val="none" w:sz="0" w:space="0" w:color="auto"/>
        <w:bottom w:val="none" w:sz="0" w:space="0" w:color="auto"/>
        <w:right w:val="none" w:sz="0" w:space="0" w:color="auto"/>
      </w:divBdr>
    </w:div>
    <w:div w:id="178207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educationendowmentfoundation.org.uk/evidence-summaries/teaching-learning-toolkit/small-group-tuition/" TargetMode="Externa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public/files/Publications/SEL/EEF_Social_and_Emotional_Learning.pdf"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Maths/KS2_KS3_Maths_Guidance_2017.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cp:lastModifiedBy>
  <cp:revision>4</cp:revision>
  <cp:lastPrinted>2022-11-02T11:49:00Z</cp:lastPrinted>
  <dcterms:created xsi:type="dcterms:W3CDTF">2022-11-02T12:00:00Z</dcterms:created>
  <dcterms:modified xsi:type="dcterms:W3CDTF">2022-11-09T14:15:00Z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