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3091" w14:textId="77777777" w:rsidR="000843C8" w:rsidRPr="00F2549C" w:rsidRDefault="000843C8" w:rsidP="000843C8">
      <w:pPr>
        <w:jc w:val="center"/>
        <w:rPr>
          <w:rFonts w:cs="Arial"/>
          <w:color w:val="000000"/>
          <w:sz w:val="56"/>
          <w:szCs w:val="56"/>
          <w:lang w:val="en-US"/>
        </w:rPr>
      </w:pPr>
      <w:r w:rsidRPr="00F2549C">
        <w:rPr>
          <w:rFonts w:cs="Arial"/>
          <w:color w:val="000000"/>
          <w:sz w:val="56"/>
          <w:szCs w:val="56"/>
          <w:lang w:val="en-US"/>
        </w:rPr>
        <w:t>Ashurst Wood Primary School</w:t>
      </w:r>
    </w:p>
    <w:p w14:paraId="247F00D8" w14:textId="77777777" w:rsidR="000843C8" w:rsidRPr="00F2549C" w:rsidRDefault="000843C8" w:rsidP="000843C8">
      <w:pPr>
        <w:jc w:val="center"/>
        <w:rPr>
          <w:rFonts w:cs="Arial"/>
          <w:color w:val="000000"/>
          <w:sz w:val="56"/>
          <w:szCs w:val="56"/>
          <w:lang w:val="en-US"/>
        </w:rPr>
      </w:pPr>
    </w:p>
    <w:p w14:paraId="375033F6" w14:textId="27F9AAA0" w:rsidR="000843C8" w:rsidRDefault="000843C8" w:rsidP="000843C8">
      <w:pPr>
        <w:jc w:val="center"/>
        <w:rPr>
          <w:rFonts w:cs="Arial"/>
          <w:color w:val="000000"/>
          <w:sz w:val="56"/>
          <w:szCs w:val="56"/>
          <w:lang w:val="en-US"/>
        </w:rPr>
      </w:pPr>
      <w:r>
        <w:rPr>
          <w:rFonts w:cs="Arial"/>
          <w:color w:val="000000"/>
          <w:sz w:val="56"/>
          <w:szCs w:val="56"/>
          <w:lang w:val="en-US"/>
        </w:rPr>
        <w:t>Curriculum</w:t>
      </w:r>
      <w:r w:rsidR="0081018B">
        <w:rPr>
          <w:rFonts w:cs="Arial"/>
          <w:color w:val="000000"/>
          <w:sz w:val="56"/>
          <w:szCs w:val="56"/>
          <w:lang w:val="en-US"/>
        </w:rPr>
        <w:t xml:space="preserve"> </w:t>
      </w:r>
      <w:r w:rsidR="00C452BC">
        <w:rPr>
          <w:rFonts w:cs="Arial"/>
          <w:color w:val="000000"/>
          <w:sz w:val="56"/>
          <w:szCs w:val="56"/>
          <w:lang w:val="en-US"/>
        </w:rPr>
        <w:t xml:space="preserve">Policy </w:t>
      </w:r>
    </w:p>
    <w:p w14:paraId="1AE647E0" w14:textId="77777777" w:rsidR="0081018B" w:rsidRPr="00F2549C" w:rsidRDefault="0081018B" w:rsidP="000843C8">
      <w:pPr>
        <w:jc w:val="center"/>
        <w:rPr>
          <w:rFonts w:cs="Arial"/>
          <w:color w:val="000000"/>
          <w:sz w:val="56"/>
          <w:szCs w:val="56"/>
          <w:lang w:val="en-US"/>
        </w:rPr>
      </w:pPr>
    </w:p>
    <w:p w14:paraId="0F60183F" w14:textId="77777777" w:rsidR="000843C8" w:rsidRPr="00F2549C" w:rsidRDefault="0081018B" w:rsidP="000843C8">
      <w:pPr>
        <w:jc w:val="center"/>
        <w:rPr>
          <w:rFonts w:cs="Arial"/>
          <w:color w:val="000000"/>
          <w:sz w:val="56"/>
          <w:szCs w:val="56"/>
          <w:lang w:val="en-US"/>
        </w:rPr>
      </w:pPr>
      <w:r>
        <w:rPr>
          <w:rFonts w:cs="Arial"/>
          <w:noProof/>
          <w:color w:val="000000"/>
          <w:sz w:val="56"/>
          <w:szCs w:val="56"/>
          <w:lang w:val="en-US"/>
        </w:rPr>
        <w:drawing>
          <wp:inline distT="0" distB="0" distL="0" distR="0" wp14:anchorId="2D59CC8D" wp14:editId="6908FB7C">
            <wp:extent cx="2447925" cy="2447925"/>
            <wp:effectExtent l="0" t="0" r="9525" b="9525"/>
            <wp:docPr id="2" name="Picture 2"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14:paraId="748EE161" w14:textId="77777777" w:rsidR="0081018B" w:rsidRDefault="0081018B" w:rsidP="000843C8">
      <w:pPr>
        <w:jc w:val="center"/>
        <w:rPr>
          <w:rFonts w:cs="Arial"/>
          <w:color w:val="000000"/>
          <w:sz w:val="32"/>
          <w:szCs w:val="32"/>
          <w:lang w:val="en-US"/>
        </w:rPr>
      </w:pPr>
    </w:p>
    <w:p w14:paraId="286944CB" w14:textId="77777777" w:rsidR="000843C8" w:rsidRPr="0081018B" w:rsidRDefault="0081018B" w:rsidP="000843C8">
      <w:pPr>
        <w:jc w:val="center"/>
        <w:rPr>
          <w:rFonts w:cs="Arial"/>
          <w:color w:val="000000"/>
          <w:sz w:val="32"/>
          <w:szCs w:val="32"/>
          <w:lang w:val="en-US"/>
        </w:rPr>
      </w:pPr>
      <w:r>
        <w:rPr>
          <w:rFonts w:cs="Arial"/>
          <w:color w:val="000000"/>
          <w:sz w:val="32"/>
          <w:szCs w:val="32"/>
          <w:lang w:val="en-US"/>
        </w:rPr>
        <w:t xml:space="preserve">The Little </w:t>
      </w:r>
      <w:r w:rsidR="000739D6">
        <w:rPr>
          <w:rFonts w:cs="Arial"/>
          <w:color w:val="000000"/>
          <w:sz w:val="32"/>
          <w:szCs w:val="32"/>
          <w:lang w:val="en-US"/>
        </w:rPr>
        <w:t>School with a</w:t>
      </w:r>
      <w:r>
        <w:rPr>
          <w:rFonts w:cs="Arial"/>
          <w:color w:val="000000"/>
          <w:sz w:val="32"/>
          <w:szCs w:val="32"/>
          <w:lang w:val="en-US"/>
        </w:rPr>
        <w:t xml:space="preserve"> Big Heart</w:t>
      </w:r>
    </w:p>
    <w:p w14:paraId="6980F1A4" w14:textId="77777777" w:rsidR="000843C8" w:rsidRDefault="000843C8" w:rsidP="000843C8">
      <w:pPr>
        <w:jc w:val="center"/>
        <w:rPr>
          <w:rFonts w:cs="Arial"/>
          <w:color w:val="000000"/>
          <w:sz w:val="56"/>
          <w:szCs w:val="56"/>
          <w:lang w:val="en-US"/>
        </w:rPr>
      </w:pPr>
    </w:p>
    <w:p w14:paraId="12C30EE0" w14:textId="77777777" w:rsidR="0081018B" w:rsidRPr="00F2549C" w:rsidRDefault="0081018B" w:rsidP="000843C8">
      <w:pPr>
        <w:jc w:val="center"/>
        <w:rPr>
          <w:rFonts w:cs="Arial"/>
          <w:color w:val="000000"/>
          <w:sz w:val="56"/>
          <w:szCs w:val="56"/>
          <w:lang w:val="en-US"/>
        </w:rPr>
      </w:pPr>
    </w:p>
    <w:p w14:paraId="601E693C" w14:textId="39F0217A" w:rsidR="000843C8" w:rsidRPr="00B94C58" w:rsidRDefault="0081018B" w:rsidP="000843C8">
      <w:pPr>
        <w:keepNext/>
        <w:suppressAutoHyphens/>
        <w:jc w:val="center"/>
        <w:outlineLvl w:val="0"/>
        <w:rPr>
          <w:rFonts w:cs="Arial"/>
          <w:sz w:val="48"/>
          <w:szCs w:val="48"/>
          <w:lang w:val="en-US"/>
        </w:rPr>
      </w:pPr>
      <w:r>
        <w:rPr>
          <w:rFonts w:cs="Arial"/>
          <w:sz w:val="48"/>
          <w:szCs w:val="48"/>
          <w:lang w:val="en-US"/>
        </w:rPr>
        <w:t xml:space="preserve">Updated: </w:t>
      </w:r>
      <w:r w:rsidR="00013397">
        <w:rPr>
          <w:rFonts w:cs="Arial"/>
          <w:sz w:val="48"/>
          <w:szCs w:val="48"/>
          <w:lang w:val="en-US"/>
        </w:rPr>
        <w:t>Autumn</w:t>
      </w:r>
      <w:r w:rsidR="00C452BC">
        <w:rPr>
          <w:rFonts w:cs="Arial"/>
          <w:sz w:val="48"/>
          <w:szCs w:val="48"/>
          <w:lang w:val="en-US"/>
        </w:rPr>
        <w:t xml:space="preserve"> 202</w:t>
      </w:r>
      <w:r w:rsidR="00400FA8">
        <w:rPr>
          <w:rFonts w:cs="Arial"/>
          <w:sz w:val="48"/>
          <w:szCs w:val="48"/>
          <w:lang w:val="en-US"/>
        </w:rPr>
        <w:t>1</w:t>
      </w:r>
    </w:p>
    <w:p w14:paraId="09B8160A" w14:textId="77777777" w:rsidR="000843C8" w:rsidRPr="00F2549C" w:rsidRDefault="000843C8" w:rsidP="000843C8">
      <w:pPr>
        <w:keepNext/>
        <w:suppressAutoHyphens/>
        <w:jc w:val="center"/>
        <w:outlineLvl w:val="0"/>
        <w:rPr>
          <w:rFonts w:cs="Arial"/>
          <w:sz w:val="36"/>
          <w:szCs w:val="36"/>
          <w:lang w:val="en-US"/>
        </w:rPr>
      </w:pPr>
    </w:p>
    <w:p w14:paraId="76323F0B" w14:textId="3B0D1617" w:rsidR="000843C8" w:rsidRPr="0081018B" w:rsidRDefault="000843C8" w:rsidP="000843C8">
      <w:pPr>
        <w:jc w:val="center"/>
        <w:rPr>
          <w:rFonts w:cs="Arial"/>
          <w:sz w:val="24"/>
          <w:szCs w:val="24"/>
          <w:lang w:val="en-US"/>
        </w:rPr>
      </w:pPr>
      <w:r w:rsidRPr="00B94C58">
        <w:rPr>
          <w:rFonts w:cs="Arial"/>
          <w:sz w:val="48"/>
          <w:szCs w:val="48"/>
          <w:lang w:val="en-US"/>
        </w:rPr>
        <w:t>Review</w:t>
      </w:r>
      <w:r w:rsidR="0081018B">
        <w:rPr>
          <w:rFonts w:cs="Arial"/>
          <w:sz w:val="48"/>
          <w:szCs w:val="48"/>
          <w:lang w:val="en-US"/>
        </w:rPr>
        <w:t>: Autumn</w:t>
      </w:r>
      <w:r w:rsidR="00604AC2">
        <w:rPr>
          <w:rFonts w:cs="Arial"/>
          <w:sz w:val="48"/>
          <w:szCs w:val="48"/>
          <w:lang w:val="en-US"/>
        </w:rPr>
        <w:t xml:space="preserve"> </w:t>
      </w:r>
      <w:r w:rsidR="0081018B">
        <w:rPr>
          <w:rFonts w:cs="Arial"/>
          <w:sz w:val="48"/>
          <w:szCs w:val="48"/>
          <w:lang w:val="en-US"/>
        </w:rPr>
        <w:t>1</w:t>
      </w:r>
      <w:r w:rsidR="00604AC2">
        <w:rPr>
          <w:rFonts w:cs="Arial"/>
          <w:sz w:val="48"/>
          <w:szCs w:val="48"/>
          <w:lang w:val="en-US"/>
        </w:rPr>
        <w:t xml:space="preserve"> </w:t>
      </w:r>
      <w:r w:rsidR="00C452BC">
        <w:rPr>
          <w:rFonts w:cs="Arial"/>
          <w:sz w:val="48"/>
          <w:szCs w:val="48"/>
          <w:lang w:val="en-US"/>
        </w:rPr>
        <w:t>202</w:t>
      </w:r>
      <w:r w:rsidR="00AE03F7">
        <w:rPr>
          <w:rFonts w:cs="Arial"/>
          <w:sz w:val="48"/>
          <w:szCs w:val="48"/>
          <w:lang w:val="en-US"/>
        </w:rPr>
        <w:t>2</w:t>
      </w:r>
    </w:p>
    <w:p w14:paraId="58527BD9" w14:textId="77777777" w:rsidR="00013397" w:rsidRDefault="00013397" w:rsidP="00013397">
      <w:pPr>
        <w:spacing w:line="276" w:lineRule="auto"/>
        <w:rPr>
          <w:b/>
          <w:sz w:val="24"/>
          <w:szCs w:val="24"/>
          <w:u w:val="single"/>
        </w:rPr>
      </w:pPr>
    </w:p>
    <w:p w14:paraId="72D51234" w14:textId="6245D158" w:rsidR="00013397" w:rsidRPr="009A7EEF" w:rsidRDefault="00926C12" w:rsidP="00013397">
      <w:pPr>
        <w:spacing w:line="276" w:lineRule="auto"/>
        <w:rPr>
          <w:b/>
          <w:sz w:val="24"/>
          <w:szCs w:val="24"/>
          <w:u w:val="single"/>
        </w:rPr>
      </w:pPr>
      <w:r>
        <w:rPr>
          <w:noProof/>
          <w:lang w:eastAsia="en-GB"/>
        </w:rPr>
        <w:lastRenderedPageBreak/>
        <w:drawing>
          <wp:anchor distT="0" distB="0" distL="114300" distR="114300" simplePos="0" relativeHeight="251660288" behindDoc="0" locked="0" layoutInCell="1" allowOverlap="1" wp14:anchorId="60524172" wp14:editId="7E58D207">
            <wp:simplePos x="0" y="0"/>
            <wp:positionH relativeFrom="page">
              <wp:posOffset>349250</wp:posOffset>
            </wp:positionH>
            <wp:positionV relativeFrom="paragraph">
              <wp:posOffset>243840</wp:posOffset>
            </wp:positionV>
            <wp:extent cx="9191625" cy="1651635"/>
            <wp:effectExtent l="0" t="0" r="0" b="5715"/>
            <wp:wrapNone/>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191625" cy="1651635"/>
                    </a:xfrm>
                    <a:prstGeom prst="rect">
                      <a:avLst/>
                    </a:prstGeom>
                  </pic:spPr>
                </pic:pic>
              </a:graphicData>
            </a:graphic>
            <wp14:sizeRelH relativeFrom="margin">
              <wp14:pctWidth>0</wp14:pctWidth>
            </wp14:sizeRelH>
            <wp14:sizeRelV relativeFrom="margin">
              <wp14:pctHeight>0</wp14:pctHeight>
            </wp14:sizeRelV>
          </wp:anchor>
        </w:drawing>
      </w:r>
      <w:r w:rsidR="00013397" w:rsidRPr="00013397">
        <w:rPr>
          <w:b/>
          <w:sz w:val="24"/>
          <w:szCs w:val="24"/>
          <w:u w:val="single"/>
        </w:rPr>
        <w:t xml:space="preserve"> </w:t>
      </w:r>
      <w:r w:rsidR="00013397" w:rsidRPr="009A7EEF">
        <w:rPr>
          <w:b/>
          <w:sz w:val="24"/>
          <w:szCs w:val="24"/>
          <w:u w:val="single"/>
        </w:rPr>
        <w:t>Curriculum Intent</w:t>
      </w:r>
    </w:p>
    <w:p w14:paraId="7A9FCAB1" w14:textId="4E3855F1" w:rsidR="00013397" w:rsidRDefault="00013397" w:rsidP="005171A0">
      <w:pPr>
        <w:spacing w:line="276" w:lineRule="auto"/>
        <w:rPr>
          <w:b/>
          <w:sz w:val="24"/>
          <w:szCs w:val="24"/>
          <w:u w:val="single"/>
        </w:rPr>
      </w:pPr>
    </w:p>
    <w:p w14:paraId="49DDE6B8" w14:textId="4589B1ED" w:rsidR="00013397" w:rsidRDefault="00013397" w:rsidP="005171A0">
      <w:pPr>
        <w:spacing w:line="276" w:lineRule="auto"/>
        <w:rPr>
          <w:b/>
          <w:sz w:val="24"/>
          <w:szCs w:val="24"/>
          <w:u w:val="single"/>
        </w:rPr>
      </w:pPr>
    </w:p>
    <w:p w14:paraId="6555F833" w14:textId="77777777" w:rsidR="00013397" w:rsidRDefault="00013397" w:rsidP="005171A0">
      <w:pPr>
        <w:spacing w:line="276" w:lineRule="auto"/>
        <w:rPr>
          <w:b/>
          <w:sz w:val="24"/>
          <w:szCs w:val="24"/>
          <w:u w:val="single"/>
        </w:rPr>
      </w:pPr>
    </w:p>
    <w:p w14:paraId="117010EE" w14:textId="77777777" w:rsidR="00013397" w:rsidRDefault="00013397" w:rsidP="005171A0">
      <w:pPr>
        <w:spacing w:line="276" w:lineRule="auto"/>
        <w:rPr>
          <w:b/>
          <w:sz w:val="24"/>
          <w:szCs w:val="24"/>
          <w:u w:val="single"/>
        </w:rPr>
      </w:pPr>
    </w:p>
    <w:p w14:paraId="06AABE5F" w14:textId="77777777" w:rsidR="00013397" w:rsidRDefault="00013397" w:rsidP="005171A0">
      <w:pPr>
        <w:spacing w:line="276" w:lineRule="auto"/>
        <w:rPr>
          <w:b/>
          <w:sz w:val="24"/>
          <w:szCs w:val="24"/>
          <w:u w:val="single"/>
        </w:rPr>
      </w:pPr>
    </w:p>
    <w:p w14:paraId="004C16C4" w14:textId="77777777" w:rsidR="00013397" w:rsidRDefault="00013397" w:rsidP="005171A0">
      <w:pPr>
        <w:spacing w:line="276" w:lineRule="auto"/>
        <w:rPr>
          <w:b/>
          <w:sz w:val="24"/>
          <w:szCs w:val="24"/>
          <w:u w:val="single"/>
        </w:rPr>
      </w:pPr>
    </w:p>
    <w:p w14:paraId="0AF9CAAC" w14:textId="4F44B0DE" w:rsidR="00013397" w:rsidRDefault="00013397" w:rsidP="005171A0">
      <w:pPr>
        <w:spacing w:line="276" w:lineRule="auto"/>
        <w:rPr>
          <w:b/>
          <w:sz w:val="24"/>
          <w:szCs w:val="24"/>
          <w:u w:val="single"/>
        </w:rPr>
      </w:pPr>
    </w:p>
    <w:p w14:paraId="0D9D882A" w14:textId="6F109706" w:rsidR="00C452BC" w:rsidRDefault="00C452BC" w:rsidP="005171A0">
      <w:pPr>
        <w:spacing w:line="276" w:lineRule="auto"/>
        <w:rPr>
          <w:b/>
          <w:sz w:val="24"/>
          <w:szCs w:val="24"/>
        </w:rPr>
      </w:pPr>
    </w:p>
    <w:p w14:paraId="70B792C8" w14:textId="25127F61" w:rsidR="00400FA8" w:rsidRDefault="00926C12" w:rsidP="005171A0">
      <w:pPr>
        <w:spacing w:line="276" w:lineRule="auto"/>
        <w:rPr>
          <w:b/>
          <w:sz w:val="24"/>
          <w:szCs w:val="24"/>
        </w:rPr>
      </w:pPr>
      <w:r w:rsidRPr="00013397">
        <w:rPr>
          <w:rFonts w:ascii="Calibri" w:eastAsia="Calibri" w:hAnsi="Calibri"/>
          <w:noProof/>
          <w:szCs w:val="22"/>
          <w:lang w:eastAsia="en-GB"/>
        </w:rPr>
        <w:drawing>
          <wp:anchor distT="0" distB="0" distL="114300" distR="114300" simplePos="0" relativeHeight="251662336" behindDoc="0" locked="0" layoutInCell="1" allowOverlap="1" wp14:anchorId="252661BE" wp14:editId="16F36819">
            <wp:simplePos x="0" y="0"/>
            <wp:positionH relativeFrom="margin">
              <wp:posOffset>107342</wp:posOffset>
            </wp:positionH>
            <wp:positionV relativeFrom="paragraph">
              <wp:posOffset>27166</wp:posOffset>
            </wp:positionV>
            <wp:extent cx="8666921" cy="2626853"/>
            <wp:effectExtent l="0" t="0" r="1270" b="2540"/>
            <wp:wrapNone/>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698221" cy="2636340"/>
                    </a:xfrm>
                    <a:prstGeom prst="rect">
                      <a:avLst/>
                    </a:prstGeom>
                  </pic:spPr>
                </pic:pic>
              </a:graphicData>
            </a:graphic>
            <wp14:sizeRelH relativeFrom="margin">
              <wp14:pctWidth>0</wp14:pctWidth>
            </wp14:sizeRelH>
            <wp14:sizeRelV relativeFrom="margin">
              <wp14:pctHeight>0</wp14:pctHeight>
            </wp14:sizeRelV>
          </wp:anchor>
        </w:drawing>
      </w:r>
    </w:p>
    <w:p w14:paraId="3787DB3B" w14:textId="5CA445B1" w:rsidR="00C452BC" w:rsidRDefault="00C452BC" w:rsidP="005171A0">
      <w:pPr>
        <w:spacing w:line="276" w:lineRule="auto"/>
        <w:rPr>
          <w:b/>
          <w:sz w:val="24"/>
          <w:szCs w:val="24"/>
        </w:rPr>
      </w:pPr>
    </w:p>
    <w:p w14:paraId="73AA2558" w14:textId="374B18E0" w:rsidR="00C452BC" w:rsidRDefault="00C452BC" w:rsidP="005171A0">
      <w:pPr>
        <w:spacing w:line="276" w:lineRule="auto"/>
        <w:rPr>
          <w:b/>
          <w:sz w:val="24"/>
          <w:szCs w:val="24"/>
        </w:rPr>
      </w:pPr>
    </w:p>
    <w:p w14:paraId="5C9109E8" w14:textId="4335F208" w:rsidR="00C452BC" w:rsidRDefault="00C452BC" w:rsidP="005171A0">
      <w:pPr>
        <w:spacing w:line="276" w:lineRule="auto"/>
        <w:rPr>
          <w:b/>
          <w:sz w:val="24"/>
          <w:szCs w:val="24"/>
        </w:rPr>
      </w:pPr>
    </w:p>
    <w:p w14:paraId="0792F434" w14:textId="2BAF1375" w:rsidR="00C452BC" w:rsidRDefault="00C452BC" w:rsidP="005171A0">
      <w:pPr>
        <w:spacing w:line="276" w:lineRule="auto"/>
        <w:rPr>
          <w:b/>
          <w:sz w:val="24"/>
          <w:szCs w:val="24"/>
        </w:rPr>
      </w:pPr>
    </w:p>
    <w:p w14:paraId="768A3B8E" w14:textId="77777777" w:rsidR="00C452BC" w:rsidRDefault="00C452BC" w:rsidP="005171A0">
      <w:pPr>
        <w:spacing w:line="276" w:lineRule="auto"/>
        <w:rPr>
          <w:b/>
          <w:sz w:val="24"/>
          <w:szCs w:val="24"/>
        </w:rPr>
      </w:pPr>
    </w:p>
    <w:p w14:paraId="2638C816" w14:textId="67CB1F19" w:rsidR="00946A8F" w:rsidRPr="005171A0" w:rsidRDefault="00946A8F" w:rsidP="005171A0">
      <w:pPr>
        <w:rPr>
          <w:sz w:val="16"/>
          <w:szCs w:val="16"/>
        </w:rPr>
      </w:pPr>
    </w:p>
    <w:p w14:paraId="28C93936" w14:textId="67A724C4" w:rsidR="00C452BC" w:rsidRDefault="00C452BC" w:rsidP="005171A0">
      <w:pPr>
        <w:spacing w:line="276" w:lineRule="auto"/>
        <w:rPr>
          <w:sz w:val="24"/>
          <w:szCs w:val="24"/>
        </w:rPr>
      </w:pPr>
    </w:p>
    <w:p w14:paraId="28C0D19E" w14:textId="6187A070" w:rsidR="00C452BC" w:rsidRDefault="00C452BC" w:rsidP="005171A0">
      <w:pPr>
        <w:spacing w:line="276" w:lineRule="auto"/>
        <w:rPr>
          <w:sz w:val="24"/>
          <w:szCs w:val="24"/>
        </w:rPr>
      </w:pPr>
    </w:p>
    <w:p w14:paraId="2B1C0516" w14:textId="302BD897" w:rsidR="00C452BC" w:rsidRDefault="00C452BC" w:rsidP="005171A0">
      <w:pPr>
        <w:spacing w:line="276" w:lineRule="auto"/>
        <w:rPr>
          <w:sz w:val="24"/>
          <w:szCs w:val="24"/>
        </w:rPr>
      </w:pPr>
    </w:p>
    <w:p w14:paraId="1564E727" w14:textId="3E59A18E" w:rsidR="00C452BC" w:rsidRDefault="00C452BC" w:rsidP="005171A0">
      <w:pPr>
        <w:spacing w:line="276" w:lineRule="auto"/>
        <w:rPr>
          <w:sz w:val="24"/>
          <w:szCs w:val="24"/>
        </w:rPr>
      </w:pPr>
    </w:p>
    <w:p w14:paraId="58DA807D" w14:textId="54F3787A" w:rsidR="00C452BC" w:rsidRDefault="00C452BC" w:rsidP="005171A0">
      <w:pPr>
        <w:spacing w:line="276" w:lineRule="auto"/>
        <w:rPr>
          <w:sz w:val="24"/>
          <w:szCs w:val="24"/>
        </w:rPr>
      </w:pPr>
    </w:p>
    <w:p w14:paraId="38BF154E" w14:textId="1A337108" w:rsidR="00C452BC" w:rsidRDefault="00C452BC" w:rsidP="005171A0">
      <w:pPr>
        <w:spacing w:line="276" w:lineRule="auto"/>
        <w:rPr>
          <w:sz w:val="24"/>
          <w:szCs w:val="24"/>
        </w:rPr>
      </w:pPr>
    </w:p>
    <w:p w14:paraId="1E833FB0" w14:textId="37DDDF56" w:rsidR="00013397" w:rsidRDefault="00013397" w:rsidP="005171A0">
      <w:pPr>
        <w:spacing w:line="276" w:lineRule="auto"/>
        <w:rPr>
          <w:sz w:val="24"/>
          <w:szCs w:val="24"/>
        </w:rPr>
      </w:pPr>
    </w:p>
    <w:p w14:paraId="239B708F" w14:textId="55CDC780" w:rsidR="00013397" w:rsidRDefault="00926C12" w:rsidP="005171A0">
      <w:pPr>
        <w:spacing w:line="276" w:lineRule="auto"/>
        <w:rPr>
          <w:sz w:val="24"/>
          <w:szCs w:val="24"/>
        </w:rPr>
      </w:pPr>
      <w:r>
        <w:rPr>
          <w:rFonts w:ascii="Times New Roman" w:hAnsi="Times New Roman"/>
          <w:noProof/>
          <w:sz w:val="24"/>
          <w:szCs w:val="24"/>
          <w:lang w:eastAsia="en-GB"/>
        </w:rPr>
        <mc:AlternateContent>
          <mc:Choice Requires="wps">
            <w:drawing>
              <wp:anchor distT="0" distB="0" distL="114300" distR="114300" simplePos="0" relativeHeight="251664384" behindDoc="0" locked="0" layoutInCell="1" allowOverlap="1" wp14:anchorId="674C37ED" wp14:editId="2A17FB8B">
                <wp:simplePos x="0" y="0"/>
                <wp:positionH relativeFrom="margin">
                  <wp:posOffset>178435</wp:posOffset>
                </wp:positionH>
                <wp:positionV relativeFrom="paragraph">
                  <wp:posOffset>95195</wp:posOffset>
                </wp:positionV>
                <wp:extent cx="8555604" cy="2178657"/>
                <wp:effectExtent l="0" t="0" r="17145" b="12700"/>
                <wp:wrapNone/>
                <wp:docPr id="52" name="Rectangle 52"/>
                <wp:cNvGraphicFramePr/>
                <a:graphic xmlns:a="http://schemas.openxmlformats.org/drawingml/2006/main">
                  <a:graphicData uri="http://schemas.microsoft.com/office/word/2010/wordprocessingShape">
                    <wps:wsp>
                      <wps:cNvSpPr/>
                      <wps:spPr>
                        <a:xfrm>
                          <a:off x="0" y="0"/>
                          <a:ext cx="8555604" cy="2178657"/>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C2029E3" w14:textId="77777777" w:rsidR="00013397" w:rsidRDefault="00013397" w:rsidP="00013397">
                            <w:r>
                              <w:rPr>
                                <w:rFonts w:ascii="Verdana" w:eastAsia="Verdana" w:hAnsi="Verdana" w:cs="Verdana"/>
                                <w:color w:val="000000"/>
                              </w:rPr>
                              <w:t>How the National Curriculum and Ashurst Wood Curriculum aligns:</w:t>
                            </w:r>
                          </w:p>
                          <w:p w14:paraId="58F3C1E1" w14:textId="77777777" w:rsidR="00013397" w:rsidRDefault="00013397" w:rsidP="00013397">
                            <w:pPr>
                              <w:spacing w:line="240" w:lineRule="auto"/>
                              <w:jc w:val="both"/>
                              <w:rPr>
                                <w:sz w:val="20"/>
                              </w:rPr>
                            </w:pPr>
                            <w:r>
                              <w:rPr>
                                <w:rFonts w:ascii="Verdana" w:eastAsia="Verdana" w:hAnsi="Verdana" w:cs="Verdana"/>
                                <w:color w:val="000000"/>
                                <w:sz w:val="24"/>
                              </w:rPr>
                              <w:t>The National Curriculum provides pupils with an introduction to the essential knowledge that they need to be educated citizens. It introduces pupils to the best that has been thought and said and helps engender an appreciation of human creativity and achievement.</w:t>
                            </w:r>
                          </w:p>
                          <w:p w14:paraId="1A61BB78" w14:textId="77777777" w:rsidR="00013397" w:rsidRDefault="00013397" w:rsidP="00013397">
                            <w:pPr>
                              <w:spacing w:line="240" w:lineRule="auto"/>
                              <w:rPr>
                                <w:sz w:val="20"/>
                              </w:rPr>
                            </w:pPr>
                            <w:r>
                              <w:rPr>
                                <w:rFonts w:ascii="Verdana" w:eastAsia="Verdana" w:hAnsi="Verdana" w:cs="Verdana"/>
                                <w:color w:val="000000"/>
                                <w:sz w:val="24"/>
                              </w:rPr>
                              <w:t xml:space="preserve">The National Curriculum provides an outline of core knowledge around which teachers can develop exciting and stimulation lessons to promote the development of pupils’ knowledge, understanding and skills as part of the wider school curriculum. </w:t>
                            </w:r>
                          </w:p>
                          <w:p w14:paraId="32619F32" w14:textId="77777777" w:rsidR="00013397" w:rsidRDefault="00013397" w:rsidP="00013397">
                            <w:pPr>
                              <w:spacing w:line="240" w:lineRule="auto"/>
                              <w:rPr>
                                <w:sz w:val="20"/>
                              </w:rPr>
                            </w:pPr>
                            <w:r>
                              <w:rPr>
                                <w:rFonts w:ascii="Verdana" w:eastAsia="Verdana" w:hAnsi="Verdana" w:cs="Verdana"/>
                                <w:color w:val="000000"/>
                                <w:sz w:val="24"/>
                              </w:rPr>
                              <w:t xml:space="preserve">The diagram below shows how the subject areas, their capacity to move between topics, interwoven with our expectations of pupil’s skill development or mastery skills within the curricular experience. </w:t>
                            </w:r>
                          </w:p>
                          <w:p w14:paraId="66250845" w14:textId="6BFB1EF9" w:rsidR="00013397" w:rsidRDefault="00013397" w:rsidP="00013397">
                            <w:pPr>
                              <w:spacing w:line="240" w:lineRule="auto"/>
                              <w:rPr>
                                <w:sz w:val="20"/>
                              </w:rPr>
                            </w:pPr>
                            <w:r>
                              <w:rPr>
                                <w:rFonts w:ascii="Verdana" w:eastAsia="Verdana" w:hAnsi="Verdana" w:cs="Verdana"/>
                                <w:color w:val="000000"/>
                                <w:sz w:val="24"/>
                              </w:rPr>
                              <w:t>Learning expectations need to take account of: Key skills, personal development and subject knowledge and skills. (</w:t>
                            </w:r>
                            <w:r w:rsidR="00926C12">
                              <w:rPr>
                                <w:rFonts w:ascii="Verdana" w:eastAsia="Verdana" w:hAnsi="Verdana" w:cs="Verdana"/>
                                <w:color w:val="000000"/>
                                <w:sz w:val="24"/>
                              </w:rPr>
                              <w:t xml:space="preserve">See Curriculum progression document)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74C37ED" id="Rectangle 52" o:spid="_x0000_s1026" style="position:absolute;margin-left:14.05pt;margin-top:7.5pt;width:673.65pt;height:17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" fillcolor="white [3201]" strokecolor="#70ad47 [3209]" strokeweight="1pt">
                <v:stroke startarrowwidth="narrow" startarrowlength="short" endarrowwidth="narrow" endarrowlength="short"/>
                <v:textbox inset="2.53958mm,1.2694mm,2.53958mm,1.2694mm">
                  <w:txbxContent>
                    <w:p w14:paraId="5C2029E3" w14:textId="77777777" w:rsidR="00013397" w:rsidRDefault="00013397" w:rsidP="00013397">
                      <w:r>
                        <w:rPr>
                          <w:rFonts w:ascii="Verdana" w:eastAsia="Verdana" w:hAnsi="Verdana" w:cs="Verdana"/>
                          <w:color w:val="000000"/>
                        </w:rPr>
                        <w:t>How the National Curriculum and Ashurst Wood Curriculum aligns:</w:t>
                      </w:r>
                    </w:p>
                    <w:p w14:paraId="58F3C1E1" w14:textId="77777777" w:rsidR="00013397" w:rsidRDefault="00013397" w:rsidP="00013397">
                      <w:pPr>
                        <w:spacing w:line="240" w:lineRule="auto"/>
                        <w:jc w:val="both"/>
                        <w:rPr>
                          <w:sz w:val="20"/>
                        </w:rPr>
                      </w:pPr>
                      <w:r>
                        <w:rPr>
                          <w:rFonts w:ascii="Verdana" w:eastAsia="Verdana" w:hAnsi="Verdana" w:cs="Verdana"/>
                          <w:color w:val="000000"/>
                          <w:sz w:val="24"/>
                        </w:rPr>
                        <w:t>The National Curriculum provides pupils with an introduction to the essential knowledge that they need to be educated citizens. It introduces pupils to the best that has been thought and said and helps engender an appreciation of human creativity and achievement.</w:t>
                      </w:r>
                    </w:p>
                    <w:p w14:paraId="1A61BB78" w14:textId="77777777" w:rsidR="00013397" w:rsidRDefault="00013397" w:rsidP="00013397">
                      <w:pPr>
                        <w:spacing w:line="240" w:lineRule="auto"/>
                        <w:rPr>
                          <w:sz w:val="20"/>
                        </w:rPr>
                      </w:pPr>
                      <w:r>
                        <w:rPr>
                          <w:rFonts w:ascii="Verdana" w:eastAsia="Verdana" w:hAnsi="Verdana" w:cs="Verdana"/>
                          <w:color w:val="000000"/>
                          <w:sz w:val="24"/>
                        </w:rPr>
                        <w:t xml:space="preserve">The National Curriculum provides an outline of core knowledge around which teachers can develop exciting and stimulation lessons to promote the development of pupils’ knowledge, understanding and skills as part of the wider school curriculum. </w:t>
                      </w:r>
                    </w:p>
                    <w:p w14:paraId="32619F32" w14:textId="77777777" w:rsidR="00013397" w:rsidRDefault="00013397" w:rsidP="00013397">
                      <w:pPr>
                        <w:spacing w:line="240" w:lineRule="auto"/>
                        <w:rPr>
                          <w:sz w:val="20"/>
                        </w:rPr>
                      </w:pPr>
                      <w:r>
                        <w:rPr>
                          <w:rFonts w:ascii="Verdana" w:eastAsia="Verdana" w:hAnsi="Verdana" w:cs="Verdana"/>
                          <w:color w:val="000000"/>
                          <w:sz w:val="24"/>
                        </w:rPr>
                        <w:t xml:space="preserve">The diagram below shows how the subject areas, their capacity to move between topics, interwoven with our expectations of pupil’s skill development or mastery skills within the curricular experience. </w:t>
                      </w:r>
                    </w:p>
                    <w:p w14:paraId="66250845" w14:textId="6BFB1EF9" w:rsidR="00013397" w:rsidRDefault="00013397" w:rsidP="00013397">
                      <w:pPr>
                        <w:spacing w:line="240" w:lineRule="auto"/>
                        <w:rPr>
                          <w:sz w:val="20"/>
                        </w:rPr>
                      </w:pPr>
                      <w:r>
                        <w:rPr>
                          <w:rFonts w:ascii="Verdana" w:eastAsia="Verdana" w:hAnsi="Verdana" w:cs="Verdana"/>
                          <w:color w:val="000000"/>
                          <w:sz w:val="24"/>
                        </w:rPr>
                        <w:t>Learning expectations need to take account of: Key skills, personal development and subject knowledge and skills. (</w:t>
                      </w:r>
                      <w:r w:rsidR="00926C12">
                        <w:rPr>
                          <w:rFonts w:ascii="Verdana" w:eastAsia="Verdana" w:hAnsi="Verdana" w:cs="Verdana"/>
                          <w:color w:val="000000"/>
                          <w:sz w:val="24"/>
                        </w:rPr>
                        <w:t xml:space="preserve">See Curriculum progression document) </w:t>
                      </w:r>
                    </w:p>
                  </w:txbxContent>
                </v:textbox>
                <w10:wrap anchorx="margin"/>
              </v:rect>
            </w:pict>
          </mc:Fallback>
        </mc:AlternateContent>
      </w:r>
    </w:p>
    <w:p w14:paraId="4E7A5064" w14:textId="1F33D64E" w:rsidR="00013397" w:rsidRDefault="00013397" w:rsidP="005171A0">
      <w:pPr>
        <w:spacing w:line="276" w:lineRule="auto"/>
        <w:rPr>
          <w:sz w:val="24"/>
          <w:szCs w:val="24"/>
        </w:rPr>
      </w:pPr>
    </w:p>
    <w:p w14:paraId="2FB3E0D0" w14:textId="4C64A38E" w:rsidR="00013397" w:rsidRDefault="00013397" w:rsidP="005171A0">
      <w:pPr>
        <w:spacing w:line="276" w:lineRule="auto"/>
        <w:rPr>
          <w:sz w:val="24"/>
          <w:szCs w:val="24"/>
        </w:rPr>
      </w:pPr>
    </w:p>
    <w:p w14:paraId="62C0BA1B" w14:textId="10D5D692" w:rsidR="00013397" w:rsidRDefault="00013397" w:rsidP="005171A0">
      <w:pPr>
        <w:spacing w:line="276" w:lineRule="auto"/>
        <w:rPr>
          <w:sz w:val="24"/>
          <w:szCs w:val="24"/>
        </w:rPr>
      </w:pPr>
    </w:p>
    <w:p w14:paraId="0EA5420B" w14:textId="31D288F2" w:rsidR="00013397" w:rsidRDefault="00013397" w:rsidP="005171A0">
      <w:pPr>
        <w:spacing w:line="276" w:lineRule="auto"/>
        <w:rPr>
          <w:sz w:val="24"/>
          <w:szCs w:val="24"/>
        </w:rPr>
      </w:pPr>
    </w:p>
    <w:p w14:paraId="51E34529" w14:textId="60440EC5" w:rsidR="00013397" w:rsidRDefault="00013397" w:rsidP="005171A0">
      <w:pPr>
        <w:spacing w:line="276" w:lineRule="auto"/>
        <w:rPr>
          <w:sz w:val="24"/>
          <w:szCs w:val="24"/>
        </w:rPr>
      </w:pPr>
    </w:p>
    <w:p w14:paraId="540B669F" w14:textId="546CCABC" w:rsidR="00013397" w:rsidRDefault="00013397" w:rsidP="005171A0">
      <w:pPr>
        <w:spacing w:line="276" w:lineRule="auto"/>
        <w:rPr>
          <w:sz w:val="24"/>
          <w:szCs w:val="24"/>
        </w:rPr>
      </w:pPr>
    </w:p>
    <w:p w14:paraId="6CAA7A7E" w14:textId="632A18B3" w:rsidR="00013397" w:rsidRDefault="00013397" w:rsidP="005171A0">
      <w:pPr>
        <w:spacing w:line="276" w:lineRule="auto"/>
        <w:rPr>
          <w:sz w:val="24"/>
          <w:szCs w:val="24"/>
        </w:rPr>
      </w:pPr>
    </w:p>
    <w:p w14:paraId="61027EA4" w14:textId="37C13DD5" w:rsidR="00013397" w:rsidRDefault="00013397" w:rsidP="005171A0">
      <w:pPr>
        <w:spacing w:line="276" w:lineRule="auto"/>
        <w:rPr>
          <w:sz w:val="24"/>
          <w:szCs w:val="24"/>
        </w:rPr>
      </w:pPr>
    </w:p>
    <w:p w14:paraId="0B6DEF92" w14:textId="4CBFD7FC" w:rsidR="00013397" w:rsidRDefault="00013397" w:rsidP="005171A0">
      <w:pPr>
        <w:spacing w:line="276" w:lineRule="auto"/>
        <w:rPr>
          <w:sz w:val="24"/>
          <w:szCs w:val="24"/>
        </w:rPr>
      </w:pPr>
    </w:p>
    <w:p w14:paraId="76CDB862" w14:textId="7DDDED46" w:rsidR="00926C12" w:rsidRDefault="00926C12" w:rsidP="005171A0">
      <w:pPr>
        <w:spacing w:line="276" w:lineRule="auto"/>
        <w:rPr>
          <w:sz w:val="24"/>
          <w:szCs w:val="24"/>
        </w:rPr>
      </w:pPr>
    </w:p>
    <w:p w14:paraId="45E48074" w14:textId="76C01435" w:rsidR="00926C12" w:rsidRDefault="00926C12" w:rsidP="005171A0">
      <w:pPr>
        <w:spacing w:line="276" w:lineRule="auto"/>
        <w:rPr>
          <w:sz w:val="24"/>
          <w:szCs w:val="24"/>
        </w:rPr>
      </w:pPr>
      <w:r>
        <w:rPr>
          <w:noProof/>
          <w:lang w:eastAsia="en-GB"/>
        </w:rPr>
        <w:lastRenderedPageBreak/>
        <w:drawing>
          <wp:anchor distT="0" distB="0" distL="114300" distR="114300" simplePos="0" relativeHeight="251666432" behindDoc="0" locked="0" layoutInCell="1" allowOverlap="1" wp14:anchorId="7DC3E194" wp14:editId="6FC0D83A">
            <wp:simplePos x="0" y="0"/>
            <wp:positionH relativeFrom="margin">
              <wp:posOffset>242349</wp:posOffset>
            </wp:positionH>
            <wp:positionV relativeFrom="paragraph">
              <wp:posOffset>-171450</wp:posOffset>
            </wp:positionV>
            <wp:extent cx="8452884" cy="7195838"/>
            <wp:effectExtent l="0" t="0" r="5715" b="5080"/>
            <wp:wrapNone/>
            <wp:docPr id="1" name="Picture 1" descr="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452884" cy="7195838"/>
                    </a:xfrm>
                    <a:prstGeom prst="rect">
                      <a:avLst/>
                    </a:prstGeom>
                  </pic:spPr>
                </pic:pic>
              </a:graphicData>
            </a:graphic>
            <wp14:sizeRelH relativeFrom="margin">
              <wp14:pctWidth>0</wp14:pctWidth>
            </wp14:sizeRelH>
            <wp14:sizeRelV relativeFrom="margin">
              <wp14:pctHeight>0</wp14:pctHeight>
            </wp14:sizeRelV>
          </wp:anchor>
        </w:drawing>
      </w:r>
    </w:p>
    <w:p w14:paraId="04FADC4F" w14:textId="6A0D7C7F" w:rsidR="00926C12" w:rsidRDefault="00926C12" w:rsidP="005171A0">
      <w:pPr>
        <w:spacing w:line="276" w:lineRule="auto"/>
        <w:rPr>
          <w:sz w:val="24"/>
          <w:szCs w:val="24"/>
        </w:rPr>
      </w:pPr>
    </w:p>
    <w:p w14:paraId="5721C1EF" w14:textId="4519DC0B" w:rsidR="00926C12" w:rsidRDefault="00926C12" w:rsidP="005171A0">
      <w:pPr>
        <w:spacing w:line="276" w:lineRule="auto"/>
        <w:rPr>
          <w:sz w:val="24"/>
          <w:szCs w:val="24"/>
        </w:rPr>
      </w:pPr>
    </w:p>
    <w:p w14:paraId="0C1B7342" w14:textId="4D3148BB" w:rsidR="00926C12" w:rsidRDefault="00926C12" w:rsidP="005171A0">
      <w:pPr>
        <w:spacing w:line="276" w:lineRule="auto"/>
        <w:rPr>
          <w:sz w:val="24"/>
          <w:szCs w:val="24"/>
        </w:rPr>
      </w:pPr>
    </w:p>
    <w:p w14:paraId="5DDE2912" w14:textId="2EDA8ADB" w:rsidR="00926C12" w:rsidRDefault="00926C12" w:rsidP="005171A0">
      <w:pPr>
        <w:spacing w:line="276" w:lineRule="auto"/>
        <w:rPr>
          <w:sz w:val="24"/>
          <w:szCs w:val="24"/>
        </w:rPr>
      </w:pPr>
    </w:p>
    <w:p w14:paraId="110DBBF1" w14:textId="56EFD1DC" w:rsidR="00926C12" w:rsidRDefault="00926C12" w:rsidP="005171A0">
      <w:pPr>
        <w:spacing w:line="276" w:lineRule="auto"/>
        <w:rPr>
          <w:sz w:val="24"/>
          <w:szCs w:val="24"/>
        </w:rPr>
      </w:pPr>
    </w:p>
    <w:p w14:paraId="4952BF6F" w14:textId="0686EF5A" w:rsidR="00926C12" w:rsidRDefault="00926C12" w:rsidP="005171A0">
      <w:pPr>
        <w:spacing w:line="276" w:lineRule="auto"/>
        <w:rPr>
          <w:sz w:val="24"/>
          <w:szCs w:val="24"/>
        </w:rPr>
      </w:pPr>
    </w:p>
    <w:p w14:paraId="01990400" w14:textId="663B1F3B" w:rsidR="00926C12" w:rsidRDefault="00926C12" w:rsidP="005171A0">
      <w:pPr>
        <w:spacing w:line="276" w:lineRule="auto"/>
        <w:rPr>
          <w:sz w:val="24"/>
          <w:szCs w:val="24"/>
        </w:rPr>
      </w:pPr>
    </w:p>
    <w:p w14:paraId="052A1339" w14:textId="3A302928" w:rsidR="00926C12" w:rsidRDefault="00926C12" w:rsidP="005171A0">
      <w:pPr>
        <w:spacing w:line="276" w:lineRule="auto"/>
        <w:rPr>
          <w:sz w:val="24"/>
          <w:szCs w:val="24"/>
        </w:rPr>
      </w:pPr>
    </w:p>
    <w:p w14:paraId="64A7A6E4" w14:textId="0EBA5DFC" w:rsidR="00926C12" w:rsidRDefault="00926C12" w:rsidP="005171A0">
      <w:pPr>
        <w:spacing w:line="276" w:lineRule="auto"/>
        <w:rPr>
          <w:sz w:val="24"/>
          <w:szCs w:val="24"/>
        </w:rPr>
      </w:pPr>
    </w:p>
    <w:p w14:paraId="1EB44844" w14:textId="054529A1" w:rsidR="00926C12" w:rsidRDefault="00926C12" w:rsidP="005171A0">
      <w:pPr>
        <w:spacing w:line="276" w:lineRule="auto"/>
        <w:rPr>
          <w:sz w:val="24"/>
          <w:szCs w:val="24"/>
        </w:rPr>
      </w:pPr>
    </w:p>
    <w:p w14:paraId="495ABF8F" w14:textId="3973A206" w:rsidR="00926C12" w:rsidRDefault="00926C12" w:rsidP="005171A0">
      <w:pPr>
        <w:spacing w:line="276" w:lineRule="auto"/>
        <w:rPr>
          <w:sz w:val="24"/>
          <w:szCs w:val="24"/>
        </w:rPr>
      </w:pPr>
    </w:p>
    <w:p w14:paraId="241B8830" w14:textId="4F446244" w:rsidR="00926C12" w:rsidRDefault="00926C12" w:rsidP="005171A0">
      <w:pPr>
        <w:spacing w:line="276" w:lineRule="auto"/>
        <w:rPr>
          <w:sz w:val="24"/>
          <w:szCs w:val="24"/>
        </w:rPr>
      </w:pPr>
    </w:p>
    <w:p w14:paraId="0D7AB9D3" w14:textId="38379571" w:rsidR="00926C12" w:rsidRDefault="00926C12" w:rsidP="005171A0">
      <w:pPr>
        <w:spacing w:line="276" w:lineRule="auto"/>
        <w:rPr>
          <w:sz w:val="24"/>
          <w:szCs w:val="24"/>
        </w:rPr>
      </w:pPr>
    </w:p>
    <w:p w14:paraId="476CD5F5" w14:textId="355903E7" w:rsidR="00926C12" w:rsidRDefault="00926C12" w:rsidP="005171A0">
      <w:pPr>
        <w:spacing w:line="276" w:lineRule="auto"/>
        <w:rPr>
          <w:sz w:val="24"/>
          <w:szCs w:val="24"/>
        </w:rPr>
      </w:pPr>
    </w:p>
    <w:p w14:paraId="32F77DF9" w14:textId="5BA8971E" w:rsidR="00926C12" w:rsidRDefault="00926C12" w:rsidP="005171A0">
      <w:pPr>
        <w:spacing w:line="276" w:lineRule="auto"/>
        <w:rPr>
          <w:sz w:val="24"/>
          <w:szCs w:val="24"/>
        </w:rPr>
      </w:pPr>
    </w:p>
    <w:p w14:paraId="6DBA35AF" w14:textId="1BAA67F9" w:rsidR="00926C12" w:rsidRDefault="00926C12" w:rsidP="005171A0">
      <w:pPr>
        <w:spacing w:line="276" w:lineRule="auto"/>
        <w:rPr>
          <w:sz w:val="24"/>
          <w:szCs w:val="24"/>
        </w:rPr>
      </w:pPr>
    </w:p>
    <w:p w14:paraId="7363766C" w14:textId="49C30B90" w:rsidR="00926C12" w:rsidRDefault="00926C12" w:rsidP="005171A0">
      <w:pPr>
        <w:spacing w:line="276" w:lineRule="auto"/>
        <w:rPr>
          <w:sz w:val="24"/>
          <w:szCs w:val="24"/>
        </w:rPr>
      </w:pPr>
    </w:p>
    <w:p w14:paraId="5A9F76BE" w14:textId="329B324A" w:rsidR="00926C12" w:rsidRDefault="00926C12" w:rsidP="005171A0">
      <w:pPr>
        <w:spacing w:line="276" w:lineRule="auto"/>
        <w:rPr>
          <w:sz w:val="24"/>
          <w:szCs w:val="24"/>
        </w:rPr>
      </w:pPr>
    </w:p>
    <w:p w14:paraId="06E4FD81" w14:textId="19DDEF52" w:rsidR="00926C12" w:rsidRDefault="00926C12" w:rsidP="005171A0">
      <w:pPr>
        <w:spacing w:line="276" w:lineRule="auto"/>
        <w:rPr>
          <w:sz w:val="24"/>
          <w:szCs w:val="24"/>
        </w:rPr>
      </w:pPr>
    </w:p>
    <w:p w14:paraId="7232CBC4" w14:textId="21C01A23" w:rsidR="00926C12" w:rsidRDefault="00926C12" w:rsidP="005171A0">
      <w:pPr>
        <w:spacing w:line="276" w:lineRule="auto"/>
        <w:rPr>
          <w:sz w:val="24"/>
          <w:szCs w:val="24"/>
        </w:rPr>
      </w:pPr>
    </w:p>
    <w:p w14:paraId="61B774F9" w14:textId="560F6081" w:rsidR="00926C12" w:rsidRDefault="00926C12" w:rsidP="005171A0">
      <w:pPr>
        <w:spacing w:line="276" w:lineRule="auto"/>
        <w:rPr>
          <w:sz w:val="24"/>
          <w:szCs w:val="24"/>
        </w:rPr>
      </w:pPr>
    </w:p>
    <w:p w14:paraId="26F60BDB" w14:textId="4831A5FA" w:rsidR="00926C12" w:rsidRDefault="00926C12" w:rsidP="005171A0">
      <w:pPr>
        <w:spacing w:line="276" w:lineRule="auto"/>
        <w:rPr>
          <w:sz w:val="24"/>
          <w:szCs w:val="24"/>
        </w:rPr>
      </w:pPr>
    </w:p>
    <w:p w14:paraId="33B9445C" w14:textId="65803D69" w:rsidR="00926C12" w:rsidRDefault="00926C12" w:rsidP="005171A0">
      <w:pPr>
        <w:spacing w:line="276" w:lineRule="auto"/>
        <w:rPr>
          <w:sz w:val="24"/>
          <w:szCs w:val="24"/>
        </w:rPr>
      </w:pPr>
    </w:p>
    <w:p w14:paraId="03C0C3A2" w14:textId="151DD334" w:rsidR="00926C12" w:rsidRDefault="00926C12" w:rsidP="005171A0">
      <w:pPr>
        <w:spacing w:line="276" w:lineRule="auto"/>
        <w:rPr>
          <w:sz w:val="24"/>
          <w:szCs w:val="24"/>
        </w:rPr>
      </w:pPr>
    </w:p>
    <w:p w14:paraId="343C31F5" w14:textId="04554319" w:rsidR="00926C12" w:rsidRDefault="00926C12" w:rsidP="005171A0">
      <w:pPr>
        <w:spacing w:line="276" w:lineRule="auto"/>
        <w:rPr>
          <w:sz w:val="24"/>
          <w:szCs w:val="24"/>
        </w:rPr>
      </w:pPr>
    </w:p>
    <w:p w14:paraId="55FBC74F" w14:textId="371A0880" w:rsidR="00926C12" w:rsidRDefault="00926C12" w:rsidP="005171A0">
      <w:pPr>
        <w:spacing w:line="276" w:lineRule="auto"/>
        <w:rPr>
          <w:sz w:val="24"/>
          <w:szCs w:val="24"/>
        </w:rPr>
      </w:pPr>
    </w:p>
    <w:p w14:paraId="7CC4F86E" w14:textId="2B7B7D50" w:rsidR="00926C12" w:rsidRDefault="00926C12" w:rsidP="005171A0">
      <w:pPr>
        <w:spacing w:line="276" w:lineRule="auto"/>
        <w:rPr>
          <w:sz w:val="24"/>
          <w:szCs w:val="24"/>
        </w:rPr>
      </w:pPr>
    </w:p>
    <w:p w14:paraId="3B832886" w14:textId="31B67AF1" w:rsidR="00926C12" w:rsidRDefault="00926C12" w:rsidP="005171A0">
      <w:pPr>
        <w:spacing w:line="276" w:lineRule="auto"/>
        <w:rPr>
          <w:sz w:val="24"/>
          <w:szCs w:val="24"/>
        </w:rPr>
      </w:pPr>
    </w:p>
    <w:p w14:paraId="4097365C" w14:textId="040D33DA" w:rsidR="00926C12" w:rsidRDefault="00926C12" w:rsidP="005171A0">
      <w:pPr>
        <w:spacing w:line="276" w:lineRule="auto"/>
        <w:rPr>
          <w:sz w:val="24"/>
          <w:szCs w:val="24"/>
        </w:rPr>
      </w:pPr>
    </w:p>
    <w:p w14:paraId="098AF02A" w14:textId="322C370D" w:rsidR="00926C12" w:rsidRDefault="00926C12" w:rsidP="005171A0">
      <w:pPr>
        <w:spacing w:line="276" w:lineRule="auto"/>
        <w:rPr>
          <w:sz w:val="24"/>
          <w:szCs w:val="24"/>
        </w:rPr>
      </w:pPr>
    </w:p>
    <w:p w14:paraId="6548C59D" w14:textId="33D1F459" w:rsidR="00926C12" w:rsidRDefault="00926C12" w:rsidP="005171A0">
      <w:pPr>
        <w:spacing w:line="276" w:lineRule="auto"/>
        <w:rPr>
          <w:sz w:val="24"/>
          <w:szCs w:val="24"/>
        </w:rPr>
      </w:pPr>
    </w:p>
    <w:p w14:paraId="1897CBC8" w14:textId="12717C25" w:rsidR="00926C12" w:rsidRDefault="00926C12" w:rsidP="005171A0">
      <w:pPr>
        <w:spacing w:line="276" w:lineRule="auto"/>
        <w:rPr>
          <w:sz w:val="24"/>
          <w:szCs w:val="24"/>
        </w:rPr>
      </w:pPr>
    </w:p>
    <w:p w14:paraId="26B44BAB" w14:textId="6DC7A9BF" w:rsidR="00926C12" w:rsidRDefault="00926C12" w:rsidP="005171A0">
      <w:pPr>
        <w:spacing w:line="276" w:lineRule="auto"/>
        <w:rPr>
          <w:sz w:val="24"/>
          <w:szCs w:val="24"/>
        </w:rPr>
      </w:pPr>
    </w:p>
    <w:p w14:paraId="6A2F9A8B" w14:textId="26B7D3C9" w:rsidR="00C452BC" w:rsidRPr="000E788C" w:rsidRDefault="00C452BC" w:rsidP="00C452BC">
      <w:pPr>
        <w:spacing w:line="240" w:lineRule="auto"/>
        <w:textAlignment w:val="baseline"/>
        <w:rPr>
          <w:rFonts w:ascii="Verdana" w:hAnsi="Verdana" w:cs="Arial"/>
          <w:color w:val="000000"/>
          <w:szCs w:val="22"/>
          <w:lang w:eastAsia="en-GB"/>
        </w:rPr>
      </w:pPr>
      <w:r w:rsidRPr="000E788C">
        <w:rPr>
          <w:rFonts w:ascii="Verdana" w:hAnsi="Verdana" w:cs="Arial"/>
          <w:b/>
          <w:bCs/>
          <w:color w:val="000000"/>
          <w:szCs w:val="22"/>
          <w:bdr w:val="none" w:sz="0" w:space="0" w:color="auto" w:frame="1"/>
          <w:lang w:eastAsia="en-GB"/>
        </w:rPr>
        <w:lastRenderedPageBreak/>
        <w:t>Our curriculum is:</w:t>
      </w:r>
    </w:p>
    <w:p w14:paraId="3F48AD39" w14:textId="41DCC593" w:rsidR="00C452BC" w:rsidRPr="000E788C" w:rsidRDefault="00C452BC" w:rsidP="00C452BC">
      <w:pPr>
        <w:numPr>
          <w:ilvl w:val="0"/>
          <w:numId w:val="5"/>
        </w:numPr>
        <w:spacing w:line="240" w:lineRule="auto"/>
        <w:ind w:left="0"/>
        <w:textAlignment w:val="baseline"/>
        <w:rPr>
          <w:rFonts w:ascii="Verdana" w:hAnsi="Verdana" w:cs="Arial"/>
          <w:color w:val="000000"/>
          <w:szCs w:val="22"/>
          <w:lang w:eastAsia="en-GB"/>
        </w:rPr>
      </w:pPr>
      <w:r w:rsidRPr="000E788C">
        <w:rPr>
          <w:rFonts w:ascii="Verdana" w:hAnsi="Verdana" w:cs="Arial"/>
          <w:b/>
          <w:bCs/>
          <w:color w:val="000000"/>
          <w:szCs w:val="22"/>
          <w:bdr w:val="none" w:sz="0" w:space="0" w:color="auto" w:frame="1"/>
          <w:lang w:eastAsia="en-GB"/>
        </w:rPr>
        <w:t>Broad</w:t>
      </w:r>
      <w:r w:rsidRPr="000E788C">
        <w:rPr>
          <w:rFonts w:ascii="Verdana" w:hAnsi="Verdana" w:cs="Arial"/>
          <w:color w:val="000000"/>
          <w:szCs w:val="22"/>
          <w:lang w:eastAsia="en-GB"/>
        </w:rPr>
        <w:t xml:space="preserve"> so that it provides a wide range of knowledge, </w:t>
      </w:r>
      <w:proofErr w:type="gramStart"/>
      <w:r w:rsidRPr="000E788C">
        <w:rPr>
          <w:rFonts w:ascii="Verdana" w:hAnsi="Verdana" w:cs="Arial"/>
          <w:color w:val="000000"/>
          <w:szCs w:val="22"/>
          <w:lang w:eastAsia="en-GB"/>
        </w:rPr>
        <w:t>skills</w:t>
      </w:r>
      <w:proofErr w:type="gramEnd"/>
      <w:r w:rsidRPr="000E788C">
        <w:rPr>
          <w:rFonts w:ascii="Verdana" w:hAnsi="Verdana" w:cs="Arial"/>
          <w:color w:val="000000"/>
          <w:szCs w:val="22"/>
          <w:lang w:eastAsia="en-GB"/>
        </w:rPr>
        <w:t xml:space="preserve"> and </w:t>
      </w:r>
      <w:r w:rsidR="000E788C" w:rsidRPr="000E788C">
        <w:rPr>
          <w:rFonts w:ascii="Verdana" w:hAnsi="Verdana" w:cs="Arial"/>
          <w:color w:val="000000"/>
          <w:szCs w:val="22"/>
          <w:lang w:eastAsia="en-GB"/>
        </w:rPr>
        <w:t>experiences.</w:t>
      </w:r>
    </w:p>
    <w:p w14:paraId="622A3EAB" w14:textId="7DE3AA90" w:rsidR="00C452BC" w:rsidRPr="000E788C" w:rsidRDefault="00C452BC" w:rsidP="00C452BC">
      <w:pPr>
        <w:numPr>
          <w:ilvl w:val="0"/>
          <w:numId w:val="5"/>
        </w:numPr>
        <w:spacing w:line="240" w:lineRule="auto"/>
        <w:ind w:left="0"/>
        <w:textAlignment w:val="baseline"/>
        <w:rPr>
          <w:rFonts w:ascii="Verdana" w:hAnsi="Verdana" w:cs="Arial"/>
          <w:color w:val="000000"/>
          <w:szCs w:val="22"/>
          <w:lang w:eastAsia="en-GB"/>
        </w:rPr>
      </w:pPr>
      <w:r w:rsidRPr="000E788C">
        <w:rPr>
          <w:rFonts w:ascii="Verdana" w:hAnsi="Verdana" w:cs="Arial"/>
          <w:b/>
          <w:bCs/>
          <w:color w:val="000000"/>
          <w:szCs w:val="22"/>
          <w:bdr w:val="none" w:sz="0" w:space="0" w:color="auto" w:frame="1"/>
          <w:lang w:eastAsia="en-GB"/>
        </w:rPr>
        <w:t>Rich </w:t>
      </w:r>
      <w:r w:rsidRPr="000E788C">
        <w:rPr>
          <w:rFonts w:ascii="Verdana" w:hAnsi="Verdana" w:cs="Arial"/>
          <w:color w:val="000000"/>
          <w:szCs w:val="22"/>
          <w:lang w:eastAsia="en-GB"/>
        </w:rPr>
        <w:t xml:space="preserve">so that each subject has sufficient time to contribute effectively to learning. There must be time for teachers to teach knowledge, content and skills with sufficient depth, and time for children to make sense, practise and achieve </w:t>
      </w:r>
      <w:r w:rsidR="000E788C" w:rsidRPr="000E788C">
        <w:rPr>
          <w:rFonts w:ascii="Verdana" w:hAnsi="Verdana" w:cs="Arial"/>
          <w:color w:val="000000"/>
          <w:szCs w:val="22"/>
          <w:lang w:eastAsia="en-GB"/>
        </w:rPr>
        <w:t>mastery.</w:t>
      </w:r>
    </w:p>
    <w:p w14:paraId="09B31398" w14:textId="57EB5A27" w:rsidR="00C452BC" w:rsidRPr="000E788C" w:rsidRDefault="00C452BC" w:rsidP="00C452BC">
      <w:pPr>
        <w:numPr>
          <w:ilvl w:val="0"/>
          <w:numId w:val="5"/>
        </w:numPr>
        <w:spacing w:line="240" w:lineRule="auto"/>
        <w:ind w:left="0"/>
        <w:textAlignment w:val="baseline"/>
        <w:rPr>
          <w:rFonts w:ascii="Verdana" w:hAnsi="Verdana" w:cs="Arial"/>
          <w:color w:val="000000"/>
          <w:szCs w:val="22"/>
          <w:lang w:eastAsia="en-GB"/>
        </w:rPr>
      </w:pPr>
      <w:r w:rsidRPr="000E788C">
        <w:rPr>
          <w:rFonts w:ascii="Verdana" w:hAnsi="Verdana" w:cs="Arial"/>
          <w:b/>
          <w:bCs/>
          <w:color w:val="000000"/>
          <w:szCs w:val="22"/>
          <w:bdr w:val="none" w:sz="0" w:space="0" w:color="auto" w:frame="1"/>
          <w:lang w:eastAsia="en-GB"/>
        </w:rPr>
        <w:t>Relevant</w:t>
      </w:r>
      <w:r w:rsidRPr="000E788C">
        <w:rPr>
          <w:rFonts w:ascii="Verdana" w:hAnsi="Verdana" w:cs="Arial"/>
          <w:color w:val="000000"/>
          <w:szCs w:val="22"/>
          <w:lang w:eastAsia="en-GB"/>
        </w:rPr>
        <w:t xml:space="preserve"> so that learning can be linked to real experiences, both in the children’s local community and the world </w:t>
      </w:r>
      <w:r w:rsidR="000E788C" w:rsidRPr="000E788C">
        <w:rPr>
          <w:rFonts w:ascii="Verdana" w:hAnsi="Verdana" w:cs="Arial"/>
          <w:color w:val="000000"/>
          <w:szCs w:val="22"/>
          <w:lang w:eastAsia="en-GB"/>
        </w:rPr>
        <w:t>at large.</w:t>
      </w:r>
    </w:p>
    <w:p w14:paraId="36037028" w14:textId="2A59660B" w:rsidR="00C452BC" w:rsidRPr="000E788C" w:rsidRDefault="00C452BC" w:rsidP="00C452BC">
      <w:pPr>
        <w:numPr>
          <w:ilvl w:val="0"/>
          <w:numId w:val="5"/>
        </w:numPr>
        <w:spacing w:line="240" w:lineRule="auto"/>
        <w:ind w:left="0"/>
        <w:textAlignment w:val="baseline"/>
        <w:rPr>
          <w:rFonts w:ascii="Verdana" w:hAnsi="Verdana" w:cs="Arial"/>
          <w:color w:val="000000"/>
          <w:szCs w:val="22"/>
          <w:lang w:eastAsia="en-GB"/>
        </w:rPr>
      </w:pPr>
      <w:r w:rsidRPr="000E788C">
        <w:rPr>
          <w:rFonts w:ascii="Verdana" w:hAnsi="Verdana" w:cs="Arial"/>
          <w:b/>
          <w:bCs/>
          <w:color w:val="000000"/>
          <w:szCs w:val="22"/>
          <w:bdr w:val="none" w:sz="0" w:space="0" w:color="auto" w:frame="1"/>
          <w:lang w:eastAsia="en-GB"/>
        </w:rPr>
        <w:t>Coherent</w:t>
      </w:r>
      <w:r w:rsidRPr="000E788C">
        <w:rPr>
          <w:rFonts w:ascii="Verdana" w:hAnsi="Verdana" w:cs="Arial"/>
          <w:color w:val="000000"/>
          <w:szCs w:val="22"/>
          <w:lang w:eastAsia="en-GB"/>
        </w:rPr>
        <w:t xml:space="preserve"> so that subject areas can be linked to make the learning experience more </w:t>
      </w:r>
      <w:r w:rsidR="000E788C" w:rsidRPr="000E788C">
        <w:rPr>
          <w:rFonts w:ascii="Verdana" w:hAnsi="Verdana" w:cs="Arial"/>
          <w:color w:val="000000"/>
          <w:szCs w:val="22"/>
          <w:lang w:eastAsia="en-GB"/>
        </w:rPr>
        <w:t>meaningful.</w:t>
      </w:r>
    </w:p>
    <w:p w14:paraId="3CF28260" w14:textId="6BDF150E" w:rsidR="00C452BC" w:rsidRPr="000E788C" w:rsidRDefault="00C452BC" w:rsidP="00C452BC">
      <w:pPr>
        <w:numPr>
          <w:ilvl w:val="0"/>
          <w:numId w:val="5"/>
        </w:numPr>
        <w:spacing w:line="240" w:lineRule="auto"/>
        <w:ind w:left="0"/>
        <w:textAlignment w:val="baseline"/>
        <w:rPr>
          <w:rFonts w:ascii="Verdana" w:hAnsi="Verdana" w:cs="Arial"/>
          <w:color w:val="000000"/>
          <w:szCs w:val="22"/>
          <w:lang w:eastAsia="en-GB"/>
        </w:rPr>
      </w:pPr>
      <w:r w:rsidRPr="000E788C">
        <w:rPr>
          <w:rFonts w:ascii="Verdana" w:hAnsi="Verdana" w:cs="Arial"/>
          <w:b/>
          <w:bCs/>
          <w:color w:val="000000"/>
          <w:szCs w:val="22"/>
          <w:bdr w:val="none" w:sz="0" w:space="0" w:color="auto" w:frame="1"/>
          <w:lang w:eastAsia="en-GB"/>
        </w:rPr>
        <w:t>Progressive</w:t>
      </w:r>
      <w:r w:rsidRPr="000E788C">
        <w:rPr>
          <w:rFonts w:ascii="Verdana" w:hAnsi="Verdana" w:cs="Arial"/>
          <w:color w:val="000000"/>
          <w:szCs w:val="22"/>
          <w:lang w:eastAsia="en-GB"/>
        </w:rPr>
        <w:t xml:space="preserve"> so that objectives are specific and progress year on year ensuring consistency, </w:t>
      </w:r>
      <w:proofErr w:type="gramStart"/>
      <w:r w:rsidRPr="000E788C">
        <w:rPr>
          <w:rFonts w:ascii="Verdana" w:hAnsi="Verdana" w:cs="Arial"/>
          <w:color w:val="000000"/>
          <w:szCs w:val="22"/>
          <w:lang w:eastAsia="en-GB"/>
        </w:rPr>
        <w:t>continuity</w:t>
      </w:r>
      <w:proofErr w:type="gramEnd"/>
      <w:r w:rsidRPr="000E788C">
        <w:rPr>
          <w:rFonts w:ascii="Verdana" w:hAnsi="Verdana" w:cs="Arial"/>
          <w:color w:val="000000"/>
          <w:szCs w:val="22"/>
          <w:lang w:eastAsia="en-GB"/>
        </w:rPr>
        <w:t xml:space="preserve"> and </w:t>
      </w:r>
      <w:r w:rsidR="000E788C" w:rsidRPr="000E788C">
        <w:rPr>
          <w:rFonts w:ascii="Verdana" w:hAnsi="Verdana" w:cs="Arial"/>
          <w:color w:val="000000"/>
          <w:szCs w:val="22"/>
          <w:lang w:eastAsia="en-GB"/>
        </w:rPr>
        <w:t>rigour.</w:t>
      </w:r>
    </w:p>
    <w:p w14:paraId="3E808088" w14:textId="3D2BF80B" w:rsidR="00C452BC" w:rsidRPr="000E788C" w:rsidRDefault="00C452BC" w:rsidP="00C452BC">
      <w:pPr>
        <w:numPr>
          <w:ilvl w:val="0"/>
          <w:numId w:val="5"/>
        </w:numPr>
        <w:spacing w:line="240" w:lineRule="auto"/>
        <w:ind w:left="0"/>
        <w:textAlignment w:val="baseline"/>
        <w:rPr>
          <w:rFonts w:ascii="Verdana" w:hAnsi="Verdana" w:cs="Arial"/>
          <w:color w:val="000000"/>
          <w:szCs w:val="22"/>
          <w:lang w:eastAsia="en-GB"/>
        </w:rPr>
      </w:pPr>
      <w:r w:rsidRPr="000E788C">
        <w:rPr>
          <w:rFonts w:ascii="Verdana" w:hAnsi="Verdana" w:cs="Arial"/>
          <w:b/>
          <w:bCs/>
          <w:color w:val="000000"/>
          <w:szCs w:val="22"/>
          <w:bdr w:val="none" w:sz="0" w:space="0" w:color="auto" w:frame="1"/>
          <w:lang w:eastAsia="en-GB"/>
        </w:rPr>
        <w:t>Challenging </w:t>
      </w:r>
      <w:r w:rsidRPr="000E788C">
        <w:rPr>
          <w:rFonts w:ascii="Verdana" w:hAnsi="Verdana" w:cs="Arial"/>
          <w:color w:val="000000"/>
          <w:szCs w:val="22"/>
          <w:lang w:eastAsia="en-GB"/>
        </w:rPr>
        <w:t xml:space="preserve">so that there are high aspirations for all children to achieve the very best they can </w:t>
      </w:r>
      <w:r w:rsidR="000E788C" w:rsidRPr="000E788C">
        <w:rPr>
          <w:rFonts w:ascii="Verdana" w:hAnsi="Verdana" w:cs="Arial"/>
          <w:color w:val="000000"/>
          <w:szCs w:val="22"/>
          <w:lang w:eastAsia="en-GB"/>
        </w:rPr>
        <w:t>do.</w:t>
      </w:r>
    </w:p>
    <w:p w14:paraId="62CFAB35" w14:textId="59A9D681" w:rsidR="00C452BC" w:rsidRPr="000E788C" w:rsidRDefault="00C452BC" w:rsidP="00C452BC">
      <w:pPr>
        <w:numPr>
          <w:ilvl w:val="0"/>
          <w:numId w:val="5"/>
        </w:numPr>
        <w:spacing w:line="240" w:lineRule="auto"/>
        <w:ind w:left="0"/>
        <w:textAlignment w:val="baseline"/>
        <w:rPr>
          <w:rFonts w:ascii="Verdana" w:hAnsi="Verdana" w:cs="Arial"/>
          <w:color w:val="000000"/>
          <w:szCs w:val="22"/>
          <w:lang w:eastAsia="en-GB"/>
        </w:rPr>
      </w:pPr>
      <w:r w:rsidRPr="000E788C">
        <w:rPr>
          <w:rFonts w:ascii="Verdana" w:hAnsi="Verdana" w:cs="Arial"/>
          <w:b/>
          <w:bCs/>
          <w:color w:val="000000"/>
          <w:szCs w:val="22"/>
          <w:bdr w:val="none" w:sz="0" w:space="0" w:color="auto" w:frame="1"/>
          <w:lang w:eastAsia="en-GB"/>
        </w:rPr>
        <w:t>Accessible</w:t>
      </w:r>
      <w:r w:rsidRPr="000E788C">
        <w:rPr>
          <w:rFonts w:ascii="Verdana" w:hAnsi="Verdana" w:cs="Arial"/>
          <w:color w:val="000000"/>
          <w:szCs w:val="22"/>
          <w:lang w:eastAsia="en-GB"/>
        </w:rPr>
        <w:t xml:space="preserve"> so that there is equal opportunity for all </w:t>
      </w:r>
      <w:r w:rsidR="009A7EEF" w:rsidRPr="000E788C">
        <w:rPr>
          <w:rFonts w:ascii="Verdana" w:hAnsi="Verdana" w:cs="Arial"/>
          <w:color w:val="000000"/>
          <w:szCs w:val="22"/>
          <w:lang w:eastAsia="en-GB"/>
        </w:rPr>
        <w:t>children regardless</w:t>
      </w:r>
      <w:r w:rsidR="00400FA8" w:rsidRPr="000E788C">
        <w:rPr>
          <w:rFonts w:ascii="Verdana" w:hAnsi="Verdana" w:cs="Arial"/>
          <w:color w:val="000000"/>
          <w:szCs w:val="22"/>
          <w:lang w:eastAsia="en-GB"/>
        </w:rPr>
        <w:t xml:space="preserve"> of ability or background</w:t>
      </w:r>
      <w:r w:rsidRPr="000E788C">
        <w:rPr>
          <w:rFonts w:ascii="Verdana" w:hAnsi="Verdana" w:cs="Arial"/>
          <w:color w:val="000000"/>
          <w:szCs w:val="22"/>
          <w:lang w:eastAsia="en-GB"/>
        </w:rPr>
        <w:t xml:space="preserve"> to access all areas of the curriculum.</w:t>
      </w:r>
    </w:p>
    <w:p w14:paraId="79C8C326" w14:textId="458B4A6E" w:rsidR="00C452BC" w:rsidRPr="000E788C" w:rsidRDefault="00C452BC" w:rsidP="005171A0">
      <w:pPr>
        <w:spacing w:line="276" w:lineRule="auto"/>
        <w:rPr>
          <w:rFonts w:ascii="Verdana" w:hAnsi="Verdana"/>
          <w:szCs w:val="22"/>
        </w:rPr>
      </w:pPr>
    </w:p>
    <w:p w14:paraId="129518AB" w14:textId="6918EE90" w:rsidR="00F23725" w:rsidRPr="000E788C" w:rsidRDefault="000843C8" w:rsidP="00F23725">
      <w:pPr>
        <w:spacing w:line="276" w:lineRule="auto"/>
        <w:rPr>
          <w:rFonts w:ascii="Verdana" w:hAnsi="Verdana"/>
          <w:szCs w:val="22"/>
          <w:u w:val="single"/>
        </w:rPr>
      </w:pPr>
      <w:r w:rsidRPr="000E788C">
        <w:rPr>
          <w:rFonts w:ascii="Verdana" w:hAnsi="Verdana"/>
          <w:b/>
          <w:szCs w:val="22"/>
          <w:u w:val="single"/>
        </w:rPr>
        <w:t xml:space="preserve">Curriculum </w:t>
      </w:r>
      <w:r w:rsidR="00F23725" w:rsidRPr="000E788C">
        <w:rPr>
          <w:rFonts w:ascii="Verdana" w:hAnsi="Verdana"/>
          <w:b/>
          <w:szCs w:val="22"/>
          <w:u w:val="single"/>
        </w:rPr>
        <w:t xml:space="preserve">Implementation </w:t>
      </w:r>
    </w:p>
    <w:p w14:paraId="42DC043C" w14:textId="77777777" w:rsidR="00F23725" w:rsidRPr="000E788C" w:rsidRDefault="00F23725" w:rsidP="005171A0">
      <w:pPr>
        <w:pStyle w:val="aLCPBodytext"/>
        <w:spacing w:line="276" w:lineRule="auto"/>
        <w:rPr>
          <w:rFonts w:ascii="Verdana" w:hAnsi="Verdana"/>
          <w:b/>
          <w:szCs w:val="22"/>
        </w:rPr>
      </w:pPr>
    </w:p>
    <w:p w14:paraId="0256F3E8" w14:textId="03A05B16" w:rsidR="008F00FB" w:rsidRPr="000E788C" w:rsidRDefault="008F00FB" w:rsidP="005171A0">
      <w:pPr>
        <w:spacing w:line="276" w:lineRule="auto"/>
        <w:rPr>
          <w:rFonts w:ascii="Verdana" w:hAnsi="Verdana" w:cs="Arial"/>
          <w:b/>
          <w:szCs w:val="22"/>
        </w:rPr>
      </w:pPr>
      <w:r w:rsidRPr="000E788C">
        <w:rPr>
          <w:rFonts w:ascii="Verdana" w:hAnsi="Verdana" w:cs="Arial"/>
          <w:b/>
          <w:szCs w:val="22"/>
        </w:rPr>
        <w:t>Organisation and Planning</w:t>
      </w:r>
    </w:p>
    <w:p w14:paraId="39D312AA" w14:textId="717FDC05" w:rsidR="00F23725" w:rsidRPr="000E788C" w:rsidRDefault="00F23725" w:rsidP="005171A0">
      <w:pPr>
        <w:spacing w:line="276" w:lineRule="auto"/>
        <w:rPr>
          <w:rFonts w:ascii="Verdana" w:hAnsi="Verdana" w:cs="Arial"/>
          <w:b/>
          <w:szCs w:val="22"/>
        </w:rPr>
      </w:pPr>
    </w:p>
    <w:p w14:paraId="37725ABA" w14:textId="468F1E9F" w:rsidR="000C36E2" w:rsidRPr="000E788C" w:rsidRDefault="00403E93" w:rsidP="005171A0">
      <w:pPr>
        <w:spacing w:line="276" w:lineRule="auto"/>
        <w:rPr>
          <w:rFonts w:ascii="Verdana" w:hAnsi="Verdana" w:cs="Arial"/>
          <w:szCs w:val="22"/>
        </w:rPr>
      </w:pPr>
      <w:r w:rsidRPr="000E788C">
        <w:rPr>
          <w:rFonts w:ascii="Verdana" w:hAnsi="Verdana" w:cs="Arial"/>
          <w:szCs w:val="22"/>
        </w:rPr>
        <w:t xml:space="preserve">Each </w:t>
      </w:r>
      <w:r w:rsidR="009A7EEF" w:rsidRPr="000E788C">
        <w:rPr>
          <w:rFonts w:ascii="Verdana" w:hAnsi="Verdana" w:cs="Arial"/>
          <w:szCs w:val="22"/>
        </w:rPr>
        <w:t>subject</w:t>
      </w:r>
      <w:r w:rsidRPr="000E788C">
        <w:rPr>
          <w:rFonts w:ascii="Verdana" w:hAnsi="Verdana" w:cs="Arial"/>
          <w:szCs w:val="22"/>
        </w:rPr>
        <w:t xml:space="preserve"> has a</w:t>
      </w:r>
      <w:r w:rsidR="009A7EEF" w:rsidRPr="000E788C">
        <w:rPr>
          <w:rFonts w:ascii="Verdana" w:hAnsi="Verdana" w:cs="Arial"/>
          <w:szCs w:val="22"/>
        </w:rPr>
        <w:t xml:space="preserve"> progression of knowledge </w:t>
      </w:r>
      <w:r w:rsidRPr="000E788C">
        <w:rPr>
          <w:rFonts w:ascii="Verdana" w:hAnsi="Verdana" w:cs="Arial"/>
          <w:szCs w:val="22"/>
        </w:rPr>
        <w:t xml:space="preserve">This indicates </w:t>
      </w:r>
      <w:r w:rsidR="009A7EEF" w:rsidRPr="000E788C">
        <w:rPr>
          <w:rFonts w:ascii="Verdana" w:hAnsi="Verdana" w:cs="Arial"/>
          <w:szCs w:val="22"/>
        </w:rPr>
        <w:t xml:space="preserve">when key knowledge and skills are taught. </w:t>
      </w:r>
    </w:p>
    <w:p w14:paraId="5E43B17B" w14:textId="48DF485A" w:rsidR="00520A33" w:rsidRPr="000E788C" w:rsidRDefault="00403E93" w:rsidP="00CB4452">
      <w:pPr>
        <w:spacing w:line="276" w:lineRule="auto"/>
        <w:rPr>
          <w:rFonts w:ascii="Verdana" w:hAnsi="Verdana" w:cs="Arial"/>
          <w:szCs w:val="22"/>
        </w:rPr>
      </w:pPr>
      <w:r w:rsidRPr="000E788C">
        <w:rPr>
          <w:rFonts w:ascii="Verdana" w:hAnsi="Verdana" w:cs="Arial"/>
          <w:szCs w:val="22"/>
        </w:rPr>
        <w:t xml:space="preserve">We teach all the National Curriculum </w:t>
      </w:r>
      <w:r w:rsidR="006434F3" w:rsidRPr="000E788C">
        <w:rPr>
          <w:rFonts w:ascii="Verdana" w:hAnsi="Verdana" w:cs="Arial"/>
          <w:szCs w:val="22"/>
        </w:rPr>
        <w:t>subjects</w:t>
      </w:r>
      <w:r w:rsidRPr="000E788C">
        <w:rPr>
          <w:rFonts w:ascii="Verdana" w:hAnsi="Verdana" w:cs="Arial"/>
          <w:szCs w:val="22"/>
        </w:rPr>
        <w:t xml:space="preserve">. This ensures progression in learning and provides children with many opportunities to consolidate learning. Our </w:t>
      </w:r>
      <w:r w:rsidR="006434F3" w:rsidRPr="000E788C">
        <w:rPr>
          <w:rFonts w:ascii="Verdana" w:hAnsi="Verdana" w:cs="Arial"/>
          <w:szCs w:val="22"/>
        </w:rPr>
        <w:t>medium-term</w:t>
      </w:r>
      <w:r w:rsidRPr="000E788C">
        <w:rPr>
          <w:rFonts w:ascii="Verdana" w:hAnsi="Verdana" w:cs="Arial"/>
          <w:szCs w:val="22"/>
        </w:rPr>
        <w:t xml:space="preserve"> plans show the </w:t>
      </w:r>
      <w:r w:rsidR="006434F3" w:rsidRPr="000E788C">
        <w:rPr>
          <w:rFonts w:ascii="Verdana" w:hAnsi="Verdana" w:cs="Arial"/>
          <w:szCs w:val="22"/>
        </w:rPr>
        <w:t>knowledge and objectives</w:t>
      </w:r>
      <w:r w:rsidRPr="000E788C">
        <w:rPr>
          <w:rFonts w:ascii="Verdana" w:hAnsi="Verdana" w:cs="Arial"/>
          <w:szCs w:val="22"/>
        </w:rPr>
        <w:t xml:space="preserve"> being taught and how the children will learn, </w:t>
      </w:r>
      <w:proofErr w:type="gramStart"/>
      <w:r w:rsidRPr="000E788C">
        <w:rPr>
          <w:rFonts w:ascii="Verdana" w:hAnsi="Verdana" w:cs="Arial"/>
          <w:szCs w:val="22"/>
        </w:rPr>
        <w:t>i.e.</w:t>
      </w:r>
      <w:proofErr w:type="gramEnd"/>
      <w:r w:rsidRPr="000E788C">
        <w:rPr>
          <w:rFonts w:ascii="Verdana" w:hAnsi="Verdana" w:cs="Arial"/>
          <w:szCs w:val="22"/>
        </w:rPr>
        <w:t xml:space="preserve"> the activities that they will undertake and the skills that they will develop.</w:t>
      </w:r>
    </w:p>
    <w:p w14:paraId="07A06E38" w14:textId="77777777" w:rsidR="00403E93" w:rsidRPr="000E788C" w:rsidRDefault="00403E93" w:rsidP="005171A0">
      <w:pPr>
        <w:spacing w:line="276" w:lineRule="auto"/>
        <w:rPr>
          <w:rFonts w:ascii="Verdana" w:hAnsi="Verdana" w:cs="Arial"/>
          <w:szCs w:val="22"/>
        </w:rPr>
      </w:pPr>
      <w:r w:rsidRPr="000E788C">
        <w:rPr>
          <w:rFonts w:ascii="Verdana" w:hAnsi="Verdana" w:cs="Arial"/>
          <w:szCs w:val="22"/>
        </w:rPr>
        <w:t xml:space="preserve"> </w:t>
      </w:r>
    </w:p>
    <w:p w14:paraId="30B10654" w14:textId="0572C64D" w:rsidR="00403E93" w:rsidRPr="000E788C" w:rsidRDefault="006434F3" w:rsidP="005171A0">
      <w:pPr>
        <w:spacing w:line="276" w:lineRule="auto"/>
        <w:rPr>
          <w:rFonts w:ascii="Verdana" w:hAnsi="Verdana" w:cs="Arial"/>
          <w:szCs w:val="22"/>
        </w:rPr>
      </w:pPr>
      <w:r w:rsidRPr="000E788C">
        <w:rPr>
          <w:rFonts w:ascii="Verdana" w:hAnsi="Verdana" w:cs="Arial"/>
          <w:szCs w:val="22"/>
        </w:rPr>
        <w:t xml:space="preserve">Short term planning is fluid as it </w:t>
      </w:r>
      <w:r w:rsidR="008039BA" w:rsidRPr="000E788C">
        <w:rPr>
          <w:rFonts w:ascii="Verdana" w:hAnsi="Verdana" w:cs="Arial"/>
          <w:szCs w:val="22"/>
        </w:rPr>
        <w:t xml:space="preserve">reflects children’s progress in a lesson or unit of work. It is changed to address misconceptions and gaps in learning particularly post Covid. </w:t>
      </w:r>
    </w:p>
    <w:p w14:paraId="124C8FE6" w14:textId="77777777" w:rsidR="00403E93" w:rsidRPr="000E788C" w:rsidRDefault="00403E93" w:rsidP="005171A0">
      <w:pPr>
        <w:spacing w:line="276" w:lineRule="auto"/>
        <w:rPr>
          <w:rFonts w:ascii="Verdana" w:hAnsi="Verdana" w:cs="Arial"/>
          <w:szCs w:val="22"/>
        </w:rPr>
      </w:pPr>
      <w:r w:rsidRPr="000E788C">
        <w:rPr>
          <w:rFonts w:ascii="Verdana" w:hAnsi="Verdana" w:cs="Arial"/>
          <w:szCs w:val="22"/>
        </w:rPr>
        <w:t xml:space="preserve"> </w:t>
      </w:r>
    </w:p>
    <w:p w14:paraId="59DBF43E" w14:textId="11559DB5" w:rsidR="00323EA3" w:rsidRPr="000E788C" w:rsidRDefault="00323EA3" w:rsidP="005171A0">
      <w:pPr>
        <w:spacing w:line="276" w:lineRule="auto"/>
        <w:rPr>
          <w:rFonts w:ascii="Verdana" w:hAnsi="Verdana" w:cs="Arial"/>
          <w:b/>
          <w:szCs w:val="22"/>
        </w:rPr>
      </w:pPr>
      <w:r w:rsidRPr="000E788C">
        <w:rPr>
          <w:rFonts w:ascii="Verdana" w:hAnsi="Verdana" w:cs="Arial"/>
          <w:b/>
          <w:szCs w:val="22"/>
        </w:rPr>
        <w:t>Children with Special Needs</w:t>
      </w:r>
    </w:p>
    <w:p w14:paraId="6635D5C6" w14:textId="77777777" w:rsidR="004F1952" w:rsidRPr="000E788C" w:rsidRDefault="004F1952" w:rsidP="005171A0">
      <w:pPr>
        <w:spacing w:line="276" w:lineRule="auto"/>
        <w:rPr>
          <w:rFonts w:ascii="Verdana" w:hAnsi="Verdana" w:cs="Arial"/>
          <w:b/>
          <w:sz w:val="14"/>
          <w:szCs w:val="14"/>
        </w:rPr>
      </w:pPr>
    </w:p>
    <w:p w14:paraId="3A56F24F" w14:textId="77777777" w:rsidR="004F1952" w:rsidRPr="000E788C" w:rsidRDefault="004F1952" w:rsidP="005171A0">
      <w:pPr>
        <w:spacing w:line="276" w:lineRule="auto"/>
        <w:rPr>
          <w:rFonts w:ascii="Verdana" w:hAnsi="Verdana" w:cs="Arial"/>
          <w:sz w:val="28"/>
          <w:szCs w:val="28"/>
        </w:rPr>
      </w:pPr>
      <w:r w:rsidRPr="000E788C">
        <w:rPr>
          <w:rFonts w:ascii="Verdana" w:hAnsi="Verdana" w:cs="Arial"/>
          <w:szCs w:val="22"/>
        </w:rPr>
        <w:t>The curriculum in our school is designed to provide access and opportunity for all children who attend the school. If we think it necessary to adapt the curriculum to meet the needs of individual children, then we do so only after the parents of the child have been consulted and, if necessary, advice has been sought from external agencies</w:t>
      </w:r>
      <w:r w:rsidRPr="000E788C">
        <w:rPr>
          <w:rFonts w:ascii="Verdana" w:hAnsi="Verdana" w:cs="Arial"/>
          <w:sz w:val="28"/>
          <w:szCs w:val="28"/>
        </w:rPr>
        <w:t>.</w:t>
      </w:r>
    </w:p>
    <w:p w14:paraId="349A9153" w14:textId="77777777" w:rsidR="004F1952" w:rsidRPr="000E788C" w:rsidRDefault="004F1952" w:rsidP="005171A0">
      <w:pPr>
        <w:spacing w:line="276" w:lineRule="auto"/>
        <w:rPr>
          <w:rFonts w:cs="Arial"/>
          <w:sz w:val="28"/>
          <w:szCs w:val="28"/>
        </w:rPr>
      </w:pPr>
    </w:p>
    <w:p w14:paraId="28C5E1B7" w14:textId="3ABE7B78" w:rsidR="004F1952" w:rsidRPr="000E788C" w:rsidRDefault="00DB1E17" w:rsidP="005171A0">
      <w:pPr>
        <w:spacing w:line="276" w:lineRule="auto"/>
        <w:rPr>
          <w:rFonts w:ascii="Verdana" w:hAnsi="Verdana" w:cs="Arial"/>
          <w:szCs w:val="22"/>
        </w:rPr>
      </w:pPr>
      <w:r w:rsidRPr="000E788C">
        <w:rPr>
          <w:rFonts w:ascii="Verdana" w:hAnsi="Verdana" w:cs="Arial"/>
          <w:szCs w:val="22"/>
        </w:rPr>
        <w:t>If a child has</w:t>
      </w:r>
      <w:r w:rsidR="004F1952" w:rsidRPr="000E788C">
        <w:rPr>
          <w:rFonts w:ascii="Verdana" w:hAnsi="Verdana" w:cs="Arial"/>
          <w:szCs w:val="22"/>
        </w:rPr>
        <w:t xml:space="preserve"> special need</w:t>
      </w:r>
      <w:r w:rsidRPr="000E788C">
        <w:rPr>
          <w:rFonts w:ascii="Verdana" w:hAnsi="Verdana" w:cs="Arial"/>
          <w:szCs w:val="22"/>
        </w:rPr>
        <w:t>s</w:t>
      </w:r>
      <w:r w:rsidR="004F1952" w:rsidRPr="000E788C">
        <w:rPr>
          <w:rFonts w:ascii="Verdana" w:hAnsi="Verdana" w:cs="Arial"/>
          <w:szCs w:val="22"/>
        </w:rPr>
        <w:t>, our school does all it can to meet these individual needs. We comply with the requirements set out in the SEN Code of Practice in providing for children with special needs. If a child displays signs of having special needs, the class tea</w:t>
      </w:r>
      <w:r w:rsidRPr="000E788C">
        <w:rPr>
          <w:rFonts w:ascii="Verdana" w:hAnsi="Verdana" w:cs="Arial"/>
          <w:szCs w:val="22"/>
        </w:rPr>
        <w:t xml:space="preserve">cher </w:t>
      </w:r>
      <w:proofErr w:type="gramStart"/>
      <w:r w:rsidRPr="000E788C">
        <w:rPr>
          <w:rFonts w:ascii="Verdana" w:hAnsi="Verdana" w:cs="Arial"/>
          <w:szCs w:val="22"/>
        </w:rPr>
        <w:t>makes an assessment of</w:t>
      </w:r>
      <w:proofErr w:type="gramEnd"/>
      <w:r w:rsidRPr="000E788C">
        <w:rPr>
          <w:rFonts w:ascii="Verdana" w:hAnsi="Verdana" w:cs="Arial"/>
          <w:szCs w:val="22"/>
        </w:rPr>
        <w:t xml:space="preserve"> these</w:t>
      </w:r>
      <w:r w:rsidR="004F1952" w:rsidRPr="000E788C">
        <w:rPr>
          <w:rFonts w:ascii="Verdana" w:hAnsi="Verdana" w:cs="Arial"/>
          <w:szCs w:val="22"/>
        </w:rPr>
        <w:t xml:space="preserve"> need</w:t>
      </w:r>
      <w:r w:rsidRPr="000E788C">
        <w:rPr>
          <w:rFonts w:ascii="Verdana" w:hAnsi="Verdana" w:cs="Arial"/>
          <w:szCs w:val="22"/>
        </w:rPr>
        <w:t>s</w:t>
      </w:r>
      <w:r w:rsidR="004F1952" w:rsidRPr="000E788C">
        <w:rPr>
          <w:rFonts w:ascii="Verdana" w:hAnsi="Verdana" w:cs="Arial"/>
          <w:szCs w:val="22"/>
        </w:rPr>
        <w:t xml:space="preserve">. In most instances the teacher </w:t>
      </w:r>
      <w:proofErr w:type="gramStart"/>
      <w:r w:rsidR="004F1952" w:rsidRPr="000E788C">
        <w:rPr>
          <w:rFonts w:ascii="Verdana" w:hAnsi="Verdana" w:cs="Arial"/>
          <w:szCs w:val="22"/>
        </w:rPr>
        <w:t>is able to</w:t>
      </w:r>
      <w:proofErr w:type="gramEnd"/>
      <w:r w:rsidR="004F1952" w:rsidRPr="000E788C">
        <w:rPr>
          <w:rFonts w:ascii="Verdana" w:hAnsi="Verdana" w:cs="Arial"/>
          <w:szCs w:val="22"/>
        </w:rPr>
        <w:t xml:space="preserve"> provide resources and educational opportunities which meet the child’s needs within the normal class organisation. </w:t>
      </w:r>
      <w:r w:rsidR="00841804" w:rsidRPr="000E788C">
        <w:rPr>
          <w:rFonts w:ascii="Verdana" w:hAnsi="Verdana" w:cs="Arial"/>
          <w:szCs w:val="22"/>
        </w:rPr>
        <w:t xml:space="preserve">We use the OAIP to support this. </w:t>
      </w:r>
    </w:p>
    <w:p w14:paraId="4A70E4AC" w14:textId="77777777" w:rsidR="004F1952" w:rsidRPr="000E788C" w:rsidRDefault="004F1952" w:rsidP="005171A0">
      <w:pPr>
        <w:spacing w:line="276" w:lineRule="auto"/>
        <w:rPr>
          <w:rFonts w:ascii="Verdana" w:hAnsi="Verdana" w:cs="Arial"/>
          <w:szCs w:val="22"/>
        </w:rPr>
      </w:pPr>
    </w:p>
    <w:p w14:paraId="6801875A" w14:textId="77777777" w:rsidR="004F1952" w:rsidRPr="000E788C" w:rsidRDefault="004F1952" w:rsidP="005171A0">
      <w:pPr>
        <w:spacing w:line="276" w:lineRule="auto"/>
        <w:rPr>
          <w:rFonts w:ascii="Verdana" w:hAnsi="Verdana" w:cs="Arial"/>
          <w:szCs w:val="22"/>
        </w:rPr>
      </w:pPr>
      <w:r w:rsidRPr="000E788C">
        <w:rPr>
          <w:rFonts w:ascii="Verdana" w:hAnsi="Verdana" w:cs="Arial"/>
          <w:szCs w:val="22"/>
        </w:rPr>
        <w:lastRenderedPageBreak/>
        <w:t>The school provides an Individual Learning Plan (ILP) for each of the children who are on the special needs register. This sets out the analysis of the need</w:t>
      </w:r>
      <w:r w:rsidR="00DB1E17" w:rsidRPr="000E788C">
        <w:rPr>
          <w:rFonts w:ascii="Verdana" w:hAnsi="Verdana" w:cs="Arial"/>
          <w:szCs w:val="22"/>
        </w:rPr>
        <w:t>s</w:t>
      </w:r>
      <w:r w:rsidRPr="000E788C">
        <w:rPr>
          <w:rFonts w:ascii="Verdana" w:hAnsi="Verdana" w:cs="Arial"/>
          <w:szCs w:val="22"/>
        </w:rPr>
        <w:t xml:space="preserve">, </w:t>
      </w:r>
      <w:proofErr w:type="gramStart"/>
      <w:r w:rsidRPr="000E788C">
        <w:rPr>
          <w:rFonts w:ascii="Verdana" w:hAnsi="Verdana" w:cs="Arial"/>
          <w:szCs w:val="22"/>
        </w:rPr>
        <w:t>strengths</w:t>
      </w:r>
      <w:proofErr w:type="gramEnd"/>
      <w:r w:rsidRPr="000E788C">
        <w:rPr>
          <w:rFonts w:ascii="Verdana" w:hAnsi="Verdana" w:cs="Arial"/>
          <w:szCs w:val="22"/>
        </w:rPr>
        <w:t xml:space="preserve"> and areas for development and how these will be supported. Advice from the appropriate external agencies is incorporated into the profile. </w:t>
      </w:r>
    </w:p>
    <w:p w14:paraId="6D2A2DA1" w14:textId="77777777" w:rsidR="00841804" w:rsidRPr="000E788C" w:rsidRDefault="00841804" w:rsidP="005171A0">
      <w:pPr>
        <w:spacing w:line="276" w:lineRule="auto"/>
        <w:rPr>
          <w:rFonts w:ascii="Verdana" w:hAnsi="Verdana" w:cs="Arial"/>
          <w:b/>
          <w:szCs w:val="22"/>
        </w:rPr>
      </w:pPr>
    </w:p>
    <w:p w14:paraId="64A43945" w14:textId="6D30333A" w:rsidR="004F1952" w:rsidRPr="000E788C" w:rsidRDefault="004F1952" w:rsidP="005171A0">
      <w:pPr>
        <w:spacing w:line="276" w:lineRule="auto"/>
        <w:rPr>
          <w:rFonts w:ascii="Verdana" w:hAnsi="Verdana" w:cs="Arial"/>
          <w:b/>
          <w:szCs w:val="22"/>
        </w:rPr>
      </w:pPr>
      <w:r w:rsidRPr="000E788C">
        <w:rPr>
          <w:rFonts w:ascii="Verdana" w:hAnsi="Verdana" w:cs="Arial"/>
          <w:b/>
          <w:szCs w:val="22"/>
        </w:rPr>
        <w:t>The Early Years Foundation Stage</w:t>
      </w:r>
    </w:p>
    <w:p w14:paraId="0B35ECBA" w14:textId="77777777" w:rsidR="004F1952" w:rsidRPr="000E788C" w:rsidRDefault="004F1952" w:rsidP="005171A0">
      <w:pPr>
        <w:spacing w:line="276" w:lineRule="auto"/>
        <w:rPr>
          <w:rFonts w:ascii="Verdana" w:hAnsi="Verdana" w:cs="Arial"/>
          <w:sz w:val="14"/>
          <w:szCs w:val="14"/>
        </w:rPr>
      </w:pPr>
    </w:p>
    <w:p w14:paraId="2EC75B30" w14:textId="39D5686E" w:rsidR="004F1952" w:rsidRPr="000E788C" w:rsidRDefault="004F1952" w:rsidP="005171A0">
      <w:pPr>
        <w:spacing w:line="276" w:lineRule="auto"/>
        <w:rPr>
          <w:rFonts w:ascii="Verdana" w:hAnsi="Verdana" w:cs="Arial"/>
          <w:szCs w:val="22"/>
        </w:rPr>
      </w:pPr>
      <w:r w:rsidRPr="000E788C">
        <w:rPr>
          <w:rFonts w:ascii="Verdana" w:hAnsi="Verdana" w:cs="Arial"/>
          <w:szCs w:val="22"/>
        </w:rPr>
        <w:t xml:space="preserve">The curriculum that we teach in the reception class meets the requirements set out in the revised National Curriculum at Foundation Stage. </w:t>
      </w:r>
      <w:r w:rsidR="00604AC2" w:rsidRPr="000E788C">
        <w:rPr>
          <w:rFonts w:ascii="Verdana" w:hAnsi="Verdana" w:cs="Arial"/>
          <w:szCs w:val="22"/>
        </w:rPr>
        <w:t>We use Song of Sounds as a phonic scheme</w:t>
      </w:r>
      <w:r w:rsidRPr="000E788C">
        <w:rPr>
          <w:rFonts w:ascii="Verdana" w:hAnsi="Verdana" w:cs="Arial"/>
          <w:szCs w:val="22"/>
        </w:rPr>
        <w:t xml:space="preserve">. For reading we use </w:t>
      </w:r>
      <w:r w:rsidR="00CB4452" w:rsidRPr="000E788C">
        <w:rPr>
          <w:rFonts w:ascii="Verdana" w:hAnsi="Verdana" w:cs="Arial"/>
          <w:szCs w:val="22"/>
        </w:rPr>
        <w:t xml:space="preserve">phonically decodable books </w:t>
      </w:r>
      <w:r w:rsidR="003D6CEB" w:rsidRPr="000E788C">
        <w:rPr>
          <w:rFonts w:ascii="Verdana" w:hAnsi="Verdana" w:cs="Arial"/>
          <w:szCs w:val="22"/>
        </w:rPr>
        <w:t xml:space="preserve">linked to the phonics scheme. </w:t>
      </w:r>
    </w:p>
    <w:p w14:paraId="3101FC15" w14:textId="77777777" w:rsidR="004F1952" w:rsidRPr="000E788C" w:rsidRDefault="004F1952" w:rsidP="005171A0">
      <w:pPr>
        <w:spacing w:line="276" w:lineRule="auto"/>
        <w:rPr>
          <w:rFonts w:ascii="Verdana" w:hAnsi="Verdana"/>
          <w:sz w:val="20"/>
          <w:szCs w:val="18"/>
        </w:rPr>
      </w:pPr>
      <w:r w:rsidRPr="000E788C">
        <w:rPr>
          <w:rFonts w:ascii="Verdana" w:hAnsi="Verdana"/>
          <w:sz w:val="20"/>
          <w:szCs w:val="18"/>
        </w:rPr>
        <w:t xml:space="preserve"> </w:t>
      </w:r>
    </w:p>
    <w:p w14:paraId="34307B96" w14:textId="77777777" w:rsidR="004F1952" w:rsidRPr="000E788C" w:rsidRDefault="004F1952" w:rsidP="005171A0">
      <w:pPr>
        <w:spacing w:line="276" w:lineRule="auto"/>
        <w:rPr>
          <w:rFonts w:ascii="Verdana" w:hAnsi="Verdana" w:cs="Arial"/>
          <w:szCs w:val="22"/>
        </w:rPr>
      </w:pPr>
      <w:r w:rsidRPr="000E788C">
        <w:rPr>
          <w:rFonts w:ascii="Verdana" w:hAnsi="Verdana" w:cs="Arial"/>
          <w:szCs w:val="22"/>
        </w:rPr>
        <w:t>Our school fully supports the principle that young children learn through play and by engaging in well-planned structured activities. Teaching in the Foundation class builds on the experiences of the children in their pre-school lea</w:t>
      </w:r>
      <w:r w:rsidR="00397EB6" w:rsidRPr="000E788C">
        <w:rPr>
          <w:rFonts w:ascii="Verdana" w:hAnsi="Verdana" w:cs="Arial"/>
          <w:szCs w:val="22"/>
        </w:rPr>
        <w:t>rning. We have an excellent positive partnership with the pre-school provider who shares the school site</w:t>
      </w:r>
      <w:r w:rsidRPr="000E788C">
        <w:rPr>
          <w:rFonts w:ascii="Verdana" w:hAnsi="Verdana" w:cs="Arial"/>
          <w:szCs w:val="22"/>
        </w:rPr>
        <w:t xml:space="preserve">. </w:t>
      </w:r>
    </w:p>
    <w:p w14:paraId="4301E7AF" w14:textId="77777777" w:rsidR="00397EB6" w:rsidRPr="000E788C" w:rsidRDefault="00397EB6" w:rsidP="005171A0">
      <w:pPr>
        <w:spacing w:line="276" w:lineRule="auto"/>
        <w:rPr>
          <w:rFonts w:ascii="Verdana" w:hAnsi="Verdana"/>
          <w:sz w:val="20"/>
          <w:szCs w:val="18"/>
        </w:rPr>
      </w:pPr>
    </w:p>
    <w:p w14:paraId="3B21F546" w14:textId="07E44EB3" w:rsidR="005171A0" w:rsidRPr="000E788C" w:rsidRDefault="004F1952" w:rsidP="005171A0">
      <w:pPr>
        <w:spacing w:line="276" w:lineRule="auto"/>
        <w:rPr>
          <w:rFonts w:ascii="Verdana" w:hAnsi="Verdana" w:cs="Arial"/>
          <w:b/>
          <w:szCs w:val="22"/>
        </w:rPr>
      </w:pPr>
      <w:r w:rsidRPr="000E788C">
        <w:rPr>
          <w:rFonts w:ascii="Verdana" w:hAnsi="Verdana" w:cs="Arial"/>
          <w:szCs w:val="22"/>
        </w:rPr>
        <w:t>During the children’s first term in the Foundation class, their teacher begins to record the skills of each child on entry to the school. This assessment forms an important part of the future curriculum planning for each child. </w:t>
      </w:r>
      <w:r w:rsidR="003D6CEB" w:rsidRPr="000E788C">
        <w:rPr>
          <w:rFonts w:ascii="Verdana" w:hAnsi="Verdana" w:cs="Arial"/>
          <w:szCs w:val="22"/>
        </w:rPr>
        <w:t xml:space="preserve">In </w:t>
      </w:r>
      <w:r w:rsidR="000E788C" w:rsidRPr="000E788C">
        <w:rPr>
          <w:rFonts w:ascii="Verdana" w:hAnsi="Verdana" w:cs="Arial"/>
          <w:szCs w:val="22"/>
        </w:rPr>
        <w:t>addition,</w:t>
      </w:r>
      <w:r w:rsidR="003D6CEB" w:rsidRPr="000E788C">
        <w:rPr>
          <w:rFonts w:ascii="Verdana" w:hAnsi="Verdana" w:cs="Arial"/>
          <w:szCs w:val="22"/>
        </w:rPr>
        <w:t xml:space="preserve"> the children take the National Foundation Stage assessment. </w:t>
      </w:r>
    </w:p>
    <w:p w14:paraId="20CB49F6" w14:textId="77777777" w:rsidR="005171A0" w:rsidRPr="000E788C" w:rsidRDefault="005171A0" w:rsidP="005171A0">
      <w:pPr>
        <w:spacing w:line="276" w:lineRule="auto"/>
        <w:rPr>
          <w:rFonts w:cs="Arial"/>
          <w:b/>
          <w:sz w:val="28"/>
          <w:szCs w:val="28"/>
        </w:rPr>
      </w:pPr>
    </w:p>
    <w:p w14:paraId="06968606" w14:textId="77777777" w:rsidR="00397EB6" w:rsidRPr="000E788C" w:rsidRDefault="00FE1CEF" w:rsidP="005171A0">
      <w:pPr>
        <w:spacing w:line="276" w:lineRule="auto"/>
        <w:rPr>
          <w:rStyle w:val="Strong"/>
          <w:rFonts w:ascii="Verdana" w:hAnsi="Verdana" w:cs="Arial"/>
          <w:szCs w:val="22"/>
        </w:rPr>
      </w:pPr>
      <w:r w:rsidRPr="000E788C">
        <w:rPr>
          <w:rStyle w:val="Strong"/>
          <w:rFonts w:ascii="Verdana" w:hAnsi="Verdana" w:cs="Arial"/>
          <w:szCs w:val="22"/>
        </w:rPr>
        <w:t>Monitoring</w:t>
      </w:r>
    </w:p>
    <w:p w14:paraId="57A0379F" w14:textId="77777777" w:rsidR="00397EB6" w:rsidRPr="000E788C" w:rsidRDefault="00397EB6" w:rsidP="005171A0">
      <w:pPr>
        <w:spacing w:line="276" w:lineRule="auto"/>
        <w:rPr>
          <w:rFonts w:ascii="Verdana" w:hAnsi="Verdana"/>
          <w:sz w:val="14"/>
          <w:szCs w:val="14"/>
        </w:rPr>
      </w:pPr>
    </w:p>
    <w:p w14:paraId="71F6D67D" w14:textId="704D8E17" w:rsidR="00397EB6" w:rsidRPr="000E788C" w:rsidRDefault="00AC200A" w:rsidP="005171A0">
      <w:pPr>
        <w:spacing w:line="276" w:lineRule="auto"/>
        <w:rPr>
          <w:rFonts w:ascii="Verdana" w:hAnsi="Verdana" w:cs="Arial"/>
          <w:szCs w:val="22"/>
        </w:rPr>
      </w:pPr>
      <w:r w:rsidRPr="000E788C">
        <w:rPr>
          <w:rFonts w:ascii="Verdana" w:hAnsi="Verdana" w:cs="Arial"/>
          <w:szCs w:val="22"/>
        </w:rPr>
        <w:t xml:space="preserve">Each subject is led by two teachers one from each key stage and all teachers are on either the Maths or Literacy Team. Teachers monitor the implementation and outcomes on each subject in accordance </w:t>
      </w:r>
      <w:r w:rsidR="000E788C" w:rsidRPr="000E788C">
        <w:rPr>
          <w:rFonts w:ascii="Verdana" w:hAnsi="Verdana" w:cs="Arial"/>
          <w:szCs w:val="22"/>
        </w:rPr>
        <w:t>with</w:t>
      </w:r>
      <w:r w:rsidRPr="000E788C">
        <w:rPr>
          <w:rFonts w:ascii="Verdana" w:hAnsi="Verdana" w:cs="Arial"/>
          <w:szCs w:val="22"/>
        </w:rPr>
        <w:t xml:space="preserve"> a monitoring plan linked to the School Development Plan. </w:t>
      </w:r>
    </w:p>
    <w:p w14:paraId="258F5DE4" w14:textId="14D63C7A" w:rsidR="00FE1CEF" w:rsidRPr="000E788C" w:rsidRDefault="00AC200A" w:rsidP="005171A0">
      <w:pPr>
        <w:spacing w:line="276" w:lineRule="auto"/>
        <w:rPr>
          <w:sz w:val="24"/>
          <w:szCs w:val="22"/>
        </w:rPr>
      </w:pPr>
      <w:r w:rsidRPr="000E788C">
        <w:rPr>
          <w:rFonts w:ascii="Verdana" w:hAnsi="Verdana" w:cs="Arial"/>
          <w:szCs w:val="22"/>
        </w:rPr>
        <w:t xml:space="preserve">Our governing body is responsible for monitoring the way the school curriculum is implemented which is done through the governor monitoring plan. </w:t>
      </w:r>
    </w:p>
    <w:p w14:paraId="426E5E63" w14:textId="79DACCE3" w:rsidR="00AC200A" w:rsidRPr="000E788C" w:rsidRDefault="00AC200A" w:rsidP="005171A0">
      <w:pPr>
        <w:spacing w:line="276" w:lineRule="auto"/>
        <w:rPr>
          <w:rFonts w:cs="Arial"/>
          <w:b/>
          <w:sz w:val="28"/>
          <w:szCs w:val="28"/>
        </w:rPr>
      </w:pPr>
    </w:p>
    <w:p w14:paraId="59F325FC" w14:textId="2A4F1D64" w:rsidR="00AC200A" w:rsidRPr="000E788C" w:rsidRDefault="00AC200A" w:rsidP="005171A0">
      <w:pPr>
        <w:spacing w:line="276" w:lineRule="auto"/>
        <w:rPr>
          <w:rFonts w:ascii="Verdana" w:hAnsi="Verdana" w:cs="Arial"/>
          <w:b/>
          <w:szCs w:val="22"/>
        </w:rPr>
      </w:pPr>
      <w:r w:rsidRPr="000E788C">
        <w:rPr>
          <w:rFonts w:ascii="Verdana" w:hAnsi="Verdana" w:cs="Arial"/>
          <w:b/>
          <w:szCs w:val="22"/>
        </w:rPr>
        <w:t xml:space="preserve">Assessment </w:t>
      </w:r>
    </w:p>
    <w:p w14:paraId="38275BDF" w14:textId="65D0A198" w:rsidR="00AC200A" w:rsidRPr="000E788C" w:rsidRDefault="00C326ED" w:rsidP="005171A0">
      <w:pPr>
        <w:spacing w:line="276" w:lineRule="auto"/>
        <w:rPr>
          <w:rFonts w:ascii="Verdana" w:hAnsi="Verdana" w:cs="Arial"/>
          <w:bCs/>
          <w:szCs w:val="22"/>
        </w:rPr>
      </w:pPr>
      <w:r w:rsidRPr="000E788C">
        <w:rPr>
          <w:rFonts w:ascii="Verdana" w:hAnsi="Verdana" w:cs="Arial"/>
          <w:bCs/>
          <w:szCs w:val="22"/>
        </w:rPr>
        <w:t>See the assessment policy.</w:t>
      </w:r>
    </w:p>
    <w:p w14:paraId="554DBC80" w14:textId="77777777" w:rsidR="00AC200A" w:rsidRPr="000E788C" w:rsidRDefault="00AC200A" w:rsidP="005171A0">
      <w:pPr>
        <w:spacing w:line="276" w:lineRule="auto"/>
        <w:rPr>
          <w:rFonts w:cs="Arial"/>
          <w:b/>
          <w:sz w:val="28"/>
          <w:szCs w:val="28"/>
        </w:rPr>
      </w:pPr>
    </w:p>
    <w:p w14:paraId="0811BDA3" w14:textId="1F27CF70" w:rsidR="00FE1CEF" w:rsidRPr="000E788C" w:rsidRDefault="00FE1CEF" w:rsidP="005171A0">
      <w:pPr>
        <w:spacing w:line="276" w:lineRule="auto"/>
        <w:rPr>
          <w:rFonts w:cs="Arial"/>
          <w:b/>
          <w:szCs w:val="22"/>
        </w:rPr>
      </w:pPr>
      <w:r w:rsidRPr="000E788C">
        <w:rPr>
          <w:rFonts w:cs="Arial"/>
          <w:b/>
          <w:szCs w:val="22"/>
        </w:rPr>
        <w:t>Review</w:t>
      </w:r>
      <w:r w:rsidR="00AC200A" w:rsidRPr="000E788C">
        <w:rPr>
          <w:rFonts w:ascii="Verdana" w:hAnsi="Verdana" w:cs="Arial"/>
          <w:sz w:val="18"/>
          <w:szCs w:val="18"/>
        </w:rPr>
        <w:t xml:space="preserve"> </w:t>
      </w:r>
    </w:p>
    <w:p w14:paraId="2BA4C678" w14:textId="77777777" w:rsidR="00397EB6" w:rsidRPr="000E788C" w:rsidRDefault="00397EB6" w:rsidP="005171A0">
      <w:pPr>
        <w:spacing w:line="276" w:lineRule="auto"/>
        <w:rPr>
          <w:sz w:val="14"/>
          <w:szCs w:val="14"/>
        </w:rPr>
      </w:pPr>
    </w:p>
    <w:p w14:paraId="6B5EC288" w14:textId="2CC5E3CF" w:rsidR="004F1952" w:rsidRPr="000E788C" w:rsidRDefault="00FE1CEF" w:rsidP="005171A0">
      <w:pPr>
        <w:spacing w:line="276" w:lineRule="auto"/>
        <w:rPr>
          <w:szCs w:val="22"/>
        </w:rPr>
      </w:pPr>
      <w:r w:rsidRPr="000E788C">
        <w:rPr>
          <w:szCs w:val="22"/>
        </w:rPr>
        <w:t xml:space="preserve">This </w:t>
      </w:r>
      <w:r w:rsidR="00DB1E17" w:rsidRPr="000E788C">
        <w:rPr>
          <w:szCs w:val="22"/>
        </w:rPr>
        <w:t>policy will be reviewed every year</w:t>
      </w:r>
      <w:r w:rsidRPr="000E788C">
        <w:rPr>
          <w:szCs w:val="22"/>
        </w:rPr>
        <w:t>.</w:t>
      </w:r>
    </w:p>
    <w:sectPr w:rsidR="004F1952" w:rsidRPr="000E788C" w:rsidSect="00926C12">
      <w:footerReference w:type="default" r:id="rId11"/>
      <w:pgSz w:w="15840" w:h="12240"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7304" w14:textId="77777777" w:rsidR="00757BBB" w:rsidRDefault="00757BBB" w:rsidP="0081018B">
      <w:pPr>
        <w:spacing w:line="240" w:lineRule="auto"/>
      </w:pPr>
      <w:r>
        <w:separator/>
      </w:r>
    </w:p>
  </w:endnote>
  <w:endnote w:type="continuationSeparator" w:id="0">
    <w:p w14:paraId="1B2A9820" w14:textId="77777777" w:rsidR="00757BBB" w:rsidRDefault="00757BBB" w:rsidP="00810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57397"/>
      <w:docPartObj>
        <w:docPartGallery w:val="Page Numbers (Bottom of Page)"/>
        <w:docPartUnique/>
      </w:docPartObj>
    </w:sdtPr>
    <w:sdtEndPr>
      <w:rPr>
        <w:noProof/>
      </w:rPr>
    </w:sdtEndPr>
    <w:sdtContent>
      <w:p w14:paraId="111110E2" w14:textId="737C1EE9" w:rsidR="0081018B" w:rsidRDefault="0081018B" w:rsidP="00926C12">
        <w:pPr>
          <w:pStyle w:val="Footer"/>
          <w:jc w:val="center"/>
        </w:pPr>
        <w:r w:rsidRPr="00C452BC">
          <w:rPr>
            <w:sz w:val="24"/>
            <w:szCs w:val="24"/>
          </w:rPr>
          <w:t>Our vision is for everyone to have a love of life,</w:t>
        </w:r>
        <w:r w:rsidR="00C452BC" w:rsidRPr="00C452BC">
          <w:rPr>
            <w:sz w:val="24"/>
            <w:szCs w:val="24"/>
          </w:rPr>
          <w:t xml:space="preserve"> a love of</w:t>
        </w:r>
        <w:r w:rsidRPr="00C452BC">
          <w:rPr>
            <w:sz w:val="24"/>
            <w:szCs w:val="24"/>
          </w:rPr>
          <w:t xml:space="preserve"> learning and </w:t>
        </w:r>
        <w:r w:rsidR="00C452BC" w:rsidRPr="00C452BC">
          <w:rPr>
            <w:sz w:val="24"/>
            <w:szCs w:val="24"/>
          </w:rPr>
          <w:t xml:space="preserve">a love of </w:t>
        </w:r>
        <w:r w:rsidRPr="00C452BC">
          <w:rPr>
            <w:sz w:val="24"/>
            <w:szCs w:val="24"/>
          </w:rPr>
          <w:t xml:space="preserve">people       </w:t>
        </w:r>
        <w:r>
          <w:fldChar w:fldCharType="begin"/>
        </w:r>
        <w:r>
          <w:instrText xml:space="preserve"> PAGE   \* MERGEFORMAT </w:instrText>
        </w:r>
        <w:r>
          <w:fldChar w:fldCharType="separate"/>
        </w:r>
        <w:r w:rsidR="000739D6">
          <w:rPr>
            <w:noProof/>
          </w:rPr>
          <w:t>5</w:t>
        </w:r>
        <w:r>
          <w:rPr>
            <w:noProof/>
          </w:rPr>
          <w:fldChar w:fldCharType="end"/>
        </w:r>
      </w:p>
    </w:sdtContent>
  </w:sdt>
  <w:p w14:paraId="56C16BFE" w14:textId="77777777" w:rsidR="0081018B" w:rsidRDefault="0081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B820" w14:textId="77777777" w:rsidR="00757BBB" w:rsidRDefault="00757BBB" w:rsidP="0081018B">
      <w:pPr>
        <w:spacing w:line="240" w:lineRule="auto"/>
      </w:pPr>
      <w:r>
        <w:separator/>
      </w:r>
    </w:p>
  </w:footnote>
  <w:footnote w:type="continuationSeparator" w:id="0">
    <w:p w14:paraId="59123102" w14:textId="77777777" w:rsidR="00757BBB" w:rsidRDefault="00757BBB" w:rsidP="008101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7BCF"/>
    <w:multiLevelType w:val="hybridMultilevel"/>
    <w:tmpl w:val="317A852C"/>
    <w:lvl w:ilvl="0" w:tplc="261A3A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C281F"/>
    <w:multiLevelType w:val="hybridMultilevel"/>
    <w:tmpl w:val="D350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37328"/>
    <w:multiLevelType w:val="hybridMultilevel"/>
    <w:tmpl w:val="49C4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F2A22"/>
    <w:multiLevelType w:val="multilevel"/>
    <w:tmpl w:val="1666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97EB2"/>
    <w:multiLevelType w:val="multilevel"/>
    <w:tmpl w:val="7DB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E0BBBE-D636-4109-B717-1EA3E9D20969}"/>
    <w:docVar w:name="dgnword-eventsink" w:val="1085717040"/>
  </w:docVars>
  <w:rsids>
    <w:rsidRoot w:val="000843C8"/>
    <w:rsid w:val="00013397"/>
    <w:rsid w:val="00025E59"/>
    <w:rsid w:val="000739D6"/>
    <w:rsid w:val="000843C8"/>
    <w:rsid w:val="000C36E2"/>
    <w:rsid w:val="000D278D"/>
    <w:rsid w:val="000E788C"/>
    <w:rsid w:val="000F2832"/>
    <w:rsid w:val="00103329"/>
    <w:rsid w:val="001C574A"/>
    <w:rsid w:val="00323EA3"/>
    <w:rsid w:val="00397EB6"/>
    <w:rsid w:val="003D6CEB"/>
    <w:rsid w:val="00400FA8"/>
    <w:rsid w:val="00403E93"/>
    <w:rsid w:val="00491DBC"/>
    <w:rsid w:val="004E6162"/>
    <w:rsid w:val="004F1952"/>
    <w:rsid w:val="005171A0"/>
    <w:rsid w:val="00520A33"/>
    <w:rsid w:val="005A5CCD"/>
    <w:rsid w:val="00604AC2"/>
    <w:rsid w:val="006434F3"/>
    <w:rsid w:val="00752FB9"/>
    <w:rsid w:val="00757BBB"/>
    <w:rsid w:val="00792F7A"/>
    <w:rsid w:val="008039BA"/>
    <w:rsid w:val="0081018B"/>
    <w:rsid w:val="00826656"/>
    <w:rsid w:val="00841804"/>
    <w:rsid w:val="008F00FB"/>
    <w:rsid w:val="00926C12"/>
    <w:rsid w:val="00946A8F"/>
    <w:rsid w:val="009915A6"/>
    <w:rsid w:val="009A7EEF"/>
    <w:rsid w:val="009C3E57"/>
    <w:rsid w:val="00AC200A"/>
    <w:rsid w:val="00AE03F7"/>
    <w:rsid w:val="00BF6252"/>
    <w:rsid w:val="00C326ED"/>
    <w:rsid w:val="00C452BC"/>
    <w:rsid w:val="00CA6225"/>
    <w:rsid w:val="00CB4452"/>
    <w:rsid w:val="00DB1E17"/>
    <w:rsid w:val="00E02E1E"/>
    <w:rsid w:val="00E24070"/>
    <w:rsid w:val="00F23725"/>
    <w:rsid w:val="00FE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74D1"/>
  <w15:chartTrackingRefBased/>
  <w15:docId w15:val="{64697544-32F9-4140-8175-C9A2DAA9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A0"/>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0843C8"/>
    <w:pPr>
      <w:spacing w:line="240" w:lineRule="auto"/>
      <w:ind w:left="680" w:hanging="680"/>
    </w:pPr>
    <w:rPr>
      <w:rFonts w:ascii="Arial" w:eastAsia="Times New Roman" w:hAnsi="Arial" w:cs="Arial"/>
      <w:szCs w:val="20"/>
      <w:lang w:val="en-GB"/>
    </w:rPr>
  </w:style>
  <w:style w:type="paragraph" w:styleId="ListParagraph">
    <w:name w:val="List Paragraph"/>
    <w:basedOn w:val="Normal"/>
    <w:uiPriority w:val="34"/>
    <w:qFormat/>
    <w:rsid w:val="00826656"/>
    <w:pPr>
      <w:ind w:left="720"/>
      <w:contextualSpacing/>
    </w:pPr>
  </w:style>
  <w:style w:type="character" w:styleId="Hyperlink">
    <w:name w:val="Hyperlink"/>
    <w:rsid w:val="00946A8F"/>
    <w:rPr>
      <w:color w:val="0000FF"/>
      <w:u w:val="single"/>
    </w:rPr>
  </w:style>
  <w:style w:type="character" w:styleId="Strong">
    <w:name w:val="Strong"/>
    <w:qFormat/>
    <w:rsid w:val="00397EB6"/>
    <w:rPr>
      <w:b/>
      <w:bCs/>
    </w:rPr>
  </w:style>
  <w:style w:type="character" w:styleId="FollowedHyperlink">
    <w:name w:val="FollowedHyperlink"/>
    <w:basedOn w:val="DefaultParagraphFont"/>
    <w:uiPriority w:val="99"/>
    <w:semiHidden/>
    <w:unhideWhenUsed/>
    <w:rsid w:val="00604AC2"/>
    <w:rPr>
      <w:color w:val="954F72" w:themeColor="followedHyperlink"/>
      <w:u w:val="single"/>
    </w:rPr>
  </w:style>
  <w:style w:type="paragraph" w:styleId="Header">
    <w:name w:val="header"/>
    <w:basedOn w:val="Normal"/>
    <w:link w:val="HeaderChar"/>
    <w:uiPriority w:val="99"/>
    <w:unhideWhenUsed/>
    <w:rsid w:val="0081018B"/>
    <w:pPr>
      <w:tabs>
        <w:tab w:val="center" w:pos="4680"/>
        <w:tab w:val="right" w:pos="9360"/>
      </w:tabs>
      <w:spacing w:line="240" w:lineRule="auto"/>
    </w:pPr>
  </w:style>
  <w:style w:type="character" w:customStyle="1" w:styleId="HeaderChar">
    <w:name w:val="Header Char"/>
    <w:basedOn w:val="DefaultParagraphFont"/>
    <w:link w:val="Header"/>
    <w:uiPriority w:val="99"/>
    <w:rsid w:val="0081018B"/>
    <w:rPr>
      <w:rFonts w:ascii="Arial" w:eastAsia="Times New Roman" w:hAnsi="Arial" w:cs="Times New Roman"/>
      <w:szCs w:val="20"/>
      <w:lang w:val="en-GB"/>
    </w:rPr>
  </w:style>
  <w:style w:type="paragraph" w:styleId="Footer">
    <w:name w:val="footer"/>
    <w:basedOn w:val="Normal"/>
    <w:link w:val="FooterChar"/>
    <w:uiPriority w:val="99"/>
    <w:unhideWhenUsed/>
    <w:rsid w:val="0081018B"/>
    <w:pPr>
      <w:tabs>
        <w:tab w:val="center" w:pos="4680"/>
        <w:tab w:val="right" w:pos="9360"/>
      </w:tabs>
      <w:spacing w:line="240" w:lineRule="auto"/>
    </w:pPr>
  </w:style>
  <w:style w:type="character" w:customStyle="1" w:styleId="FooterChar">
    <w:name w:val="Footer Char"/>
    <w:basedOn w:val="DefaultParagraphFont"/>
    <w:link w:val="Footer"/>
    <w:uiPriority w:val="99"/>
    <w:rsid w:val="0081018B"/>
    <w:rPr>
      <w:rFonts w:ascii="Arial" w:eastAsia="Times New Roman" w:hAnsi="Arial" w:cs="Times New Roman"/>
      <w:szCs w:val="20"/>
      <w:lang w:val="en-GB"/>
    </w:rPr>
  </w:style>
  <w:style w:type="table" w:styleId="TableGrid">
    <w:name w:val="Table Grid"/>
    <w:basedOn w:val="TableNormal"/>
    <w:uiPriority w:val="39"/>
    <w:rsid w:val="000C36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Edwards</dc:creator>
  <cp:keywords/>
  <dc:description/>
  <cp:lastModifiedBy>Lisa Hobby</cp:lastModifiedBy>
  <cp:revision>4</cp:revision>
  <dcterms:created xsi:type="dcterms:W3CDTF">2021-12-03T21:58:00Z</dcterms:created>
  <dcterms:modified xsi:type="dcterms:W3CDTF">2022-03-21T20:40:00Z</dcterms:modified>
</cp:coreProperties>
</file>