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7F64" w14:textId="3232BB14" w:rsidR="003A5B08" w:rsidRDefault="003A5B08" w:rsidP="00350F4F">
      <w:pPr>
        <w:rPr>
          <w:b/>
        </w:rPr>
      </w:pPr>
    </w:p>
    <w:tbl>
      <w:tblPr>
        <w:tblpPr w:leftFromText="180" w:rightFromText="180" w:vertAnchor="text" w:horzAnchor="margin" w:tblpY="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3305"/>
        <w:gridCol w:w="3303"/>
      </w:tblGrid>
      <w:tr w:rsidR="00F05536" w:rsidRPr="00D52089" w14:paraId="42717FA5" w14:textId="77777777" w:rsidTr="1F34ABC7">
        <w:trPr>
          <w:trHeight w:val="411"/>
        </w:trPr>
        <w:tc>
          <w:tcPr>
            <w:tcW w:w="1335" w:type="pct"/>
            <w:shd w:val="clear" w:color="auto" w:fill="D9D9D9" w:themeFill="background1" w:themeFillShade="D9"/>
            <w:vAlign w:val="center"/>
          </w:tcPr>
          <w:p w14:paraId="417D503A" w14:textId="77777777" w:rsidR="00F05536" w:rsidRPr="00D52089" w:rsidRDefault="00F05536" w:rsidP="00F05536">
            <w:pPr>
              <w:spacing w:after="120" w:line="264" w:lineRule="auto"/>
              <w:jc w:val="both"/>
              <w:rPr>
                <w:rFonts w:ascii="Arial" w:hAnsi="Arial" w:cs="Arial"/>
                <w:b/>
                <w:sz w:val="24"/>
                <w:szCs w:val="24"/>
              </w:rPr>
            </w:pPr>
            <w:r w:rsidRPr="00D52089">
              <w:rPr>
                <w:rFonts w:ascii="Arial" w:hAnsi="Arial" w:cs="Arial"/>
                <w:b/>
                <w:sz w:val="24"/>
                <w:szCs w:val="24"/>
              </w:rPr>
              <w:t>Policy Title:</w:t>
            </w:r>
          </w:p>
        </w:tc>
        <w:tc>
          <w:tcPr>
            <w:tcW w:w="3665" w:type="pct"/>
            <w:gridSpan w:val="2"/>
            <w:shd w:val="clear" w:color="auto" w:fill="auto"/>
            <w:vAlign w:val="center"/>
          </w:tcPr>
          <w:p w14:paraId="7F7B90DE" w14:textId="77777777" w:rsidR="00F05536" w:rsidRPr="00D52089" w:rsidRDefault="00F05536" w:rsidP="00F05536">
            <w:pPr>
              <w:spacing w:after="120" w:line="264" w:lineRule="auto"/>
              <w:jc w:val="both"/>
              <w:rPr>
                <w:rFonts w:ascii="Arial" w:hAnsi="Arial" w:cs="Arial"/>
                <w:b/>
                <w:sz w:val="24"/>
                <w:szCs w:val="24"/>
              </w:rPr>
            </w:pPr>
            <w:r w:rsidRPr="00D52089">
              <w:rPr>
                <w:rFonts w:ascii="Arial" w:hAnsi="Arial" w:cs="Arial"/>
                <w:b/>
                <w:sz w:val="24"/>
                <w:szCs w:val="24"/>
              </w:rPr>
              <w:t xml:space="preserve">SEN </w:t>
            </w:r>
            <w:r>
              <w:rPr>
                <w:rFonts w:ascii="Arial" w:hAnsi="Arial" w:cs="Arial"/>
                <w:b/>
                <w:sz w:val="24"/>
                <w:szCs w:val="24"/>
              </w:rPr>
              <w:t>Information Report</w:t>
            </w:r>
          </w:p>
        </w:tc>
      </w:tr>
      <w:tr w:rsidR="7800E3A5" w14:paraId="02A3FC97" w14:textId="77777777" w:rsidTr="00C47E28">
        <w:trPr>
          <w:trHeight w:val="277"/>
        </w:trPr>
        <w:tc>
          <w:tcPr>
            <w:tcW w:w="1335" w:type="pct"/>
            <w:shd w:val="clear" w:color="auto" w:fill="D9D9D9" w:themeFill="background1" w:themeFillShade="D9"/>
            <w:vAlign w:val="center"/>
          </w:tcPr>
          <w:p w14:paraId="16B160D9" w14:textId="5755D3FD" w:rsidR="372223C5" w:rsidRDefault="372223C5" w:rsidP="7800E3A5">
            <w:pPr>
              <w:spacing w:line="264" w:lineRule="auto"/>
              <w:jc w:val="both"/>
              <w:rPr>
                <w:rFonts w:ascii="Arial" w:hAnsi="Arial" w:cs="Arial"/>
                <w:b/>
                <w:bCs/>
                <w:sz w:val="24"/>
                <w:szCs w:val="24"/>
              </w:rPr>
            </w:pPr>
            <w:r w:rsidRPr="7800E3A5">
              <w:rPr>
                <w:rFonts w:ascii="Arial" w:hAnsi="Arial" w:cs="Arial"/>
                <w:b/>
                <w:bCs/>
                <w:sz w:val="24"/>
                <w:szCs w:val="24"/>
              </w:rPr>
              <w:t>Version:</w:t>
            </w:r>
          </w:p>
        </w:tc>
        <w:tc>
          <w:tcPr>
            <w:tcW w:w="3665" w:type="pct"/>
            <w:gridSpan w:val="2"/>
            <w:shd w:val="clear" w:color="auto" w:fill="auto"/>
            <w:vAlign w:val="center"/>
          </w:tcPr>
          <w:p w14:paraId="0EA8A12E" w14:textId="69E18141" w:rsidR="372223C5" w:rsidRDefault="372223C5" w:rsidP="7800E3A5">
            <w:pPr>
              <w:spacing w:line="264" w:lineRule="auto"/>
              <w:jc w:val="both"/>
              <w:rPr>
                <w:rFonts w:ascii="Arial" w:hAnsi="Arial" w:cs="Arial"/>
                <w:b/>
                <w:bCs/>
                <w:sz w:val="24"/>
                <w:szCs w:val="24"/>
              </w:rPr>
            </w:pPr>
            <w:r w:rsidRPr="1F34ABC7">
              <w:rPr>
                <w:rFonts w:ascii="Arial" w:hAnsi="Arial" w:cs="Arial"/>
                <w:b/>
                <w:bCs/>
                <w:sz w:val="24"/>
                <w:szCs w:val="24"/>
              </w:rPr>
              <w:t xml:space="preserve">Version </w:t>
            </w:r>
            <w:r w:rsidR="000C7486">
              <w:rPr>
                <w:rFonts w:ascii="Arial" w:hAnsi="Arial" w:cs="Arial"/>
                <w:b/>
                <w:bCs/>
                <w:sz w:val="24"/>
                <w:szCs w:val="24"/>
              </w:rPr>
              <w:t>4</w:t>
            </w:r>
          </w:p>
        </w:tc>
      </w:tr>
      <w:tr w:rsidR="00F05536" w:rsidRPr="00D52089" w14:paraId="2100CA7A" w14:textId="77777777" w:rsidTr="1F34ABC7">
        <w:trPr>
          <w:trHeight w:val="451"/>
        </w:trPr>
        <w:tc>
          <w:tcPr>
            <w:tcW w:w="1335" w:type="pct"/>
            <w:shd w:val="clear" w:color="auto" w:fill="D9D9D9" w:themeFill="background1" w:themeFillShade="D9"/>
            <w:vAlign w:val="center"/>
          </w:tcPr>
          <w:p w14:paraId="173AC578" w14:textId="77777777" w:rsidR="00F05536" w:rsidRPr="00D52089" w:rsidRDefault="00F05536" w:rsidP="00F05536">
            <w:pPr>
              <w:spacing w:after="120" w:line="264" w:lineRule="auto"/>
              <w:jc w:val="both"/>
              <w:rPr>
                <w:rFonts w:ascii="Arial" w:hAnsi="Arial" w:cs="Arial"/>
                <w:b/>
                <w:sz w:val="24"/>
                <w:szCs w:val="24"/>
              </w:rPr>
            </w:pPr>
            <w:r w:rsidRPr="00D52089">
              <w:rPr>
                <w:rFonts w:ascii="Arial" w:hAnsi="Arial" w:cs="Arial"/>
                <w:b/>
                <w:sz w:val="24"/>
                <w:szCs w:val="24"/>
              </w:rPr>
              <w:t>Date of Issue:</w:t>
            </w:r>
          </w:p>
        </w:tc>
        <w:tc>
          <w:tcPr>
            <w:tcW w:w="3665" w:type="pct"/>
            <w:gridSpan w:val="2"/>
            <w:shd w:val="clear" w:color="auto" w:fill="auto"/>
            <w:vAlign w:val="center"/>
          </w:tcPr>
          <w:p w14:paraId="44B64EFB" w14:textId="4A10B50D" w:rsidR="00F05536" w:rsidRPr="00D52089" w:rsidRDefault="000C7486" w:rsidP="00F05536">
            <w:pPr>
              <w:spacing w:after="120" w:line="264" w:lineRule="auto"/>
              <w:jc w:val="both"/>
              <w:rPr>
                <w:rFonts w:ascii="Arial" w:hAnsi="Arial" w:cs="Arial"/>
                <w:sz w:val="24"/>
                <w:szCs w:val="24"/>
              </w:rPr>
            </w:pPr>
            <w:r>
              <w:rPr>
                <w:rFonts w:ascii="Arial" w:hAnsi="Arial" w:cs="Arial"/>
                <w:sz w:val="24"/>
                <w:szCs w:val="24"/>
              </w:rPr>
              <w:t>10.11.2023</w:t>
            </w:r>
          </w:p>
        </w:tc>
      </w:tr>
      <w:tr w:rsidR="00F05536" w:rsidRPr="00D52089" w14:paraId="6F2D45D2" w14:textId="77777777" w:rsidTr="1F34ABC7">
        <w:trPr>
          <w:trHeight w:val="426"/>
        </w:trPr>
        <w:tc>
          <w:tcPr>
            <w:tcW w:w="1335" w:type="pct"/>
            <w:shd w:val="clear" w:color="auto" w:fill="D9D9D9" w:themeFill="background1" w:themeFillShade="D9"/>
            <w:vAlign w:val="center"/>
          </w:tcPr>
          <w:p w14:paraId="36647540" w14:textId="77777777" w:rsidR="00F05536" w:rsidRPr="00D52089" w:rsidRDefault="00F05536" w:rsidP="00F05536">
            <w:pPr>
              <w:spacing w:after="120" w:line="264" w:lineRule="auto"/>
              <w:jc w:val="both"/>
              <w:rPr>
                <w:rFonts w:ascii="Arial" w:hAnsi="Arial" w:cs="Arial"/>
                <w:b/>
                <w:sz w:val="24"/>
                <w:szCs w:val="24"/>
              </w:rPr>
            </w:pPr>
            <w:r w:rsidRPr="00D52089">
              <w:rPr>
                <w:rFonts w:ascii="Arial" w:hAnsi="Arial" w:cs="Arial"/>
                <w:b/>
                <w:sz w:val="24"/>
                <w:szCs w:val="24"/>
              </w:rPr>
              <w:t>Date of Review:</w:t>
            </w:r>
          </w:p>
        </w:tc>
        <w:tc>
          <w:tcPr>
            <w:tcW w:w="3665" w:type="pct"/>
            <w:gridSpan w:val="2"/>
            <w:shd w:val="clear" w:color="auto" w:fill="auto"/>
            <w:vAlign w:val="center"/>
          </w:tcPr>
          <w:p w14:paraId="46F2E44D" w14:textId="7621522D" w:rsidR="00F05536" w:rsidRPr="00D52089" w:rsidRDefault="000C7486" w:rsidP="00F05536">
            <w:pPr>
              <w:spacing w:after="120" w:line="264" w:lineRule="auto"/>
              <w:jc w:val="both"/>
              <w:rPr>
                <w:rFonts w:ascii="Arial" w:hAnsi="Arial" w:cs="Arial"/>
                <w:sz w:val="24"/>
                <w:szCs w:val="24"/>
              </w:rPr>
            </w:pPr>
            <w:r>
              <w:rPr>
                <w:rFonts w:ascii="Arial" w:hAnsi="Arial" w:cs="Arial"/>
                <w:sz w:val="24"/>
                <w:szCs w:val="24"/>
              </w:rPr>
              <w:t>Autumn Term 2023</w:t>
            </w:r>
          </w:p>
        </w:tc>
      </w:tr>
      <w:tr w:rsidR="00F05536" w:rsidRPr="00D52089" w14:paraId="7EDB4872" w14:textId="77777777" w:rsidTr="1F34ABC7">
        <w:trPr>
          <w:trHeight w:val="451"/>
        </w:trPr>
        <w:tc>
          <w:tcPr>
            <w:tcW w:w="1335" w:type="pct"/>
            <w:shd w:val="clear" w:color="auto" w:fill="D9D9D9" w:themeFill="background1" w:themeFillShade="D9"/>
            <w:vAlign w:val="center"/>
          </w:tcPr>
          <w:p w14:paraId="36DC800D" w14:textId="77777777" w:rsidR="00F05536" w:rsidRPr="00D52089" w:rsidRDefault="00F05536" w:rsidP="00F05536">
            <w:pPr>
              <w:spacing w:after="120" w:line="264" w:lineRule="auto"/>
              <w:jc w:val="both"/>
              <w:rPr>
                <w:rFonts w:ascii="Arial" w:hAnsi="Arial" w:cs="Arial"/>
                <w:b/>
                <w:sz w:val="24"/>
                <w:szCs w:val="24"/>
              </w:rPr>
            </w:pPr>
            <w:r w:rsidRPr="00D52089">
              <w:rPr>
                <w:rFonts w:ascii="Arial" w:hAnsi="Arial" w:cs="Arial"/>
                <w:b/>
                <w:sz w:val="24"/>
                <w:szCs w:val="24"/>
              </w:rPr>
              <w:t>Author &amp; Role</w:t>
            </w:r>
          </w:p>
        </w:tc>
        <w:tc>
          <w:tcPr>
            <w:tcW w:w="3665" w:type="pct"/>
            <w:gridSpan w:val="2"/>
            <w:shd w:val="clear" w:color="auto" w:fill="auto"/>
            <w:vAlign w:val="center"/>
          </w:tcPr>
          <w:p w14:paraId="442948D1" w14:textId="00405D3E" w:rsidR="00F05536" w:rsidRPr="00D52089" w:rsidRDefault="00F05536" w:rsidP="59BD5991">
            <w:pPr>
              <w:spacing w:after="120" w:line="264" w:lineRule="auto"/>
              <w:jc w:val="both"/>
              <w:rPr>
                <w:rFonts w:ascii="Arial" w:hAnsi="Arial" w:cs="Arial"/>
                <w:sz w:val="24"/>
                <w:szCs w:val="24"/>
              </w:rPr>
            </w:pPr>
            <w:r w:rsidRPr="59BD5991">
              <w:rPr>
                <w:rFonts w:ascii="Arial" w:hAnsi="Arial" w:cs="Arial"/>
                <w:sz w:val="24"/>
                <w:szCs w:val="24"/>
              </w:rPr>
              <w:t>M</w:t>
            </w:r>
            <w:r w:rsidR="129BC820" w:rsidRPr="59BD5991">
              <w:rPr>
                <w:rFonts w:ascii="Arial" w:hAnsi="Arial" w:cs="Arial"/>
                <w:sz w:val="24"/>
                <w:szCs w:val="24"/>
              </w:rPr>
              <w:t>iss K Wells</w:t>
            </w:r>
            <w:r w:rsidR="43D35B9F" w:rsidRPr="59BD5991">
              <w:rPr>
                <w:rFonts w:ascii="Arial" w:hAnsi="Arial" w:cs="Arial"/>
                <w:sz w:val="24"/>
                <w:szCs w:val="24"/>
              </w:rPr>
              <w:t xml:space="preserve"> – </w:t>
            </w:r>
            <w:r w:rsidR="3AC63973" w:rsidRPr="59BD5991">
              <w:rPr>
                <w:rFonts w:ascii="Arial" w:hAnsi="Arial" w:cs="Arial"/>
                <w:sz w:val="24"/>
                <w:szCs w:val="24"/>
              </w:rPr>
              <w:t>D</w:t>
            </w:r>
            <w:r w:rsidR="000C7486">
              <w:rPr>
                <w:rFonts w:ascii="Arial" w:hAnsi="Arial" w:cs="Arial"/>
                <w:sz w:val="24"/>
                <w:szCs w:val="24"/>
              </w:rPr>
              <w:t>eputy Headteacher</w:t>
            </w:r>
            <w:r w:rsidR="43D35B9F" w:rsidRPr="59BD5991">
              <w:rPr>
                <w:rFonts w:ascii="Arial" w:hAnsi="Arial" w:cs="Arial"/>
                <w:sz w:val="24"/>
                <w:szCs w:val="24"/>
              </w:rPr>
              <w:t xml:space="preserve">  </w:t>
            </w:r>
          </w:p>
        </w:tc>
      </w:tr>
      <w:tr w:rsidR="00F05536" w:rsidRPr="00D52089" w14:paraId="72728FAE" w14:textId="77777777" w:rsidTr="1F34ABC7">
        <w:trPr>
          <w:trHeight w:val="426"/>
        </w:trPr>
        <w:tc>
          <w:tcPr>
            <w:tcW w:w="1335" w:type="pct"/>
            <w:shd w:val="clear" w:color="auto" w:fill="D9D9D9" w:themeFill="background1" w:themeFillShade="D9"/>
            <w:vAlign w:val="center"/>
          </w:tcPr>
          <w:p w14:paraId="3D774B67" w14:textId="77777777" w:rsidR="00F05536" w:rsidRPr="00D52089" w:rsidRDefault="00F05536" w:rsidP="00F05536">
            <w:pPr>
              <w:spacing w:after="120" w:line="264" w:lineRule="auto"/>
              <w:jc w:val="both"/>
              <w:rPr>
                <w:rFonts w:ascii="Arial" w:hAnsi="Arial" w:cs="Arial"/>
                <w:b/>
                <w:sz w:val="24"/>
                <w:szCs w:val="24"/>
              </w:rPr>
            </w:pPr>
            <w:r w:rsidRPr="00D52089">
              <w:rPr>
                <w:rFonts w:ascii="Arial" w:hAnsi="Arial" w:cs="Arial"/>
                <w:b/>
                <w:sz w:val="24"/>
                <w:szCs w:val="24"/>
              </w:rPr>
              <w:t>Ratified by:</w:t>
            </w:r>
          </w:p>
        </w:tc>
        <w:tc>
          <w:tcPr>
            <w:tcW w:w="3665" w:type="pct"/>
            <w:gridSpan w:val="2"/>
            <w:shd w:val="clear" w:color="auto" w:fill="auto"/>
            <w:vAlign w:val="center"/>
          </w:tcPr>
          <w:p w14:paraId="2494905A" w14:textId="77777777" w:rsidR="00F05536" w:rsidRPr="00D52089" w:rsidRDefault="00F05536" w:rsidP="00F05536">
            <w:pPr>
              <w:spacing w:after="120" w:line="264" w:lineRule="auto"/>
              <w:jc w:val="both"/>
              <w:rPr>
                <w:rFonts w:ascii="Arial" w:hAnsi="Arial" w:cs="Arial"/>
                <w:sz w:val="24"/>
                <w:szCs w:val="24"/>
              </w:rPr>
            </w:pPr>
            <w:r w:rsidRPr="00D52089">
              <w:rPr>
                <w:rFonts w:ascii="Arial" w:hAnsi="Arial" w:cs="Arial"/>
                <w:sz w:val="24"/>
                <w:szCs w:val="24"/>
              </w:rPr>
              <w:t>Governors Policy Committee</w:t>
            </w:r>
          </w:p>
        </w:tc>
      </w:tr>
      <w:tr w:rsidR="00F05536" w:rsidRPr="00D52089" w14:paraId="146983E3" w14:textId="77777777" w:rsidTr="1F34ABC7">
        <w:trPr>
          <w:trHeight w:val="805"/>
        </w:trPr>
        <w:tc>
          <w:tcPr>
            <w:tcW w:w="1335" w:type="pct"/>
            <w:shd w:val="clear" w:color="auto" w:fill="D9D9D9" w:themeFill="background1" w:themeFillShade="D9"/>
            <w:vAlign w:val="center"/>
          </w:tcPr>
          <w:p w14:paraId="2FFEEEE3" w14:textId="77777777" w:rsidR="00F05536" w:rsidRPr="00D52089" w:rsidRDefault="00F05536" w:rsidP="00F05536">
            <w:pPr>
              <w:spacing w:after="120" w:line="264" w:lineRule="auto"/>
              <w:jc w:val="both"/>
              <w:rPr>
                <w:rFonts w:ascii="Arial" w:hAnsi="Arial" w:cs="Arial"/>
                <w:b/>
                <w:sz w:val="24"/>
                <w:szCs w:val="24"/>
              </w:rPr>
            </w:pPr>
            <w:r w:rsidRPr="00D52089">
              <w:rPr>
                <w:rFonts w:ascii="Arial" w:hAnsi="Arial" w:cs="Arial"/>
                <w:b/>
                <w:sz w:val="24"/>
                <w:szCs w:val="24"/>
              </w:rPr>
              <w:t>Responsible signatory:</w:t>
            </w:r>
          </w:p>
        </w:tc>
        <w:tc>
          <w:tcPr>
            <w:tcW w:w="1833" w:type="pct"/>
            <w:shd w:val="clear" w:color="auto" w:fill="auto"/>
            <w:vAlign w:val="center"/>
          </w:tcPr>
          <w:p w14:paraId="3246C884" w14:textId="77777777" w:rsidR="00C47E28" w:rsidRDefault="06FF6D13" w:rsidP="7800E3A5">
            <w:pPr>
              <w:spacing w:after="120" w:line="264" w:lineRule="auto"/>
              <w:jc w:val="both"/>
              <w:rPr>
                <w:rFonts w:ascii="Arial" w:hAnsi="Arial" w:cs="Arial"/>
                <w:b/>
                <w:bCs/>
                <w:sz w:val="24"/>
                <w:szCs w:val="24"/>
              </w:rPr>
            </w:pPr>
            <w:r w:rsidRPr="7800E3A5">
              <w:rPr>
                <w:rFonts w:ascii="Arial" w:hAnsi="Arial" w:cs="Arial"/>
                <w:b/>
                <w:bCs/>
                <w:sz w:val="24"/>
                <w:szCs w:val="24"/>
              </w:rPr>
              <w:t>Chair:</w:t>
            </w:r>
            <w:r w:rsidR="00A318EA">
              <w:rPr>
                <w:rFonts w:ascii="Arial" w:hAnsi="Arial" w:cs="Arial"/>
                <w:b/>
                <w:bCs/>
                <w:sz w:val="24"/>
                <w:szCs w:val="24"/>
              </w:rPr>
              <w:t xml:space="preserve"> </w:t>
            </w:r>
          </w:p>
          <w:p w14:paraId="41573AD8" w14:textId="354BA6B2" w:rsidR="00F05536" w:rsidRPr="00D52089" w:rsidRDefault="00A318EA" w:rsidP="7800E3A5">
            <w:pPr>
              <w:spacing w:after="120" w:line="264" w:lineRule="auto"/>
              <w:jc w:val="both"/>
              <w:rPr>
                <w:rFonts w:ascii="Arial" w:hAnsi="Arial" w:cs="Arial"/>
                <w:b/>
                <w:bCs/>
                <w:sz w:val="24"/>
                <w:szCs w:val="24"/>
              </w:rPr>
            </w:pPr>
            <w:r>
              <w:rPr>
                <w:rFonts w:ascii="Arial" w:hAnsi="Arial" w:cs="Arial"/>
                <w:b/>
                <w:bCs/>
                <w:sz w:val="24"/>
                <w:szCs w:val="24"/>
              </w:rPr>
              <w:t>Wendy Blundell</w:t>
            </w:r>
          </w:p>
          <w:p w14:paraId="6587D64D" w14:textId="39159B4F" w:rsidR="00F05536" w:rsidRPr="00D52089" w:rsidRDefault="00F05536" w:rsidP="7800E3A5">
            <w:pPr>
              <w:spacing w:after="120" w:line="264" w:lineRule="auto"/>
              <w:jc w:val="both"/>
              <w:rPr>
                <w:rFonts w:ascii="Arial" w:hAnsi="Arial" w:cs="Arial"/>
                <w:sz w:val="24"/>
                <w:szCs w:val="24"/>
              </w:rPr>
            </w:pPr>
          </w:p>
        </w:tc>
        <w:tc>
          <w:tcPr>
            <w:tcW w:w="1832" w:type="pct"/>
            <w:shd w:val="clear" w:color="auto" w:fill="auto"/>
            <w:vAlign w:val="center"/>
          </w:tcPr>
          <w:p w14:paraId="33F6FD55" w14:textId="3988E1A3" w:rsidR="00F05536" w:rsidRPr="00D52089" w:rsidRDefault="06FF6D13" w:rsidP="00FF0ED5">
            <w:pPr>
              <w:spacing w:after="120" w:line="264" w:lineRule="auto"/>
              <w:rPr>
                <w:rFonts w:ascii="Arial" w:hAnsi="Arial" w:cs="Arial"/>
                <w:b/>
                <w:bCs/>
                <w:sz w:val="24"/>
                <w:szCs w:val="24"/>
              </w:rPr>
            </w:pPr>
            <w:r w:rsidRPr="7800E3A5">
              <w:rPr>
                <w:rFonts w:ascii="Arial" w:hAnsi="Arial" w:cs="Arial"/>
                <w:b/>
                <w:bCs/>
                <w:sz w:val="24"/>
                <w:szCs w:val="24"/>
              </w:rPr>
              <w:t>Vice Chair:</w:t>
            </w:r>
          </w:p>
          <w:p w14:paraId="3F615793" w14:textId="605E0AF6" w:rsidR="00F05536" w:rsidRPr="00D52089" w:rsidRDefault="00F05536" w:rsidP="7800E3A5">
            <w:pPr>
              <w:spacing w:after="120" w:line="264" w:lineRule="auto"/>
              <w:jc w:val="both"/>
              <w:rPr>
                <w:rFonts w:ascii="Arial" w:hAnsi="Arial" w:cs="Arial"/>
                <w:sz w:val="24"/>
                <w:szCs w:val="24"/>
              </w:rPr>
            </w:pPr>
          </w:p>
        </w:tc>
      </w:tr>
      <w:tr w:rsidR="00C47E28" w:rsidRPr="00D52089" w14:paraId="56457EF4" w14:textId="77777777" w:rsidTr="00C47E28">
        <w:trPr>
          <w:trHeight w:val="451"/>
        </w:trPr>
        <w:tc>
          <w:tcPr>
            <w:tcW w:w="1335" w:type="pct"/>
            <w:shd w:val="clear" w:color="auto" w:fill="D9D9D9" w:themeFill="background1" w:themeFillShade="D9"/>
            <w:vAlign w:val="center"/>
          </w:tcPr>
          <w:p w14:paraId="2EF55B01" w14:textId="7E8C4D99" w:rsidR="00C47E28" w:rsidRPr="00D52089" w:rsidRDefault="00C47E28" w:rsidP="7800E3A5">
            <w:pPr>
              <w:spacing w:after="120" w:line="264" w:lineRule="auto"/>
              <w:jc w:val="both"/>
              <w:rPr>
                <w:rFonts w:ascii="Arial" w:hAnsi="Arial" w:cs="Arial"/>
                <w:b/>
                <w:bCs/>
                <w:sz w:val="24"/>
                <w:szCs w:val="24"/>
              </w:rPr>
            </w:pPr>
            <w:r w:rsidRPr="7800E3A5">
              <w:rPr>
                <w:rFonts w:ascii="Arial" w:hAnsi="Arial" w:cs="Arial"/>
                <w:b/>
                <w:bCs/>
                <w:sz w:val="24"/>
                <w:szCs w:val="24"/>
              </w:rPr>
              <w:t>Date:</w:t>
            </w:r>
          </w:p>
        </w:tc>
        <w:tc>
          <w:tcPr>
            <w:tcW w:w="1832" w:type="pct"/>
            <w:shd w:val="clear" w:color="auto" w:fill="auto"/>
            <w:vAlign w:val="center"/>
          </w:tcPr>
          <w:p w14:paraId="5865B2F5" w14:textId="77777777" w:rsidR="00C47E28" w:rsidRPr="00D52089" w:rsidRDefault="00C47E28" w:rsidP="00F05536">
            <w:pPr>
              <w:spacing w:after="120" w:line="264" w:lineRule="auto"/>
              <w:jc w:val="both"/>
              <w:rPr>
                <w:rFonts w:ascii="Arial" w:hAnsi="Arial" w:cs="Arial"/>
                <w:sz w:val="24"/>
                <w:szCs w:val="24"/>
              </w:rPr>
            </w:pPr>
          </w:p>
        </w:tc>
        <w:tc>
          <w:tcPr>
            <w:tcW w:w="1832" w:type="pct"/>
            <w:shd w:val="clear" w:color="auto" w:fill="auto"/>
            <w:vAlign w:val="center"/>
          </w:tcPr>
          <w:p w14:paraId="15B11067" w14:textId="51F252F7" w:rsidR="00C47E28" w:rsidRPr="00D52089" w:rsidRDefault="00C47E28" w:rsidP="00F05536">
            <w:pPr>
              <w:spacing w:after="120" w:line="264" w:lineRule="auto"/>
              <w:jc w:val="both"/>
              <w:rPr>
                <w:rFonts w:ascii="Arial" w:hAnsi="Arial" w:cs="Arial"/>
                <w:sz w:val="24"/>
                <w:szCs w:val="24"/>
              </w:rPr>
            </w:pPr>
          </w:p>
        </w:tc>
      </w:tr>
      <w:tr w:rsidR="7800E3A5" w14:paraId="28C2D5CB" w14:textId="77777777" w:rsidTr="00C47E28">
        <w:trPr>
          <w:trHeight w:val="1051"/>
        </w:trPr>
        <w:tc>
          <w:tcPr>
            <w:tcW w:w="1335" w:type="pct"/>
            <w:shd w:val="clear" w:color="auto" w:fill="D9D9D9" w:themeFill="background1" w:themeFillShade="D9"/>
            <w:vAlign w:val="center"/>
          </w:tcPr>
          <w:p w14:paraId="5DF23D7A" w14:textId="12941A9E" w:rsidR="7970395F" w:rsidRDefault="7970395F" w:rsidP="7800E3A5">
            <w:pPr>
              <w:spacing w:line="264" w:lineRule="auto"/>
              <w:jc w:val="both"/>
              <w:rPr>
                <w:rFonts w:ascii="Arial" w:hAnsi="Arial" w:cs="Arial"/>
                <w:b/>
                <w:bCs/>
                <w:sz w:val="24"/>
                <w:szCs w:val="24"/>
              </w:rPr>
            </w:pPr>
            <w:r w:rsidRPr="7800E3A5">
              <w:rPr>
                <w:rFonts w:ascii="Arial" w:hAnsi="Arial" w:cs="Arial"/>
                <w:b/>
                <w:bCs/>
                <w:sz w:val="24"/>
                <w:szCs w:val="24"/>
              </w:rPr>
              <w:t>Amendments / Comments</w:t>
            </w:r>
          </w:p>
        </w:tc>
        <w:tc>
          <w:tcPr>
            <w:tcW w:w="3665" w:type="pct"/>
            <w:gridSpan w:val="2"/>
            <w:shd w:val="clear" w:color="auto" w:fill="auto"/>
            <w:vAlign w:val="center"/>
          </w:tcPr>
          <w:p w14:paraId="4E02A9F9" w14:textId="11A307FC" w:rsidR="7800E3A5" w:rsidRDefault="00C92A36" w:rsidP="7800E3A5">
            <w:pPr>
              <w:spacing w:line="264" w:lineRule="auto"/>
              <w:jc w:val="both"/>
              <w:rPr>
                <w:rFonts w:ascii="Arial" w:hAnsi="Arial" w:cs="Arial"/>
                <w:sz w:val="24"/>
                <w:szCs w:val="24"/>
              </w:rPr>
            </w:pPr>
            <w:r>
              <w:rPr>
                <w:rFonts w:ascii="Arial" w:hAnsi="Arial" w:cs="Arial"/>
                <w:sz w:val="24"/>
                <w:szCs w:val="24"/>
              </w:rPr>
              <w:t>02.02.2021 – HMC / WBL – Responsible signatories need amending</w:t>
            </w:r>
            <w:r w:rsidR="003C40E7">
              <w:rPr>
                <w:rFonts w:ascii="Arial" w:hAnsi="Arial" w:cs="Arial"/>
                <w:sz w:val="24"/>
                <w:szCs w:val="24"/>
              </w:rPr>
              <w:t xml:space="preserve"> / Impressive SEN Report.</w:t>
            </w:r>
          </w:p>
          <w:p w14:paraId="3023D8BF" w14:textId="1E6113C1" w:rsidR="00E0296F" w:rsidRDefault="003822FD" w:rsidP="1F34ABC7">
            <w:pPr>
              <w:spacing w:line="264" w:lineRule="auto"/>
              <w:jc w:val="both"/>
              <w:rPr>
                <w:rFonts w:ascii="Arial" w:hAnsi="Arial" w:cs="Arial"/>
                <w:sz w:val="24"/>
                <w:szCs w:val="24"/>
              </w:rPr>
            </w:pPr>
            <w:r w:rsidRPr="1F34ABC7">
              <w:rPr>
                <w:rFonts w:ascii="Arial" w:hAnsi="Arial" w:cs="Arial"/>
                <w:sz w:val="24"/>
                <w:szCs w:val="24"/>
              </w:rPr>
              <w:t>03.02.2021 –</w:t>
            </w:r>
            <w:r w:rsidR="003C40E7" w:rsidRPr="1F34ABC7">
              <w:rPr>
                <w:rFonts w:ascii="Arial" w:hAnsi="Arial" w:cs="Arial"/>
                <w:sz w:val="24"/>
                <w:szCs w:val="24"/>
              </w:rPr>
              <w:t xml:space="preserve"> Page 11 </w:t>
            </w:r>
            <w:r w:rsidR="00CC7BD2" w:rsidRPr="1F34ABC7">
              <w:rPr>
                <w:rFonts w:ascii="Arial" w:hAnsi="Arial" w:cs="Arial"/>
                <w:sz w:val="24"/>
                <w:szCs w:val="24"/>
              </w:rPr>
              <w:t>–</w:t>
            </w:r>
            <w:r w:rsidR="003C40E7" w:rsidRPr="1F34ABC7">
              <w:rPr>
                <w:rFonts w:ascii="Arial" w:hAnsi="Arial" w:cs="Arial"/>
                <w:sz w:val="24"/>
                <w:szCs w:val="24"/>
              </w:rPr>
              <w:t xml:space="preserve"> </w:t>
            </w:r>
            <w:r w:rsidR="00CC7BD2" w:rsidRPr="1F34ABC7">
              <w:rPr>
                <w:rFonts w:ascii="Arial" w:hAnsi="Arial" w:cs="Arial"/>
                <w:sz w:val="24"/>
                <w:szCs w:val="24"/>
              </w:rPr>
              <w:t>External professionals updated.</w:t>
            </w:r>
          </w:p>
          <w:p w14:paraId="6F0493D5" w14:textId="77777777" w:rsidR="00E0296F" w:rsidRDefault="26341596" w:rsidP="1F34ABC7">
            <w:pPr>
              <w:spacing w:line="264" w:lineRule="auto"/>
              <w:jc w:val="both"/>
              <w:rPr>
                <w:rFonts w:ascii="Arial" w:hAnsi="Arial" w:cs="Arial"/>
                <w:sz w:val="24"/>
                <w:szCs w:val="24"/>
              </w:rPr>
            </w:pPr>
            <w:r w:rsidRPr="1F34ABC7">
              <w:rPr>
                <w:rFonts w:ascii="Arial" w:hAnsi="Arial" w:cs="Arial"/>
                <w:sz w:val="24"/>
                <w:szCs w:val="24"/>
              </w:rPr>
              <w:t>20.09.22- Updates to reference pupil/ parent support managers and external professionals updated.</w:t>
            </w:r>
          </w:p>
          <w:p w14:paraId="5AD340B8" w14:textId="6931DAE0" w:rsidR="007E5631" w:rsidRDefault="007E5631" w:rsidP="1F34ABC7">
            <w:pPr>
              <w:spacing w:line="264" w:lineRule="auto"/>
              <w:jc w:val="both"/>
              <w:rPr>
                <w:rFonts w:ascii="Arial" w:hAnsi="Arial" w:cs="Arial"/>
                <w:sz w:val="24"/>
                <w:szCs w:val="24"/>
              </w:rPr>
            </w:pPr>
            <w:r>
              <w:rPr>
                <w:rFonts w:ascii="Arial" w:hAnsi="Arial" w:cs="Arial"/>
                <w:sz w:val="24"/>
                <w:szCs w:val="24"/>
              </w:rPr>
              <w:t>10.11.23 – Update change from PLGs to ALIs, External Professionals updated</w:t>
            </w:r>
          </w:p>
        </w:tc>
      </w:tr>
      <w:tr w:rsidR="00F05536" w:rsidRPr="00D52089" w14:paraId="2DC7C6CC" w14:textId="77777777" w:rsidTr="1F34ABC7">
        <w:trPr>
          <w:trHeight w:val="2107"/>
        </w:trPr>
        <w:tc>
          <w:tcPr>
            <w:tcW w:w="1335" w:type="pct"/>
            <w:shd w:val="clear" w:color="auto" w:fill="D9D9D9" w:themeFill="background1" w:themeFillShade="D9"/>
            <w:vAlign w:val="center"/>
          </w:tcPr>
          <w:p w14:paraId="43242ADC" w14:textId="77777777" w:rsidR="00F05536" w:rsidRPr="00D52089" w:rsidRDefault="00F05536" w:rsidP="00F05536">
            <w:pPr>
              <w:spacing w:after="120" w:line="264" w:lineRule="auto"/>
              <w:jc w:val="both"/>
              <w:rPr>
                <w:rFonts w:ascii="Arial" w:hAnsi="Arial" w:cs="Arial"/>
                <w:b/>
                <w:sz w:val="24"/>
                <w:szCs w:val="24"/>
              </w:rPr>
            </w:pPr>
            <w:r w:rsidRPr="00D52089">
              <w:rPr>
                <w:rFonts w:ascii="Arial" w:hAnsi="Arial" w:cs="Arial"/>
                <w:b/>
                <w:sz w:val="24"/>
                <w:szCs w:val="24"/>
              </w:rPr>
              <w:t>Outcome:</w:t>
            </w:r>
          </w:p>
        </w:tc>
        <w:tc>
          <w:tcPr>
            <w:tcW w:w="3665" w:type="pct"/>
            <w:gridSpan w:val="2"/>
            <w:shd w:val="clear" w:color="auto" w:fill="auto"/>
            <w:vAlign w:val="center"/>
          </w:tcPr>
          <w:p w14:paraId="5D8D1A0E" w14:textId="77777777" w:rsidR="00F05536" w:rsidRPr="00D52089" w:rsidRDefault="00F05536" w:rsidP="00F05536">
            <w:pPr>
              <w:spacing w:after="120" w:line="264" w:lineRule="auto"/>
              <w:jc w:val="both"/>
              <w:rPr>
                <w:rFonts w:ascii="Arial" w:hAnsi="Arial" w:cs="Arial"/>
                <w:sz w:val="24"/>
                <w:szCs w:val="24"/>
              </w:rPr>
            </w:pPr>
            <w:r w:rsidRPr="00D52089">
              <w:rPr>
                <w:rFonts w:ascii="Arial" w:hAnsi="Arial" w:cs="Arial"/>
                <w:sz w:val="24"/>
                <w:szCs w:val="24"/>
              </w:rPr>
              <w:t>This Policy:</w:t>
            </w:r>
          </w:p>
          <w:p w14:paraId="092D66A7" w14:textId="77777777" w:rsidR="00F05536" w:rsidRPr="00D52089" w:rsidRDefault="00F05536" w:rsidP="00F05536">
            <w:pPr>
              <w:jc w:val="both"/>
              <w:rPr>
                <w:rFonts w:ascii="Arial" w:hAnsi="Arial" w:cs="Arial"/>
                <w:sz w:val="24"/>
                <w:szCs w:val="24"/>
              </w:rPr>
            </w:pPr>
            <w:r>
              <w:rPr>
                <w:rFonts w:ascii="Arial" w:hAnsi="Arial" w:cs="Arial"/>
                <w:sz w:val="24"/>
                <w:szCs w:val="24"/>
              </w:rPr>
              <w:t xml:space="preserve">Details that </w:t>
            </w:r>
            <w:r w:rsidRPr="00D52089">
              <w:rPr>
                <w:rFonts w:ascii="Arial" w:hAnsi="Arial" w:cs="Arial"/>
                <w:sz w:val="24"/>
                <w:szCs w:val="24"/>
              </w:rPr>
              <w:t xml:space="preserve">Astley Park is an inclusive school with an excellent community spirit, where all children regardless of their SEN and cultural background, </w:t>
            </w:r>
            <w:proofErr w:type="gramStart"/>
            <w:r w:rsidRPr="00D52089">
              <w:rPr>
                <w:rFonts w:ascii="Arial" w:hAnsi="Arial" w:cs="Arial"/>
                <w:sz w:val="24"/>
                <w:szCs w:val="24"/>
              </w:rPr>
              <w:t>have the opportunities to</w:t>
            </w:r>
            <w:proofErr w:type="gramEnd"/>
            <w:r w:rsidRPr="00D52089">
              <w:rPr>
                <w:rFonts w:ascii="Arial" w:hAnsi="Arial" w:cs="Arial"/>
                <w:sz w:val="24"/>
                <w:szCs w:val="24"/>
              </w:rPr>
              <w:t xml:space="preserve"> </w:t>
            </w:r>
            <w:r>
              <w:rPr>
                <w:rFonts w:ascii="Arial" w:hAnsi="Arial" w:cs="Arial"/>
                <w:sz w:val="24"/>
                <w:szCs w:val="24"/>
              </w:rPr>
              <w:t xml:space="preserve">learn, </w:t>
            </w:r>
            <w:r w:rsidRPr="00D52089">
              <w:rPr>
                <w:rFonts w:ascii="Arial" w:hAnsi="Arial" w:cs="Arial"/>
                <w:sz w:val="24"/>
                <w:szCs w:val="24"/>
              </w:rPr>
              <w:t>socialise, be cared for and work alongside their peers in a supportive and nurturing environment.</w:t>
            </w:r>
          </w:p>
        </w:tc>
      </w:tr>
      <w:tr w:rsidR="00F05536" w:rsidRPr="00D52089" w14:paraId="431F61E1" w14:textId="77777777" w:rsidTr="1F34ABC7">
        <w:trPr>
          <w:trHeight w:val="903"/>
        </w:trPr>
        <w:tc>
          <w:tcPr>
            <w:tcW w:w="1335" w:type="pct"/>
            <w:shd w:val="clear" w:color="auto" w:fill="D9D9D9" w:themeFill="background1" w:themeFillShade="D9"/>
            <w:vAlign w:val="center"/>
          </w:tcPr>
          <w:p w14:paraId="64224770" w14:textId="77777777" w:rsidR="00F05536" w:rsidRPr="00D52089" w:rsidRDefault="00F05536" w:rsidP="00F05536">
            <w:pPr>
              <w:spacing w:after="120" w:line="264" w:lineRule="auto"/>
              <w:jc w:val="both"/>
              <w:rPr>
                <w:rFonts w:ascii="Arial" w:hAnsi="Arial" w:cs="Arial"/>
                <w:b/>
                <w:sz w:val="24"/>
                <w:szCs w:val="24"/>
              </w:rPr>
            </w:pPr>
            <w:r w:rsidRPr="00D52089">
              <w:rPr>
                <w:rFonts w:ascii="Arial" w:hAnsi="Arial" w:cs="Arial"/>
                <w:b/>
                <w:sz w:val="24"/>
                <w:szCs w:val="24"/>
              </w:rPr>
              <w:t>Cross Reference:</w:t>
            </w:r>
          </w:p>
        </w:tc>
        <w:tc>
          <w:tcPr>
            <w:tcW w:w="3665" w:type="pct"/>
            <w:gridSpan w:val="2"/>
            <w:shd w:val="clear" w:color="auto" w:fill="auto"/>
            <w:vAlign w:val="center"/>
          </w:tcPr>
          <w:p w14:paraId="121B90E5" w14:textId="77777777" w:rsidR="00F05536" w:rsidRPr="003D1D79" w:rsidRDefault="00F05536" w:rsidP="003D1D79">
            <w:pPr>
              <w:spacing w:after="0" w:line="264" w:lineRule="auto"/>
              <w:rPr>
                <w:rFonts w:ascii="Arial" w:eastAsia="Times New Roman" w:hAnsi="Arial" w:cs="Arial"/>
                <w:sz w:val="24"/>
              </w:rPr>
            </w:pPr>
            <w:r w:rsidRPr="003D1D79">
              <w:rPr>
                <w:rFonts w:ascii="Arial" w:eastAsia="Times New Roman" w:hAnsi="Arial" w:cs="Arial"/>
                <w:sz w:val="24"/>
              </w:rPr>
              <w:t>Anti-Bullying Policy</w:t>
            </w:r>
          </w:p>
          <w:p w14:paraId="469268AC" w14:textId="77777777" w:rsidR="00F05536" w:rsidRPr="003D1D79" w:rsidRDefault="00F05536" w:rsidP="003D1D79">
            <w:pPr>
              <w:spacing w:after="0" w:line="264" w:lineRule="auto"/>
              <w:rPr>
                <w:rFonts w:ascii="Arial" w:eastAsia="Times New Roman" w:hAnsi="Arial" w:cs="Arial"/>
                <w:sz w:val="24"/>
              </w:rPr>
            </w:pPr>
            <w:r w:rsidRPr="003D1D79">
              <w:rPr>
                <w:rFonts w:ascii="Arial" w:eastAsia="Times New Roman" w:hAnsi="Arial" w:cs="Arial"/>
                <w:sz w:val="24"/>
              </w:rPr>
              <w:t>Assessment, Recording and Reporting Policy</w:t>
            </w:r>
          </w:p>
          <w:p w14:paraId="79C67342" w14:textId="77777777" w:rsidR="00F05536" w:rsidRPr="003D1D79" w:rsidRDefault="00F05536" w:rsidP="003D1D79">
            <w:pPr>
              <w:spacing w:after="0" w:line="264" w:lineRule="auto"/>
              <w:rPr>
                <w:rFonts w:ascii="Arial" w:eastAsia="Times New Roman" w:hAnsi="Arial" w:cs="Arial"/>
                <w:sz w:val="24"/>
              </w:rPr>
            </w:pPr>
            <w:r w:rsidRPr="003D1D79">
              <w:rPr>
                <w:rFonts w:ascii="Arial" w:eastAsia="Times New Roman" w:hAnsi="Arial" w:cs="Arial"/>
                <w:sz w:val="24"/>
              </w:rPr>
              <w:t>Behaviour Policy</w:t>
            </w:r>
          </w:p>
          <w:p w14:paraId="4D40B6F1" w14:textId="77777777" w:rsidR="00F05536" w:rsidRPr="003D1D79" w:rsidRDefault="00F05536" w:rsidP="003D1D79">
            <w:pPr>
              <w:spacing w:after="0" w:line="264" w:lineRule="auto"/>
              <w:rPr>
                <w:rFonts w:ascii="Arial" w:eastAsia="Times New Roman" w:hAnsi="Arial" w:cs="Arial"/>
                <w:sz w:val="24"/>
              </w:rPr>
            </w:pPr>
            <w:r w:rsidRPr="003D1D79">
              <w:rPr>
                <w:rFonts w:ascii="Arial" w:eastAsia="Times New Roman" w:hAnsi="Arial" w:cs="Arial"/>
                <w:sz w:val="24"/>
              </w:rPr>
              <w:t>Care and Control Policy</w:t>
            </w:r>
          </w:p>
          <w:p w14:paraId="46B72114" w14:textId="77777777" w:rsidR="00F05536" w:rsidRPr="003D1D79" w:rsidRDefault="00F05536" w:rsidP="003D1D79">
            <w:pPr>
              <w:spacing w:after="0" w:line="264" w:lineRule="auto"/>
              <w:rPr>
                <w:rFonts w:ascii="Arial" w:eastAsia="Times New Roman" w:hAnsi="Arial" w:cs="Arial"/>
                <w:sz w:val="24"/>
              </w:rPr>
            </w:pPr>
            <w:r w:rsidRPr="003D1D79">
              <w:rPr>
                <w:rFonts w:ascii="Arial" w:eastAsia="Times New Roman" w:hAnsi="Arial" w:cs="Arial"/>
                <w:sz w:val="24"/>
              </w:rPr>
              <w:t>Computing Policy</w:t>
            </w:r>
          </w:p>
          <w:p w14:paraId="7A7CDAD2" w14:textId="77777777" w:rsidR="00F05536" w:rsidRPr="003D1D79" w:rsidRDefault="00F05536" w:rsidP="003D1D79">
            <w:pPr>
              <w:spacing w:after="0" w:line="264" w:lineRule="auto"/>
              <w:rPr>
                <w:rFonts w:ascii="Arial" w:eastAsia="Times New Roman" w:hAnsi="Arial" w:cs="Arial"/>
                <w:sz w:val="24"/>
              </w:rPr>
            </w:pPr>
            <w:r w:rsidRPr="003D1D79">
              <w:rPr>
                <w:rFonts w:ascii="Arial" w:eastAsia="Times New Roman" w:hAnsi="Arial" w:cs="Arial"/>
                <w:sz w:val="24"/>
              </w:rPr>
              <w:t>Intimate Care Policy</w:t>
            </w:r>
          </w:p>
          <w:p w14:paraId="5726167C" w14:textId="53B86949" w:rsidR="396CD233" w:rsidRPr="003D1D79" w:rsidRDefault="396CD233" w:rsidP="003D1D79">
            <w:pPr>
              <w:spacing w:after="0" w:line="264" w:lineRule="auto"/>
              <w:rPr>
                <w:rFonts w:ascii="Arial" w:eastAsia="Times New Roman" w:hAnsi="Arial" w:cs="Arial"/>
                <w:sz w:val="24"/>
              </w:rPr>
            </w:pPr>
            <w:r w:rsidRPr="003D1D79">
              <w:rPr>
                <w:rFonts w:ascii="Arial" w:eastAsia="Times New Roman" w:hAnsi="Arial" w:cs="Arial"/>
                <w:sz w:val="24"/>
              </w:rPr>
              <w:t>Medicines in School Policy</w:t>
            </w:r>
          </w:p>
          <w:p w14:paraId="22E3B356" w14:textId="77777777" w:rsidR="00F05536" w:rsidRPr="003D1D79" w:rsidRDefault="00F05536" w:rsidP="003D1D79">
            <w:pPr>
              <w:spacing w:after="0" w:line="264" w:lineRule="auto"/>
              <w:rPr>
                <w:rFonts w:ascii="Arial" w:eastAsia="Times New Roman" w:hAnsi="Arial" w:cs="Arial"/>
                <w:sz w:val="24"/>
              </w:rPr>
            </w:pPr>
            <w:r w:rsidRPr="003D1D79">
              <w:rPr>
                <w:rFonts w:ascii="Arial" w:eastAsia="Times New Roman" w:hAnsi="Arial" w:cs="Arial"/>
                <w:sz w:val="24"/>
              </w:rPr>
              <w:t>Online Safety Policy</w:t>
            </w:r>
          </w:p>
          <w:p w14:paraId="1463A643" w14:textId="77777777" w:rsidR="00F05536" w:rsidRPr="003D1D79" w:rsidRDefault="00F05536" w:rsidP="003D1D79">
            <w:pPr>
              <w:spacing w:after="0" w:line="264" w:lineRule="auto"/>
              <w:rPr>
                <w:rFonts w:ascii="Arial" w:eastAsia="Times New Roman" w:hAnsi="Arial" w:cs="Arial"/>
                <w:sz w:val="24"/>
              </w:rPr>
            </w:pPr>
            <w:r w:rsidRPr="003D1D79">
              <w:rPr>
                <w:rFonts w:ascii="Arial" w:eastAsia="Times New Roman" w:hAnsi="Arial" w:cs="Arial"/>
                <w:sz w:val="24"/>
              </w:rPr>
              <w:t>PSHE Policy</w:t>
            </w:r>
          </w:p>
          <w:p w14:paraId="4DEE1EC6" w14:textId="77777777" w:rsidR="00F05536" w:rsidRPr="00D52089" w:rsidRDefault="00F05536" w:rsidP="003D1D79">
            <w:pPr>
              <w:spacing w:after="0" w:line="264" w:lineRule="auto"/>
              <w:rPr>
                <w:rFonts w:ascii="Arial" w:hAnsi="Arial" w:cs="Arial"/>
                <w:sz w:val="24"/>
                <w:szCs w:val="24"/>
              </w:rPr>
            </w:pPr>
            <w:r w:rsidRPr="003D1D79">
              <w:rPr>
                <w:rFonts w:ascii="Arial" w:eastAsia="Times New Roman" w:hAnsi="Arial" w:cs="Arial"/>
                <w:sz w:val="24"/>
              </w:rPr>
              <w:t>Teaching and Learning Policy</w:t>
            </w:r>
          </w:p>
        </w:tc>
      </w:tr>
    </w:tbl>
    <w:p w14:paraId="030A6879" w14:textId="78F7BD26" w:rsidR="0071746A" w:rsidRPr="00D52089" w:rsidRDefault="0071746A" w:rsidP="7800E3A5">
      <w:pPr>
        <w:spacing w:after="120" w:line="264" w:lineRule="auto"/>
        <w:jc w:val="center"/>
        <w:rPr>
          <w:rFonts w:ascii="Arial" w:hAnsi="Arial" w:cs="Arial"/>
          <w:b/>
          <w:bCs/>
          <w:sz w:val="24"/>
          <w:szCs w:val="24"/>
        </w:rPr>
      </w:pPr>
      <w:r w:rsidRPr="7800E3A5">
        <w:rPr>
          <w:rFonts w:ascii="Arial" w:hAnsi="Arial" w:cs="Arial"/>
          <w:b/>
          <w:bCs/>
          <w:sz w:val="24"/>
          <w:szCs w:val="24"/>
        </w:rPr>
        <w:t>EQUALITY AND DIVERSITY STATEMENT</w:t>
      </w:r>
    </w:p>
    <w:p w14:paraId="3186ACA6" w14:textId="77777777" w:rsidR="0071746A" w:rsidRPr="00D52089" w:rsidRDefault="0071746A" w:rsidP="00D52089">
      <w:pPr>
        <w:spacing w:after="120" w:line="264" w:lineRule="auto"/>
        <w:jc w:val="both"/>
        <w:rPr>
          <w:rFonts w:ascii="Arial" w:hAnsi="Arial" w:cs="Arial"/>
          <w:sz w:val="24"/>
          <w:szCs w:val="24"/>
        </w:rPr>
      </w:pPr>
      <w:r w:rsidRPr="00D52089">
        <w:rPr>
          <w:rFonts w:ascii="Arial" w:hAnsi="Arial" w:cs="Arial"/>
          <w:sz w:val="24"/>
          <w:szCs w:val="24"/>
        </w:rPr>
        <w:t xml:space="preserve">Astley Park School is committed to the fair treatment of all in line with the Equality Act 2010. An equality impact assessment has been completed on this policy to ensure </w:t>
      </w:r>
      <w:r w:rsidRPr="00D52089">
        <w:rPr>
          <w:rFonts w:ascii="Arial" w:hAnsi="Arial" w:cs="Arial"/>
          <w:sz w:val="24"/>
          <w:szCs w:val="24"/>
        </w:rPr>
        <w:lastRenderedPageBreak/>
        <w:t xml:space="preserve">that it can be implemented consistently regardless of any protected </w:t>
      </w:r>
      <w:proofErr w:type="gramStart"/>
      <w:r w:rsidRPr="00D52089">
        <w:rPr>
          <w:rFonts w:ascii="Arial" w:hAnsi="Arial" w:cs="Arial"/>
          <w:sz w:val="24"/>
          <w:szCs w:val="24"/>
        </w:rPr>
        <w:t>characteristics</w:t>
      </w:r>
      <w:proofErr w:type="gramEnd"/>
      <w:r w:rsidRPr="00D52089">
        <w:rPr>
          <w:rFonts w:ascii="Arial" w:hAnsi="Arial" w:cs="Arial"/>
          <w:sz w:val="24"/>
          <w:szCs w:val="24"/>
        </w:rPr>
        <w:t xml:space="preserve"> and all will be treated with dignity and respect.</w:t>
      </w:r>
    </w:p>
    <w:p w14:paraId="32BA9688" w14:textId="77777777" w:rsidR="0071746A" w:rsidRPr="00D52089" w:rsidRDefault="0071746A" w:rsidP="003D1D79">
      <w:pPr>
        <w:spacing w:after="120" w:line="264" w:lineRule="auto"/>
        <w:jc w:val="center"/>
        <w:rPr>
          <w:rFonts w:ascii="Arial" w:hAnsi="Arial" w:cs="Arial"/>
          <w:b/>
          <w:sz w:val="24"/>
          <w:szCs w:val="24"/>
        </w:rPr>
      </w:pPr>
      <w:r w:rsidRPr="00D52089">
        <w:rPr>
          <w:rFonts w:ascii="Arial" w:hAnsi="Arial" w:cs="Arial"/>
          <w:b/>
          <w:sz w:val="24"/>
          <w:szCs w:val="24"/>
        </w:rPr>
        <w:t>POLICY REVIEW</w:t>
      </w:r>
    </w:p>
    <w:p w14:paraId="3B2DB01B" w14:textId="77777777" w:rsidR="0071746A" w:rsidRPr="00D52089" w:rsidRDefault="0071746A" w:rsidP="00350F4F">
      <w:pPr>
        <w:spacing w:after="120" w:line="264" w:lineRule="auto"/>
        <w:jc w:val="both"/>
        <w:rPr>
          <w:rFonts w:ascii="Arial" w:hAnsi="Arial" w:cs="Arial"/>
          <w:sz w:val="24"/>
          <w:szCs w:val="24"/>
        </w:rPr>
      </w:pPr>
      <w:r w:rsidRPr="7800E3A5">
        <w:rPr>
          <w:rFonts w:ascii="Arial" w:hAnsi="Arial" w:cs="Arial"/>
          <w:sz w:val="24"/>
          <w:szCs w:val="24"/>
        </w:rPr>
        <w:t>To ensure that this policy is relevant and up to date, comments and suggestions for additions or amendments are sought from users of this document. To contribute towards the process of review, please contact the author of the policy.</w:t>
      </w:r>
    </w:p>
    <w:p w14:paraId="259ECD0A" w14:textId="426BDE96" w:rsidR="00000000" w:rsidRPr="00D52089" w:rsidRDefault="009B5F9D" w:rsidP="00434482">
      <w:pPr>
        <w:jc w:val="center"/>
        <w:rPr>
          <w:rFonts w:ascii="Arial" w:hAnsi="Arial" w:cs="Arial"/>
          <w:b/>
          <w:sz w:val="24"/>
          <w:szCs w:val="24"/>
        </w:rPr>
      </w:pPr>
      <w:r w:rsidRPr="00D52089">
        <w:rPr>
          <w:rFonts w:ascii="Arial" w:hAnsi="Arial" w:cs="Arial"/>
          <w:b/>
          <w:sz w:val="24"/>
          <w:szCs w:val="24"/>
        </w:rPr>
        <w:t>SEN INFORMATION REPORT</w:t>
      </w:r>
    </w:p>
    <w:p w14:paraId="649700F9" w14:textId="3178A55B" w:rsidR="00AA01FB" w:rsidRPr="00D52089" w:rsidRDefault="3E9B8808" w:rsidP="00D52089">
      <w:pPr>
        <w:jc w:val="both"/>
        <w:rPr>
          <w:rFonts w:ascii="Arial" w:hAnsi="Arial" w:cs="Arial"/>
          <w:sz w:val="24"/>
          <w:szCs w:val="24"/>
        </w:rPr>
      </w:pPr>
      <w:r w:rsidRPr="00D52089">
        <w:rPr>
          <w:rFonts w:ascii="Arial" w:hAnsi="Arial" w:cs="Arial"/>
          <w:sz w:val="24"/>
          <w:szCs w:val="24"/>
        </w:rPr>
        <w:t xml:space="preserve">Astley Park is an inclusive school with an excellent community spirit, where all children regardless of their SEN and cultural background, </w:t>
      </w:r>
      <w:proofErr w:type="gramStart"/>
      <w:r w:rsidRPr="00D52089">
        <w:rPr>
          <w:rFonts w:ascii="Arial" w:hAnsi="Arial" w:cs="Arial"/>
          <w:sz w:val="24"/>
          <w:szCs w:val="24"/>
        </w:rPr>
        <w:t>have the opportunit</w:t>
      </w:r>
      <w:r w:rsidR="00643A22">
        <w:rPr>
          <w:rFonts w:ascii="Arial" w:hAnsi="Arial" w:cs="Arial"/>
          <w:sz w:val="24"/>
          <w:szCs w:val="24"/>
        </w:rPr>
        <w:t>y</w:t>
      </w:r>
      <w:r w:rsidRPr="00D52089">
        <w:rPr>
          <w:rFonts w:ascii="Arial" w:hAnsi="Arial" w:cs="Arial"/>
          <w:sz w:val="24"/>
          <w:szCs w:val="24"/>
        </w:rPr>
        <w:t xml:space="preserve"> to</w:t>
      </w:r>
      <w:proofErr w:type="gramEnd"/>
      <w:r w:rsidRPr="00D52089">
        <w:rPr>
          <w:rFonts w:ascii="Arial" w:hAnsi="Arial" w:cs="Arial"/>
          <w:sz w:val="24"/>
          <w:szCs w:val="24"/>
        </w:rPr>
        <w:t xml:space="preserve"> </w:t>
      </w:r>
      <w:r w:rsidR="009856C3">
        <w:rPr>
          <w:rFonts w:ascii="Arial" w:hAnsi="Arial" w:cs="Arial"/>
          <w:sz w:val="24"/>
          <w:szCs w:val="24"/>
        </w:rPr>
        <w:t xml:space="preserve">learn, </w:t>
      </w:r>
      <w:r w:rsidRPr="00D52089">
        <w:rPr>
          <w:rFonts w:ascii="Arial" w:hAnsi="Arial" w:cs="Arial"/>
          <w:sz w:val="24"/>
          <w:szCs w:val="24"/>
        </w:rPr>
        <w:t>socialise, be cared for and work alongside their peers in a supportive and nurturing environment.</w:t>
      </w:r>
    </w:p>
    <w:p w14:paraId="3F40F2A3" w14:textId="77777777" w:rsidR="00AA01FB" w:rsidRPr="00D52089" w:rsidRDefault="4D3382EC" w:rsidP="00D52089">
      <w:pPr>
        <w:pStyle w:val="ListParagraph"/>
        <w:numPr>
          <w:ilvl w:val="0"/>
          <w:numId w:val="1"/>
        </w:numPr>
        <w:jc w:val="both"/>
        <w:rPr>
          <w:rFonts w:ascii="Arial" w:hAnsi="Arial" w:cs="Arial"/>
          <w:b/>
          <w:iCs/>
          <w:sz w:val="24"/>
          <w:szCs w:val="24"/>
        </w:rPr>
      </w:pPr>
      <w:r w:rsidRPr="00D52089">
        <w:rPr>
          <w:rFonts w:ascii="Arial" w:hAnsi="Arial" w:cs="Arial"/>
          <w:b/>
          <w:iCs/>
          <w:sz w:val="24"/>
          <w:szCs w:val="24"/>
        </w:rPr>
        <w:t>The kinds of special educational needs for which provision is made at the school.</w:t>
      </w:r>
    </w:p>
    <w:p w14:paraId="6B2E47AC" w14:textId="77777777" w:rsidR="004C0FB1" w:rsidRPr="00D52089" w:rsidRDefault="004C0FB1" w:rsidP="00D52089">
      <w:pPr>
        <w:pStyle w:val="ListParagraph"/>
        <w:jc w:val="both"/>
        <w:rPr>
          <w:rFonts w:ascii="Arial" w:hAnsi="Arial" w:cs="Arial"/>
          <w:sz w:val="24"/>
          <w:szCs w:val="24"/>
        </w:rPr>
      </w:pPr>
    </w:p>
    <w:p w14:paraId="6711EF07" w14:textId="7B8342FD" w:rsidR="00AA01FB" w:rsidRPr="00D52089" w:rsidRDefault="00A7400D" w:rsidP="00D52089">
      <w:pPr>
        <w:pStyle w:val="ListParagraph"/>
        <w:jc w:val="both"/>
        <w:rPr>
          <w:rFonts w:ascii="Arial" w:hAnsi="Arial" w:cs="Arial"/>
          <w:sz w:val="24"/>
          <w:szCs w:val="24"/>
        </w:rPr>
      </w:pPr>
      <w:r w:rsidRPr="00D52089">
        <w:rPr>
          <w:rFonts w:ascii="Arial" w:hAnsi="Arial" w:cs="Arial"/>
          <w:sz w:val="24"/>
          <w:szCs w:val="24"/>
        </w:rPr>
        <w:t>Astley Park is a generic C</w:t>
      </w:r>
      <w:r w:rsidR="5FE71A00" w:rsidRPr="00D52089">
        <w:rPr>
          <w:rFonts w:ascii="Arial" w:hAnsi="Arial" w:cs="Arial"/>
          <w:sz w:val="24"/>
          <w:szCs w:val="24"/>
        </w:rPr>
        <w:t xml:space="preserve">ommunity Special School for children from 4 -16 years who have generic special educational needs including Moderate, Severe and Complex Learning Difficulties, Autistic Spectrum </w:t>
      </w:r>
      <w:r w:rsidR="00BF060C" w:rsidRPr="00D52089">
        <w:rPr>
          <w:rFonts w:ascii="Arial" w:hAnsi="Arial" w:cs="Arial"/>
          <w:sz w:val="24"/>
          <w:szCs w:val="24"/>
        </w:rPr>
        <w:t>Conditions</w:t>
      </w:r>
      <w:r w:rsidR="5FE71A00" w:rsidRPr="00D52089">
        <w:rPr>
          <w:rFonts w:ascii="Arial" w:hAnsi="Arial" w:cs="Arial"/>
          <w:sz w:val="24"/>
          <w:szCs w:val="24"/>
        </w:rPr>
        <w:t>, Physical Disabilities, Speech Language and Communication Needs and Sensory Processing Difficulties.</w:t>
      </w:r>
    </w:p>
    <w:p w14:paraId="468A7798" w14:textId="4186A1F5" w:rsidR="004C0FB1" w:rsidRPr="00D52089" w:rsidRDefault="5FE71A00" w:rsidP="00D52089">
      <w:pPr>
        <w:pStyle w:val="ListParagraph"/>
        <w:jc w:val="both"/>
        <w:rPr>
          <w:rFonts w:ascii="Arial" w:hAnsi="Arial" w:cs="Arial"/>
          <w:sz w:val="24"/>
          <w:szCs w:val="24"/>
        </w:rPr>
      </w:pPr>
      <w:r w:rsidRPr="00D52089">
        <w:rPr>
          <w:rFonts w:ascii="Arial" w:hAnsi="Arial" w:cs="Arial"/>
          <w:sz w:val="24"/>
          <w:szCs w:val="24"/>
        </w:rPr>
        <w:t>The school is located within</w:t>
      </w:r>
      <w:r w:rsidR="007C2462">
        <w:rPr>
          <w:rFonts w:ascii="Arial" w:hAnsi="Arial" w:cs="Arial"/>
          <w:sz w:val="24"/>
          <w:szCs w:val="24"/>
        </w:rPr>
        <w:t xml:space="preserve"> Chorley, </w:t>
      </w:r>
      <w:r w:rsidRPr="00D52089">
        <w:rPr>
          <w:rFonts w:ascii="Arial" w:hAnsi="Arial" w:cs="Arial"/>
          <w:sz w:val="24"/>
          <w:szCs w:val="24"/>
        </w:rPr>
        <w:t>Lancashire.</w:t>
      </w:r>
    </w:p>
    <w:p w14:paraId="69C7C344" w14:textId="77777777" w:rsidR="004C0FB1" w:rsidRPr="00D52089" w:rsidRDefault="004C0FB1" w:rsidP="00D52089">
      <w:pPr>
        <w:pStyle w:val="ListParagraph"/>
        <w:jc w:val="both"/>
        <w:rPr>
          <w:rFonts w:ascii="Arial" w:hAnsi="Arial" w:cs="Arial"/>
          <w:sz w:val="24"/>
          <w:szCs w:val="24"/>
        </w:rPr>
      </w:pPr>
    </w:p>
    <w:p w14:paraId="3AD62EF8" w14:textId="77777777" w:rsidR="004C0FB1" w:rsidRPr="00D52089" w:rsidRDefault="4D3382EC" w:rsidP="00D52089">
      <w:pPr>
        <w:pStyle w:val="ListParagraph"/>
        <w:numPr>
          <w:ilvl w:val="0"/>
          <w:numId w:val="1"/>
        </w:numPr>
        <w:jc w:val="both"/>
        <w:rPr>
          <w:rFonts w:ascii="Arial" w:hAnsi="Arial" w:cs="Arial"/>
          <w:b/>
          <w:sz w:val="24"/>
          <w:szCs w:val="24"/>
        </w:rPr>
      </w:pPr>
      <w:r w:rsidRPr="00D52089">
        <w:rPr>
          <w:rFonts w:ascii="Arial" w:hAnsi="Arial" w:cs="Arial"/>
          <w:b/>
          <w:iCs/>
          <w:sz w:val="24"/>
          <w:szCs w:val="24"/>
        </w:rPr>
        <w:t>Information, in relation to the school’s policies for the identification and assessment of pupils with special educational needs.</w:t>
      </w:r>
    </w:p>
    <w:p w14:paraId="5D8AEF47" w14:textId="338297F9" w:rsidR="004C0FB1" w:rsidRPr="00D52089" w:rsidRDefault="5FE71A00" w:rsidP="00D52089">
      <w:pPr>
        <w:ind w:left="720"/>
        <w:jc w:val="both"/>
        <w:rPr>
          <w:rFonts w:ascii="Arial" w:hAnsi="Arial" w:cs="Arial"/>
          <w:sz w:val="24"/>
          <w:szCs w:val="24"/>
        </w:rPr>
      </w:pPr>
      <w:r w:rsidRPr="59BD5991">
        <w:rPr>
          <w:rFonts w:ascii="Arial" w:hAnsi="Arial" w:cs="Arial"/>
          <w:sz w:val="24"/>
          <w:szCs w:val="24"/>
        </w:rPr>
        <w:t>All pupils who attend Astley Park have been previously assessed by professionals and the Local Authority and have been issued with</w:t>
      </w:r>
      <w:r w:rsidR="00921927" w:rsidRPr="59BD5991">
        <w:rPr>
          <w:rFonts w:ascii="Arial" w:hAnsi="Arial" w:cs="Arial"/>
          <w:sz w:val="24"/>
          <w:szCs w:val="24"/>
        </w:rPr>
        <w:t xml:space="preserve"> </w:t>
      </w:r>
      <w:r w:rsidRPr="59BD5991">
        <w:rPr>
          <w:rFonts w:ascii="Arial" w:hAnsi="Arial" w:cs="Arial"/>
          <w:sz w:val="24"/>
          <w:szCs w:val="24"/>
        </w:rPr>
        <w:t>an Education, Health and Care Plan.  The school does, however, occasionally admit pupils on an assessment basis, following negotiation with the Local Authority.  When this occurs, the school will then contribute to the education assessment for the child’s E</w:t>
      </w:r>
      <w:r w:rsidR="00DADB13" w:rsidRPr="59BD5991">
        <w:rPr>
          <w:rFonts w:ascii="Arial" w:hAnsi="Arial" w:cs="Arial"/>
          <w:sz w:val="24"/>
          <w:szCs w:val="24"/>
        </w:rPr>
        <w:t xml:space="preserve">ducation </w:t>
      </w:r>
      <w:r w:rsidRPr="59BD5991">
        <w:rPr>
          <w:rFonts w:ascii="Arial" w:hAnsi="Arial" w:cs="Arial"/>
          <w:sz w:val="24"/>
          <w:szCs w:val="24"/>
        </w:rPr>
        <w:t>H</w:t>
      </w:r>
      <w:r w:rsidR="27C551C6" w:rsidRPr="59BD5991">
        <w:rPr>
          <w:rFonts w:ascii="Arial" w:hAnsi="Arial" w:cs="Arial"/>
          <w:sz w:val="24"/>
          <w:szCs w:val="24"/>
        </w:rPr>
        <w:t xml:space="preserve">ealth </w:t>
      </w:r>
      <w:r w:rsidRPr="59BD5991">
        <w:rPr>
          <w:rFonts w:ascii="Arial" w:hAnsi="Arial" w:cs="Arial"/>
          <w:sz w:val="24"/>
          <w:szCs w:val="24"/>
        </w:rPr>
        <w:t>&amp; C</w:t>
      </w:r>
      <w:r w:rsidR="1A58A86A" w:rsidRPr="59BD5991">
        <w:rPr>
          <w:rFonts w:ascii="Arial" w:hAnsi="Arial" w:cs="Arial"/>
          <w:sz w:val="24"/>
          <w:szCs w:val="24"/>
        </w:rPr>
        <w:t>are</w:t>
      </w:r>
      <w:r w:rsidRPr="59BD5991">
        <w:rPr>
          <w:rFonts w:ascii="Arial" w:hAnsi="Arial" w:cs="Arial"/>
          <w:sz w:val="24"/>
          <w:szCs w:val="24"/>
        </w:rPr>
        <w:t xml:space="preserve"> Plan.</w:t>
      </w:r>
    </w:p>
    <w:p w14:paraId="64A825B6" w14:textId="27C41130" w:rsidR="007C031D" w:rsidRPr="00D52089" w:rsidRDefault="4D3382EC" w:rsidP="00D52089">
      <w:pPr>
        <w:pStyle w:val="ListParagraph"/>
        <w:numPr>
          <w:ilvl w:val="0"/>
          <w:numId w:val="1"/>
        </w:numPr>
        <w:jc w:val="both"/>
        <w:rPr>
          <w:rFonts w:ascii="Arial" w:hAnsi="Arial" w:cs="Arial"/>
          <w:b/>
          <w:sz w:val="24"/>
          <w:szCs w:val="24"/>
        </w:rPr>
      </w:pPr>
      <w:r w:rsidRPr="00D52089">
        <w:rPr>
          <w:rFonts w:ascii="Arial" w:hAnsi="Arial" w:cs="Arial"/>
          <w:b/>
          <w:iCs/>
          <w:sz w:val="24"/>
          <w:szCs w:val="24"/>
        </w:rPr>
        <w:t xml:space="preserve">Information about the school’s policies for making provision for all </w:t>
      </w:r>
      <w:r w:rsidR="00D52089" w:rsidRPr="00D52089">
        <w:rPr>
          <w:rFonts w:ascii="Arial" w:hAnsi="Arial" w:cs="Arial"/>
          <w:b/>
          <w:iCs/>
          <w:sz w:val="24"/>
          <w:szCs w:val="24"/>
        </w:rPr>
        <w:t>pupils: -</w:t>
      </w:r>
    </w:p>
    <w:p w14:paraId="6C821093" w14:textId="77777777" w:rsidR="007C031D" w:rsidRPr="00D52089" w:rsidRDefault="4D3382EC" w:rsidP="00D52089">
      <w:pPr>
        <w:pStyle w:val="ListParagraph"/>
        <w:numPr>
          <w:ilvl w:val="0"/>
          <w:numId w:val="2"/>
        </w:numPr>
        <w:jc w:val="both"/>
        <w:rPr>
          <w:rFonts w:ascii="Arial" w:hAnsi="Arial" w:cs="Arial"/>
          <w:sz w:val="24"/>
          <w:szCs w:val="24"/>
        </w:rPr>
      </w:pPr>
      <w:r w:rsidRPr="00D52089">
        <w:rPr>
          <w:rFonts w:ascii="Arial" w:hAnsi="Arial" w:cs="Arial"/>
          <w:iCs/>
          <w:sz w:val="24"/>
          <w:szCs w:val="24"/>
        </w:rPr>
        <w:t xml:space="preserve">How the school evaluates the effectiveness of its provision for such </w:t>
      </w:r>
      <w:proofErr w:type="gramStart"/>
      <w:r w:rsidRPr="00D52089">
        <w:rPr>
          <w:rFonts w:ascii="Arial" w:hAnsi="Arial" w:cs="Arial"/>
          <w:iCs/>
          <w:sz w:val="24"/>
          <w:szCs w:val="24"/>
        </w:rPr>
        <w:t>pupils;</w:t>
      </w:r>
      <w:proofErr w:type="gramEnd"/>
    </w:p>
    <w:p w14:paraId="4CA703BE" w14:textId="16B75845" w:rsidR="007C031D" w:rsidRPr="00D52089" w:rsidRDefault="5FE71A00" w:rsidP="00D52089">
      <w:pPr>
        <w:ind w:left="720"/>
        <w:jc w:val="both"/>
        <w:rPr>
          <w:rFonts w:ascii="Arial" w:hAnsi="Arial" w:cs="Arial"/>
          <w:sz w:val="24"/>
          <w:szCs w:val="24"/>
        </w:rPr>
      </w:pPr>
      <w:r w:rsidRPr="00D52089">
        <w:rPr>
          <w:rFonts w:ascii="Arial" w:hAnsi="Arial" w:cs="Arial"/>
          <w:sz w:val="24"/>
          <w:szCs w:val="24"/>
        </w:rPr>
        <w:t xml:space="preserve">At the end of the financial year the </w:t>
      </w:r>
      <w:r w:rsidR="00A7400D" w:rsidRPr="00D52089">
        <w:rPr>
          <w:rFonts w:ascii="Arial" w:hAnsi="Arial" w:cs="Arial"/>
          <w:sz w:val="24"/>
          <w:szCs w:val="24"/>
        </w:rPr>
        <w:t>Leadership</w:t>
      </w:r>
      <w:r w:rsidRPr="00D52089">
        <w:rPr>
          <w:rFonts w:ascii="Arial" w:hAnsi="Arial" w:cs="Arial"/>
          <w:sz w:val="24"/>
          <w:szCs w:val="24"/>
        </w:rPr>
        <w:t xml:space="preserve"> and Management Team review the School Improvement Plan</w:t>
      </w:r>
      <w:r w:rsidR="00426345">
        <w:rPr>
          <w:rFonts w:ascii="Arial" w:hAnsi="Arial" w:cs="Arial"/>
          <w:sz w:val="24"/>
          <w:szCs w:val="24"/>
        </w:rPr>
        <w:t xml:space="preserve"> with support from the wider staff team</w:t>
      </w:r>
      <w:r w:rsidRPr="00D52089">
        <w:rPr>
          <w:rFonts w:ascii="Arial" w:hAnsi="Arial" w:cs="Arial"/>
          <w:sz w:val="24"/>
          <w:szCs w:val="24"/>
        </w:rPr>
        <w:t xml:space="preserve"> and undertake an annual evaluation of the school’s achievements and effectiveness in terms of impact on pupils, whole school management, curriculum developments, staffing, educational </w:t>
      </w:r>
      <w:proofErr w:type="gramStart"/>
      <w:r w:rsidRPr="00D52089">
        <w:rPr>
          <w:rFonts w:ascii="Arial" w:hAnsi="Arial" w:cs="Arial"/>
          <w:sz w:val="24"/>
          <w:szCs w:val="24"/>
        </w:rPr>
        <w:t>resources</w:t>
      </w:r>
      <w:proofErr w:type="gramEnd"/>
      <w:r w:rsidRPr="00D52089">
        <w:rPr>
          <w:rFonts w:ascii="Arial" w:hAnsi="Arial" w:cs="Arial"/>
          <w:sz w:val="24"/>
          <w:szCs w:val="24"/>
        </w:rPr>
        <w:t xml:space="preserve"> and premises developments.  The findings from the evaluation process are then presented in a summary self-evaluation report which is analysed and challenged by the Governing Body.  Following this, the whole staff team and Governing body agree the priorities for </w:t>
      </w:r>
      <w:r w:rsidRPr="00D52089">
        <w:rPr>
          <w:rFonts w:ascii="Arial" w:hAnsi="Arial" w:cs="Arial"/>
          <w:sz w:val="24"/>
          <w:szCs w:val="24"/>
        </w:rPr>
        <w:lastRenderedPageBreak/>
        <w:t>the development of the school over the next financial year.  These priorities are transferred into the School Improvement Plan.</w:t>
      </w:r>
    </w:p>
    <w:p w14:paraId="02EEB98C" w14:textId="77777777" w:rsidR="00AD57CA" w:rsidRPr="00D52089" w:rsidRDefault="4D3382EC" w:rsidP="00D52089">
      <w:pPr>
        <w:pStyle w:val="ListParagraph"/>
        <w:numPr>
          <w:ilvl w:val="0"/>
          <w:numId w:val="2"/>
        </w:numPr>
        <w:ind w:left="709" w:firstLine="0"/>
        <w:jc w:val="both"/>
        <w:rPr>
          <w:rFonts w:ascii="Arial" w:hAnsi="Arial" w:cs="Arial"/>
          <w:iCs/>
          <w:sz w:val="24"/>
          <w:szCs w:val="24"/>
        </w:rPr>
      </w:pPr>
      <w:r w:rsidRPr="00D52089">
        <w:rPr>
          <w:rFonts w:ascii="Arial" w:hAnsi="Arial" w:cs="Arial"/>
          <w:iCs/>
          <w:sz w:val="24"/>
          <w:szCs w:val="24"/>
        </w:rPr>
        <w:t xml:space="preserve">The school’s arrangements for assessing and reviewing the progress of pupils with special educational </w:t>
      </w:r>
      <w:proofErr w:type="gramStart"/>
      <w:r w:rsidRPr="00D52089">
        <w:rPr>
          <w:rFonts w:ascii="Arial" w:hAnsi="Arial" w:cs="Arial"/>
          <w:iCs/>
          <w:sz w:val="24"/>
          <w:szCs w:val="24"/>
        </w:rPr>
        <w:t>needs;</w:t>
      </w:r>
      <w:proofErr w:type="gramEnd"/>
    </w:p>
    <w:p w14:paraId="1BCB9976" w14:textId="77777777" w:rsidR="00AD57CA" w:rsidRPr="00D52089" w:rsidRDefault="00AD57CA" w:rsidP="00D52089">
      <w:pPr>
        <w:pStyle w:val="ListParagraph"/>
        <w:ind w:left="709"/>
        <w:jc w:val="both"/>
        <w:rPr>
          <w:rFonts w:ascii="Arial" w:hAnsi="Arial" w:cs="Arial"/>
          <w:i/>
          <w:sz w:val="24"/>
          <w:szCs w:val="24"/>
        </w:rPr>
      </w:pPr>
    </w:p>
    <w:p w14:paraId="0BD3E6DE" w14:textId="0382D28E" w:rsidR="00AD57CA" w:rsidRPr="00F85CA8" w:rsidRDefault="4D3382EC" w:rsidP="00F85CA8">
      <w:pPr>
        <w:pStyle w:val="ListParagraph"/>
        <w:ind w:left="709"/>
        <w:jc w:val="both"/>
        <w:rPr>
          <w:rFonts w:ascii="Arial" w:hAnsi="Arial" w:cs="Arial"/>
          <w:sz w:val="24"/>
          <w:szCs w:val="24"/>
        </w:rPr>
      </w:pPr>
      <w:r w:rsidRPr="1F34ABC7">
        <w:rPr>
          <w:rFonts w:ascii="Arial" w:hAnsi="Arial" w:cs="Arial"/>
          <w:sz w:val="24"/>
          <w:szCs w:val="24"/>
        </w:rPr>
        <w:t xml:space="preserve">When a child is </w:t>
      </w:r>
      <w:r w:rsidR="008A06A7" w:rsidRPr="1F34ABC7">
        <w:rPr>
          <w:rFonts w:ascii="Arial" w:hAnsi="Arial" w:cs="Arial"/>
          <w:sz w:val="24"/>
          <w:szCs w:val="24"/>
        </w:rPr>
        <w:t>enrolled at</w:t>
      </w:r>
      <w:r w:rsidRPr="1F34ABC7">
        <w:rPr>
          <w:rFonts w:ascii="Arial" w:hAnsi="Arial" w:cs="Arial"/>
          <w:sz w:val="24"/>
          <w:szCs w:val="24"/>
        </w:rPr>
        <w:t xml:space="preserve"> Astley Park a </w:t>
      </w:r>
      <w:r w:rsidR="008900F4" w:rsidRPr="1F34ABC7">
        <w:rPr>
          <w:rFonts w:ascii="Arial" w:hAnsi="Arial" w:cs="Arial"/>
          <w:sz w:val="24"/>
          <w:szCs w:val="24"/>
        </w:rPr>
        <w:t xml:space="preserve">range of </w:t>
      </w:r>
      <w:r w:rsidRPr="1F34ABC7">
        <w:rPr>
          <w:rFonts w:ascii="Arial" w:hAnsi="Arial" w:cs="Arial"/>
          <w:sz w:val="24"/>
          <w:szCs w:val="24"/>
        </w:rPr>
        <w:t>baseline assessment</w:t>
      </w:r>
      <w:r w:rsidR="008900F4" w:rsidRPr="1F34ABC7">
        <w:rPr>
          <w:rFonts w:ascii="Arial" w:hAnsi="Arial" w:cs="Arial"/>
          <w:sz w:val="24"/>
          <w:szCs w:val="24"/>
        </w:rPr>
        <w:t>s are</w:t>
      </w:r>
      <w:r w:rsidRPr="1F34ABC7">
        <w:rPr>
          <w:rFonts w:ascii="Arial" w:hAnsi="Arial" w:cs="Arial"/>
          <w:sz w:val="24"/>
          <w:szCs w:val="24"/>
        </w:rPr>
        <w:t xml:space="preserve"> carried out and </w:t>
      </w:r>
      <w:r w:rsidR="00F91703">
        <w:rPr>
          <w:rFonts w:ascii="Arial" w:hAnsi="Arial" w:cs="Arial"/>
          <w:sz w:val="24"/>
          <w:szCs w:val="24"/>
        </w:rPr>
        <w:t>Aspirational Learning Intentions (ALIs)</w:t>
      </w:r>
      <w:r w:rsidRPr="1F34ABC7">
        <w:rPr>
          <w:rFonts w:ascii="Arial" w:hAnsi="Arial" w:cs="Arial"/>
          <w:sz w:val="24"/>
          <w:szCs w:val="24"/>
        </w:rPr>
        <w:t xml:space="preserve"> </w:t>
      </w:r>
      <w:r w:rsidR="00643A22" w:rsidRPr="1F34ABC7">
        <w:rPr>
          <w:rFonts w:ascii="Arial" w:hAnsi="Arial" w:cs="Arial"/>
          <w:sz w:val="24"/>
          <w:szCs w:val="24"/>
        </w:rPr>
        <w:t>are set</w:t>
      </w:r>
      <w:r w:rsidRPr="1F34ABC7">
        <w:rPr>
          <w:rFonts w:ascii="Arial" w:hAnsi="Arial" w:cs="Arial"/>
          <w:sz w:val="24"/>
          <w:szCs w:val="24"/>
        </w:rPr>
        <w:t xml:space="preserve"> for the child</w:t>
      </w:r>
      <w:r w:rsidR="00F91703">
        <w:rPr>
          <w:rFonts w:ascii="Arial" w:hAnsi="Arial" w:cs="Arial"/>
          <w:sz w:val="24"/>
          <w:szCs w:val="24"/>
        </w:rPr>
        <w:t xml:space="preserve"> and the child is placed onto the most appropriate learning pathway</w:t>
      </w:r>
      <w:r w:rsidRPr="1F34ABC7">
        <w:rPr>
          <w:rFonts w:ascii="Arial" w:hAnsi="Arial" w:cs="Arial"/>
          <w:sz w:val="24"/>
          <w:szCs w:val="24"/>
        </w:rPr>
        <w:t xml:space="preserve">.  A child’s </w:t>
      </w:r>
      <w:r w:rsidR="00F91703">
        <w:rPr>
          <w:rFonts w:ascii="Arial" w:hAnsi="Arial" w:cs="Arial"/>
          <w:sz w:val="24"/>
          <w:szCs w:val="24"/>
        </w:rPr>
        <w:t>ALI</w:t>
      </w:r>
      <w:r w:rsidR="00643A22" w:rsidRPr="1F34ABC7">
        <w:rPr>
          <w:rFonts w:ascii="Arial" w:hAnsi="Arial" w:cs="Arial"/>
          <w:sz w:val="24"/>
          <w:szCs w:val="24"/>
        </w:rPr>
        <w:t>s</w:t>
      </w:r>
      <w:r w:rsidRPr="1F34ABC7">
        <w:rPr>
          <w:rFonts w:ascii="Arial" w:hAnsi="Arial" w:cs="Arial"/>
          <w:sz w:val="24"/>
          <w:szCs w:val="24"/>
        </w:rPr>
        <w:t xml:space="preserve"> focus on outcomes derived from the pupils</w:t>
      </w:r>
      <w:r w:rsidR="00A7400D" w:rsidRPr="1F34ABC7">
        <w:rPr>
          <w:rFonts w:ascii="Arial" w:hAnsi="Arial" w:cs="Arial"/>
          <w:sz w:val="24"/>
          <w:szCs w:val="24"/>
        </w:rPr>
        <w:t>’</w:t>
      </w:r>
      <w:r w:rsidRPr="1F34ABC7">
        <w:rPr>
          <w:rFonts w:ascii="Arial" w:hAnsi="Arial" w:cs="Arial"/>
          <w:sz w:val="24"/>
          <w:szCs w:val="24"/>
        </w:rPr>
        <w:t xml:space="preserve"> EHC plan and careful assessment of needs using a range of tools includin</w:t>
      </w:r>
      <w:r w:rsidR="00F91703">
        <w:rPr>
          <w:rFonts w:ascii="Arial" w:hAnsi="Arial" w:cs="Arial"/>
          <w:sz w:val="24"/>
          <w:szCs w:val="24"/>
        </w:rPr>
        <w:t>g but not exclusive to:</w:t>
      </w:r>
      <w:r w:rsidR="008900F4" w:rsidRPr="1F34ABC7">
        <w:rPr>
          <w:rFonts w:ascii="Arial" w:hAnsi="Arial" w:cs="Arial"/>
          <w:sz w:val="24"/>
          <w:szCs w:val="24"/>
        </w:rPr>
        <w:t xml:space="preserve"> </w:t>
      </w:r>
      <w:proofErr w:type="spellStart"/>
      <w:r w:rsidR="008900F4" w:rsidRPr="1F34ABC7">
        <w:rPr>
          <w:rFonts w:ascii="Arial" w:hAnsi="Arial" w:cs="Arial"/>
          <w:sz w:val="24"/>
          <w:szCs w:val="24"/>
        </w:rPr>
        <w:t>BSquared</w:t>
      </w:r>
      <w:proofErr w:type="spellEnd"/>
      <w:r w:rsidR="008900F4" w:rsidRPr="1F34ABC7">
        <w:rPr>
          <w:rFonts w:ascii="Arial" w:hAnsi="Arial" w:cs="Arial"/>
          <w:sz w:val="24"/>
          <w:szCs w:val="24"/>
        </w:rPr>
        <w:t xml:space="preserve"> Assessment Tool</w:t>
      </w:r>
      <w:r w:rsidR="012D9B9B" w:rsidRPr="1F34ABC7">
        <w:rPr>
          <w:rFonts w:ascii="Arial" w:hAnsi="Arial" w:cs="Arial"/>
          <w:sz w:val="24"/>
          <w:szCs w:val="24"/>
        </w:rPr>
        <w:t>, SCERTS</w:t>
      </w:r>
      <w:r w:rsidR="00F91703">
        <w:rPr>
          <w:rFonts w:ascii="Arial" w:hAnsi="Arial" w:cs="Arial"/>
          <w:sz w:val="24"/>
          <w:szCs w:val="24"/>
        </w:rPr>
        <w:t>, PIECES play assessment</w:t>
      </w:r>
      <w:r w:rsidR="00FA4961">
        <w:rPr>
          <w:rFonts w:ascii="Arial" w:hAnsi="Arial" w:cs="Arial"/>
          <w:sz w:val="24"/>
          <w:szCs w:val="24"/>
        </w:rPr>
        <w:t xml:space="preserve">, Sandwell Assessment, Salford Reading Assessment. These </w:t>
      </w:r>
      <w:r w:rsidR="00C86764">
        <w:rPr>
          <w:rFonts w:ascii="Arial" w:hAnsi="Arial" w:cs="Arial"/>
          <w:sz w:val="24"/>
          <w:szCs w:val="24"/>
        </w:rPr>
        <w:t>plans and outcomes</w:t>
      </w:r>
      <w:r w:rsidR="008D1EED" w:rsidRPr="1F34ABC7">
        <w:rPr>
          <w:rFonts w:ascii="Arial" w:hAnsi="Arial" w:cs="Arial"/>
          <w:sz w:val="24"/>
          <w:szCs w:val="24"/>
        </w:rPr>
        <w:t xml:space="preserve"> </w:t>
      </w:r>
      <w:r w:rsidRPr="1F34ABC7">
        <w:rPr>
          <w:rFonts w:ascii="Arial" w:hAnsi="Arial" w:cs="Arial"/>
          <w:sz w:val="24"/>
          <w:szCs w:val="24"/>
        </w:rPr>
        <w:t xml:space="preserve">build upon prior </w:t>
      </w:r>
      <w:r w:rsidR="571EBAC4" w:rsidRPr="1F34ABC7">
        <w:rPr>
          <w:rFonts w:ascii="Arial" w:hAnsi="Arial" w:cs="Arial"/>
          <w:sz w:val="24"/>
          <w:szCs w:val="24"/>
        </w:rPr>
        <w:t xml:space="preserve">skills, </w:t>
      </w:r>
      <w:r w:rsidRPr="1F34ABC7">
        <w:rPr>
          <w:rFonts w:ascii="Arial" w:hAnsi="Arial" w:cs="Arial"/>
          <w:sz w:val="24"/>
          <w:szCs w:val="24"/>
        </w:rPr>
        <w:t>knowledge and achievement</w:t>
      </w:r>
      <w:r w:rsidR="1B21D216" w:rsidRPr="1F34ABC7">
        <w:rPr>
          <w:rFonts w:ascii="Arial" w:hAnsi="Arial" w:cs="Arial"/>
          <w:sz w:val="24"/>
          <w:szCs w:val="24"/>
        </w:rPr>
        <w:t>s</w:t>
      </w:r>
      <w:r w:rsidRPr="1F34ABC7">
        <w:rPr>
          <w:rFonts w:ascii="Arial" w:hAnsi="Arial" w:cs="Arial"/>
          <w:sz w:val="24"/>
          <w:szCs w:val="24"/>
        </w:rPr>
        <w:t xml:space="preserve"> and outline the strategies which will assist them to learn and make progress.</w:t>
      </w:r>
      <w:r w:rsidR="699CDA34" w:rsidRPr="1F34ABC7">
        <w:rPr>
          <w:rFonts w:ascii="Arial" w:hAnsi="Arial" w:cs="Arial"/>
          <w:sz w:val="24"/>
          <w:szCs w:val="24"/>
        </w:rPr>
        <w:t xml:space="preserve"> We also utilise the engagement scale to promote pupil engagement across their individualised curriculum</w:t>
      </w:r>
      <w:r w:rsidR="00F85CA8">
        <w:rPr>
          <w:rFonts w:ascii="Arial" w:hAnsi="Arial" w:cs="Arial"/>
          <w:sz w:val="24"/>
          <w:szCs w:val="24"/>
        </w:rPr>
        <w:t>.</w:t>
      </w:r>
      <w:r w:rsidR="00F85CA8" w:rsidRPr="00F85CA8">
        <w:rPr>
          <w:rFonts w:ascii="Arial" w:hAnsi="Arial" w:cs="Arial"/>
          <w:sz w:val="24"/>
          <w:szCs w:val="24"/>
        </w:rPr>
        <w:t xml:space="preserve"> </w:t>
      </w:r>
      <w:r w:rsidR="00F85CA8" w:rsidRPr="1F34ABC7">
        <w:rPr>
          <w:rFonts w:ascii="Arial" w:hAnsi="Arial" w:cs="Arial"/>
          <w:sz w:val="24"/>
          <w:szCs w:val="24"/>
        </w:rPr>
        <w:t xml:space="preserve">These </w:t>
      </w:r>
      <w:r w:rsidR="00F85CA8">
        <w:rPr>
          <w:rFonts w:ascii="Arial" w:hAnsi="Arial" w:cs="Arial"/>
          <w:sz w:val="24"/>
          <w:szCs w:val="24"/>
        </w:rPr>
        <w:t>ALI</w:t>
      </w:r>
      <w:r w:rsidR="00F85CA8" w:rsidRPr="1F34ABC7">
        <w:rPr>
          <w:rFonts w:ascii="Arial" w:hAnsi="Arial" w:cs="Arial"/>
          <w:sz w:val="24"/>
          <w:szCs w:val="24"/>
        </w:rPr>
        <w:t>’s underpin every child’s curriculum and are tracked using Evidence for Learning</w:t>
      </w:r>
      <w:r w:rsidR="00F85CA8">
        <w:rPr>
          <w:rFonts w:ascii="Arial" w:hAnsi="Arial" w:cs="Arial"/>
          <w:sz w:val="24"/>
          <w:szCs w:val="24"/>
        </w:rPr>
        <w:t xml:space="preserve"> and</w:t>
      </w:r>
      <w:r w:rsidR="00C86764" w:rsidRPr="00F85CA8">
        <w:rPr>
          <w:rFonts w:ascii="Arial" w:hAnsi="Arial" w:cs="Arial"/>
          <w:sz w:val="24"/>
          <w:szCs w:val="24"/>
        </w:rPr>
        <w:t xml:space="preserve"> </w:t>
      </w:r>
      <w:r w:rsidR="00ED5F95" w:rsidRPr="00F85CA8">
        <w:rPr>
          <w:rFonts w:ascii="Arial" w:hAnsi="Arial" w:cs="Arial"/>
          <w:sz w:val="24"/>
          <w:szCs w:val="24"/>
        </w:rPr>
        <w:t xml:space="preserve">the assessment tool </w:t>
      </w:r>
      <w:r w:rsidR="00F85CA8">
        <w:rPr>
          <w:rFonts w:ascii="Arial" w:hAnsi="Arial" w:cs="Arial"/>
          <w:sz w:val="24"/>
          <w:szCs w:val="24"/>
        </w:rPr>
        <w:t>‘</w:t>
      </w:r>
      <w:r w:rsidR="00ED5F95" w:rsidRPr="00F85CA8">
        <w:rPr>
          <w:rFonts w:ascii="Arial" w:hAnsi="Arial" w:cs="Arial"/>
          <w:sz w:val="24"/>
          <w:szCs w:val="24"/>
        </w:rPr>
        <w:t>MAPP</w:t>
      </w:r>
      <w:r w:rsidR="00F85CA8">
        <w:rPr>
          <w:rFonts w:ascii="Arial" w:hAnsi="Arial" w:cs="Arial"/>
          <w:sz w:val="24"/>
          <w:szCs w:val="24"/>
        </w:rPr>
        <w:t>’</w:t>
      </w:r>
      <w:r w:rsidR="00ED5F95" w:rsidRPr="00F85CA8">
        <w:rPr>
          <w:rFonts w:ascii="Arial" w:hAnsi="Arial" w:cs="Arial"/>
          <w:sz w:val="24"/>
          <w:szCs w:val="24"/>
        </w:rPr>
        <w:t xml:space="preserve"> (Mapping and Assessing Personal Progress)</w:t>
      </w:r>
      <w:r w:rsidR="699CDA34" w:rsidRPr="00F85CA8">
        <w:rPr>
          <w:rFonts w:ascii="Arial" w:hAnsi="Arial" w:cs="Arial"/>
          <w:sz w:val="24"/>
          <w:szCs w:val="24"/>
        </w:rPr>
        <w:t>.</w:t>
      </w:r>
      <w:r w:rsidR="1EAEFA5D" w:rsidRPr="00F85CA8">
        <w:rPr>
          <w:rFonts w:ascii="Arial" w:hAnsi="Arial" w:cs="Arial"/>
          <w:sz w:val="24"/>
          <w:szCs w:val="24"/>
        </w:rPr>
        <w:t xml:space="preserve"> </w:t>
      </w:r>
    </w:p>
    <w:p w14:paraId="52103E83" w14:textId="77777777" w:rsidR="00AD57CA" w:rsidRPr="00D52089" w:rsidRDefault="00AD57CA" w:rsidP="00D52089">
      <w:pPr>
        <w:pStyle w:val="ListParagraph"/>
        <w:ind w:left="709"/>
        <w:jc w:val="both"/>
        <w:rPr>
          <w:rFonts w:ascii="Arial" w:hAnsi="Arial" w:cs="Arial"/>
          <w:sz w:val="24"/>
          <w:szCs w:val="24"/>
        </w:rPr>
      </w:pPr>
    </w:p>
    <w:p w14:paraId="7E3455DC" w14:textId="1BE86975" w:rsidR="00AD57CA" w:rsidRPr="00D52089" w:rsidRDefault="5FE71A00" w:rsidP="59BD5991">
      <w:pPr>
        <w:pStyle w:val="ListParagraph"/>
        <w:ind w:left="709"/>
        <w:jc w:val="both"/>
        <w:rPr>
          <w:rFonts w:ascii="Arial" w:hAnsi="Arial" w:cs="Arial"/>
          <w:sz w:val="24"/>
          <w:szCs w:val="24"/>
          <w:highlight w:val="yellow"/>
        </w:rPr>
      </w:pPr>
      <w:r w:rsidRPr="59BD5991">
        <w:rPr>
          <w:rFonts w:ascii="Arial" w:hAnsi="Arial" w:cs="Arial"/>
          <w:sz w:val="24"/>
          <w:szCs w:val="24"/>
        </w:rPr>
        <w:t>The school has developed comprehensive systems of analysis so that over time, pupil progress can be tracked and reported accurately.  The effectiveness of the provision at Astley Park is assessed and monitore</w:t>
      </w:r>
      <w:r w:rsidR="000576AA" w:rsidRPr="59BD5991">
        <w:rPr>
          <w:rFonts w:ascii="Arial" w:hAnsi="Arial" w:cs="Arial"/>
          <w:sz w:val="24"/>
          <w:szCs w:val="24"/>
        </w:rPr>
        <w:t>d on an on-going basis through i</w:t>
      </w:r>
      <w:r w:rsidRPr="59BD5991">
        <w:rPr>
          <w:rFonts w:ascii="Arial" w:hAnsi="Arial" w:cs="Arial"/>
          <w:sz w:val="24"/>
          <w:szCs w:val="24"/>
        </w:rPr>
        <w:t>ndividual</w:t>
      </w:r>
      <w:r w:rsidR="000576AA" w:rsidRPr="59BD5991">
        <w:rPr>
          <w:rFonts w:ascii="Arial" w:hAnsi="Arial" w:cs="Arial"/>
          <w:sz w:val="24"/>
          <w:szCs w:val="24"/>
        </w:rPr>
        <w:t>ised</w:t>
      </w:r>
      <w:r w:rsidRPr="59BD5991">
        <w:rPr>
          <w:rFonts w:ascii="Arial" w:hAnsi="Arial" w:cs="Arial"/>
          <w:sz w:val="24"/>
          <w:szCs w:val="24"/>
        </w:rPr>
        <w:t xml:space="preserve"> </w:t>
      </w:r>
      <w:r w:rsidR="007522C9">
        <w:rPr>
          <w:rFonts w:ascii="Arial" w:hAnsi="Arial" w:cs="Arial"/>
          <w:sz w:val="24"/>
          <w:szCs w:val="24"/>
        </w:rPr>
        <w:t>ALI</w:t>
      </w:r>
      <w:r w:rsidR="00643A22" w:rsidRPr="59BD5991">
        <w:rPr>
          <w:rFonts w:ascii="Arial" w:hAnsi="Arial" w:cs="Arial"/>
          <w:sz w:val="24"/>
          <w:szCs w:val="24"/>
        </w:rPr>
        <w:t>s</w:t>
      </w:r>
      <w:r w:rsidRPr="59BD5991">
        <w:rPr>
          <w:rFonts w:ascii="Arial" w:hAnsi="Arial" w:cs="Arial"/>
          <w:sz w:val="24"/>
          <w:szCs w:val="24"/>
        </w:rPr>
        <w:t>; Individual Programmes; the on-going assessment and evaluation of pupil progress</w:t>
      </w:r>
      <w:r w:rsidR="00A357AF" w:rsidRPr="59BD5991">
        <w:rPr>
          <w:rFonts w:ascii="Arial" w:hAnsi="Arial" w:cs="Arial"/>
          <w:sz w:val="24"/>
          <w:szCs w:val="24"/>
        </w:rPr>
        <w:t>;</w:t>
      </w:r>
      <w:r w:rsidRPr="59BD5991">
        <w:rPr>
          <w:rFonts w:ascii="Arial" w:hAnsi="Arial" w:cs="Arial"/>
          <w:sz w:val="24"/>
          <w:szCs w:val="24"/>
        </w:rPr>
        <w:t xml:space="preserve"> and through whole school analysis</w:t>
      </w:r>
      <w:r w:rsidR="081AFDAD" w:rsidRPr="59BD5991">
        <w:rPr>
          <w:rFonts w:ascii="Arial" w:hAnsi="Arial" w:cs="Arial"/>
          <w:sz w:val="24"/>
          <w:szCs w:val="24"/>
        </w:rPr>
        <w:t>.</w:t>
      </w:r>
    </w:p>
    <w:p w14:paraId="79CF4CDE" w14:textId="77777777" w:rsidR="00AD57CA" w:rsidRPr="00D52089" w:rsidRDefault="00AD57CA" w:rsidP="00D52089">
      <w:pPr>
        <w:pStyle w:val="ListParagraph"/>
        <w:ind w:left="709"/>
        <w:jc w:val="both"/>
        <w:rPr>
          <w:rFonts w:ascii="Arial" w:hAnsi="Arial" w:cs="Arial"/>
          <w:sz w:val="24"/>
          <w:szCs w:val="24"/>
        </w:rPr>
      </w:pPr>
    </w:p>
    <w:p w14:paraId="368A8C65" w14:textId="313A190B" w:rsidR="00FE606D" w:rsidRPr="00D52089" w:rsidRDefault="5FE71A00" w:rsidP="00D52089">
      <w:pPr>
        <w:pStyle w:val="ListParagraph"/>
        <w:ind w:left="709"/>
        <w:jc w:val="both"/>
        <w:rPr>
          <w:rFonts w:ascii="Arial" w:hAnsi="Arial" w:cs="Arial"/>
          <w:sz w:val="24"/>
          <w:szCs w:val="24"/>
        </w:rPr>
      </w:pPr>
      <w:r w:rsidRPr="1F34ABC7">
        <w:rPr>
          <w:rFonts w:ascii="Arial" w:hAnsi="Arial" w:cs="Arial"/>
          <w:sz w:val="24"/>
          <w:szCs w:val="24"/>
        </w:rPr>
        <w:t>Every twelve months a pupil’s Education, Health and Care Plan is revi</w:t>
      </w:r>
      <w:r w:rsidR="00A357AF" w:rsidRPr="1F34ABC7">
        <w:rPr>
          <w:rFonts w:ascii="Arial" w:hAnsi="Arial" w:cs="Arial"/>
          <w:sz w:val="24"/>
          <w:szCs w:val="24"/>
        </w:rPr>
        <w:t>ewed at a meeting with parents/</w:t>
      </w:r>
      <w:r w:rsidRPr="1F34ABC7">
        <w:rPr>
          <w:rFonts w:ascii="Arial" w:hAnsi="Arial" w:cs="Arial"/>
          <w:sz w:val="24"/>
          <w:szCs w:val="24"/>
        </w:rPr>
        <w:t xml:space="preserve">carers and key professionals, </w:t>
      </w:r>
      <w:r w:rsidR="000576AA" w:rsidRPr="1F34ABC7">
        <w:rPr>
          <w:rFonts w:ascii="Arial" w:hAnsi="Arial" w:cs="Arial"/>
          <w:sz w:val="24"/>
          <w:szCs w:val="24"/>
        </w:rPr>
        <w:t xml:space="preserve">e.g. The SENCO, Class Teacher, </w:t>
      </w:r>
      <w:r w:rsidRPr="1F34ABC7">
        <w:rPr>
          <w:rFonts w:ascii="Arial" w:hAnsi="Arial" w:cs="Arial"/>
          <w:sz w:val="24"/>
          <w:szCs w:val="24"/>
        </w:rPr>
        <w:t xml:space="preserve">Educational Psychologist, Occupational Therapist, Physiotherapist, Speech and Language Therapist, School Nurse and Social Worker.  The meeting </w:t>
      </w:r>
      <w:proofErr w:type="gramStart"/>
      <w:r w:rsidRPr="1F34ABC7">
        <w:rPr>
          <w:rFonts w:ascii="Arial" w:hAnsi="Arial" w:cs="Arial"/>
          <w:sz w:val="24"/>
          <w:szCs w:val="24"/>
        </w:rPr>
        <w:t>a</w:t>
      </w:r>
      <w:r w:rsidR="3ED855A2" w:rsidRPr="1F34ABC7">
        <w:rPr>
          <w:rFonts w:ascii="Arial" w:hAnsi="Arial" w:cs="Arial"/>
          <w:sz w:val="24"/>
          <w:szCs w:val="24"/>
        </w:rPr>
        <w:t>re</w:t>
      </w:r>
      <w:proofErr w:type="gramEnd"/>
      <w:r w:rsidR="3ED855A2" w:rsidRPr="1F34ABC7">
        <w:rPr>
          <w:rFonts w:ascii="Arial" w:hAnsi="Arial" w:cs="Arial"/>
          <w:sz w:val="24"/>
          <w:szCs w:val="24"/>
        </w:rPr>
        <w:t xml:space="preserve"> held remotely via Microsoft Team</w:t>
      </w:r>
      <w:r w:rsidR="00497B18">
        <w:rPr>
          <w:rFonts w:ascii="Arial" w:hAnsi="Arial" w:cs="Arial"/>
          <w:sz w:val="24"/>
          <w:szCs w:val="24"/>
        </w:rPr>
        <w:t>s</w:t>
      </w:r>
      <w:r w:rsidR="3ED855A2" w:rsidRPr="1F34ABC7">
        <w:rPr>
          <w:rFonts w:ascii="Arial" w:hAnsi="Arial" w:cs="Arial"/>
          <w:sz w:val="24"/>
          <w:szCs w:val="24"/>
        </w:rPr>
        <w:t xml:space="preserve"> a</w:t>
      </w:r>
      <w:r w:rsidRPr="1F34ABC7">
        <w:rPr>
          <w:rFonts w:ascii="Arial" w:hAnsi="Arial" w:cs="Arial"/>
          <w:sz w:val="24"/>
          <w:szCs w:val="24"/>
        </w:rPr>
        <w:t>nd give parents/carers the opportunity to discuss their child’s progress and whether any changes of approach</w:t>
      </w:r>
      <w:r w:rsidR="00814790" w:rsidRPr="1F34ABC7">
        <w:rPr>
          <w:rFonts w:ascii="Arial" w:hAnsi="Arial" w:cs="Arial"/>
          <w:sz w:val="24"/>
          <w:szCs w:val="24"/>
        </w:rPr>
        <w:t>, outcomes</w:t>
      </w:r>
      <w:r w:rsidRPr="1F34ABC7">
        <w:rPr>
          <w:rFonts w:ascii="Arial" w:hAnsi="Arial" w:cs="Arial"/>
          <w:sz w:val="24"/>
          <w:szCs w:val="24"/>
        </w:rPr>
        <w:t xml:space="preserve"> or provision are necessary.  Recommendations can </w:t>
      </w:r>
      <w:r w:rsidR="00643A22" w:rsidRPr="1F34ABC7">
        <w:rPr>
          <w:rFonts w:ascii="Arial" w:hAnsi="Arial" w:cs="Arial"/>
          <w:sz w:val="24"/>
          <w:szCs w:val="24"/>
        </w:rPr>
        <w:t xml:space="preserve">then </w:t>
      </w:r>
      <w:r w:rsidRPr="1F34ABC7">
        <w:rPr>
          <w:rFonts w:ascii="Arial" w:hAnsi="Arial" w:cs="Arial"/>
          <w:sz w:val="24"/>
          <w:szCs w:val="24"/>
        </w:rPr>
        <w:t>be made to L</w:t>
      </w:r>
      <w:r w:rsidR="35113D95" w:rsidRPr="1F34ABC7">
        <w:rPr>
          <w:rFonts w:ascii="Arial" w:hAnsi="Arial" w:cs="Arial"/>
          <w:sz w:val="24"/>
          <w:szCs w:val="24"/>
        </w:rPr>
        <w:t xml:space="preserve">ocal </w:t>
      </w:r>
      <w:r w:rsidRPr="1F34ABC7">
        <w:rPr>
          <w:rFonts w:ascii="Arial" w:hAnsi="Arial" w:cs="Arial"/>
          <w:sz w:val="24"/>
          <w:szCs w:val="24"/>
        </w:rPr>
        <w:t xml:space="preserve">Authority.  </w:t>
      </w:r>
      <w:r w:rsidR="000101A2" w:rsidRPr="1F34ABC7">
        <w:rPr>
          <w:rFonts w:ascii="Arial" w:hAnsi="Arial" w:cs="Arial"/>
          <w:sz w:val="24"/>
          <w:szCs w:val="24"/>
        </w:rPr>
        <w:t xml:space="preserve">The child/young person is also invited to the meeting to share their thoughts on progress and next steps.  If they are unable to attend for any reason their contributions can be shared through their </w:t>
      </w:r>
      <w:r w:rsidR="008F4F50" w:rsidRPr="1F34ABC7">
        <w:rPr>
          <w:rFonts w:ascii="Arial" w:hAnsi="Arial" w:cs="Arial"/>
          <w:sz w:val="24"/>
          <w:szCs w:val="24"/>
        </w:rPr>
        <w:t>pupils’</w:t>
      </w:r>
      <w:r w:rsidR="000101A2" w:rsidRPr="1F34ABC7">
        <w:rPr>
          <w:rFonts w:ascii="Arial" w:hAnsi="Arial" w:cs="Arial"/>
          <w:sz w:val="24"/>
          <w:szCs w:val="24"/>
        </w:rPr>
        <w:t xml:space="preserve"> advice form which consists of visuals and text responses as appropriate to the individual.  </w:t>
      </w:r>
      <w:r w:rsidRPr="1F34ABC7">
        <w:rPr>
          <w:rFonts w:ascii="Arial" w:hAnsi="Arial" w:cs="Arial"/>
          <w:sz w:val="24"/>
          <w:szCs w:val="24"/>
        </w:rPr>
        <w:t>Copies of the School Annual Review Rep</w:t>
      </w:r>
      <w:r w:rsidR="00A357AF" w:rsidRPr="1F34ABC7">
        <w:rPr>
          <w:rFonts w:ascii="Arial" w:hAnsi="Arial" w:cs="Arial"/>
          <w:sz w:val="24"/>
          <w:szCs w:val="24"/>
        </w:rPr>
        <w:t>ort and supporting professional</w:t>
      </w:r>
      <w:r w:rsidRPr="1F34ABC7">
        <w:rPr>
          <w:rFonts w:ascii="Arial" w:hAnsi="Arial" w:cs="Arial"/>
          <w:sz w:val="24"/>
          <w:szCs w:val="24"/>
        </w:rPr>
        <w:t>s</w:t>
      </w:r>
      <w:r w:rsidR="00A357AF" w:rsidRPr="1F34ABC7">
        <w:rPr>
          <w:rFonts w:ascii="Arial" w:hAnsi="Arial" w:cs="Arial"/>
          <w:sz w:val="24"/>
          <w:szCs w:val="24"/>
        </w:rPr>
        <w:t>’</w:t>
      </w:r>
      <w:r w:rsidRPr="1F34ABC7">
        <w:rPr>
          <w:rFonts w:ascii="Arial" w:hAnsi="Arial" w:cs="Arial"/>
          <w:sz w:val="24"/>
          <w:szCs w:val="24"/>
        </w:rPr>
        <w:t xml:space="preserve"> reports are also </w:t>
      </w:r>
      <w:r w:rsidR="003322EC" w:rsidRPr="1F34ABC7">
        <w:rPr>
          <w:rFonts w:ascii="Arial" w:hAnsi="Arial" w:cs="Arial"/>
          <w:sz w:val="24"/>
          <w:szCs w:val="24"/>
        </w:rPr>
        <w:t xml:space="preserve">emailed </w:t>
      </w:r>
      <w:r w:rsidRPr="1F34ABC7">
        <w:rPr>
          <w:rFonts w:ascii="Arial" w:hAnsi="Arial" w:cs="Arial"/>
          <w:sz w:val="24"/>
          <w:szCs w:val="24"/>
        </w:rPr>
        <w:t>out to parents and professionals prior to the meeting.  Additional Review meetings can also b</w:t>
      </w:r>
      <w:r w:rsidR="00A357AF" w:rsidRPr="1F34ABC7">
        <w:rPr>
          <w:rFonts w:ascii="Arial" w:hAnsi="Arial" w:cs="Arial"/>
          <w:sz w:val="24"/>
          <w:szCs w:val="24"/>
        </w:rPr>
        <w:t>e held at any time if parents/</w:t>
      </w:r>
      <w:r w:rsidRPr="1F34ABC7">
        <w:rPr>
          <w:rFonts w:ascii="Arial" w:hAnsi="Arial" w:cs="Arial"/>
          <w:sz w:val="24"/>
          <w:szCs w:val="24"/>
        </w:rPr>
        <w:t>carers or the school believe one is necessary.</w:t>
      </w:r>
    </w:p>
    <w:p w14:paraId="0CE0E0E2" w14:textId="77777777" w:rsidR="00FE606D" w:rsidRPr="00D52089" w:rsidRDefault="00FE606D" w:rsidP="00D52089">
      <w:pPr>
        <w:pStyle w:val="ListParagraph"/>
        <w:ind w:left="709"/>
        <w:jc w:val="both"/>
        <w:rPr>
          <w:rFonts w:ascii="Arial" w:hAnsi="Arial" w:cs="Arial"/>
          <w:sz w:val="24"/>
          <w:szCs w:val="24"/>
        </w:rPr>
      </w:pPr>
    </w:p>
    <w:p w14:paraId="464653B6" w14:textId="5EC83350" w:rsidR="00FE606D" w:rsidRPr="00D52089" w:rsidRDefault="5FE71A00" w:rsidP="00D52089">
      <w:pPr>
        <w:pStyle w:val="ListParagraph"/>
        <w:ind w:left="709"/>
        <w:jc w:val="both"/>
        <w:rPr>
          <w:rFonts w:ascii="Arial" w:hAnsi="Arial" w:cs="Arial"/>
          <w:sz w:val="24"/>
          <w:szCs w:val="24"/>
        </w:rPr>
      </w:pPr>
      <w:r w:rsidRPr="00D52089">
        <w:rPr>
          <w:rFonts w:ascii="Arial" w:hAnsi="Arial" w:cs="Arial"/>
          <w:sz w:val="24"/>
          <w:szCs w:val="24"/>
        </w:rPr>
        <w:t>The school seeks the assistance from the Loca</w:t>
      </w:r>
      <w:r w:rsidR="000576AA" w:rsidRPr="00D52089">
        <w:rPr>
          <w:rFonts w:ascii="Arial" w:hAnsi="Arial" w:cs="Arial"/>
          <w:sz w:val="24"/>
          <w:szCs w:val="24"/>
        </w:rPr>
        <w:t>l Authority and i</w:t>
      </w:r>
      <w:r w:rsidRPr="00D52089">
        <w:rPr>
          <w:rFonts w:ascii="Arial" w:hAnsi="Arial" w:cs="Arial"/>
          <w:sz w:val="24"/>
          <w:szCs w:val="24"/>
        </w:rPr>
        <w:t xml:space="preserve">ndependent professionals to provide assessments and specialist programmes which can be incorporated into the child’s </w:t>
      </w:r>
      <w:r w:rsidRPr="000C0EC0">
        <w:rPr>
          <w:rFonts w:ascii="Arial" w:hAnsi="Arial" w:cs="Arial"/>
          <w:sz w:val="24"/>
          <w:szCs w:val="24"/>
        </w:rPr>
        <w:t>Individual</w:t>
      </w:r>
      <w:r w:rsidR="00F234F8">
        <w:rPr>
          <w:rFonts w:ascii="Arial" w:hAnsi="Arial" w:cs="Arial"/>
          <w:sz w:val="24"/>
          <w:szCs w:val="24"/>
        </w:rPr>
        <w:t xml:space="preserve"> Educational Outcomes</w:t>
      </w:r>
      <w:r w:rsidRPr="00D52089">
        <w:rPr>
          <w:rFonts w:ascii="Arial" w:hAnsi="Arial" w:cs="Arial"/>
          <w:sz w:val="24"/>
          <w:szCs w:val="24"/>
        </w:rPr>
        <w:t xml:space="preserve">.  These </w:t>
      </w:r>
      <w:r w:rsidRPr="00D52089">
        <w:rPr>
          <w:rFonts w:ascii="Arial" w:hAnsi="Arial" w:cs="Arial"/>
          <w:sz w:val="24"/>
          <w:szCs w:val="24"/>
        </w:rPr>
        <w:lastRenderedPageBreak/>
        <w:t>professionals include the Educational P</w:t>
      </w:r>
      <w:r w:rsidR="000576AA" w:rsidRPr="00D52089">
        <w:rPr>
          <w:rFonts w:ascii="Arial" w:hAnsi="Arial" w:cs="Arial"/>
          <w:sz w:val="24"/>
          <w:szCs w:val="24"/>
        </w:rPr>
        <w:t>sychologist, Specialist practitioners</w:t>
      </w:r>
      <w:r w:rsidRPr="00D52089">
        <w:rPr>
          <w:rFonts w:ascii="Arial" w:hAnsi="Arial" w:cs="Arial"/>
          <w:sz w:val="24"/>
          <w:szCs w:val="24"/>
        </w:rPr>
        <w:t xml:space="preserve"> for pupils with Visual Impairment, Hearing Impairment and Sensory Integration.</w:t>
      </w:r>
    </w:p>
    <w:p w14:paraId="66BEA0B3" w14:textId="77777777" w:rsidR="00FE606D" w:rsidRPr="00D52089" w:rsidRDefault="00FE606D" w:rsidP="00D52089">
      <w:pPr>
        <w:pStyle w:val="ListParagraph"/>
        <w:ind w:left="709"/>
        <w:jc w:val="both"/>
        <w:rPr>
          <w:rFonts w:ascii="Arial" w:hAnsi="Arial" w:cs="Arial"/>
          <w:sz w:val="24"/>
          <w:szCs w:val="24"/>
        </w:rPr>
      </w:pPr>
    </w:p>
    <w:p w14:paraId="53B5182F" w14:textId="77777777" w:rsidR="00FE606D" w:rsidRPr="00D52089" w:rsidRDefault="4D3382EC" w:rsidP="00D52089">
      <w:pPr>
        <w:pStyle w:val="ListParagraph"/>
        <w:ind w:left="709"/>
        <w:jc w:val="both"/>
        <w:rPr>
          <w:rFonts w:ascii="Arial" w:hAnsi="Arial" w:cs="Arial"/>
          <w:sz w:val="24"/>
          <w:szCs w:val="24"/>
        </w:rPr>
      </w:pPr>
      <w:r w:rsidRPr="00D52089">
        <w:rPr>
          <w:rFonts w:ascii="Arial" w:hAnsi="Arial" w:cs="Arial"/>
          <w:iCs/>
          <w:sz w:val="24"/>
          <w:szCs w:val="24"/>
        </w:rPr>
        <w:t xml:space="preserve">(c)  The school’s approach to teaching pupils with special educational </w:t>
      </w:r>
      <w:proofErr w:type="gramStart"/>
      <w:r w:rsidRPr="00D52089">
        <w:rPr>
          <w:rFonts w:ascii="Arial" w:hAnsi="Arial" w:cs="Arial"/>
          <w:iCs/>
          <w:sz w:val="24"/>
          <w:szCs w:val="24"/>
        </w:rPr>
        <w:t>needs;</w:t>
      </w:r>
      <w:proofErr w:type="gramEnd"/>
    </w:p>
    <w:p w14:paraId="0D759DE3" w14:textId="77777777" w:rsidR="00FE606D" w:rsidRPr="00D52089" w:rsidRDefault="00FE606D" w:rsidP="00D52089">
      <w:pPr>
        <w:pStyle w:val="ListParagraph"/>
        <w:ind w:left="709"/>
        <w:jc w:val="both"/>
        <w:rPr>
          <w:rFonts w:ascii="Arial" w:hAnsi="Arial" w:cs="Arial"/>
          <w:i/>
          <w:sz w:val="24"/>
          <w:szCs w:val="24"/>
        </w:rPr>
      </w:pPr>
    </w:p>
    <w:p w14:paraId="751CAF1E" w14:textId="027FAC79" w:rsidR="00BF060C" w:rsidRPr="00D52089" w:rsidRDefault="5FE71A00" w:rsidP="00D52089">
      <w:pPr>
        <w:pStyle w:val="ListParagraph"/>
        <w:ind w:left="709"/>
        <w:jc w:val="both"/>
        <w:rPr>
          <w:rFonts w:ascii="Arial" w:hAnsi="Arial" w:cs="Arial"/>
          <w:sz w:val="24"/>
          <w:szCs w:val="24"/>
        </w:rPr>
      </w:pPr>
      <w:r w:rsidRPr="00D52089">
        <w:rPr>
          <w:rFonts w:ascii="Arial" w:hAnsi="Arial" w:cs="Arial"/>
          <w:sz w:val="24"/>
          <w:szCs w:val="24"/>
        </w:rPr>
        <w:t>The nature of teaching at Astley Park is inclusive and fully promotes and enables all pupils to achieve their full potential; to learn to be healthy, sociable and tolerant of differences and disabilities</w:t>
      </w:r>
      <w:r w:rsidR="00072EA9" w:rsidRPr="00D52089">
        <w:rPr>
          <w:rFonts w:ascii="Arial" w:hAnsi="Arial" w:cs="Arial"/>
          <w:sz w:val="24"/>
          <w:szCs w:val="24"/>
        </w:rPr>
        <w:t>;</w:t>
      </w:r>
      <w:r w:rsidRPr="00D52089">
        <w:rPr>
          <w:rFonts w:ascii="Arial" w:hAnsi="Arial" w:cs="Arial"/>
          <w:sz w:val="24"/>
          <w:szCs w:val="24"/>
        </w:rPr>
        <w:t xml:space="preserve"> and promotes equality of opportunity whatever the child’s special educational needs.  At Astley Park children </w:t>
      </w:r>
      <w:proofErr w:type="gramStart"/>
      <w:r w:rsidRPr="00D52089">
        <w:rPr>
          <w:rFonts w:ascii="Arial" w:hAnsi="Arial" w:cs="Arial"/>
          <w:sz w:val="24"/>
          <w:szCs w:val="24"/>
        </w:rPr>
        <w:t>are able to</w:t>
      </w:r>
      <w:proofErr w:type="gramEnd"/>
      <w:r w:rsidRPr="00D52089">
        <w:rPr>
          <w:rFonts w:ascii="Arial" w:hAnsi="Arial" w:cs="Arial"/>
          <w:sz w:val="24"/>
          <w:szCs w:val="24"/>
        </w:rPr>
        <w:t xml:space="preserve"> learn in a positive,</w:t>
      </w:r>
      <w:r w:rsidR="007C2462">
        <w:rPr>
          <w:rFonts w:ascii="Arial" w:hAnsi="Arial" w:cs="Arial"/>
          <w:sz w:val="24"/>
          <w:szCs w:val="24"/>
        </w:rPr>
        <w:t xml:space="preserve"> nurturing and</w:t>
      </w:r>
      <w:r w:rsidRPr="00D52089">
        <w:rPr>
          <w:rFonts w:ascii="Arial" w:hAnsi="Arial" w:cs="Arial"/>
          <w:sz w:val="24"/>
          <w:szCs w:val="24"/>
        </w:rPr>
        <w:t xml:space="preserve"> secure environment; enjoy coming to school and make excellent progress.</w:t>
      </w:r>
    </w:p>
    <w:p w14:paraId="439BEDE0" w14:textId="77777777" w:rsidR="00304141" w:rsidRPr="00D52089" w:rsidRDefault="00304141" w:rsidP="00D52089">
      <w:pPr>
        <w:pStyle w:val="ListParagraph"/>
        <w:ind w:left="709"/>
        <w:jc w:val="both"/>
        <w:rPr>
          <w:rFonts w:ascii="Arial" w:hAnsi="Arial" w:cs="Arial"/>
          <w:sz w:val="24"/>
          <w:szCs w:val="24"/>
        </w:rPr>
      </w:pPr>
    </w:p>
    <w:p w14:paraId="48FD1EE2" w14:textId="77777777" w:rsidR="00BF060C" w:rsidRPr="00D52089" w:rsidRDefault="00BF060C" w:rsidP="00D52089">
      <w:pPr>
        <w:pStyle w:val="ListParagraph"/>
        <w:ind w:left="709"/>
        <w:jc w:val="both"/>
        <w:rPr>
          <w:rFonts w:ascii="Arial" w:hAnsi="Arial" w:cs="Arial"/>
          <w:sz w:val="24"/>
          <w:szCs w:val="24"/>
        </w:rPr>
      </w:pPr>
    </w:p>
    <w:p w14:paraId="7A240EE8" w14:textId="3D48E3D0" w:rsidR="00417DCA" w:rsidRPr="00D52089" w:rsidRDefault="4D3382EC" w:rsidP="00D52089">
      <w:pPr>
        <w:pStyle w:val="ListParagraph"/>
        <w:numPr>
          <w:ilvl w:val="0"/>
          <w:numId w:val="3"/>
        </w:numPr>
        <w:jc w:val="both"/>
        <w:rPr>
          <w:rFonts w:ascii="Arial" w:hAnsi="Arial" w:cs="Arial"/>
          <w:iCs/>
          <w:sz w:val="24"/>
          <w:szCs w:val="24"/>
        </w:rPr>
      </w:pPr>
      <w:r w:rsidRPr="00D52089">
        <w:rPr>
          <w:rFonts w:ascii="Arial" w:hAnsi="Arial" w:cs="Arial"/>
          <w:iCs/>
          <w:sz w:val="24"/>
          <w:szCs w:val="24"/>
        </w:rPr>
        <w:t xml:space="preserve">How the school adapts the curriculum and learning environment for pupils with </w:t>
      </w:r>
      <w:r w:rsidR="00D52089" w:rsidRPr="00D52089">
        <w:rPr>
          <w:rFonts w:ascii="Arial" w:hAnsi="Arial" w:cs="Arial"/>
          <w:iCs/>
          <w:sz w:val="24"/>
          <w:szCs w:val="24"/>
        </w:rPr>
        <w:t xml:space="preserve">a special educational </w:t>
      </w:r>
      <w:proofErr w:type="gramStart"/>
      <w:r w:rsidR="00D52089" w:rsidRPr="00D52089">
        <w:rPr>
          <w:rFonts w:ascii="Arial" w:hAnsi="Arial" w:cs="Arial"/>
          <w:iCs/>
          <w:sz w:val="24"/>
          <w:szCs w:val="24"/>
        </w:rPr>
        <w:t>need</w:t>
      </w:r>
      <w:r w:rsidRPr="00D52089">
        <w:rPr>
          <w:rFonts w:ascii="Arial" w:hAnsi="Arial" w:cs="Arial"/>
          <w:iCs/>
          <w:sz w:val="24"/>
          <w:szCs w:val="24"/>
        </w:rPr>
        <w:t>;</w:t>
      </w:r>
      <w:proofErr w:type="gramEnd"/>
    </w:p>
    <w:p w14:paraId="351A0731" w14:textId="77777777" w:rsidR="00BF060C" w:rsidRPr="00D52089" w:rsidRDefault="00BF060C" w:rsidP="00D52089">
      <w:pPr>
        <w:pStyle w:val="ListParagraph"/>
        <w:ind w:left="1080"/>
        <w:jc w:val="both"/>
        <w:rPr>
          <w:rFonts w:ascii="Arial" w:hAnsi="Arial" w:cs="Arial"/>
          <w:i/>
          <w:iCs/>
          <w:sz w:val="24"/>
          <w:szCs w:val="24"/>
        </w:rPr>
      </w:pPr>
    </w:p>
    <w:p w14:paraId="30F556C0" w14:textId="015102B3" w:rsidR="00FE606D" w:rsidRPr="00D52089" w:rsidRDefault="5FE71A00" w:rsidP="00D52089">
      <w:pPr>
        <w:pStyle w:val="ListParagraph"/>
        <w:ind w:left="709"/>
        <w:jc w:val="both"/>
        <w:rPr>
          <w:rFonts w:ascii="Arial" w:hAnsi="Arial" w:cs="Arial"/>
          <w:sz w:val="24"/>
          <w:szCs w:val="24"/>
        </w:rPr>
      </w:pPr>
      <w:r w:rsidRPr="59BD5991">
        <w:rPr>
          <w:rFonts w:ascii="Arial" w:hAnsi="Arial" w:cs="Arial"/>
          <w:sz w:val="24"/>
          <w:szCs w:val="24"/>
        </w:rPr>
        <w:t xml:space="preserve">The Curriculum is designed to address the individual development, sensory, physical, personal, social emotional and communication needs of the pupil.  We offer a </w:t>
      </w:r>
      <w:r w:rsidR="000576AA" w:rsidRPr="59BD5991">
        <w:rPr>
          <w:rFonts w:ascii="Arial" w:hAnsi="Arial" w:cs="Arial"/>
          <w:sz w:val="24"/>
          <w:szCs w:val="24"/>
        </w:rPr>
        <w:t>bespoke and contextualised c</w:t>
      </w:r>
      <w:r w:rsidRPr="59BD5991">
        <w:rPr>
          <w:rFonts w:ascii="Arial" w:hAnsi="Arial" w:cs="Arial"/>
          <w:sz w:val="24"/>
          <w:szCs w:val="24"/>
        </w:rPr>
        <w:t>urriculum to each pupil as part of our whole school approach to Curriculum entitlement.  Effective planning ensures that teaching meets the learning needs of all pupils, giving due consideration to National Curriculum requirements</w:t>
      </w:r>
      <w:r w:rsidR="21652FFA" w:rsidRPr="59BD5991">
        <w:rPr>
          <w:rFonts w:ascii="Arial" w:hAnsi="Arial" w:cs="Arial"/>
          <w:sz w:val="24"/>
          <w:szCs w:val="24"/>
        </w:rPr>
        <w:t xml:space="preserve"> where appropriate</w:t>
      </w:r>
      <w:r w:rsidRPr="59BD5991">
        <w:rPr>
          <w:rFonts w:ascii="Arial" w:hAnsi="Arial" w:cs="Arial"/>
          <w:sz w:val="24"/>
          <w:szCs w:val="24"/>
        </w:rPr>
        <w:t xml:space="preserve">, and the pupils’ individual personal, social, </w:t>
      </w:r>
      <w:r w:rsidR="00BF060C" w:rsidRPr="59BD5991">
        <w:rPr>
          <w:rFonts w:ascii="Arial" w:hAnsi="Arial" w:cs="Arial"/>
          <w:sz w:val="24"/>
          <w:szCs w:val="24"/>
        </w:rPr>
        <w:t xml:space="preserve">emotional, </w:t>
      </w:r>
      <w:r w:rsidRPr="59BD5991">
        <w:rPr>
          <w:rFonts w:ascii="Arial" w:hAnsi="Arial" w:cs="Arial"/>
          <w:sz w:val="24"/>
          <w:szCs w:val="24"/>
        </w:rPr>
        <w:t>communication, medical, sensory and phy</w:t>
      </w:r>
      <w:r w:rsidR="000576AA" w:rsidRPr="59BD5991">
        <w:rPr>
          <w:rFonts w:ascii="Arial" w:hAnsi="Arial" w:cs="Arial"/>
          <w:sz w:val="24"/>
          <w:szCs w:val="24"/>
        </w:rPr>
        <w:t xml:space="preserve">sical development needs. Staff take account of the children’s </w:t>
      </w:r>
      <w:r w:rsidR="00F05D2C">
        <w:rPr>
          <w:rFonts w:ascii="Arial" w:hAnsi="Arial" w:cs="Arial"/>
          <w:sz w:val="24"/>
          <w:szCs w:val="24"/>
        </w:rPr>
        <w:t>ALI</w:t>
      </w:r>
      <w:r w:rsidRPr="59BD5991">
        <w:rPr>
          <w:rFonts w:ascii="Arial" w:hAnsi="Arial" w:cs="Arial"/>
          <w:sz w:val="24"/>
          <w:szCs w:val="24"/>
        </w:rPr>
        <w:t>s to interpret the curriculum and differentiate activities to suit individual pupil need.  Teachers and Teaching Assistants are confident in employing a range of differentiation strategies to ensure that children with a wide variety of needs can access the curriculum.</w:t>
      </w:r>
      <w:r w:rsidR="000576AA" w:rsidRPr="59BD5991">
        <w:rPr>
          <w:rFonts w:ascii="Arial" w:hAnsi="Arial" w:cs="Arial"/>
          <w:sz w:val="24"/>
          <w:szCs w:val="24"/>
        </w:rPr>
        <w:t xml:space="preserve"> The curriculum is enriched with a variety of off-site educational visits which enable the practical application of skills taught in school. </w:t>
      </w:r>
    </w:p>
    <w:p w14:paraId="3821B072" w14:textId="77777777" w:rsidR="00371866" w:rsidRPr="00D52089" w:rsidRDefault="00371866" w:rsidP="00D52089">
      <w:pPr>
        <w:pStyle w:val="ListParagraph"/>
        <w:ind w:left="709"/>
        <w:jc w:val="both"/>
        <w:rPr>
          <w:rFonts w:ascii="Arial" w:hAnsi="Arial" w:cs="Arial"/>
          <w:sz w:val="24"/>
          <w:szCs w:val="24"/>
        </w:rPr>
      </w:pPr>
    </w:p>
    <w:p w14:paraId="490FDD1A" w14:textId="2336D45B" w:rsidR="00371866" w:rsidRPr="00D52089" w:rsidRDefault="5FE71A00" w:rsidP="00D52089">
      <w:pPr>
        <w:pStyle w:val="ListParagraph"/>
        <w:ind w:left="709"/>
        <w:jc w:val="both"/>
        <w:rPr>
          <w:rFonts w:ascii="Arial" w:hAnsi="Arial" w:cs="Arial"/>
          <w:sz w:val="24"/>
          <w:szCs w:val="24"/>
        </w:rPr>
      </w:pPr>
      <w:r w:rsidRPr="00D52089">
        <w:rPr>
          <w:rFonts w:ascii="Arial" w:hAnsi="Arial" w:cs="Arial"/>
          <w:sz w:val="24"/>
          <w:szCs w:val="24"/>
        </w:rPr>
        <w:t>The school provides a total communication environment whic</w:t>
      </w:r>
      <w:r w:rsidR="00417DCA" w:rsidRPr="00D52089">
        <w:rPr>
          <w:rFonts w:ascii="Arial" w:hAnsi="Arial" w:cs="Arial"/>
          <w:sz w:val="24"/>
          <w:szCs w:val="24"/>
        </w:rPr>
        <w:t xml:space="preserve">h includes the use of </w:t>
      </w:r>
      <w:r w:rsidR="00F05D2C">
        <w:rPr>
          <w:rFonts w:ascii="Arial" w:hAnsi="Arial" w:cs="Arial"/>
          <w:sz w:val="24"/>
          <w:szCs w:val="24"/>
        </w:rPr>
        <w:t>Makaton</w:t>
      </w:r>
      <w:r w:rsidR="00417DCA" w:rsidRPr="00D52089">
        <w:rPr>
          <w:rFonts w:ascii="Arial" w:hAnsi="Arial" w:cs="Arial"/>
          <w:sz w:val="24"/>
          <w:szCs w:val="24"/>
        </w:rPr>
        <w:t>; photographs; symbols; objects of reference;</w:t>
      </w:r>
      <w:r w:rsidR="00BF060C" w:rsidRPr="00D52089">
        <w:rPr>
          <w:rFonts w:ascii="Arial" w:hAnsi="Arial" w:cs="Arial"/>
          <w:sz w:val="24"/>
          <w:szCs w:val="24"/>
        </w:rPr>
        <w:t xml:space="preserve"> communication profiles</w:t>
      </w:r>
      <w:r w:rsidR="00417DCA" w:rsidRPr="00D52089">
        <w:rPr>
          <w:rFonts w:ascii="Arial" w:hAnsi="Arial" w:cs="Arial"/>
          <w:sz w:val="24"/>
          <w:szCs w:val="24"/>
        </w:rPr>
        <w:t>; pictorial timetables; P</w:t>
      </w:r>
      <w:r w:rsidR="00FE0BDC">
        <w:rPr>
          <w:rFonts w:ascii="Arial" w:hAnsi="Arial" w:cs="Arial"/>
          <w:sz w:val="24"/>
          <w:szCs w:val="24"/>
        </w:rPr>
        <w:t xml:space="preserve">icture </w:t>
      </w:r>
      <w:r w:rsidR="00417DCA" w:rsidRPr="00D52089">
        <w:rPr>
          <w:rFonts w:ascii="Arial" w:hAnsi="Arial" w:cs="Arial"/>
          <w:sz w:val="24"/>
          <w:szCs w:val="24"/>
        </w:rPr>
        <w:t>E</w:t>
      </w:r>
      <w:r w:rsidR="00FE0BDC">
        <w:rPr>
          <w:rFonts w:ascii="Arial" w:hAnsi="Arial" w:cs="Arial"/>
          <w:sz w:val="24"/>
          <w:szCs w:val="24"/>
        </w:rPr>
        <w:t xml:space="preserve">xchange </w:t>
      </w:r>
      <w:r w:rsidR="00417DCA" w:rsidRPr="00D52089">
        <w:rPr>
          <w:rFonts w:ascii="Arial" w:hAnsi="Arial" w:cs="Arial"/>
          <w:sz w:val="24"/>
          <w:szCs w:val="24"/>
        </w:rPr>
        <w:t>C</w:t>
      </w:r>
      <w:r w:rsidR="00FE0BDC">
        <w:rPr>
          <w:rFonts w:ascii="Arial" w:hAnsi="Arial" w:cs="Arial"/>
          <w:sz w:val="24"/>
          <w:szCs w:val="24"/>
        </w:rPr>
        <w:t xml:space="preserve">ommunication </w:t>
      </w:r>
      <w:r w:rsidR="00417DCA" w:rsidRPr="00D52089">
        <w:rPr>
          <w:rFonts w:ascii="Arial" w:hAnsi="Arial" w:cs="Arial"/>
          <w:sz w:val="24"/>
          <w:szCs w:val="24"/>
        </w:rPr>
        <w:t>S</w:t>
      </w:r>
      <w:r w:rsidR="00FE0BDC">
        <w:rPr>
          <w:rFonts w:ascii="Arial" w:hAnsi="Arial" w:cs="Arial"/>
          <w:sz w:val="24"/>
          <w:szCs w:val="24"/>
        </w:rPr>
        <w:t>ystem (PECS)</w:t>
      </w:r>
      <w:r w:rsidR="00417DCA" w:rsidRPr="00D52089">
        <w:rPr>
          <w:rFonts w:ascii="Arial" w:hAnsi="Arial" w:cs="Arial"/>
          <w:sz w:val="24"/>
          <w:szCs w:val="24"/>
        </w:rPr>
        <w:t xml:space="preserve">; and a </w:t>
      </w:r>
      <w:r w:rsidRPr="00D52089">
        <w:rPr>
          <w:rFonts w:ascii="Arial" w:hAnsi="Arial" w:cs="Arial"/>
          <w:sz w:val="24"/>
          <w:szCs w:val="24"/>
        </w:rPr>
        <w:t xml:space="preserve">range </w:t>
      </w:r>
      <w:r w:rsidR="00417DCA" w:rsidRPr="00D52089">
        <w:rPr>
          <w:rFonts w:ascii="Arial" w:hAnsi="Arial" w:cs="Arial"/>
          <w:sz w:val="24"/>
          <w:szCs w:val="24"/>
        </w:rPr>
        <w:t>of communication</w:t>
      </w:r>
      <w:r w:rsidRPr="00D52089">
        <w:rPr>
          <w:rFonts w:ascii="Arial" w:hAnsi="Arial" w:cs="Arial"/>
          <w:sz w:val="24"/>
          <w:szCs w:val="24"/>
        </w:rPr>
        <w:t xml:space="preserve"> aids. </w:t>
      </w:r>
      <w:r w:rsidR="00ED340F" w:rsidRPr="00ED340F">
        <w:rPr>
          <w:rFonts w:ascii="Arial" w:hAnsi="Arial" w:cs="Arial"/>
          <w:sz w:val="24"/>
          <w:szCs w:val="24"/>
        </w:rPr>
        <w:t>The</w:t>
      </w:r>
      <w:r w:rsidR="002D191D">
        <w:rPr>
          <w:rFonts w:ascii="Arial" w:hAnsi="Arial" w:cs="Arial"/>
          <w:sz w:val="24"/>
          <w:szCs w:val="24"/>
        </w:rPr>
        <w:t xml:space="preserve"> </w:t>
      </w:r>
      <w:r w:rsidR="00ED340F" w:rsidRPr="00ED340F">
        <w:rPr>
          <w:rFonts w:ascii="Arial" w:hAnsi="Arial" w:cs="Arial"/>
          <w:sz w:val="24"/>
          <w:szCs w:val="24"/>
        </w:rPr>
        <w:t>school has also implemented a range of ICT equipment/resources and iPad apps to assist with the development of communication and ICT skills, including iPads, laptops, touch screens and interactive whiteboards in each classroom.</w:t>
      </w:r>
      <w:r w:rsidRPr="00D52089">
        <w:rPr>
          <w:rFonts w:ascii="Arial" w:hAnsi="Arial" w:cs="Arial"/>
          <w:sz w:val="24"/>
          <w:szCs w:val="24"/>
        </w:rPr>
        <w:t xml:space="preserve">  We also employ our own Speech and Language Therapist and </w:t>
      </w:r>
      <w:r w:rsidR="003D00A4">
        <w:rPr>
          <w:rFonts w:ascii="Arial" w:hAnsi="Arial" w:cs="Arial"/>
          <w:sz w:val="24"/>
          <w:szCs w:val="24"/>
        </w:rPr>
        <w:t>Digital Transformation</w:t>
      </w:r>
      <w:r w:rsidRPr="00D52089">
        <w:rPr>
          <w:rFonts w:ascii="Arial" w:hAnsi="Arial" w:cs="Arial"/>
          <w:sz w:val="24"/>
          <w:szCs w:val="24"/>
        </w:rPr>
        <w:t xml:space="preserve"> </w:t>
      </w:r>
      <w:r w:rsidR="003D00A4">
        <w:rPr>
          <w:rFonts w:ascii="Arial" w:hAnsi="Arial" w:cs="Arial"/>
          <w:sz w:val="24"/>
          <w:szCs w:val="24"/>
        </w:rPr>
        <w:t>Lead</w:t>
      </w:r>
      <w:r w:rsidRPr="00D52089">
        <w:rPr>
          <w:rFonts w:ascii="Arial" w:hAnsi="Arial" w:cs="Arial"/>
          <w:sz w:val="24"/>
          <w:szCs w:val="24"/>
        </w:rPr>
        <w:t xml:space="preserve"> who support the development of communication</w:t>
      </w:r>
      <w:r w:rsidR="00BF060C" w:rsidRPr="00D52089">
        <w:rPr>
          <w:rFonts w:ascii="Arial" w:hAnsi="Arial" w:cs="Arial"/>
          <w:sz w:val="24"/>
          <w:szCs w:val="24"/>
        </w:rPr>
        <w:t xml:space="preserve"> and ICT</w:t>
      </w:r>
      <w:r w:rsidRPr="00D52089">
        <w:rPr>
          <w:rFonts w:ascii="Arial" w:hAnsi="Arial" w:cs="Arial"/>
          <w:sz w:val="24"/>
          <w:szCs w:val="24"/>
        </w:rPr>
        <w:t xml:space="preserve"> across school.</w:t>
      </w:r>
    </w:p>
    <w:p w14:paraId="04D01668" w14:textId="77777777" w:rsidR="00EB3B95" w:rsidRPr="00D52089" w:rsidRDefault="00EB3B95" w:rsidP="00D52089">
      <w:pPr>
        <w:pStyle w:val="ListParagraph"/>
        <w:ind w:left="709"/>
        <w:jc w:val="both"/>
        <w:rPr>
          <w:rFonts w:ascii="Arial" w:hAnsi="Arial" w:cs="Arial"/>
          <w:sz w:val="24"/>
          <w:szCs w:val="24"/>
        </w:rPr>
      </w:pPr>
    </w:p>
    <w:p w14:paraId="640834D6" w14:textId="77777777" w:rsidR="00EB3B95" w:rsidRPr="00D52089" w:rsidRDefault="4D3382EC" w:rsidP="00D52089">
      <w:pPr>
        <w:pStyle w:val="ListParagraph"/>
        <w:numPr>
          <w:ilvl w:val="0"/>
          <w:numId w:val="3"/>
        </w:numPr>
        <w:jc w:val="both"/>
        <w:rPr>
          <w:rFonts w:ascii="Arial" w:hAnsi="Arial" w:cs="Arial"/>
          <w:iCs/>
          <w:sz w:val="24"/>
          <w:szCs w:val="24"/>
        </w:rPr>
      </w:pPr>
      <w:r w:rsidRPr="00D52089">
        <w:rPr>
          <w:rFonts w:ascii="Arial" w:hAnsi="Arial" w:cs="Arial"/>
          <w:iCs/>
          <w:sz w:val="24"/>
          <w:szCs w:val="24"/>
        </w:rPr>
        <w:t xml:space="preserve">Additional support for learning that is available to pupils with special educational </w:t>
      </w:r>
      <w:proofErr w:type="gramStart"/>
      <w:r w:rsidRPr="00D52089">
        <w:rPr>
          <w:rFonts w:ascii="Arial" w:hAnsi="Arial" w:cs="Arial"/>
          <w:iCs/>
          <w:sz w:val="24"/>
          <w:szCs w:val="24"/>
        </w:rPr>
        <w:t>needs;</w:t>
      </w:r>
      <w:proofErr w:type="gramEnd"/>
    </w:p>
    <w:p w14:paraId="267F1D85" w14:textId="77777777" w:rsidR="00EB3B95" w:rsidRPr="00D52089" w:rsidRDefault="00EB3B95" w:rsidP="00D52089">
      <w:pPr>
        <w:pStyle w:val="ListParagraph"/>
        <w:ind w:left="1080"/>
        <w:jc w:val="both"/>
        <w:rPr>
          <w:rFonts w:ascii="Arial" w:hAnsi="Arial" w:cs="Arial"/>
          <w:i/>
          <w:sz w:val="24"/>
          <w:szCs w:val="24"/>
        </w:rPr>
      </w:pPr>
    </w:p>
    <w:p w14:paraId="5C0230B7" w14:textId="77777777" w:rsidR="00126AC3" w:rsidRPr="00D52089" w:rsidRDefault="5FE71A00" w:rsidP="00D52089">
      <w:pPr>
        <w:pStyle w:val="ListParagraph"/>
        <w:ind w:left="709"/>
        <w:jc w:val="both"/>
        <w:rPr>
          <w:rFonts w:ascii="Arial" w:hAnsi="Arial" w:cs="Arial"/>
          <w:sz w:val="24"/>
          <w:szCs w:val="24"/>
        </w:rPr>
      </w:pPr>
      <w:r w:rsidRPr="00D52089">
        <w:rPr>
          <w:rFonts w:ascii="Arial" w:hAnsi="Arial" w:cs="Arial"/>
          <w:sz w:val="24"/>
          <w:szCs w:val="24"/>
        </w:rPr>
        <w:lastRenderedPageBreak/>
        <w:t>The school has small class sizes and high staff to pupil ratios which enables teaching to effectively meet the wide range of special educational needs of our pupils.</w:t>
      </w:r>
      <w:r w:rsidR="00126AC3" w:rsidRPr="00D52089">
        <w:rPr>
          <w:rFonts w:ascii="Arial" w:hAnsi="Arial" w:cs="Arial"/>
          <w:sz w:val="24"/>
          <w:szCs w:val="24"/>
        </w:rPr>
        <w:t xml:space="preserve">  </w:t>
      </w:r>
    </w:p>
    <w:p w14:paraId="23200198" w14:textId="77777777" w:rsidR="00126AC3" w:rsidRPr="00D52089" w:rsidRDefault="00126AC3" w:rsidP="00D52089">
      <w:pPr>
        <w:pStyle w:val="ListParagraph"/>
        <w:ind w:left="709"/>
        <w:jc w:val="both"/>
        <w:rPr>
          <w:rFonts w:ascii="Arial" w:hAnsi="Arial" w:cs="Arial"/>
          <w:sz w:val="24"/>
          <w:szCs w:val="24"/>
        </w:rPr>
      </w:pPr>
    </w:p>
    <w:p w14:paraId="3E4185DA" w14:textId="1F7F5AA8" w:rsidR="00EB3B95" w:rsidRPr="00D52089" w:rsidRDefault="5FE71A00" w:rsidP="00D52089">
      <w:pPr>
        <w:pStyle w:val="ListParagraph"/>
        <w:ind w:left="709"/>
        <w:jc w:val="both"/>
        <w:rPr>
          <w:rFonts w:ascii="Arial" w:hAnsi="Arial" w:cs="Arial"/>
          <w:sz w:val="24"/>
          <w:szCs w:val="24"/>
        </w:rPr>
      </w:pPr>
      <w:r w:rsidRPr="00D52089">
        <w:rPr>
          <w:rFonts w:ascii="Arial" w:hAnsi="Arial" w:cs="Arial"/>
          <w:sz w:val="24"/>
          <w:szCs w:val="24"/>
        </w:rPr>
        <w:t xml:space="preserve">The school has established </w:t>
      </w:r>
      <w:proofErr w:type="gramStart"/>
      <w:r w:rsidR="000576AA" w:rsidRPr="00D52089">
        <w:rPr>
          <w:rFonts w:ascii="Arial" w:hAnsi="Arial" w:cs="Arial"/>
          <w:sz w:val="24"/>
          <w:szCs w:val="24"/>
        </w:rPr>
        <w:t>a number of</w:t>
      </w:r>
      <w:proofErr w:type="gramEnd"/>
      <w:r w:rsidR="000576AA" w:rsidRPr="00D52089">
        <w:rPr>
          <w:rFonts w:ascii="Arial" w:hAnsi="Arial" w:cs="Arial"/>
          <w:sz w:val="24"/>
          <w:szCs w:val="24"/>
        </w:rPr>
        <w:t xml:space="preserve"> </w:t>
      </w:r>
      <w:r w:rsidRPr="00D52089">
        <w:rPr>
          <w:rFonts w:ascii="Arial" w:hAnsi="Arial" w:cs="Arial"/>
          <w:sz w:val="24"/>
          <w:szCs w:val="24"/>
        </w:rPr>
        <w:t>speci</w:t>
      </w:r>
      <w:r w:rsidR="00BF060C" w:rsidRPr="00D52089">
        <w:rPr>
          <w:rFonts w:ascii="Arial" w:hAnsi="Arial" w:cs="Arial"/>
          <w:sz w:val="24"/>
          <w:szCs w:val="24"/>
        </w:rPr>
        <w:t>alisms in school to assist us in</w:t>
      </w:r>
      <w:r w:rsidRPr="00D52089">
        <w:rPr>
          <w:rFonts w:ascii="Arial" w:hAnsi="Arial" w:cs="Arial"/>
          <w:sz w:val="24"/>
          <w:szCs w:val="24"/>
        </w:rPr>
        <w:t xml:space="preserve"> meet</w:t>
      </w:r>
      <w:r w:rsidR="00BF060C" w:rsidRPr="00D52089">
        <w:rPr>
          <w:rFonts w:ascii="Arial" w:hAnsi="Arial" w:cs="Arial"/>
          <w:sz w:val="24"/>
          <w:szCs w:val="24"/>
        </w:rPr>
        <w:t>ing</w:t>
      </w:r>
      <w:r w:rsidRPr="00D52089">
        <w:rPr>
          <w:rFonts w:ascii="Arial" w:hAnsi="Arial" w:cs="Arial"/>
          <w:sz w:val="24"/>
          <w:szCs w:val="24"/>
        </w:rPr>
        <w:t xml:space="preserve"> the wide range of pupil need.  These are as </w:t>
      </w:r>
      <w:r w:rsidR="008F4F50" w:rsidRPr="00D52089">
        <w:rPr>
          <w:rFonts w:ascii="Arial" w:hAnsi="Arial" w:cs="Arial"/>
          <w:sz w:val="24"/>
          <w:szCs w:val="24"/>
        </w:rPr>
        <w:t>follows; -</w:t>
      </w:r>
    </w:p>
    <w:p w14:paraId="20B5596D" w14:textId="77777777" w:rsidR="00361E72" w:rsidRPr="00D52089" w:rsidRDefault="00361E72" w:rsidP="00D52089">
      <w:pPr>
        <w:pStyle w:val="ListParagraph"/>
        <w:ind w:left="709"/>
        <w:jc w:val="both"/>
        <w:rPr>
          <w:rFonts w:ascii="Arial" w:hAnsi="Arial" w:cs="Arial"/>
          <w:sz w:val="24"/>
          <w:szCs w:val="24"/>
        </w:rPr>
      </w:pPr>
    </w:p>
    <w:p w14:paraId="66AC82A6" w14:textId="30F7007F" w:rsidR="00361E72" w:rsidRPr="00D52089" w:rsidRDefault="5FE71A00" w:rsidP="00D52089">
      <w:pPr>
        <w:pStyle w:val="ListParagraph"/>
        <w:ind w:left="709"/>
        <w:jc w:val="both"/>
        <w:rPr>
          <w:rFonts w:ascii="Arial" w:hAnsi="Arial" w:cs="Arial"/>
          <w:sz w:val="24"/>
          <w:szCs w:val="24"/>
        </w:rPr>
      </w:pPr>
      <w:r w:rsidRPr="00D52089">
        <w:rPr>
          <w:rFonts w:ascii="Arial" w:hAnsi="Arial" w:cs="Arial"/>
          <w:b/>
          <w:bCs/>
          <w:sz w:val="24"/>
          <w:szCs w:val="24"/>
        </w:rPr>
        <w:t xml:space="preserve">COMMUNICATION: </w:t>
      </w:r>
      <w:r w:rsidRPr="00D52089">
        <w:rPr>
          <w:rFonts w:ascii="Arial" w:hAnsi="Arial" w:cs="Arial"/>
          <w:sz w:val="24"/>
          <w:szCs w:val="24"/>
        </w:rPr>
        <w:t xml:space="preserve"> The school employs a specialist Speech and Language Therapist to develop communication skills, communication programmes and the use of high and </w:t>
      </w:r>
      <w:r w:rsidR="008F4F50" w:rsidRPr="00D52089">
        <w:rPr>
          <w:rFonts w:ascii="Arial" w:hAnsi="Arial" w:cs="Arial"/>
          <w:sz w:val="24"/>
          <w:szCs w:val="24"/>
        </w:rPr>
        <w:t>low-tech</w:t>
      </w:r>
      <w:r w:rsidRPr="00D52089">
        <w:rPr>
          <w:rFonts w:ascii="Arial" w:hAnsi="Arial" w:cs="Arial"/>
          <w:sz w:val="24"/>
          <w:szCs w:val="24"/>
        </w:rPr>
        <w:t xml:space="preserve"> communication aids and appropriate equipment for all pupils.</w:t>
      </w:r>
      <w:r w:rsidR="00BF060C" w:rsidRPr="00D52089">
        <w:rPr>
          <w:rFonts w:ascii="Arial" w:hAnsi="Arial" w:cs="Arial"/>
          <w:sz w:val="24"/>
          <w:szCs w:val="24"/>
        </w:rPr>
        <w:t xml:space="preserve"> The use of </w:t>
      </w:r>
      <w:r w:rsidR="003D00A4">
        <w:rPr>
          <w:rFonts w:ascii="Arial" w:hAnsi="Arial" w:cs="Arial"/>
          <w:sz w:val="24"/>
          <w:szCs w:val="24"/>
        </w:rPr>
        <w:t>Makaton</w:t>
      </w:r>
      <w:r w:rsidR="000576AA" w:rsidRPr="00D52089">
        <w:rPr>
          <w:rFonts w:ascii="Arial" w:hAnsi="Arial" w:cs="Arial"/>
          <w:sz w:val="24"/>
          <w:szCs w:val="24"/>
        </w:rPr>
        <w:t xml:space="preserve"> is used throughout school and forms part of a total communication </w:t>
      </w:r>
      <w:r w:rsidR="007E5C38" w:rsidRPr="00D52089">
        <w:rPr>
          <w:rFonts w:ascii="Arial" w:hAnsi="Arial" w:cs="Arial"/>
          <w:sz w:val="24"/>
          <w:szCs w:val="24"/>
        </w:rPr>
        <w:t xml:space="preserve">approach. </w:t>
      </w:r>
      <w:r w:rsidR="003D00A4">
        <w:rPr>
          <w:rFonts w:ascii="Arial" w:hAnsi="Arial" w:cs="Arial"/>
          <w:sz w:val="24"/>
          <w:szCs w:val="24"/>
        </w:rPr>
        <w:t>All teach</w:t>
      </w:r>
      <w:r w:rsidR="006C791C">
        <w:rPr>
          <w:rFonts w:ascii="Arial" w:hAnsi="Arial" w:cs="Arial"/>
          <w:sz w:val="24"/>
          <w:szCs w:val="24"/>
        </w:rPr>
        <w:t>ers have completed the</w:t>
      </w:r>
      <w:r w:rsidR="007E5C38" w:rsidRPr="00D52089">
        <w:rPr>
          <w:rFonts w:ascii="Arial" w:hAnsi="Arial" w:cs="Arial"/>
          <w:sz w:val="24"/>
          <w:szCs w:val="24"/>
        </w:rPr>
        <w:t xml:space="preserve"> ELKLAN Level 3</w:t>
      </w:r>
      <w:r w:rsidR="000576AA" w:rsidRPr="00D52089">
        <w:rPr>
          <w:rFonts w:ascii="Arial" w:hAnsi="Arial" w:cs="Arial"/>
          <w:sz w:val="24"/>
          <w:szCs w:val="24"/>
        </w:rPr>
        <w:t xml:space="preserve"> qualific</w:t>
      </w:r>
      <w:r w:rsidR="007E5C38" w:rsidRPr="00D52089">
        <w:rPr>
          <w:rFonts w:ascii="Arial" w:hAnsi="Arial" w:cs="Arial"/>
          <w:sz w:val="24"/>
          <w:szCs w:val="24"/>
        </w:rPr>
        <w:t>ation</w:t>
      </w:r>
      <w:r w:rsidR="000576AA" w:rsidRPr="00D52089">
        <w:rPr>
          <w:rFonts w:ascii="Arial" w:hAnsi="Arial" w:cs="Arial"/>
          <w:sz w:val="24"/>
          <w:szCs w:val="24"/>
        </w:rPr>
        <w:t xml:space="preserve"> to support a range of Speech, </w:t>
      </w:r>
      <w:proofErr w:type="gramStart"/>
      <w:r w:rsidR="000576AA" w:rsidRPr="00D52089">
        <w:rPr>
          <w:rFonts w:ascii="Arial" w:hAnsi="Arial" w:cs="Arial"/>
          <w:sz w:val="24"/>
          <w:szCs w:val="24"/>
        </w:rPr>
        <w:t>language</w:t>
      </w:r>
      <w:proofErr w:type="gramEnd"/>
      <w:r w:rsidR="000576AA" w:rsidRPr="00D52089">
        <w:rPr>
          <w:rFonts w:ascii="Arial" w:hAnsi="Arial" w:cs="Arial"/>
          <w:sz w:val="24"/>
          <w:szCs w:val="24"/>
        </w:rPr>
        <w:t xml:space="preserve"> and Communication needs.</w:t>
      </w:r>
    </w:p>
    <w:p w14:paraId="241E766F" w14:textId="77777777" w:rsidR="000F087E" w:rsidRPr="00D52089" w:rsidRDefault="000F087E" w:rsidP="00D52089">
      <w:pPr>
        <w:pStyle w:val="ListParagraph"/>
        <w:ind w:left="709"/>
        <w:jc w:val="both"/>
        <w:rPr>
          <w:rFonts w:ascii="Arial" w:hAnsi="Arial" w:cs="Arial"/>
          <w:sz w:val="24"/>
          <w:szCs w:val="24"/>
        </w:rPr>
      </w:pPr>
    </w:p>
    <w:p w14:paraId="3763249F" w14:textId="7B97580F" w:rsidR="007E5C38" w:rsidRPr="00D52089" w:rsidRDefault="007E5C38" w:rsidP="00D52089">
      <w:pPr>
        <w:pStyle w:val="ListParagraph"/>
        <w:jc w:val="both"/>
        <w:rPr>
          <w:rFonts w:ascii="Arial" w:hAnsi="Arial" w:cs="Arial"/>
          <w:sz w:val="24"/>
          <w:szCs w:val="24"/>
        </w:rPr>
      </w:pPr>
      <w:r w:rsidRPr="1F34ABC7">
        <w:rPr>
          <w:rFonts w:ascii="Arial" w:hAnsi="Arial" w:cs="Arial"/>
          <w:b/>
          <w:bCs/>
          <w:sz w:val="24"/>
          <w:szCs w:val="24"/>
        </w:rPr>
        <w:t>SENSORY PROCESSING</w:t>
      </w:r>
      <w:r w:rsidR="5FE71A00" w:rsidRPr="1F34ABC7">
        <w:rPr>
          <w:rFonts w:ascii="Arial" w:hAnsi="Arial" w:cs="Arial"/>
          <w:b/>
          <w:bCs/>
          <w:sz w:val="24"/>
          <w:szCs w:val="24"/>
        </w:rPr>
        <w:t xml:space="preserve">: </w:t>
      </w:r>
      <w:r w:rsidR="5FE71A00" w:rsidRPr="1F34ABC7">
        <w:rPr>
          <w:rFonts w:ascii="Arial" w:hAnsi="Arial" w:cs="Arial"/>
          <w:sz w:val="24"/>
          <w:szCs w:val="24"/>
        </w:rPr>
        <w:t>The school has established a multi-se</w:t>
      </w:r>
      <w:r w:rsidR="00143CDA" w:rsidRPr="1F34ABC7">
        <w:rPr>
          <w:rFonts w:ascii="Arial" w:hAnsi="Arial" w:cs="Arial"/>
          <w:sz w:val="24"/>
          <w:szCs w:val="24"/>
        </w:rPr>
        <w:t>nsory learning studio which has</w:t>
      </w:r>
      <w:r w:rsidR="5FE71A00" w:rsidRPr="1F34ABC7">
        <w:rPr>
          <w:rFonts w:ascii="Arial" w:hAnsi="Arial" w:cs="Arial"/>
          <w:sz w:val="24"/>
          <w:szCs w:val="24"/>
        </w:rPr>
        <w:t xml:space="preserve"> appropriate resources for pupils with sensory processing needs.  We employ </w:t>
      </w:r>
      <w:r w:rsidR="00091988" w:rsidRPr="1F34ABC7">
        <w:rPr>
          <w:rFonts w:ascii="Arial" w:hAnsi="Arial" w:cs="Arial"/>
          <w:sz w:val="24"/>
          <w:szCs w:val="24"/>
        </w:rPr>
        <w:t>the services of a specialist</w:t>
      </w:r>
      <w:r w:rsidR="5FE71A00" w:rsidRPr="1F34ABC7">
        <w:rPr>
          <w:rFonts w:ascii="Arial" w:hAnsi="Arial" w:cs="Arial"/>
          <w:sz w:val="24"/>
          <w:szCs w:val="24"/>
        </w:rPr>
        <w:t xml:space="preserve"> </w:t>
      </w:r>
      <w:r w:rsidRPr="1F34ABC7">
        <w:rPr>
          <w:rFonts w:ascii="Arial" w:hAnsi="Arial" w:cs="Arial"/>
          <w:sz w:val="24"/>
          <w:szCs w:val="24"/>
        </w:rPr>
        <w:t>Sensory Integration Occupational Therapist</w:t>
      </w:r>
      <w:r w:rsidR="00D07889">
        <w:rPr>
          <w:rFonts w:ascii="Arial" w:hAnsi="Arial" w:cs="Arial"/>
          <w:sz w:val="24"/>
          <w:szCs w:val="24"/>
        </w:rPr>
        <w:t xml:space="preserve"> for one day a week</w:t>
      </w:r>
      <w:r w:rsidR="00CC34FC">
        <w:rPr>
          <w:rFonts w:ascii="Arial" w:hAnsi="Arial" w:cs="Arial"/>
          <w:sz w:val="24"/>
          <w:szCs w:val="24"/>
        </w:rPr>
        <w:t>,</w:t>
      </w:r>
      <w:r w:rsidR="5FE71A00" w:rsidRPr="1F34ABC7">
        <w:rPr>
          <w:rFonts w:ascii="Arial" w:hAnsi="Arial" w:cs="Arial"/>
          <w:sz w:val="24"/>
          <w:szCs w:val="24"/>
        </w:rPr>
        <w:t xml:space="preserve"> who </w:t>
      </w:r>
      <w:r w:rsidR="006C791C">
        <w:rPr>
          <w:rFonts w:ascii="Arial" w:hAnsi="Arial" w:cs="Arial"/>
          <w:sz w:val="24"/>
          <w:szCs w:val="24"/>
        </w:rPr>
        <w:t>assesses pupils and supports staff to deliver</w:t>
      </w:r>
      <w:r w:rsidRPr="1F34ABC7">
        <w:rPr>
          <w:rFonts w:ascii="Arial" w:hAnsi="Arial" w:cs="Arial"/>
          <w:sz w:val="24"/>
          <w:szCs w:val="24"/>
        </w:rPr>
        <w:t xml:space="preserve"> a range of</w:t>
      </w:r>
      <w:r w:rsidR="5FE71A00" w:rsidRPr="1F34ABC7">
        <w:rPr>
          <w:rFonts w:ascii="Arial" w:hAnsi="Arial" w:cs="Arial"/>
          <w:sz w:val="24"/>
          <w:szCs w:val="24"/>
        </w:rPr>
        <w:t xml:space="preserve"> individual</w:t>
      </w:r>
      <w:r w:rsidR="00D07889">
        <w:rPr>
          <w:rFonts w:ascii="Arial" w:hAnsi="Arial" w:cs="Arial"/>
          <w:sz w:val="24"/>
          <w:szCs w:val="24"/>
        </w:rPr>
        <w:t xml:space="preserve"> sensory diets</w:t>
      </w:r>
      <w:r w:rsidR="5FE71A00" w:rsidRPr="1F34ABC7">
        <w:rPr>
          <w:rFonts w:ascii="Arial" w:hAnsi="Arial" w:cs="Arial"/>
          <w:sz w:val="24"/>
          <w:szCs w:val="24"/>
        </w:rPr>
        <w:t xml:space="preserve"> to children throughout the school week.</w:t>
      </w:r>
      <w:r w:rsidR="0003596C" w:rsidRPr="1F34ABC7">
        <w:rPr>
          <w:rFonts w:ascii="Arial" w:hAnsi="Arial" w:cs="Arial"/>
          <w:sz w:val="24"/>
          <w:szCs w:val="24"/>
        </w:rPr>
        <w:t xml:space="preserve"> </w:t>
      </w:r>
    </w:p>
    <w:p w14:paraId="5C979E6F" w14:textId="77777777" w:rsidR="007E5C38" w:rsidRPr="00D52089" w:rsidRDefault="007E5C38" w:rsidP="00D52089">
      <w:pPr>
        <w:pStyle w:val="ListParagraph"/>
        <w:jc w:val="both"/>
        <w:rPr>
          <w:rFonts w:ascii="Arial" w:hAnsi="Arial" w:cs="Arial"/>
          <w:b/>
          <w:bCs/>
          <w:sz w:val="24"/>
          <w:szCs w:val="24"/>
        </w:rPr>
      </w:pPr>
    </w:p>
    <w:p w14:paraId="0D173F3F" w14:textId="43F9FFF6" w:rsidR="000576AA" w:rsidRPr="00D52089" w:rsidRDefault="007E5C38" w:rsidP="00D52089">
      <w:pPr>
        <w:pStyle w:val="ListParagraph"/>
        <w:jc w:val="both"/>
        <w:rPr>
          <w:rFonts w:ascii="Arial" w:hAnsi="Arial" w:cs="Arial"/>
          <w:sz w:val="24"/>
          <w:szCs w:val="24"/>
        </w:rPr>
      </w:pPr>
      <w:r w:rsidRPr="00D52089">
        <w:rPr>
          <w:rFonts w:ascii="Arial" w:hAnsi="Arial" w:cs="Arial"/>
          <w:b/>
          <w:bCs/>
          <w:sz w:val="24"/>
          <w:szCs w:val="24"/>
        </w:rPr>
        <w:t>Autistic Spectrum Condition (ASC):</w:t>
      </w:r>
      <w:r w:rsidR="5FE71A00" w:rsidRPr="00D52089">
        <w:rPr>
          <w:rFonts w:ascii="Arial" w:hAnsi="Arial" w:cs="Arial"/>
          <w:sz w:val="24"/>
          <w:szCs w:val="24"/>
        </w:rPr>
        <w:t xml:space="preserve"> </w:t>
      </w:r>
      <w:r w:rsidRPr="00D52089">
        <w:rPr>
          <w:rFonts w:ascii="Arial" w:hAnsi="Arial" w:cs="Arial"/>
          <w:sz w:val="24"/>
          <w:szCs w:val="24"/>
        </w:rPr>
        <w:t>The school has embedded the SCERTs Programme throughout school</w:t>
      </w:r>
      <w:r w:rsidR="00143CDA" w:rsidRPr="00D52089">
        <w:rPr>
          <w:rFonts w:ascii="Arial" w:hAnsi="Arial" w:cs="Arial"/>
          <w:sz w:val="24"/>
          <w:szCs w:val="24"/>
        </w:rPr>
        <w:t xml:space="preserve"> and use this to enable thorough assessment, individualised target setting and</w:t>
      </w:r>
      <w:r w:rsidR="00091988" w:rsidRPr="00D52089">
        <w:rPr>
          <w:rFonts w:ascii="Arial" w:hAnsi="Arial" w:cs="Arial"/>
          <w:sz w:val="24"/>
          <w:szCs w:val="24"/>
        </w:rPr>
        <w:t xml:space="preserve"> the</w:t>
      </w:r>
      <w:r w:rsidR="00143CDA" w:rsidRPr="00D52089">
        <w:rPr>
          <w:rFonts w:ascii="Arial" w:hAnsi="Arial" w:cs="Arial"/>
          <w:sz w:val="24"/>
          <w:szCs w:val="24"/>
        </w:rPr>
        <w:t xml:space="preserve"> tracking </w:t>
      </w:r>
      <w:r w:rsidR="00091988" w:rsidRPr="00D52089">
        <w:rPr>
          <w:rFonts w:ascii="Arial" w:hAnsi="Arial" w:cs="Arial"/>
          <w:sz w:val="24"/>
          <w:szCs w:val="24"/>
        </w:rPr>
        <w:t xml:space="preserve">of </w:t>
      </w:r>
      <w:r w:rsidR="00143CDA" w:rsidRPr="00D52089">
        <w:rPr>
          <w:rFonts w:ascii="Arial" w:hAnsi="Arial" w:cs="Arial"/>
          <w:sz w:val="24"/>
          <w:szCs w:val="24"/>
        </w:rPr>
        <w:t xml:space="preserve">progress of the pupils with ASC. </w:t>
      </w:r>
      <w:proofErr w:type="gramStart"/>
      <w:r w:rsidR="00143CDA" w:rsidRPr="00D52089">
        <w:rPr>
          <w:rFonts w:ascii="Arial" w:hAnsi="Arial" w:cs="Arial"/>
          <w:sz w:val="24"/>
          <w:szCs w:val="24"/>
        </w:rPr>
        <w:t>A large number of</w:t>
      </w:r>
      <w:proofErr w:type="gramEnd"/>
      <w:r w:rsidR="00143CDA" w:rsidRPr="00D52089">
        <w:rPr>
          <w:rFonts w:ascii="Arial" w:hAnsi="Arial" w:cs="Arial"/>
          <w:sz w:val="24"/>
          <w:szCs w:val="24"/>
        </w:rPr>
        <w:t xml:space="preserve"> staff are qualified SCERTS practitioners</w:t>
      </w:r>
      <w:r w:rsidR="00581840" w:rsidRPr="00D52089">
        <w:rPr>
          <w:rFonts w:ascii="Arial" w:hAnsi="Arial" w:cs="Arial"/>
          <w:sz w:val="24"/>
          <w:szCs w:val="24"/>
        </w:rPr>
        <w:t xml:space="preserve"> and one of our lead practi</w:t>
      </w:r>
      <w:r w:rsidR="0026575E" w:rsidRPr="00D52089">
        <w:rPr>
          <w:rFonts w:ascii="Arial" w:hAnsi="Arial" w:cs="Arial"/>
          <w:sz w:val="24"/>
          <w:szCs w:val="24"/>
        </w:rPr>
        <w:t>tioners</w:t>
      </w:r>
      <w:r w:rsidR="00581840" w:rsidRPr="00D52089">
        <w:rPr>
          <w:rFonts w:ascii="Arial" w:hAnsi="Arial" w:cs="Arial"/>
          <w:sz w:val="24"/>
          <w:szCs w:val="24"/>
        </w:rPr>
        <w:t xml:space="preserve"> hold</w:t>
      </w:r>
      <w:r w:rsidR="00F37185" w:rsidRPr="00D52089">
        <w:rPr>
          <w:rFonts w:ascii="Arial" w:hAnsi="Arial" w:cs="Arial"/>
          <w:sz w:val="24"/>
          <w:szCs w:val="24"/>
        </w:rPr>
        <w:t>s</w:t>
      </w:r>
      <w:r w:rsidR="00581840" w:rsidRPr="00D52089">
        <w:rPr>
          <w:rFonts w:ascii="Arial" w:hAnsi="Arial" w:cs="Arial"/>
          <w:sz w:val="24"/>
          <w:szCs w:val="24"/>
        </w:rPr>
        <w:t xml:space="preserve"> a post graduate certificate in Autism and Asperger’s syndrome.</w:t>
      </w:r>
    </w:p>
    <w:p w14:paraId="1E255931" w14:textId="77777777" w:rsidR="007E5C38" w:rsidRPr="00D52089" w:rsidRDefault="007E5C38" w:rsidP="00D52089">
      <w:pPr>
        <w:pStyle w:val="ListParagraph"/>
        <w:jc w:val="both"/>
        <w:rPr>
          <w:rFonts w:ascii="Arial" w:hAnsi="Arial" w:cs="Arial"/>
          <w:b/>
          <w:bCs/>
          <w:sz w:val="24"/>
          <w:szCs w:val="24"/>
        </w:rPr>
      </w:pPr>
    </w:p>
    <w:p w14:paraId="67DF5AD1" w14:textId="181DDB87" w:rsidR="00DF7ED0" w:rsidRPr="000C0EC0" w:rsidRDefault="0DCB2ED0" w:rsidP="00D52089">
      <w:pPr>
        <w:pStyle w:val="ListParagraph"/>
        <w:jc w:val="both"/>
        <w:rPr>
          <w:rFonts w:ascii="Arial" w:hAnsi="Arial" w:cs="Arial"/>
          <w:sz w:val="24"/>
          <w:szCs w:val="24"/>
        </w:rPr>
      </w:pPr>
      <w:r w:rsidRPr="1F34ABC7">
        <w:rPr>
          <w:rFonts w:ascii="Arial" w:hAnsi="Arial" w:cs="Arial"/>
          <w:b/>
          <w:bCs/>
          <w:sz w:val="24"/>
          <w:szCs w:val="24"/>
        </w:rPr>
        <w:t>N</w:t>
      </w:r>
      <w:r w:rsidR="11F006AF" w:rsidRPr="1F34ABC7">
        <w:rPr>
          <w:rFonts w:ascii="Arial" w:hAnsi="Arial" w:cs="Arial"/>
          <w:b/>
          <w:bCs/>
          <w:sz w:val="24"/>
          <w:szCs w:val="24"/>
        </w:rPr>
        <w:t>urture for learning</w:t>
      </w:r>
      <w:r w:rsidR="7875BF0F" w:rsidRPr="1F34ABC7">
        <w:rPr>
          <w:rFonts w:ascii="Arial" w:hAnsi="Arial" w:cs="Arial"/>
          <w:b/>
          <w:bCs/>
          <w:sz w:val="24"/>
          <w:szCs w:val="24"/>
        </w:rPr>
        <w:t xml:space="preserve">: </w:t>
      </w:r>
      <w:r w:rsidR="007E5C38" w:rsidRPr="1F34ABC7">
        <w:rPr>
          <w:rFonts w:ascii="Arial" w:hAnsi="Arial" w:cs="Arial"/>
          <w:sz w:val="24"/>
          <w:szCs w:val="24"/>
        </w:rPr>
        <w:t xml:space="preserve">The school has </w:t>
      </w:r>
      <w:r w:rsidR="00735000">
        <w:rPr>
          <w:rFonts w:ascii="Arial" w:hAnsi="Arial" w:cs="Arial"/>
          <w:sz w:val="24"/>
          <w:szCs w:val="24"/>
        </w:rPr>
        <w:t xml:space="preserve">a </w:t>
      </w:r>
      <w:r w:rsidR="00CA5F48">
        <w:rPr>
          <w:rFonts w:ascii="Arial" w:hAnsi="Arial" w:cs="Arial"/>
          <w:sz w:val="24"/>
          <w:szCs w:val="24"/>
        </w:rPr>
        <w:t xml:space="preserve">pupil </w:t>
      </w:r>
      <w:r w:rsidR="353828E8" w:rsidRPr="1F34ABC7">
        <w:rPr>
          <w:rFonts w:ascii="Arial" w:hAnsi="Arial" w:cs="Arial"/>
          <w:sz w:val="24"/>
          <w:szCs w:val="24"/>
        </w:rPr>
        <w:t xml:space="preserve">support </w:t>
      </w:r>
      <w:r w:rsidR="00735000">
        <w:rPr>
          <w:rFonts w:ascii="Arial" w:hAnsi="Arial" w:cs="Arial"/>
          <w:sz w:val="24"/>
          <w:szCs w:val="24"/>
        </w:rPr>
        <w:t>lead</w:t>
      </w:r>
      <w:r w:rsidR="007E5C38" w:rsidRPr="1F34ABC7">
        <w:rPr>
          <w:rFonts w:ascii="Arial" w:hAnsi="Arial" w:cs="Arial"/>
          <w:sz w:val="24"/>
          <w:szCs w:val="24"/>
        </w:rPr>
        <w:t xml:space="preserve"> who </w:t>
      </w:r>
      <w:r w:rsidR="00735000">
        <w:rPr>
          <w:rFonts w:ascii="Arial" w:hAnsi="Arial" w:cs="Arial"/>
          <w:sz w:val="24"/>
          <w:szCs w:val="24"/>
        </w:rPr>
        <w:t>is responsible for</w:t>
      </w:r>
      <w:r w:rsidR="4BD5EF82" w:rsidRPr="1F34ABC7">
        <w:rPr>
          <w:rFonts w:ascii="Arial" w:hAnsi="Arial" w:cs="Arial"/>
          <w:sz w:val="24"/>
          <w:szCs w:val="24"/>
        </w:rPr>
        <w:t xml:space="preserve"> identifying and/ or delivering</w:t>
      </w:r>
      <w:r w:rsidR="00823A5D" w:rsidRPr="1F34ABC7">
        <w:rPr>
          <w:rFonts w:ascii="Arial" w:hAnsi="Arial" w:cs="Arial"/>
          <w:sz w:val="24"/>
          <w:szCs w:val="24"/>
        </w:rPr>
        <w:t xml:space="preserve"> </w:t>
      </w:r>
      <w:r w:rsidR="00935D84" w:rsidRPr="1F34ABC7">
        <w:rPr>
          <w:rFonts w:ascii="Arial" w:hAnsi="Arial" w:cs="Arial"/>
          <w:sz w:val="24"/>
          <w:szCs w:val="24"/>
        </w:rPr>
        <w:t>intervention</w:t>
      </w:r>
      <w:r w:rsidR="007E5C38" w:rsidRPr="1F34ABC7">
        <w:rPr>
          <w:rFonts w:ascii="Arial" w:hAnsi="Arial" w:cs="Arial"/>
          <w:sz w:val="24"/>
          <w:szCs w:val="24"/>
        </w:rPr>
        <w:t xml:space="preserve"> programme</w:t>
      </w:r>
      <w:r w:rsidR="00935D84" w:rsidRPr="1F34ABC7">
        <w:rPr>
          <w:rFonts w:ascii="Arial" w:hAnsi="Arial" w:cs="Arial"/>
          <w:sz w:val="24"/>
          <w:szCs w:val="24"/>
        </w:rPr>
        <w:t>s</w:t>
      </w:r>
      <w:r w:rsidR="007E5C38" w:rsidRPr="1F34ABC7">
        <w:rPr>
          <w:rFonts w:ascii="Arial" w:hAnsi="Arial" w:cs="Arial"/>
          <w:sz w:val="24"/>
          <w:szCs w:val="24"/>
        </w:rPr>
        <w:t xml:space="preserve"> </w:t>
      </w:r>
      <w:r w:rsidR="00935D84" w:rsidRPr="1F34ABC7">
        <w:rPr>
          <w:rFonts w:ascii="Arial" w:hAnsi="Arial" w:cs="Arial"/>
          <w:sz w:val="24"/>
          <w:szCs w:val="24"/>
        </w:rPr>
        <w:t xml:space="preserve">to </w:t>
      </w:r>
      <w:r w:rsidR="007E5C38" w:rsidRPr="1F34ABC7">
        <w:rPr>
          <w:rFonts w:ascii="Arial" w:hAnsi="Arial" w:cs="Arial"/>
          <w:sz w:val="24"/>
          <w:szCs w:val="24"/>
        </w:rPr>
        <w:t xml:space="preserve">support pupils experiencing social emotional and mental health needs.  </w:t>
      </w:r>
      <w:r w:rsidR="00935D84" w:rsidRPr="1F34ABC7">
        <w:rPr>
          <w:rFonts w:ascii="Arial" w:hAnsi="Arial" w:cs="Arial"/>
          <w:sz w:val="24"/>
          <w:szCs w:val="24"/>
        </w:rPr>
        <w:t xml:space="preserve">We also have </w:t>
      </w:r>
      <w:r w:rsidR="00CA5F48" w:rsidRPr="1F34ABC7">
        <w:rPr>
          <w:rFonts w:ascii="Arial" w:hAnsi="Arial" w:cs="Arial"/>
          <w:sz w:val="24"/>
          <w:szCs w:val="24"/>
        </w:rPr>
        <w:t>several</w:t>
      </w:r>
      <w:r w:rsidR="00935D84" w:rsidRPr="1F34ABC7">
        <w:rPr>
          <w:rFonts w:ascii="Arial" w:hAnsi="Arial" w:cs="Arial"/>
          <w:sz w:val="24"/>
          <w:szCs w:val="24"/>
        </w:rPr>
        <w:t xml:space="preserve"> staff trained as mental health first aiders </w:t>
      </w:r>
      <w:r w:rsidR="4D3382EC" w:rsidRPr="1F34ABC7">
        <w:rPr>
          <w:rFonts w:ascii="Arial" w:hAnsi="Arial" w:cs="Arial"/>
          <w:sz w:val="24"/>
          <w:szCs w:val="24"/>
        </w:rPr>
        <w:t>to enable us to appropriately meet the complex needs of th</w:t>
      </w:r>
      <w:r w:rsidR="00823A5D" w:rsidRPr="1F34ABC7">
        <w:rPr>
          <w:rFonts w:ascii="Arial" w:hAnsi="Arial" w:cs="Arial"/>
          <w:sz w:val="24"/>
          <w:szCs w:val="24"/>
        </w:rPr>
        <w:t>is group of</w:t>
      </w:r>
      <w:r w:rsidR="4D3382EC" w:rsidRPr="1F34ABC7">
        <w:rPr>
          <w:rFonts w:ascii="Arial" w:hAnsi="Arial" w:cs="Arial"/>
          <w:sz w:val="24"/>
          <w:szCs w:val="24"/>
        </w:rPr>
        <w:t xml:space="preserve"> children.  The</w:t>
      </w:r>
      <w:r w:rsidR="00935D84" w:rsidRPr="1F34ABC7">
        <w:rPr>
          <w:rFonts w:ascii="Arial" w:hAnsi="Arial" w:cs="Arial"/>
          <w:sz w:val="24"/>
          <w:szCs w:val="24"/>
        </w:rPr>
        <w:t>ir personalised</w:t>
      </w:r>
      <w:r w:rsidR="4D3382EC" w:rsidRPr="1F34ABC7">
        <w:rPr>
          <w:rFonts w:ascii="Arial" w:hAnsi="Arial" w:cs="Arial"/>
          <w:sz w:val="24"/>
          <w:szCs w:val="24"/>
        </w:rPr>
        <w:t xml:space="preserve"> curriculum </w:t>
      </w:r>
      <w:r w:rsidR="00935D84" w:rsidRPr="1F34ABC7">
        <w:rPr>
          <w:rFonts w:ascii="Arial" w:hAnsi="Arial" w:cs="Arial"/>
          <w:sz w:val="24"/>
          <w:szCs w:val="24"/>
        </w:rPr>
        <w:t>can also be</w:t>
      </w:r>
      <w:r w:rsidR="4D3382EC" w:rsidRPr="1F34ABC7">
        <w:rPr>
          <w:rFonts w:ascii="Arial" w:hAnsi="Arial" w:cs="Arial"/>
          <w:sz w:val="24"/>
          <w:szCs w:val="24"/>
        </w:rPr>
        <w:t xml:space="preserve"> centred </w:t>
      </w:r>
      <w:r w:rsidR="007E5C38" w:rsidRPr="1F34ABC7">
        <w:rPr>
          <w:rFonts w:ascii="Arial" w:hAnsi="Arial" w:cs="Arial"/>
          <w:sz w:val="24"/>
          <w:szCs w:val="24"/>
        </w:rPr>
        <w:t>on</w:t>
      </w:r>
      <w:r w:rsidR="4D3382EC" w:rsidRPr="1F34ABC7">
        <w:rPr>
          <w:rFonts w:ascii="Arial" w:hAnsi="Arial" w:cs="Arial"/>
          <w:sz w:val="24"/>
          <w:szCs w:val="24"/>
        </w:rPr>
        <w:t xml:space="preserve"> the social and emotional aspects of learning and is individualised to suit the needs of each child.</w:t>
      </w:r>
    </w:p>
    <w:p w14:paraId="7E239E0E" w14:textId="377388CE" w:rsidR="00823A5D" w:rsidRPr="000C0EC0" w:rsidRDefault="00823A5D" w:rsidP="00D52089">
      <w:pPr>
        <w:pStyle w:val="ListParagraph"/>
        <w:jc w:val="both"/>
        <w:rPr>
          <w:rFonts w:ascii="Arial" w:hAnsi="Arial" w:cs="Arial"/>
          <w:sz w:val="24"/>
          <w:szCs w:val="24"/>
        </w:rPr>
      </w:pPr>
    </w:p>
    <w:p w14:paraId="314BF58A" w14:textId="4A17854D" w:rsidR="00823A5D" w:rsidRDefault="00823A5D" w:rsidP="00D52089">
      <w:pPr>
        <w:pStyle w:val="ListParagraph"/>
        <w:jc w:val="both"/>
        <w:rPr>
          <w:rFonts w:ascii="Arial" w:hAnsi="Arial" w:cs="Arial"/>
          <w:b/>
          <w:bCs/>
          <w:sz w:val="24"/>
          <w:szCs w:val="24"/>
        </w:rPr>
      </w:pPr>
    </w:p>
    <w:p w14:paraId="0361B078" w14:textId="701EDA85" w:rsidR="00823A5D" w:rsidRPr="00823A5D" w:rsidRDefault="00823A5D" w:rsidP="00D52089">
      <w:pPr>
        <w:pStyle w:val="ListParagraph"/>
        <w:jc w:val="both"/>
        <w:rPr>
          <w:rFonts w:ascii="Arial" w:hAnsi="Arial" w:cs="Arial"/>
          <w:bCs/>
          <w:sz w:val="24"/>
          <w:szCs w:val="24"/>
        </w:rPr>
      </w:pPr>
      <w:r w:rsidRPr="000C0EC0">
        <w:rPr>
          <w:rFonts w:ascii="Arial" w:hAnsi="Arial" w:cs="Arial"/>
          <w:b/>
          <w:bCs/>
          <w:sz w:val="24"/>
          <w:szCs w:val="24"/>
        </w:rPr>
        <w:t xml:space="preserve">SEND outreach/in reach: </w:t>
      </w:r>
      <w:r w:rsidRPr="000C0EC0">
        <w:rPr>
          <w:rFonts w:ascii="Arial" w:hAnsi="Arial" w:cs="Arial"/>
          <w:bCs/>
          <w:sz w:val="24"/>
          <w:szCs w:val="24"/>
        </w:rPr>
        <w:t>The school is currently developing a programme of outreach and in reach to support our mainstream colleagues in meeting the complex needs of their SEN pupils.</w:t>
      </w:r>
    </w:p>
    <w:p w14:paraId="6A205D8C" w14:textId="77777777" w:rsidR="000101A2" w:rsidRPr="00D52089" w:rsidRDefault="000101A2" w:rsidP="00D52089">
      <w:pPr>
        <w:pStyle w:val="ListParagraph"/>
        <w:jc w:val="both"/>
        <w:rPr>
          <w:rFonts w:ascii="Arial" w:hAnsi="Arial" w:cs="Arial"/>
          <w:bCs/>
          <w:sz w:val="24"/>
          <w:szCs w:val="24"/>
        </w:rPr>
      </w:pPr>
    </w:p>
    <w:p w14:paraId="20DA0404" w14:textId="642F7E90" w:rsidR="000576AA" w:rsidRPr="00D52089" w:rsidRDefault="000576AA" w:rsidP="00D52089">
      <w:pPr>
        <w:pStyle w:val="ListParagraph"/>
        <w:jc w:val="both"/>
        <w:rPr>
          <w:rFonts w:ascii="Arial" w:hAnsi="Arial" w:cs="Arial"/>
          <w:sz w:val="24"/>
          <w:szCs w:val="24"/>
        </w:rPr>
      </w:pPr>
      <w:r w:rsidRPr="00D52089">
        <w:rPr>
          <w:rFonts w:ascii="Arial" w:hAnsi="Arial" w:cs="Arial"/>
          <w:b/>
          <w:bCs/>
          <w:sz w:val="24"/>
          <w:szCs w:val="24"/>
        </w:rPr>
        <w:t>Family Support:</w:t>
      </w:r>
    </w:p>
    <w:p w14:paraId="605354E3" w14:textId="6DA04AC5" w:rsidR="007E5C38" w:rsidRPr="00D52089" w:rsidRDefault="007E5C38" w:rsidP="00D52089">
      <w:pPr>
        <w:pStyle w:val="ListParagraph"/>
        <w:jc w:val="both"/>
        <w:rPr>
          <w:rFonts w:ascii="Arial" w:hAnsi="Arial" w:cs="Arial"/>
          <w:sz w:val="24"/>
          <w:szCs w:val="24"/>
        </w:rPr>
      </w:pPr>
      <w:r w:rsidRPr="1F34ABC7">
        <w:rPr>
          <w:rFonts w:ascii="Arial" w:hAnsi="Arial" w:cs="Arial"/>
          <w:sz w:val="24"/>
          <w:szCs w:val="24"/>
        </w:rPr>
        <w:t xml:space="preserve">The school has </w:t>
      </w:r>
      <w:r w:rsidR="00CA5F48">
        <w:rPr>
          <w:rFonts w:ascii="Arial" w:hAnsi="Arial" w:cs="Arial"/>
          <w:sz w:val="24"/>
          <w:szCs w:val="24"/>
        </w:rPr>
        <w:t>a</w:t>
      </w:r>
      <w:r w:rsidRPr="1F34ABC7">
        <w:rPr>
          <w:rFonts w:ascii="Arial" w:hAnsi="Arial" w:cs="Arial"/>
          <w:sz w:val="24"/>
          <w:szCs w:val="24"/>
        </w:rPr>
        <w:t xml:space="preserve"> full-time </w:t>
      </w:r>
      <w:r w:rsidR="05157236" w:rsidRPr="1F34ABC7">
        <w:rPr>
          <w:rFonts w:ascii="Arial" w:hAnsi="Arial" w:cs="Arial"/>
          <w:sz w:val="24"/>
          <w:szCs w:val="24"/>
        </w:rPr>
        <w:t>parent</w:t>
      </w:r>
      <w:r w:rsidR="00CA5F48">
        <w:rPr>
          <w:rFonts w:ascii="Arial" w:hAnsi="Arial" w:cs="Arial"/>
          <w:sz w:val="24"/>
          <w:szCs w:val="24"/>
        </w:rPr>
        <w:t>/ carer</w:t>
      </w:r>
      <w:r w:rsidR="05157236" w:rsidRPr="1F34ABC7">
        <w:rPr>
          <w:rFonts w:ascii="Arial" w:hAnsi="Arial" w:cs="Arial"/>
          <w:sz w:val="24"/>
          <w:szCs w:val="24"/>
        </w:rPr>
        <w:t xml:space="preserve"> </w:t>
      </w:r>
      <w:r w:rsidRPr="1F34ABC7">
        <w:rPr>
          <w:rFonts w:ascii="Arial" w:hAnsi="Arial" w:cs="Arial"/>
          <w:sz w:val="24"/>
          <w:szCs w:val="24"/>
        </w:rPr>
        <w:t xml:space="preserve">support </w:t>
      </w:r>
      <w:r w:rsidR="0099225A">
        <w:rPr>
          <w:rFonts w:ascii="Arial" w:hAnsi="Arial" w:cs="Arial"/>
          <w:sz w:val="24"/>
          <w:szCs w:val="24"/>
        </w:rPr>
        <w:t>lead</w:t>
      </w:r>
      <w:r w:rsidRPr="1F34ABC7">
        <w:rPr>
          <w:rFonts w:ascii="Arial" w:hAnsi="Arial" w:cs="Arial"/>
          <w:sz w:val="24"/>
          <w:szCs w:val="24"/>
        </w:rPr>
        <w:t xml:space="preserve"> who offer</w:t>
      </w:r>
      <w:r w:rsidR="0099225A">
        <w:rPr>
          <w:rFonts w:ascii="Arial" w:hAnsi="Arial" w:cs="Arial"/>
          <w:sz w:val="24"/>
          <w:szCs w:val="24"/>
        </w:rPr>
        <w:t>s</w:t>
      </w:r>
      <w:r w:rsidRPr="1F34ABC7">
        <w:rPr>
          <w:rFonts w:ascii="Arial" w:hAnsi="Arial" w:cs="Arial"/>
          <w:sz w:val="24"/>
          <w:szCs w:val="24"/>
        </w:rPr>
        <w:t xml:space="preserve"> highly effective support</w:t>
      </w:r>
      <w:r w:rsidR="00143CDA" w:rsidRPr="1F34ABC7">
        <w:rPr>
          <w:rFonts w:ascii="Arial" w:hAnsi="Arial" w:cs="Arial"/>
          <w:sz w:val="24"/>
          <w:szCs w:val="24"/>
        </w:rPr>
        <w:t xml:space="preserve"> to all parents and carers. </w:t>
      </w:r>
      <w:r w:rsidRPr="1F34ABC7">
        <w:rPr>
          <w:rFonts w:ascii="Arial" w:hAnsi="Arial" w:cs="Arial"/>
          <w:sz w:val="24"/>
          <w:szCs w:val="24"/>
        </w:rPr>
        <w:t xml:space="preserve"> </w:t>
      </w:r>
      <w:r w:rsidR="00F01261">
        <w:rPr>
          <w:rFonts w:ascii="Arial" w:hAnsi="Arial" w:cs="Arial"/>
          <w:sz w:val="24"/>
          <w:szCs w:val="24"/>
        </w:rPr>
        <w:t>They</w:t>
      </w:r>
      <w:r w:rsidR="0099225A">
        <w:rPr>
          <w:rFonts w:ascii="Arial" w:hAnsi="Arial" w:cs="Arial"/>
          <w:sz w:val="24"/>
          <w:szCs w:val="24"/>
        </w:rPr>
        <w:t xml:space="preserve"> </w:t>
      </w:r>
      <w:r w:rsidR="00143CDA" w:rsidRPr="1F34ABC7">
        <w:rPr>
          <w:rFonts w:ascii="Arial" w:hAnsi="Arial" w:cs="Arial"/>
          <w:sz w:val="24"/>
          <w:szCs w:val="24"/>
        </w:rPr>
        <w:t xml:space="preserve">ensure positive engagement and </w:t>
      </w:r>
      <w:r w:rsidR="00143CDA" w:rsidRPr="1F34ABC7">
        <w:rPr>
          <w:rFonts w:ascii="Arial" w:hAnsi="Arial" w:cs="Arial"/>
          <w:sz w:val="24"/>
          <w:szCs w:val="24"/>
        </w:rPr>
        <w:lastRenderedPageBreak/>
        <w:t>interaction with our parents and carers and help</w:t>
      </w:r>
      <w:r w:rsidR="00F01261">
        <w:rPr>
          <w:rFonts w:ascii="Arial" w:hAnsi="Arial" w:cs="Arial"/>
          <w:sz w:val="24"/>
          <w:szCs w:val="24"/>
        </w:rPr>
        <w:t>s to</w:t>
      </w:r>
      <w:r w:rsidR="00143CDA" w:rsidRPr="1F34ABC7">
        <w:rPr>
          <w:rFonts w:ascii="Arial" w:hAnsi="Arial" w:cs="Arial"/>
          <w:sz w:val="24"/>
          <w:szCs w:val="24"/>
        </w:rPr>
        <w:t xml:space="preserve"> develop a collaborative partnership between home and school enabling the best possible outcomes for the pupils. They also offer a wide range of support services and use their knowledge of </w:t>
      </w:r>
      <w:r w:rsidR="00D671D4" w:rsidRPr="1F34ABC7">
        <w:rPr>
          <w:rFonts w:ascii="Arial" w:hAnsi="Arial" w:cs="Arial"/>
          <w:sz w:val="24"/>
          <w:szCs w:val="24"/>
        </w:rPr>
        <w:t>other</w:t>
      </w:r>
      <w:r w:rsidR="00143CDA" w:rsidRPr="1F34ABC7">
        <w:rPr>
          <w:rFonts w:ascii="Arial" w:hAnsi="Arial" w:cs="Arial"/>
          <w:sz w:val="24"/>
          <w:szCs w:val="24"/>
        </w:rPr>
        <w:t xml:space="preserve"> </w:t>
      </w:r>
      <w:r w:rsidR="00D671D4" w:rsidRPr="1F34ABC7">
        <w:rPr>
          <w:rFonts w:ascii="Arial" w:hAnsi="Arial" w:cs="Arial"/>
          <w:sz w:val="24"/>
          <w:szCs w:val="24"/>
        </w:rPr>
        <w:t>agencies</w:t>
      </w:r>
      <w:r w:rsidR="00143CDA" w:rsidRPr="1F34ABC7">
        <w:rPr>
          <w:rFonts w:ascii="Arial" w:hAnsi="Arial" w:cs="Arial"/>
          <w:sz w:val="24"/>
          <w:szCs w:val="24"/>
        </w:rPr>
        <w:t xml:space="preserve"> </w:t>
      </w:r>
      <w:r w:rsidR="00D671D4" w:rsidRPr="1F34ABC7">
        <w:rPr>
          <w:rFonts w:ascii="Arial" w:hAnsi="Arial" w:cs="Arial"/>
          <w:sz w:val="24"/>
          <w:szCs w:val="24"/>
        </w:rPr>
        <w:t>to provide parents with th</w:t>
      </w:r>
      <w:r w:rsidR="00091988" w:rsidRPr="1F34ABC7">
        <w:rPr>
          <w:rFonts w:ascii="Arial" w:hAnsi="Arial" w:cs="Arial"/>
          <w:sz w:val="24"/>
          <w:szCs w:val="24"/>
        </w:rPr>
        <w:t>e guidance</w:t>
      </w:r>
      <w:r w:rsidR="00D671D4" w:rsidRPr="1F34ABC7">
        <w:rPr>
          <w:rFonts w:ascii="Arial" w:hAnsi="Arial" w:cs="Arial"/>
          <w:sz w:val="24"/>
          <w:szCs w:val="24"/>
        </w:rPr>
        <w:t xml:space="preserve"> they need. </w:t>
      </w:r>
      <w:r w:rsidR="00143CDA" w:rsidRPr="1F34ABC7">
        <w:rPr>
          <w:rFonts w:ascii="Arial" w:hAnsi="Arial" w:cs="Arial"/>
          <w:sz w:val="24"/>
          <w:szCs w:val="24"/>
        </w:rPr>
        <w:t xml:space="preserve"> </w:t>
      </w:r>
    </w:p>
    <w:p w14:paraId="50638CE0" w14:textId="77777777" w:rsidR="007E5C38" w:rsidRPr="00D52089" w:rsidRDefault="007E5C38" w:rsidP="00D52089">
      <w:pPr>
        <w:pStyle w:val="ListParagraph"/>
        <w:jc w:val="both"/>
        <w:rPr>
          <w:rFonts w:ascii="Arial" w:hAnsi="Arial" w:cs="Arial"/>
          <w:sz w:val="24"/>
          <w:szCs w:val="24"/>
        </w:rPr>
      </w:pPr>
    </w:p>
    <w:p w14:paraId="7F4E3505" w14:textId="77777777" w:rsidR="00C0457E" w:rsidRPr="00D52089" w:rsidRDefault="4D3382EC" w:rsidP="00D52089">
      <w:pPr>
        <w:pStyle w:val="ListParagraph"/>
        <w:numPr>
          <w:ilvl w:val="0"/>
          <w:numId w:val="3"/>
        </w:numPr>
        <w:jc w:val="both"/>
        <w:rPr>
          <w:rFonts w:ascii="Arial" w:hAnsi="Arial" w:cs="Arial"/>
          <w:iCs/>
          <w:sz w:val="24"/>
          <w:szCs w:val="24"/>
        </w:rPr>
      </w:pPr>
      <w:r w:rsidRPr="00D52089">
        <w:rPr>
          <w:rFonts w:ascii="Arial" w:hAnsi="Arial" w:cs="Arial"/>
          <w:iCs/>
          <w:sz w:val="24"/>
          <w:szCs w:val="24"/>
        </w:rPr>
        <w:t xml:space="preserve">How the school enables pupils with special educational needs to engage in the activities of the </w:t>
      </w:r>
      <w:proofErr w:type="gramStart"/>
      <w:r w:rsidRPr="00D52089">
        <w:rPr>
          <w:rFonts w:ascii="Arial" w:hAnsi="Arial" w:cs="Arial"/>
          <w:iCs/>
          <w:sz w:val="24"/>
          <w:szCs w:val="24"/>
        </w:rPr>
        <w:t>school;</w:t>
      </w:r>
      <w:proofErr w:type="gramEnd"/>
    </w:p>
    <w:p w14:paraId="1E2612E4" w14:textId="77777777" w:rsidR="00C0457E" w:rsidRPr="00D52089" w:rsidRDefault="00C0457E" w:rsidP="00D52089">
      <w:pPr>
        <w:pStyle w:val="ListParagraph"/>
        <w:ind w:left="1080"/>
        <w:jc w:val="both"/>
        <w:rPr>
          <w:rFonts w:ascii="Arial" w:hAnsi="Arial" w:cs="Arial"/>
          <w:i/>
          <w:sz w:val="24"/>
          <w:szCs w:val="24"/>
        </w:rPr>
      </w:pPr>
    </w:p>
    <w:p w14:paraId="4217FC59" w14:textId="1680D60B" w:rsidR="00D671D4" w:rsidRPr="00D52089" w:rsidRDefault="5FE71A00" w:rsidP="00D52089">
      <w:pPr>
        <w:pStyle w:val="ListParagraph"/>
        <w:ind w:left="709"/>
        <w:jc w:val="both"/>
        <w:rPr>
          <w:rFonts w:ascii="Arial" w:hAnsi="Arial" w:cs="Arial"/>
          <w:sz w:val="24"/>
          <w:szCs w:val="24"/>
        </w:rPr>
      </w:pPr>
      <w:r w:rsidRPr="00D52089">
        <w:rPr>
          <w:rFonts w:ascii="Arial" w:hAnsi="Arial" w:cs="Arial"/>
          <w:sz w:val="24"/>
          <w:szCs w:val="24"/>
        </w:rPr>
        <w:t xml:space="preserve">Astley Park is fully inclusive in all aspects of its work.  All pupils have special education needs and they are supported appropriately to enable them to take a full and active part in all </w:t>
      </w:r>
      <w:r w:rsidR="008D1EED" w:rsidRPr="00D52089">
        <w:rPr>
          <w:rFonts w:ascii="Arial" w:hAnsi="Arial" w:cs="Arial"/>
          <w:sz w:val="24"/>
          <w:szCs w:val="24"/>
        </w:rPr>
        <w:t>activities</w:t>
      </w:r>
      <w:r w:rsidRPr="00D52089">
        <w:rPr>
          <w:rFonts w:ascii="Arial" w:hAnsi="Arial" w:cs="Arial"/>
          <w:sz w:val="24"/>
          <w:szCs w:val="24"/>
        </w:rPr>
        <w:t>.  This inclu</w:t>
      </w:r>
      <w:r w:rsidR="00091988" w:rsidRPr="00D52089">
        <w:rPr>
          <w:rFonts w:ascii="Arial" w:hAnsi="Arial" w:cs="Arial"/>
          <w:sz w:val="24"/>
          <w:szCs w:val="24"/>
        </w:rPr>
        <w:t>des classroom activities,</w:t>
      </w:r>
      <w:r w:rsidRPr="00D52089">
        <w:rPr>
          <w:rFonts w:ascii="Arial" w:hAnsi="Arial" w:cs="Arial"/>
          <w:sz w:val="24"/>
          <w:szCs w:val="24"/>
        </w:rPr>
        <w:t xml:space="preserve"> school events such as the Christmas Concerts and on Sports Day, </w:t>
      </w:r>
      <w:proofErr w:type="gramStart"/>
      <w:r w:rsidRPr="00D52089">
        <w:rPr>
          <w:rFonts w:ascii="Arial" w:hAnsi="Arial" w:cs="Arial"/>
          <w:sz w:val="24"/>
          <w:szCs w:val="24"/>
        </w:rPr>
        <w:t>through the use of</w:t>
      </w:r>
      <w:proofErr w:type="gramEnd"/>
      <w:r w:rsidRPr="00D52089">
        <w:rPr>
          <w:rFonts w:ascii="Arial" w:hAnsi="Arial" w:cs="Arial"/>
          <w:sz w:val="24"/>
          <w:szCs w:val="24"/>
        </w:rPr>
        <w:t xml:space="preserve"> our indoo</w:t>
      </w:r>
      <w:r w:rsidR="00091988" w:rsidRPr="00D52089">
        <w:rPr>
          <w:rFonts w:ascii="Arial" w:hAnsi="Arial" w:cs="Arial"/>
          <w:sz w:val="24"/>
          <w:szCs w:val="24"/>
        </w:rPr>
        <w:t>r and outdoor facilities,</w:t>
      </w:r>
      <w:r w:rsidRPr="00D52089">
        <w:rPr>
          <w:rFonts w:ascii="Arial" w:hAnsi="Arial" w:cs="Arial"/>
          <w:sz w:val="24"/>
          <w:szCs w:val="24"/>
        </w:rPr>
        <w:t xml:space="preserve"> educational activities and visits,</w:t>
      </w:r>
      <w:r w:rsidR="00091988" w:rsidRPr="00D52089">
        <w:rPr>
          <w:rFonts w:ascii="Arial" w:hAnsi="Arial" w:cs="Arial"/>
          <w:sz w:val="24"/>
          <w:szCs w:val="24"/>
        </w:rPr>
        <w:t xml:space="preserve"> during the swimming programme and </w:t>
      </w:r>
      <w:r w:rsidRPr="00D52089">
        <w:rPr>
          <w:rFonts w:ascii="Arial" w:hAnsi="Arial" w:cs="Arial"/>
          <w:sz w:val="24"/>
          <w:szCs w:val="24"/>
        </w:rPr>
        <w:t>on the school</w:t>
      </w:r>
      <w:r w:rsidR="00DB30A2" w:rsidRPr="00D52089">
        <w:rPr>
          <w:rFonts w:ascii="Arial" w:hAnsi="Arial" w:cs="Arial"/>
          <w:sz w:val="24"/>
          <w:szCs w:val="24"/>
        </w:rPr>
        <w:t>’</w:t>
      </w:r>
      <w:r w:rsidR="00091988" w:rsidRPr="00D52089">
        <w:rPr>
          <w:rFonts w:ascii="Arial" w:hAnsi="Arial" w:cs="Arial"/>
          <w:sz w:val="24"/>
          <w:szCs w:val="24"/>
        </w:rPr>
        <w:t>s residential activity holiday.</w:t>
      </w:r>
    </w:p>
    <w:p w14:paraId="37DFCF7D" w14:textId="77777777" w:rsidR="00D671D4" w:rsidRPr="00D52089" w:rsidRDefault="00D671D4" w:rsidP="00D52089">
      <w:pPr>
        <w:pStyle w:val="ListParagraph"/>
        <w:ind w:left="709"/>
        <w:jc w:val="both"/>
        <w:rPr>
          <w:rFonts w:ascii="Arial" w:hAnsi="Arial" w:cs="Arial"/>
          <w:sz w:val="24"/>
          <w:szCs w:val="24"/>
        </w:rPr>
      </w:pPr>
    </w:p>
    <w:p w14:paraId="715A5761" w14:textId="4DE062E0" w:rsidR="00C0457E" w:rsidRPr="00D52089" w:rsidRDefault="4D3382EC" w:rsidP="00D52089">
      <w:pPr>
        <w:pStyle w:val="ListParagraph"/>
        <w:ind w:left="709"/>
        <w:jc w:val="both"/>
        <w:rPr>
          <w:rFonts w:ascii="Arial" w:hAnsi="Arial" w:cs="Arial"/>
          <w:i/>
          <w:sz w:val="24"/>
          <w:szCs w:val="24"/>
        </w:rPr>
      </w:pPr>
      <w:r w:rsidRPr="00D52089">
        <w:rPr>
          <w:rFonts w:ascii="Arial" w:hAnsi="Arial" w:cs="Arial"/>
          <w:i/>
          <w:iCs/>
          <w:sz w:val="24"/>
          <w:szCs w:val="24"/>
        </w:rPr>
        <w:t>(g)</w:t>
      </w:r>
    </w:p>
    <w:p w14:paraId="3933188D" w14:textId="77777777" w:rsidR="00C0457E" w:rsidRPr="00D52089" w:rsidRDefault="4D3382EC" w:rsidP="6B8F6334">
      <w:pPr>
        <w:pStyle w:val="ListParagraph"/>
        <w:numPr>
          <w:ilvl w:val="0"/>
          <w:numId w:val="4"/>
        </w:numPr>
        <w:jc w:val="both"/>
        <w:rPr>
          <w:rFonts w:ascii="Arial" w:hAnsi="Arial" w:cs="Arial"/>
          <w:sz w:val="24"/>
          <w:szCs w:val="24"/>
        </w:rPr>
      </w:pPr>
      <w:r w:rsidRPr="6B8F6334">
        <w:rPr>
          <w:rFonts w:ascii="Arial" w:hAnsi="Arial" w:cs="Arial"/>
          <w:sz w:val="24"/>
          <w:szCs w:val="24"/>
        </w:rPr>
        <w:t>Support that is available for improving the health, emotional, mental and social development of pupils with special educational needs.</w:t>
      </w:r>
    </w:p>
    <w:p w14:paraId="269179D5" w14:textId="4F2768F1" w:rsidR="00C0457E" w:rsidRPr="00D52089" w:rsidRDefault="00D671D4" w:rsidP="6B8F6334">
      <w:pPr>
        <w:pStyle w:val="ListParagraph"/>
        <w:numPr>
          <w:ilvl w:val="0"/>
          <w:numId w:val="4"/>
        </w:numPr>
        <w:jc w:val="both"/>
        <w:rPr>
          <w:rFonts w:ascii="Arial" w:hAnsi="Arial" w:cs="Arial"/>
          <w:sz w:val="24"/>
          <w:szCs w:val="24"/>
        </w:rPr>
      </w:pPr>
      <w:r w:rsidRPr="6B8F6334">
        <w:rPr>
          <w:rFonts w:ascii="Arial" w:hAnsi="Arial" w:cs="Arial"/>
          <w:sz w:val="24"/>
          <w:szCs w:val="24"/>
        </w:rPr>
        <w:t>How</w:t>
      </w:r>
      <w:r w:rsidR="4D3382EC" w:rsidRPr="6B8F6334">
        <w:rPr>
          <w:rFonts w:ascii="Arial" w:hAnsi="Arial" w:cs="Arial"/>
          <w:sz w:val="24"/>
          <w:szCs w:val="24"/>
        </w:rPr>
        <w:t xml:space="preserve"> the governing body involves other bodies, including health and social services bodies, local authority support services and voluntary organisations, in meeting the needs of pupils with special educational needs and in supporting the families of such pupils.</w:t>
      </w:r>
    </w:p>
    <w:p w14:paraId="2CCEACEE" w14:textId="436B58AE" w:rsidR="00C0457E" w:rsidRPr="00D52089" w:rsidRDefault="5FE71A00" w:rsidP="00D52089">
      <w:pPr>
        <w:ind w:left="709"/>
        <w:jc w:val="both"/>
        <w:rPr>
          <w:rFonts w:ascii="Arial" w:hAnsi="Arial" w:cs="Arial"/>
          <w:sz w:val="24"/>
          <w:szCs w:val="24"/>
        </w:rPr>
      </w:pPr>
      <w:r w:rsidRPr="00D52089">
        <w:rPr>
          <w:rFonts w:ascii="Arial" w:hAnsi="Arial" w:cs="Arial"/>
          <w:sz w:val="24"/>
          <w:szCs w:val="24"/>
        </w:rPr>
        <w:t xml:space="preserve">The school has a very high staff ratio and therefore we </w:t>
      </w:r>
      <w:proofErr w:type="gramStart"/>
      <w:r w:rsidRPr="00D52089">
        <w:rPr>
          <w:rFonts w:ascii="Arial" w:hAnsi="Arial" w:cs="Arial"/>
          <w:sz w:val="24"/>
          <w:szCs w:val="24"/>
        </w:rPr>
        <w:t>are able to</w:t>
      </w:r>
      <w:proofErr w:type="gramEnd"/>
      <w:r w:rsidRPr="00D52089">
        <w:rPr>
          <w:rFonts w:ascii="Arial" w:hAnsi="Arial" w:cs="Arial"/>
          <w:sz w:val="24"/>
          <w:szCs w:val="24"/>
        </w:rPr>
        <w:t xml:space="preserve"> ensure that children are supported and cared for extremely well durin</w:t>
      </w:r>
      <w:r w:rsidR="00091988" w:rsidRPr="00D52089">
        <w:rPr>
          <w:rFonts w:ascii="Arial" w:hAnsi="Arial" w:cs="Arial"/>
          <w:sz w:val="24"/>
          <w:szCs w:val="24"/>
        </w:rPr>
        <w:t>g the school day, at break</w:t>
      </w:r>
      <w:r w:rsidRPr="00D52089">
        <w:rPr>
          <w:rFonts w:ascii="Arial" w:hAnsi="Arial" w:cs="Arial"/>
          <w:sz w:val="24"/>
          <w:szCs w:val="24"/>
        </w:rPr>
        <w:t xml:space="preserve"> and lunch times, on educat</w:t>
      </w:r>
      <w:r w:rsidR="00D671D4" w:rsidRPr="00D52089">
        <w:rPr>
          <w:rFonts w:ascii="Arial" w:hAnsi="Arial" w:cs="Arial"/>
          <w:sz w:val="24"/>
          <w:szCs w:val="24"/>
        </w:rPr>
        <w:t xml:space="preserve">ional visits, during the </w:t>
      </w:r>
      <w:r w:rsidR="008F4F50" w:rsidRPr="00D52089">
        <w:rPr>
          <w:rFonts w:ascii="Arial" w:hAnsi="Arial" w:cs="Arial"/>
          <w:sz w:val="24"/>
          <w:szCs w:val="24"/>
        </w:rPr>
        <w:t>schools’</w:t>
      </w:r>
      <w:r w:rsidRPr="00D52089">
        <w:rPr>
          <w:rFonts w:ascii="Arial" w:hAnsi="Arial" w:cs="Arial"/>
          <w:sz w:val="24"/>
          <w:szCs w:val="24"/>
        </w:rPr>
        <w:t xml:space="preserve"> residential holiday</w:t>
      </w:r>
      <w:r w:rsidR="00D671D4" w:rsidRPr="00D52089">
        <w:rPr>
          <w:rFonts w:ascii="Arial" w:hAnsi="Arial" w:cs="Arial"/>
          <w:sz w:val="24"/>
          <w:szCs w:val="24"/>
        </w:rPr>
        <w:t>s</w:t>
      </w:r>
      <w:r w:rsidRPr="00D52089">
        <w:rPr>
          <w:rFonts w:ascii="Arial" w:hAnsi="Arial" w:cs="Arial"/>
          <w:sz w:val="24"/>
          <w:szCs w:val="24"/>
        </w:rPr>
        <w:t xml:space="preserve"> and</w:t>
      </w:r>
      <w:r w:rsidR="00091988" w:rsidRPr="00D52089">
        <w:rPr>
          <w:rFonts w:ascii="Arial" w:hAnsi="Arial" w:cs="Arial"/>
          <w:sz w:val="24"/>
          <w:szCs w:val="24"/>
        </w:rPr>
        <w:t xml:space="preserve"> in</w:t>
      </w:r>
      <w:r w:rsidRPr="00D52089">
        <w:rPr>
          <w:rFonts w:ascii="Arial" w:hAnsi="Arial" w:cs="Arial"/>
          <w:sz w:val="24"/>
          <w:szCs w:val="24"/>
        </w:rPr>
        <w:t xml:space="preserve"> P.E. activities.</w:t>
      </w:r>
    </w:p>
    <w:p w14:paraId="6364BE58" w14:textId="1BA1F0E8" w:rsidR="000F1A2A" w:rsidRPr="00D52089" w:rsidRDefault="5FE71A00" w:rsidP="001E7386">
      <w:pPr>
        <w:ind w:left="709"/>
        <w:jc w:val="both"/>
        <w:rPr>
          <w:rFonts w:ascii="Arial" w:hAnsi="Arial" w:cs="Arial"/>
          <w:sz w:val="24"/>
          <w:szCs w:val="24"/>
        </w:rPr>
      </w:pPr>
      <w:r w:rsidRPr="00D52089">
        <w:rPr>
          <w:rFonts w:ascii="Arial" w:hAnsi="Arial" w:cs="Arial"/>
          <w:sz w:val="24"/>
          <w:szCs w:val="24"/>
        </w:rPr>
        <w:t xml:space="preserve">The school provides a safe, </w:t>
      </w:r>
      <w:r w:rsidR="00544B14">
        <w:rPr>
          <w:rFonts w:ascii="Arial" w:hAnsi="Arial" w:cs="Arial"/>
          <w:sz w:val="24"/>
          <w:szCs w:val="24"/>
        </w:rPr>
        <w:t xml:space="preserve">nurturing and </w:t>
      </w:r>
      <w:r w:rsidRPr="00D52089">
        <w:rPr>
          <w:rFonts w:ascii="Arial" w:hAnsi="Arial" w:cs="Arial"/>
          <w:sz w:val="24"/>
          <w:szCs w:val="24"/>
        </w:rPr>
        <w:t xml:space="preserve">caring environment for its pupils.  At </w:t>
      </w:r>
      <w:r w:rsidR="00D671D4" w:rsidRPr="00D52089">
        <w:rPr>
          <w:rFonts w:ascii="Arial" w:hAnsi="Arial" w:cs="Arial"/>
          <w:sz w:val="24"/>
          <w:szCs w:val="24"/>
        </w:rPr>
        <w:t xml:space="preserve">Astley Park all staff </w:t>
      </w:r>
      <w:r w:rsidR="00544B14">
        <w:rPr>
          <w:rFonts w:ascii="Arial" w:hAnsi="Arial" w:cs="Arial"/>
          <w:sz w:val="24"/>
          <w:szCs w:val="24"/>
        </w:rPr>
        <w:t>recognise</w:t>
      </w:r>
      <w:r w:rsidRPr="00D52089">
        <w:rPr>
          <w:rFonts w:ascii="Arial" w:hAnsi="Arial" w:cs="Arial"/>
          <w:sz w:val="24"/>
          <w:szCs w:val="24"/>
        </w:rPr>
        <w:t xml:space="preserve"> the need to encourage and enable all children to feel secure, confident and happy.  Every member of staff considers it his or her duty to care for, guide and support children.  This care and consideration </w:t>
      </w:r>
      <w:proofErr w:type="gramStart"/>
      <w:r w:rsidRPr="00D52089">
        <w:rPr>
          <w:rFonts w:ascii="Arial" w:hAnsi="Arial" w:cs="Arial"/>
          <w:sz w:val="24"/>
          <w:szCs w:val="24"/>
        </w:rPr>
        <w:t>is</w:t>
      </w:r>
      <w:proofErr w:type="gramEnd"/>
      <w:r w:rsidRPr="00D52089">
        <w:rPr>
          <w:rFonts w:ascii="Arial" w:hAnsi="Arial" w:cs="Arial"/>
          <w:sz w:val="24"/>
          <w:szCs w:val="24"/>
        </w:rPr>
        <w:t xml:space="preserve"> very effective, and enables mutually, respectful and trusting relationships between staff, parents and children to develop, contributing to the success of the school.  These very good relationships are evident throughout the school.</w:t>
      </w:r>
      <w:r w:rsidR="001E7386">
        <w:rPr>
          <w:rFonts w:ascii="Arial" w:hAnsi="Arial" w:cs="Arial"/>
          <w:sz w:val="24"/>
          <w:szCs w:val="24"/>
        </w:rPr>
        <w:t xml:space="preserve"> </w:t>
      </w:r>
      <w:r w:rsidR="000F1A2A">
        <w:rPr>
          <w:rFonts w:ascii="Arial" w:hAnsi="Arial" w:cs="Arial"/>
          <w:sz w:val="24"/>
          <w:szCs w:val="24"/>
        </w:rPr>
        <w:t xml:space="preserve">We are currently in the process of rolling out Zones of Regulation programme </w:t>
      </w:r>
      <w:r w:rsidR="001E7386">
        <w:rPr>
          <w:rFonts w:ascii="Arial" w:hAnsi="Arial" w:cs="Arial"/>
          <w:sz w:val="24"/>
          <w:szCs w:val="24"/>
        </w:rPr>
        <w:t xml:space="preserve">across school </w:t>
      </w:r>
      <w:r w:rsidR="000F1A2A">
        <w:rPr>
          <w:rFonts w:ascii="Arial" w:hAnsi="Arial" w:cs="Arial"/>
          <w:sz w:val="24"/>
          <w:szCs w:val="24"/>
        </w:rPr>
        <w:t xml:space="preserve">to support pupils </w:t>
      </w:r>
      <w:r w:rsidR="00443ABF">
        <w:rPr>
          <w:rFonts w:ascii="Arial" w:hAnsi="Arial" w:cs="Arial"/>
          <w:sz w:val="24"/>
          <w:szCs w:val="24"/>
        </w:rPr>
        <w:t xml:space="preserve">to develop and understanding </w:t>
      </w:r>
      <w:r w:rsidR="001E7386">
        <w:rPr>
          <w:rFonts w:ascii="Arial" w:hAnsi="Arial" w:cs="Arial"/>
          <w:sz w:val="24"/>
          <w:szCs w:val="24"/>
        </w:rPr>
        <w:t xml:space="preserve">of their emotions and to develop the skills required to support </w:t>
      </w:r>
      <w:r w:rsidR="000F1A2A">
        <w:rPr>
          <w:rFonts w:ascii="Arial" w:hAnsi="Arial" w:cs="Arial"/>
          <w:sz w:val="24"/>
          <w:szCs w:val="24"/>
        </w:rPr>
        <w:t xml:space="preserve">with their </w:t>
      </w:r>
      <w:r w:rsidR="00443ABF">
        <w:rPr>
          <w:rFonts w:ascii="Arial" w:hAnsi="Arial" w:cs="Arial"/>
          <w:sz w:val="24"/>
          <w:szCs w:val="24"/>
        </w:rPr>
        <w:t>emotional regulation.</w:t>
      </w:r>
    </w:p>
    <w:p w14:paraId="588251EF" w14:textId="22BDF6B5" w:rsidR="005D11B9" w:rsidRPr="00D52089" w:rsidRDefault="5FE71A00" w:rsidP="00D52089">
      <w:pPr>
        <w:ind w:left="709"/>
        <w:jc w:val="both"/>
        <w:rPr>
          <w:rFonts w:ascii="Arial" w:hAnsi="Arial" w:cs="Arial"/>
          <w:sz w:val="24"/>
          <w:szCs w:val="24"/>
        </w:rPr>
      </w:pPr>
      <w:r w:rsidRPr="00D52089">
        <w:rPr>
          <w:rFonts w:ascii="Arial" w:hAnsi="Arial" w:cs="Arial"/>
          <w:sz w:val="24"/>
          <w:szCs w:val="24"/>
        </w:rPr>
        <w:t xml:space="preserve">The </w:t>
      </w:r>
      <w:proofErr w:type="gramStart"/>
      <w:r w:rsidRPr="00D52089">
        <w:rPr>
          <w:rFonts w:ascii="Arial" w:hAnsi="Arial" w:cs="Arial"/>
          <w:sz w:val="24"/>
          <w:szCs w:val="24"/>
        </w:rPr>
        <w:t>school works</w:t>
      </w:r>
      <w:proofErr w:type="gramEnd"/>
      <w:r w:rsidRPr="00D52089">
        <w:rPr>
          <w:rFonts w:ascii="Arial" w:hAnsi="Arial" w:cs="Arial"/>
          <w:sz w:val="24"/>
          <w:szCs w:val="24"/>
        </w:rPr>
        <w:t xml:space="preserve"> in partnership with a wide range of professionals who support parents, carers, families and school staff to meet the needs of all pupils and help them achieve and make progress.  These professionals </w:t>
      </w:r>
      <w:r w:rsidR="008F4F50" w:rsidRPr="00D52089">
        <w:rPr>
          <w:rFonts w:ascii="Arial" w:hAnsi="Arial" w:cs="Arial"/>
          <w:sz w:val="24"/>
          <w:szCs w:val="24"/>
        </w:rPr>
        <w:t>include: -</w:t>
      </w:r>
      <w:r w:rsidRPr="00D52089">
        <w:rPr>
          <w:rFonts w:ascii="Arial" w:hAnsi="Arial" w:cs="Arial"/>
          <w:sz w:val="24"/>
          <w:szCs w:val="24"/>
        </w:rPr>
        <w:t xml:space="preserve"> The School Nursing Service, Paediatricians, Dieticians, Physiotherapy Service, Occupational Therapy Service, </w:t>
      </w:r>
      <w:r w:rsidR="000101A2" w:rsidRPr="00D52089">
        <w:rPr>
          <w:rFonts w:ascii="Arial" w:hAnsi="Arial" w:cs="Arial"/>
          <w:sz w:val="24"/>
          <w:szCs w:val="24"/>
        </w:rPr>
        <w:t xml:space="preserve">Counselling Service, </w:t>
      </w:r>
      <w:r w:rsidRPr="00D52089">
        <w:rPr>
          <w:rFonts w:ascii="Arial" w:hAnsi="Arial" w:cs="Arial"/>
          <w:sz w:val="24"/>
          <w:szCs w:val="24"/>
        </w:rPr>
        <w:t>Speech and Language Therapy Service, Educational Psychology Service, Specialist Occupational Therapist (Sensory Integration), LCC’s SEN</w:t>
      </w:r>
      <w:r w:rsidR="00AF5DCC">
        <w:rPr>
          <w:rFonts w:ascii="Arial" w:hAnsi="Arial" w:cs="Arial"/>
          <w:sz w:val="24"/>
          <w:szCs w:val="24"/>
        </w:rPr>
        <w:t>D</w:t>
      </w:r>
      <w:r w:rsidRPr="00D52089">
        <w:rPr>
          <w:rFonts w:ascii="Arial" w:hAnsi="Arial" w:cs="Arial"/>
          <w:sz w:val="24"/>
          <w:szCs w:val="24"/>
        </w:rPr>
        <w:t xml:space="preserve"> Team, HI and VI Service</w:t>
      </w:r>
      <w:r w:rsidR="002D6300" w:rsidRPr="00D52089">
        <w:rPr>
          <w:rFonts w:ascii="Arial" w:hAnsi="Arial" w:cs="Arial"/>
          <w:sz w:val="24"/>
          <w:szCs w:val="24"/>
        </w:rPr>
        <w:t>s</w:t>
      </w:r>
      <w:r w:rsidRPr="00D52089">
        <w:rPr>
          <w:rFonts w:ascii="Arial" w:hAnsi="Arial" w:cs="Arial"/>
          <w:sz w:val="24"/>
          <w:szCs w:val="24"/>
        </w:rPr>
        <w:t xml:space="preserve">, Parent </w:t>
      </w:r>
      <w:r w:rsidRPr="00D52089">
        <w:rPr>
          <w:rFonts w:ascii="Arial" w:hAnsi="Arial" w:cs="Arial"/>
          <w:sz w:val="24"/>
          <w:szCs w:val="24"/>
        </w:rPr>
        <w:lastRenderedPageBreak/>
        <w:t xml:space="preserve">Partnership, and Social Services.  We also employ our own Speech and Language Therapist. </w:t>
      </w:r>
      <w:r w:rsidR="00091988" w:rsidRPr="00D52089">
        <w:rPr>
          <w:rFonts w:ascii="Arial" w:hAnsi="Arial" w:cs="Arial"/>
          <w:sz w:val="24"/>
          <w:szCs w:val="24"/>
        </w:rPr>
        <w:t>The school hosts r</w:t>
      </w:r>
      <w:r w:rsidRPr="00D52089">
        <w:rPr>
          <w:rFonts w:ascii="Arial" w:hAnsi="Arial" w:cs="Arial"/>
          <w:sz w:val="24"/>
          <w:szCs w:val="24"/>
        </w:rPr>
        <w:t>egular clinics and appointments which assist parents and the children, as they are less disruptive for the child and easier to access for parents.  These include: - Wheelchair, seating, specialist equipment clinics, vaccination clinics.</w:t>
      </w:r>
    </w:p>
    <w:p w14:paraId="17792F7D" w14:textId="664F996F" w:rsidR="00A55C05" w:rsidRPr="00D52089" w:rsidRDefault="5FE71A00" w:rsidP="00D52089">
      <w:pPr>
        <w:ind w:left="709"/>
        <w:jc w:val="both"/>
        <w:rPr>
          <w:rFonts w:ascii="Arial" w:hAnsi="Arial" w:cs="Arial"/>
          <w:sz w:val="24"/>
          <w:szCs w:val="24"/>
        </w:rPr>
      </w:pPr>
      <w:r w:rsidRPr="1F34ABC7">
        <w:rPr>
          <w:rFonts w:ascii="Arial" w:hAnsi="Arial" w:cs="Arial"/>
          <w:sz w:val="24"/>
          <w:szCs w:val="24"/>
        </w:rPr>
        <w:t>The school’s policies on PSHE,</w:t>
      </w:r>
      <w:r w:rsidR="1740D11E" w:rsidRPr="1F34ABC7">
        <w:rPr>
          <w:rFonts w:ascii="Arial" w:hAnsi="Arial" w:cs="Arial"/>
          <w:sz w:val="24"/>
          <w:szCs w:val="24"/>
        </w:rPr>
        <w:t xml:space="preserve"> RSE,</w:t>
      </w:r>
      <w:r w:rsidRPr="1F34ABC7">
        <w:rPr>
          <w:rFonts w:ascii="Arial" w:hAnsi="Arial" w:cs="Arial"/>
          <w:sz w:val="24"/>
          <w:szCs w:val="24"/>
        </w:rPr>
        <w:t xml:space="preserve"> Anti-Bullying, Intimate Care, and Online Safety are embedded in practice.  Some of these can be accessed on the school’s website or they are available from the school office, on request.  The school has a comprehensive Behaviour Support Policy which promotes positive reinforcement of good behaviour.  We also have a Care and Control Policy.  If required, ‘Positive Handling Plans’ are agreed with parents, to assist children to learn alternative, positive behaviours, which are monitored and reviewed in partnership with parents. </w:t>
      </w:r>
    </w:p>
    <w:p w14:paraId="02BB0662" w14:textId="23070101" w:rsidR="00750E84" w:rsidRDefault="5FE71A00" w:rsidP="59BD5991">
      <w:pPr>
        <w:ind w:left="709"/>
        <w:jc w:val="both"/>
        <w:rPr>
          <w:rFonts w:ascii="Arial" w:hAnsi="Arial" w:cs="Arial"/>
          <w:sz w:val="24"/>
          <w:szCs w:val="24"/>
        </w:rPr>
      </w:pPr>
      <w:r w:rsidRPr="59BD5991">
        <w:rPr>
          <w:rFonts w:ascii="Arial" w:hAnsi="Arial" w:cs="Arial"/>
          <w:sz w:val="24"/>
          <w:szCs w:val="24"/>
        </w:rPr>
        <w:t xml:space="preserve">For children who require medication / tube feeding to be administered at school, the </w:t>
      </w:r>
      <w:r w:rsidR="698F88E5" w:rsidRPr="59BD5991">
        <w:rPr>
          <w:rFonts w:ascii="Arial" w:hAnsi="Arial" w:cs="Arial"/>
          <w:sz w:val="24"/>
          <w:szCs w:val="24"/>
        </w:rPr>
        <w:t xml:space="preserve">specialist agencies </w:t>
      </w:r>
      <w:r w:rsidRPr="59BD5991">
        <w:rPr>
          <w:rFonts w:ascii="Arial" w:hAnsi="Arial" w:cs="Arial"/>
          <w:sz w:val="24"/>
          <w:szCs w:val="24"/>
        </w:rPr>
        <w:t>will work in partnership with parents, to draw up and agree medical protocols and care plans</w:t>
      </w:r>
      <w:r w:rsidR="006009EE">
        <w:rPr>
          <w:rFonts w:ascii="Arial" w:hAnsi="Arial" w:cs="Arial"/>
          <w:sz w:val="24"/>
          <w:szCs w:val="24"/>
        </w:rPr>
        <w:t xml:space="preserve"> and specialist training will be delivered</w:t>
      </w:r>
      <w:r w:rsidRPr="59BD5991">
        <w:rPr>
          <w:rFonts w:ascii="Arial" w:hAnsi="Arial" w:cs="Arial"/>
          <w:sz w:val="24"/>
          <w:szCs w:val="24"/>
        </w:rPr>
        <w:t xml:space="preserve">.  The Headteacher, Class Teacher and Teaching Assistants also sign and agree these.  The plans and protocols are regularly monitored and updated, by the school nurse and parents, as required.  </w:t>
      </w:r>
      <w:r w:rsidR="00544B14" w:rsidRPr="59BD5991">
        <w:rPr>
          <w:rFonts w:ascii="Arial" w:hAnsi="Arial" w:cs="Arial"/>
          <w:sz w:val="24"/>
          <w:szCs w:val="24"/>
        </w:rPr>
        <w:t xml:space="preserve"> </w:t>
      </w:r>
      <w:r w:rsidRPr="59BD5991">
        <w:rPr>
          <w:rFonts w:ascii="Arial" w:hAnsi="Arial" w:cs="Arial"/>
          <w:sz w:val="24"/>
          <w:szCs w:val="24"/>
        </w:rPr>
        <w:t xml:space="preserve">All staff are trained to assist with the </w:t>
      </w:r>
      <w:proofErr w:type="gramStart"/>
      <w:r w:rsidRPr="59BD5991">
        <w:rPr>
          <w:rFonts w:ascii="Arial" w:hAnsi="Arial" w:cs="Arial"/>
          <w:sz w:val="24"/>
          <w:szCs w:val="24"/>
        </w:rPr>
        <w:t>day to day</w:t>
      </w:r>
      <w:proofErr w:type="gramEnd"/>
      <w:r w:rsidRPr="59BD5991">
        <w:rPr>
          <w:rFonts w:ascii="Arial" w:hAnsi="Arial" w:cs="Arial"/>
          <w:sz w:val="24"/>
          <w:szCs w:val="24"/>
        </w:rPr>
        <w:t xml:space="preserve"> management of a child’s medical needs.  </w:t>
      </w:r>
      <w:r w:rsidR="74E588BF" w:rsidRPr="59BD5991">
        <w:rPr>
          <w:rFonts w:ascii="Arial" w:hAnsi="Arial" w:cs="Arial"/>
          <w:sz w:val="24"/>
          <w:szCs w:val="24"/>
        </w:rPr>
        <w:t>Please refer to our medicines in school policy for further information.</w:t>
      </w:r>
    </w:p>
    <w:p w14:paraId="1C479074" w14:textId="77777777" w:rsidR="00CB7E1D" w:rsidRPr="00D52089" w:rsidRDefault="4D3382EC" w:rsidP="00D52089">
      <w:pPr>
        <w:pStyle w:val="ListParagraph"/>
        <w:numPr>
          <w:ilvl w:val="0"/>
          <w:numId w:val="1"/>
        </w:numPr>
        <w:jc w:val="both"/>
        <w:rPr>
          <w:rFonts w:ascii="Arial" w:hAnsi="Arial" w:cs="Arial"/>
          <w:b/>
          <w:sz w:val="24"/>
          <w:szCs w:val="24"/>
        </w:rPr>
      </w:pPr>
      <w:r w:rsidRPr="00D52089">
        <w:rPr>
          <w:rFonts w:ascii="Arial" w:hAnsi="Arial" w:cs="Arial"/>
          <w:b/>
          <w:iCs/>
          <w:sz w:val="24"/>
          <w:szCs w:val="24"/>
        </w:rPr>
        <w:t>Information about the expertise and training of staff in relation to children and young people with special educational needs and about how specialist expertise will be secured.</w:t>
      </w:r>
    </w:p>
    <w:p w14:paraId="3C9459ED" w14:textId="77777777" w:rsidR="00CB7E1D" w:rsidRPr="00D52089" w:rsidRDefault="00CB7E1D" w:rsidP="00D52089">
      <w:pPr>
        <w:pStyle w:val="ListParagraph"/>
        <w:jc w:val="both"/>
        <w:rPr>
          <w:rFonts w:ascii="Arial" w:hAnsi="Arial" w:cs="Arial"/>
          <w:i/>
          <w:sz w:val="24"/>
          <w:szCs w:val="24"/>
        </w:rPr>
      </w:pPr>
    </w:p>
    <w:p w14:paraId="7F11543A" w14:textId="65027638" w:rsidR="00CB7E1D" w:rsidRPr="00D52089" w:rsidRDefault="5FE71A00" w:rsidP="00D52089">
      <w:pPr>
        <w:pStyle w:val="ListParagraph"/>
        <w:jc w:val="both"/>
        <w:rPr>
          <w:rFonts w:ascii="Arial" w:hAnsi="Arial" w:cs="Arial"/>
          <w:sz w:val="24"/>
          <w:szCs w:val="24"/>
        </w:rPr>
      </w:pPr>
      <w:r w:rsidRPr="1F34ABC7">
        <w:rPr>
          <w:rFonts w:ascii="Arial" w:hAnsi="Arial" w:cs="Arial"/>
          <w:sz w:val="24"/>
          <w:szCs w:val="24"/>
        </w:rPr>
        <w:t xml:space="preserve">All teachers are qualified to degree </w:t>
      </w:r>
      <w:proofErr w:type="gramStart"/>
      <w:r w:rsidRPr="1F34ABC7">
        <w:rPr>
          <w:rFonts w:ascii="Arial" w:hAnsi="Arial" w:cs="Arial"/>
          <w:sz w:val="24"/>
          <w:szCs w:val="24"/>
        </w:rPr>
        <w:t>level</w:t>
      </w:r>
      <w:proofErr w:type="gramEnd"/>
      <w:r w:rsidRPr="1F34ABC7">
        <w:rPr>
          <w:rFonts w:ascii="Arial" w:hAnsi="Arial" w:cs="Arial"/>
          <w:sz w:val="24"/>
          <w:szCs w:val="24"/>
        </w:rPr>
        <w:t xml:space="preserve"> and many have additional qualifications in special educational needs.  All teaching assistants also have relevant </w:t>
      </w:r>
      <w:proofErr w:type="gramStart"/>
      <w:r w:rsidRPr="1F34ABC7">
        <w:rPr>
          <w:rFonts w:ascii="Arial" w:hAnsi="Arial" w:cs="Arial"/>
          <w:sz w:val="24"/>
          <w:szCs w:val="24"/>
        </w:rPr>
        <w:t>child care</w:t>
      </w:r>
      <w:proofErr w:type="gramEnd"/>
      <w:r w:rsidRPr="1F34ABC7">
        <w:rPr>
          <w:rFonts w:ascii="Arial" w:hAnsi="Arial" w:cs="Arial"/>
          <w:sz w:val="24"/>
          <w:szCs w:val="24"/>
        </w:rPr>
        <w:t xml:space="preserve">, NNEB or NVQ level training. </w:t>
      </w:r>
      <w:r w:rsidR="00D671D4" w:rsidRPr="1F34ABC7">
        <w:rPr>
          <w:rFonts w:ascii="Arial" w:hAnsi="Arial" w:cs="Arial"/>
          <w:sz w:val="24"/>
          <w:szCs w:val="24"/>
        </w:rPr>
        <w:t xml:space="preserve"> The Deputy Headteacher </w:t>
      </w:r>
      <w:r w:rsidR="04914014" w:rsidRPr="1F34ABC7">
        <w:rPr>
          <w:rFonts w:ascii="Arial" w:hAnsi="Arial" w:cs="Arial"/>
          <w:sz w:val="24"/>
          <w:szCs w:val="24"/>
        </w:rPr>
        <w:t>and additional teacher are qualified as intermediate team teach tutors</w:t>
      </w:r>
      <w:r w:rsidR="00D671D4" w:rsidRPr="1F34ABC7">
        <w:rPr>
          <w:rFonts w:ascii="Arial" w:hAnsi="Arial" w:cs="Arial"/>
          <w:sz w:val="24"/>
          <w:szCs w:val="24"/>
        </w:rPr>
        <w:t xml:space="preserve">. All </w:t>
      </w:r>
      <w:r w:rsidRPr="1F34ABC7">
        <w:rPr>
          <w:rFonts w:ascii="Arial" w:hAnsi="Arial" w:cs="Arial"/>
          <w:sz w:val="24"/>
          <w:szCs w:val="24"/>
        </w:rPr>
        <w:t>staff are trained in Team Teach</w:t>
      </w:r>
      <w:r w:rsidR="4009F6A0" w:rsidRPr="1F34ABC7">
        <w:rPr>
          <w:rFonts w:ascii="Arial" w:hAnsi="Arial" w:cs="Arial"/>
          <w:sz w:val="24"/>
          <w:szCs w:val="24"/>
        </w:rPr>
        <w:t>. Two staff are identified as our Moving and Handling leads in school delivering training</w:t>
      </w:r>
      <w:r w:rsidR="00D671D4" w:rsidRPr="1F34ABC7">
        <w:rPr>
          <w:rFonts w:ascii="Arial" w:hAnsi="Arial" w:cs="Arial"/>
          <w:sz w:val="24"/>
          <w:szCs w:val="24"/>
        </w:rPr>
        <w:t xml:space="preserve"> </w:t>
      </w:r>
      <w:r w:rsidR="6D007EAD" w:rsidRPr="1F34ABC7">
        <w:rPr>
          <w:rFonts w:ascii="Arial" w:hAnsi="Arial" w:cs="Arial"/>
          <w:sz w:val="24"/>
          <w:szCs w:val="24"/>
        </w:rPr>
        <w:t xml:space="preserve">in </w:t>
      </w:r>
      <w:r w:rsidR="00D671D4" w:rsidRPr="1F34ABC7">
        <w:rPr>
          <w:rFonts w:ascii="Arial" w:hAnsi="Arial" w:cs="Arial"/>
          <w:sz w:val="24"/>
          <w:szCs w:val="24"/>
        </w:rPr>
        <w:t>Moving and Handling</w:t>
      </w:r>
      <w:r w:rsidRPr="1F34ABC7">
        <w:rPr>
          <w:rFonts w:ascii="Arial" w:hAnsi="Arial" w:cs="Arial"/>
          <w:sz w:val="24"/>
          <w:szCs w:val="24"/>
        </w:rPr>
        <w:t xml:space="preserve"> principles and techniques</w:t>
      </w:r>
      <w:r w:rsidR="601FC4EB" w:rsidRPr="1F34ABC7">
        <w:rPr>
          <w:rFonts w:ascii="Arial" w:hAnsi="Arial" w:cs="Arial"/>
          <w:sz w:val="24"/>
          <w:szCs w:val="24"/>
        </w:rPr>
        <w:t xml:space="preserve"> and supporting writing plans and completing risk assessments as appropriate</w:t>
      </w:r>
      <w:r w:rsidRPr="1F34ABC7">
        <w:rPr>
          <w:rFonts w:ascii="Arial" w:hAnsi="Arial" w:cs="Arial"/>
          <w:sz w:val="24"/>
          <w:szCs w:val="24"/>
        </w:rPr>
        <w:t xml:space="preserve">.  </w:t>
      </w:r>
      <w:r w:rsidR="000E434D" w:rsidRPr="1F34ABC7">
        <w:rPr>
          <w:rFonts w:ascii="Arial" w:hAnsi="Arial" w:cs="Arial"/>
          <w:sz w:val="24"/>
          <w:szCs w:val="24"/>
        </w:rPr>
        <w:t xml:space="preserve">The school has </w:t>
      </w:r>
      <w:r w:rsidR="006009EE">
        <w:rPr>
          <w:rFonts w:ascii="Arial" w:hAnsi="Arial" w:cs="Arial"/>
          <w:sz w:val="24"/>
          <w:szCs w:val="24"/>
        </w:rPr>
        <w:t>2</w:t>
      </w:r>
      <w:r w:rsidR="000E434D" w:rsidRPr="1F34ABC7">
        <w:rPr>
          <w:rFonts w:ascii="Arial" w:hAnsi="Arial" w:cs="Arial"/>
          <w:sz w:val="24"/>
          <w:szCs w:val="24"/>
        </w:rPr>
        <w:t xml:space="preserve"> qualified </w:t>
      </w:r>
      <w:r w:rsidR="006009EE">
        <w:rPr>
          <w:rFonts w:ascii="Arial" w:hAnsi="Arial" w:cs="Arial"/>
          <w:sz w:val="24"/>
          <w:szCs w:val="24"/>
        </w:rPr>
        <w:t>Makaton</w:t>
      </w:r>
      <w:r w:rsidR="000E434D" w:rsidRPr="1F34ABC7">
        <w:rPr>
          <w:rFonts w:ascii="Arial" w:hAnsi="Arial" w:cs="Arial"/>
          <w:sz w:val="24"/>
          <w:szCs w:val="24"/>
        </w:rPr>
        <w:t xml:space="preserve"> </w:t>
      </w:r>
      <w:proofErr w:type="gramStart"/>
      <w:r w:rsidR="000E434D" w:rsidRPr="1F34ABC7">
        <w:rPr>
          <w:rFonts w:ascii="Arial" w:hAnsi="Arial" w:cs="Arial"/>
          <w:sz w:val="24"/>
          <w:szCs w:val="24"/>
        </w:rPr>
        <w:t>Tutors</w:t>
      </w:r>
      <w:proofErr w:type="gramEnd"/>
      <w:r w:rsidR="000E434D" w:rsidRPr="1F34ABC7">
        <w:rPr>
          <w:rFonts w:ascii="Arial" w:hAnsi="Arial" w:cs="Arial"/>
          <w:sz w:val="24"/>
          <w:szCs w:val="24"/>
        </w:rPr>
        <w:t xml:space="preserve"> and the Speech and Language Therapist is a qualified ELKLAN tutor. </w:t>
      </w:r>
    </w:p>
    <w:p w14:paraId="33B2CEF6" w14:textId="77777777" w:rsidR="00816ACE" w:rsidRPr="00D52089" w:rsidRDefault="00816ACE" w:rsidP="00D52089">
      <w:pPr>
        <w:pStyle w:val="ListParagraph"/>
        <w:jc w:val="both"/>
        <w:rPr>
          <w:rFonts w:ascii="Arial" w:hAnsi="Arial" w:cs="Arial"/>
          <w:sz w:val="24"/>
          <w:szCs w:val="24"/>
        </w:rPr>
      </w:pPr>
    </w:p>
    <w:p w14:paraId="34606021" w14:textId="77777777" w:rsidR="00816ACE" w:rsidRPr="00D52089" w:rsidRDefault="5FE71A00" w:rsidP="00D52089">
      <w:pPr>
        <w:pStyle w:val="ListParagraph"/>
        <w:jc w:val="both"/>
        <w:rPr>
          <w:rFonts w:ascii="Arial" w:hAnsi="Arial" w:cs="Arial"/>
          <w:sz w:val="24"/>
          <w:szCs w:val="24"/>
        </w:rPr>
      </w:pPr>
      <w:r w:rsidRPr="00D52089">
        <w:rPr>
          <w:rFonts w:ascii="Arial" w:hAnsi="Arial" w:cs="Arial"/>
          <w:sz w:val="24"/>
          <w:szCs w:val="24"/>
        </w:rPr>
        <w:t>A comprehensive programme of continuing professional development is provided for the whole staff team at Astley Park, which is continually reviewed and updated to ensure that staff knowledge and skills are kept up to date and relevant.</w:t>
      </w:r>
    </w:p>
    <w:p w14:paraId="039726A4" w14:textId="77777777" w:rsidR="00816ACE" w:rsidRPr="00D52089" w:rsidRDefault="00816ACE" w:rsidP="00D52089">
      <w:pPr>
        <w:pStyle w:val="ListParagraph"/>
        <w:jc w:val="both"/>
        <w:rPr>
          <w:rFonts w:ascii="Arial" w:hAnsi="Arial" w:cs="Arial"/>
          <w:sz w:val="24"/>
          <w:szCs w:val="24"/>
        </w:rPr>
      </w:pPr>
    </w:p>
    <w:p w14:paraId="7E1EA323" w14:textId="390E4407" w:rsidR="00816ACE" w:rsidRPr="00D52089" w:rsidRDefault="4D3382EC" w:rsidP="00D52089">
      <w:pPr>
        <w:pStyle w:val="ListParagraph"/>
        <w:jc w:val="both"/>
        <w:rPr>
          <w:rFonts w:ascii="Arial" w:hAnsi="Arial" w:cs="Arial"/>
          <w:sz w:val="24"/>
          <w:szCs w:val="24"/>
        </w:rPr>
      </w:pPr>
      <w:r w:rsidRPr="00D52089">
        <w:rPr>
          <w:rFonts w:ascii="Arial" w:hAnsi="Arial" w:cs="Arial"/>
          <w:sz w:val="24"/>
          <w:szCs w:val="24"/>
        </w:rPr>
        <w:t>Training covers essential aspects of the curriculum and the needs of the school and its pupils.  For example:- Meeting the communication needs of pupils – (</w:t>
      </w:r>
      <w:r w:rsidR="006009EE">
        <w:rPr>
          <w:rFonts w:ascii="Arial" w:hAnsi="Arial" w:cs="Arial"/>
          <w:sz w:val="24"/>
          <w:szCs w:val="24"/>
        </w:rPr>
        <w:t>Makaton</w:t>
      </w:r>
      <w:r w:rsidRPr="00D52089">
        <w:rPr>
          <w:rFonts w:ascii="Arial" w:hAnsi="Arial" w:cs="Arial"/>
          <w:sz w:val="24"/>
          <w:szCs w:val="24"/>
        </w:rPr>
        <w:t>, PECS, AAC, Intensive Interaction</w:t>
      </w:r>
      <w:r w:rsidR="00856AAB" w:rsidRPr="000C0EC0">
        <w:rPr>
          <w:rFonts w:ascii="Arial" w:hAnsi="Arial" w:cs="Arial"/>
          <w:sz w:val="24"/>
          <w:szCs w:val="24"/>
        </w:rPr>
        <w:t>, Talking tools</w:t>
      </w:r>
      <w:r w:rsidRPr="000C0EC0">
        <w:rPr>
          <w:rFonts w:ascii="Arial" w:hAnsi="Arial" w:cs="Arial"/>
          <w:sz w:val="24"/>
          <w:szCs w:val="24"/>
        </w:rPr>
        <w:t xml:space="preserve"> etc.),</w:t>
      </w:r>
      <w:r w:rsidRPr="00D52089">
        <w:rPr>
          <w:rFonts w:ascii="Arial" w:hAnsi="Arial" w:cs="Arial"/>
          <w:sz w:val="24"/>
          <w:szCs w:val="24"/>
        </w:rPr>
        <w:t xml:space="preserve"> Team Teach </w:t>
      </w:r>
      <w:r w:rsidRPr="00D52089">
        <w:rPr>
          <w:rFonts w:ascii="Arial" w:hAnsi="Arial" w:cs="Arial"/>
          <w:sz w:val="24"/>
          <w:szCs w:val="24"/>
        </w:rPr>
        <w:lastRenderedPageBreak/>
        <w:t>(Behaviour Support); Midas Training (minibus driving); Medical training such as First Aid (Paediatric and First Aid at Work), the management of seizures, use of epi-pens, tube feeding, the administration of medication etc.; Autism and Sensory Integration; Online Safety;  Multi-sensory Learning; SCERTS</w:t>
      </w:r>
      <w:r w:rsidR="00E3528D" w:rsidRPr="00D52089">
        <w:rPr>
          <w:rFonts w:ascii="Arial" w:hAnsi="Arial" w:cs="Arial"/>
          <w:sz w:val="24"/>
          <w:szCs w:val="24"/>
        </w:rPr>
        <w:t xml:space="preserve">; </w:t>
      </w:r>
      <w:r w:rsidRPr="00D52089">
        <w:rPr>
          <w:rFonts w:ascii="Arial" w:hAnsi="Arial" w:cs="Arial"/>
          <w:sz w:val="24"/>
          <w:szCs w:val="24"/>
        </w:rPr>
        <w:t>ALERT Programme</w:t>
      </w:r>
      <w:r w:rsidR="00385BB8" w:rsidRPr="00D52089">
        <w:rPr>
          <w:rFonts w:ascii="Arial" w:hAnsi="Arial" w:cs="Arial"/>
          <w:sz w:val="24"/>
          <w:szCs w:val="24"/>
        </w:rPr>
        <w:t xml:space="preserve">; </w:t>
      </w:r>
      <w:r w:rsidRPr="00D52089">
        <w:rPr>
          <w:rFonts w:ascii="Arial" w:hAnsi="Arial" w:cs="Arial"/>
          <w:sz w:val="24"/>
          <w:szCs w:val="24"/>
        </w:rPr>
        <w:t xml:space="preserve">Swimming; Moving and Handling; Equipment training; Physical Development training; </w:t>
      </w:r>
      <w:r w:rsidR="00F74680" w:rsidRPr="00D52089">
        <w:rPr>
          <w:rFonts w:ascii="Arial" w:hAnsi="Arial" w:cs="Arial"/>
          <w:sz w:val="24"/>
          <w:szCs w:val="24"/>
        </w:rPr>
        <w:t xml:space="preserve">Attention Autism; </w:t>
      </w:r>
      <w:r w:rsidRPr="00D52089">
        <w:rPr>
          <w:rFonts w:ascii="Arial" w:hAnsi="Arial" w:cs="Arial"/>
          <w:sz w:val="24"/>
          <w:szCs w:val="24"/>
        </w:rPr>
        <w:t>Sounds-Write; NUMICON; Chil</w:t>
      </w:r>
      <w:r w:rsidR="000E434D" w:rsidRPr="00D52089">
        <w:rPr>
          <w:rFonts w:ascii="Arial" w:hAnsi="Arial" w:cs="Arial"/>
          <w:sz w:val="24"/>
          <w:szCs w:val="24"/>
        </w:rPr>
        <w:t>d Protection / Safeguarding etc.</w:t>
      </w:r>
    </w:p>
    <w:p w14:paraId="37C3649F" w14:textId="77777777" w:rsidR="00816ACE" w:rsidRPr="00D52089" w:rsidRDefault="00816ACE" w:rsidP="00D52089">
      <w:pPr>
        <w:pStyle w:val="ListParagraph"/>
        <w:jc w:val="both"/>
        <w:rPr>
          <w:rFonts w:ascii="Arial" w:hAnsi="Arial" w:cs="Arial"/>
          <w:sz w:val="24"/>
          <w:szCs w:val="24"/>
        </w:rPr>
      </w:pPr>
    </w:p>
    <w:p w14:paraId="1E9CD901" w14:textId="77777777" w:rsidR="00816ACE" w:rsidRPr="00D52089" w:rsidRDefault="4D3382EC" w:rsidP="00D52089">
      <w:pPr>
        <w:pStyle w:val="ListParagraph"/>
        <w:numPr>
          <w:ilvl w:val="0"/>
          <w:numId w:val="1"/>
        </w:numPr>
        <w:jc w:val="both"/>
        <w:rPr>
          <w:rFonts w:ascii="Arial" w:hAnsi="Arial" w:cs="Arial"/>
          <w:b/>
          <w:sz w:val="24"/>
          <w:szCs w:val="24"/>
        </w:rPr>
      </w:pPr>
      <w:r w:rsidRPr="00D52089">
        <w:rPr>
          <w:rFonts w:ascii="Arial" w:hAnsi="Arial" w:cs="Arial"/>
          <w:b/>
          <w:iCs/>
          <w:sz w:val="24"/>
          <w:szCs w:val="24"/>
        </w:rPr>
        <w:t>Information about how equipment and facilities to support children and young people with special educational needs will be secured.</w:t>
      </w:r>
    </w:p>
    <w:p w14:paraId="1A59CD04" w14:textId="77777777" w:rsidR="00816ACE" w:rsidRPr="00D52089" w:rsidRDefault="00816ACE" w:rsidP="00D52089">
      <w:pPr>
        <w:pStyle w:val="ListParagraph"/>
        <w:jc w:val="both"/>
        <w:rPr>
          <w:rFonts w:ascii="Arial" w:hAnsi="Arial" w:cs="Arial"/>
          <w:i/>
          <w:sz w:val="24"/>
          <w:szCs w:val="24"/>
        </w:rPr>
      </w:pPr>
    </w:p>
    <w:p w14:paraId="15BBB978" w14:textId="0FD3BCD4" w:rsidR="00816ACE" w:rsidRPr="00D52089" w:rsidRDefault="5FE71A00" w:rsidP="00D52089">
      <w:pPr>
        <w:pStyle w:val="ListParagraph"/>
        <w:jc w:val="both"/>
        <w:rPr>
          <w:rFonts w:ascii="Arial" w:hAnsi="Arial" w:cs="Arial"/>
          <w:sz w:val="24"/>
          <w:szCs w:val="24"/>
        </w:rPr>
      </w:pPr>
      <w:r w:rsidRPr="00D52089">
        <w:rPr>
          <w:rFonts w:ascii="Arial" w:hAnsi="Arial" w:cs="Arial"/>
          <w:sz w:val="24"/>
          <w:szCs w:val="24"/>
        </w:rPr>
        <w:t>The school environment at Astley Park, which includes the building and our extensive play facilities, are accessible to wheelchair users, ambulant pupils and those who use a variety of mobility equipment.</w:t>
      </w:r>
    </w:p>
    <w:p w14:paraId="315AE516" w14:textId="77777777" w:rsidR="00080576" w:rsidRPr="00D52089" w:rsidRDefault="00080576" w:rsidP="00D52089">
      <w:pPr>
        <w:pStyle w:val="ListParagraph"/>
        <w:jc w:val="both"/>
        <w:rPr>
          <w:rFonts w:ascii="Arial" w:hAnsi="Arial" w:cs="Arial"/>
          <w:sz w:val="24"/>
          <w:szCs w:val="24"/>
        </w:rPr>
      </w:pPr>
    </w:p>
    <w:p w14:paraId="1787D336" w14:textId="7A568702" w:rsidR="00080576" w:rsidRPr="00D52089" w:rsidRDefault="5FE71A00" w:rsidP="00D52089">
      <w:pPr>
        <w:pStyle w:val="ListParagraph"/>
        <w:jc w:val="both"/>
        <w:rPr>
          <w:rFonts w:ascii="Arial" w:hAnsi="Arial" w:cs="Arial"/>
          <w:sz w:val="24"/>
          <w:szCs w:val="24"/>
        </w:rPr>
      </w:pPr>
      <w:r w:rsidRPr="00D52089">
        <w:rPr>
          <w:rFonts w:ascii="Arial" w:hAnsi="Arial" w:cs="Arial"/>
          <w:sz w:val="24"/>
          <w:szCs w:val="24"/>
        </w:rPr>
        <w:t>The sch</w:t>
      </w:r>
      <w:r w:rsidR="000E434D" w:rsidRPr="00D52089">
        <w:rPr>
          <w:rFonts w:ascii="Arial" w:hAnsi="Arial" w:cs="Arial"/>
          <w:sz w:val="24"/>
          <w:szCs w:val="24"/>
        </w:rPr>
        <w:t xml:space="preserve">ool has </w:t>
      </w:r>
      <w:proofErr w:type="gramStart"/>
      <w:r w:rsidR="000E434D" w:rsidRPr="00D52089">
        <w:rPr>
          <w:rFonts w:ascii="Arial" w:hAnsi="Arial" w:cs="Arial"/>
          <w:sz w:val="24"/>
          <w:szCs w:val="24"/>
        </w:rPr>
        <w:t>a number of</w:t>
      </w:r>
      <w:proofErr w:type="gramEnd"/>
      <w:r w:rsidR="000E434D" w:rsidRPr="00D52089">
        <w:rPr>
          <w:rFonts w:ascii="Arial" w:hAnsi="Arial" w:cs="Arial"/>
          <w:sz w:val="24"/>
          <w:szCs w:val="24"/>
        </w:rPr>
        <w:t xml:space="preserve"> accessible </w:t>
      </w:r>
      <w:r w:rsidRPr="00D52089">
        <w:rPr>
          <w:rFonts w:ascii="Arial" w:hAnsi="Arial" w:cs="Arial"/>
          <w:sz w:val="24"/>
          <w:szCs w:val="24"/>
        </w:rPr>
        <w:t>bathrooms as well as child-sized toilets, disabled and standard toilet facilities</w:t>
      </w:r>
      <w:r w:rsidR="000101A2" w:rsidRPr="00D52089">
        <w:rPr>
          <w:rFonts w:ascii="Arial" w:hAnsi="Arial" w:cs="Arial"/>
          <w:sz w:val="24"/>
          <w:szCs w:val="24"/>
        </w:rPr>
        <w:t xml:space="preserve"> and </w:t>
      </w:r>
      <w:r w:rsidR="006009EE">
        <w:rPr>
          <w:rFonts w:ascii="Arial" w:hAnsi="Arial" w:cs="Arial"/>
          <w:sz w:val="24"/>
          <w:szCs w:val="24"/>
        </w:rPr>
        <w:t xml:space="preserve">a </w:t>
      </w:r>
      <w:r w:rsidR="000101A2" w:rsidRPr="00D52089">
        <w:rPr>
          <w:rFonts w:ascii="Arial" w:hAnsi="Arial" w:cs="Arial"/>
          <w:sz w:val="24"/>
          <w:szCs w:val="24"/>
        </w:rPr>
        <w:t>hygiene suite</w:t>
      </w:r>
      <w:r w:rsidR="006009EE">
        <w:rPr>
          <w:rFonts w:ascii="Arial" w:hAnsi="Arial" w:cs="Arial"/>
          <w:sz w:val="24"/>
          <w:szCs w:val="24"/>
        </w:rPr>
        <w:t xml:space="preserve"> which</w:t>
      </w:r>
      <w:r w:rsidRPr="00D52089">
        <w:rPr>
          <w:rFonts w:ascii="Arial" w:hAnsi="Arial" w:cs="Arial"/>
          <w:sz w:val="24"/>
          <w:szCs w:val="24"/>
        </w:rPr>
        <w:t xml:space="preserve"> serve the full range of personal care needs of the pupils at Astley Park.</w:t>
      </w:r>
    </w:p>
    <w:p w14:paraId="55B0D66F" w14:textId="77777777" w:rsidR="00080576" w:rsidRPr="00D52089" w:rsidRDefault="00080576" w:rsidP="00D52089">
      <w:pPr>
        <w:pStyle w:val="ListParagraph"/>
        <w:jc w:val="both"/>
        <w:rPr>
          <w:rFonts w:ascii="Arial" w:hAnsi="Arial" w:cs="Arial"/>
          <w:sz w:val="24"/>
          <w:szCs w:val="24"/>
        </w:rPr>
      </w:pPr>
    </w:p>
    <w:p w14:paraId="65FDDB69" w14:textId="7A4F19FD" w:rsidR="00080576" w:rsidRPr="00D52089" w:rsidRDefault="5FE71A00" w:rsidP="00D52089">
      <w:pPr>
        <w:pStyle w:val="ListParagraph"/>
        <w:jc w:val="both"/>
        <w:rPr>
          <w:rFonts w:ascii="Arial" w:hAnsi="Arial" w:cs="Arial"/>
          <w:sz w:val="24"/>
          <w:szCs w:val="24"/>
        </w:rPr>
      </w:pPr>
      <w:r w:rsidRPr="00D52089">
        <w:rPr>
          <w:rFonts w:ascii="Arial" w:hAnsi="Arial" w:cs="Arial"/>
          <w:sz w:val="24"/>
          <w:szCs w:val="24"/>
        </w:rPr>
        <w:t xml:space="preserve">The school accommodation is also spacious and </w:t>
      </w:r>
      <w:r w:rsidR="00114272" w:rsidRPr="00D52089">
        <w:rPr>
          <w:rFonts w:ascii="Arial" w:hAnsi="Arial" w:cs="Arial"/>
          <w:sz w:val="24"/>
          <w:szCs w:val="24"/>
        </w:rPr>
        <w:t>well-lit</w:t>
      </w:r>
      <w:r w:rsidRPr="00D52089">
        <w:rPr>
          <w:rFonts w:ascii="Arial" w:hAnsi="Arial" w:cs="Arial"/>
          <w:sz w:val="24"/>
          <w:szCs w:val="24"/>
        </w:rPr>
        <w:t xml:space="preserve"> through natural light from large windows and roof lights.  The visual environment is adapted in each classroom to meet the needs of the individual pupils.   </w:t>
      </w:r>
    </w:p>
    <w:p w14:paraId="19100C7F" w14:textId="77777777" w:rsidR="00080576" w:rsidRPr="00D52089" w:rsidRDefault="00080576" w:rsidP="00D52089">
      <w:pPr>
        <w:pStyle w:val="ListParagraph"/>
        <w:jc w:val="both"/>
        <w:rPr>
          <w:rFonts w:ascii="Arial" w:hAnsi="Arial" w:cs="Arial"/>
          <w:sz w:val="24"/>
          <w:szCs w:val="24"/>
        </w:rPr>
      </w:pPr>
    </w:p>
    <w:p w14:paraId="5E66F8E4" w14:textId="4DAEC9C5" w:rsidR="00080576" w:rsidRPr="00D52089" w:rsidRDefault="5FE71A00" w:rsidP="00D52089">
      <w:pPr>
        <w:pStyle w:val="ListParagraph"/>
        <w:jc w:val="both"/>
        <w:rPr>
          <w:rFonts w:ascii="Arial" w:hAnsi="Arial" w:cs="Arial"/>
          <w:sz w:val="24"/>
          <w:szCs w:val="24"/>
        </w:rPr>
      </w:pPr>
      <w:r w:rsidRPr="00D52089">
        <w:rPr>
          <w:rFonts w:ascii="Arial" w:hAnsi="Arial" w:cs="Arial"/>
          <w:sz w:val="24"/>
          <w:szCs w:val="24"/>
        </w:rPr>
        <w:t xml:space="preserve">The school has developed a total communication environment for its pupils which includes the use of </w:t>
      </w:r>
      <w:r w:rsidR="006009EE">
        <w:rPr>
          <w:rFonts w:ascii="Arial" w:hAnsi="Arial" w:cs="Arial"/>
          <w:sz w:val="24"/>
          <w:szCs w:val="24"/>
        </w:rPr>
        <w:t>Makaton</w:t>
      </w:r>
      <w:r w:rsidRPr="00D52089">
        <w:rPr>
          <w:rFonts w:ascii="Arial" w:hAnsi="Arial" w:cs="Arial"/>
          <w:sz w:val="24"/>
          <w:szCs w:val="24"/>
        </w:rPr>
        <w:t xml:space="preserve">, the spoken word, objects of reference, tactile communication, photographs, pictures, symbols, sounds, </w:t>
      </w:r>
      <w:proofErr w:type="gramStart"/>
      <w:r w:rsidRPr="00D52089">
        <w:rPr>
          <w:rFonts w:ascii="Arial" w:hAnsi="Arial" w:cs="Arial"/>
          <w:sz w:val="24"/>
          <w:szCs w:val="24"/>
        </w:rPr>
        <w:t>smells</w:t>
      </w:r>
      <w:proofErr w:type="gramEnd"/>
      <w:r w:rsidRPr="00D52089">
        <w:rPr>
          <w:rFonts w:ascii="Arial" w:hAnsi="Arial" w:cs="Arial"/>
          <w:sz w:val="24"/>
          <w:szCs w:val="24"/>
        </w:rPr>
        <w:t xml:space="preserve"> and high and </w:t>
      </w:r>
      <w:r w:rsidR="008F4F50" w:rsidRPr="00D52089">
        <w:rPr>
          <w:rFonts w:ascii="Arial" w:hAnsi="Arial" w:cs="Arial"/>
          <w:sz w:val="24"/>
          <w:szCs w:val="24"/>
        </w:rPr>
        <w:t>low-tech</w:t>
      </w:r>
      <w:r w:rsidRPr="00D52089">
        <w:rPr>
          <w:rFonts w:ascii="Arial" w:hAnsi="Arial" w:cs="Arial"/>
          <w:sz w:val="24"/>
          <w:szCs w:val="24"/>
        </w:rPr>
        <w:t xml:space="preserve"> communication aids.</w:t>
      </w:r>
    </w:p>
    <w:p w14:paraId="21E144EE" w14:textId="77777777" w:rsidR="00080576" w:rsidRPr="00D52089" w:rsidRDefault="00080576" w:rsidP="00D52089">
      <w:pPr>
        <w:pStyle w:val="ListParagraph"/>
        <w:jc w:val="both"/>
        <w:rPr>
          <w:rFonts w:ascii="Arial" w:hAnsi="Arial" w:cs="Arial"/>
          <w:sz w:val="24"/>
          <w:szCs w:val="24"/>
        </w:rPr>
      </w:pPr>
    </w:p>
    <w:p w14:paraId="071F3C10" w14:textId="7F216DDE" w:rsidR="00080576" w:rsidRPr="00D52089" w:rsidRDefault="5FE71A00" w:rsidP="00D52089">
      <w:pPr>
        <w:pStyle w:val="ListParagraph"/>
        <w:jc w:val="both"/>
        <w:rPr>
          <w:rFonts w:ascii="Arial" w:hAnsi="Arial" w:cs="Arial"/>
          <w:sz w:val="24"/>
          <w:szCs w:val="24"/>
        </w:rPr>
      </w:pPr>
      <w:r w:rsidRPr="00D52089">
        <w:rPr>
          <w:rFonts w:ascii="Arial" w:hAnsi="Arial" w:cs="Arial"/>
          <w:sz w:val="24"/>
          <w:szCs w:val="24"/>
        </w:rPr>
        <w:t xml:space="preserve">Classrooms and specialist facilities have been equipped with a wide range of furniture and equipment to suit the needs of the pupils.  This includes height adjustable tables, specialist seating, vestibular </w:t>
      </w:r>
      <w:r w:rsidR="001A341E" w:rsidRPr="00D52089">
        <w:rPr>
          <w:rFonts w:ascii="Arial" w:hAnsi="Arial" w:cs="Arial"/>
          <w:sz w:val="24"/>
          <w:szCs w:val="24"/>
        </w:rPr>
        <w:t xml:space="preserve">and proprioceptive </w:t>
      </w:r>
      <w:r w:rsidRPr="00D52089">
        <w:rPr>
          <w:rFonts w:ascii="Arial" w:hAnsi="Arial" w:cs="Arial"/>
          <w:sz w:val="24"/>
          <w:szCs w:val="24"/>
        </w:rPr>
        <w:t>equipment, standing frames, walking aids and personal care equipment etc.</w:t>
      </w:r>
      <w:r w:rsidR="000101A2" w:rsidRPr="00D52089">
        <w:rPr>
          <w:rFonts w:ascii="Arial" w:hAnsi="Arial" w:cs="Arial"/>
          <w:sz w:val="24"/>
          <w:szCs w:val="24"/>
        </w:rPr>
        <w:t xml:space="preserve">  Four of our Primary classrooms now have access to </w:t>
      </w:r>
      <w:proofErr w:type="spellStart"/>
      <w:r w:rsidR="000F6AEC">
        <w:rPr>
          <w:rFonts w:ascii="Arial" w:hAnsi="Arial" w:cs="Arial"/>
          <w:sz w:val="24"/>
          <w:szCs w:val="24"/>
        </w:rPr>
        <w:t>self contained</w:t>
      </w:r>
      <w:proofErr w:type="spellEnd"/>
      <w:r w:rsidR="000F6AEC">
        <w:rPr>
          <w:rFonts w:ascii="Arial" w:hAnsi="Arial" w:cs="Arial"/>
          <w:sz w:val="24"/>
          <w:szCs w:val="24"/>
        </w:rPr>
        <w:t xml:space="preserve"> </w:t>
      </w:r>
      <w:r w:rsidR="000101A2" w:rsidRPr="00D52089">
        <w:rPr>
          <w:rFonts w:ascii="Arial" w:hAnsi="Arial" w:cs="Arial"/>
          <w:sz w:val="24"/>
          <w:szCs w:val="24"/>
        </w:rPr>
        <w:t>outdoor learning and play areas.</w:t>
      </w:r>
    </w:p>
    <w:p w14:paraId="541C9987" w14:textId="77777777" w:rsidR="00080576" w:rsidRPr="00D52089" w:rsidRDefault="00080576" w:rsidP="00D52089">
      <w:pPr>
        <w:pStyle w:val="ListParagraph"/>
        <w:jc w:val="both"/>
        <w:rPr>
          <w:rFonts w:ascii="Arial" w:hAnsi="Arial" w:cs="Arial"/>
          <w:sz w:val="24"/>
          <w:szCs w:val="24"/>
        </w:rPr>
      </w:pPr>
    </w:p>
    <w:p w14:paraId="44813C30" w14:textId="77777777" w:rsidR="00080576" w:rsidRPr="00D52089" w:rsidRDefault="4D3382EC" w:rsidP="00D52089">
      <w:pPr>
        <w:pStyle w:val="ListParagraph"/>
        <w:jc w:val="both"/>
        <w:rPr>
          <w:rFonts w:ascii="Arial" w:hAnsi="Arial" w:cs="Arial"/>
          <w:sz w:val="24"/>
          <w:szCs w:val="24"/>
        </w:rPr>
      </w:pPr>
      <w:r w:rsidRPr="00D52089">
        <w:rPr>
          <w:rFonts w:ascii="Arial" w:hAnsi="Arial" w:cs="Arial"/>
          <w:sz w:val="24"/>
          <w:szCs w:val="24"/>
        </w:rPr>
        <w:t>The school also has disabled parking spaces and drop off and pick up areas for school transport.</w:t>
      </w:r>
    </w:p>
    <w:p w14:paraId="2F5A1FEC" w14:textId="77777777" w:rsidR="00080576" w:rsidRPr="00D52089" w:rsidRDefault="00080576" w:rsidP="00D52089">
      <w:pPr>
        <w:pStyle w:val="ListParagraph"/>
        <w:jc w:val="both"/>
        <w:rPr>
          <w:rFonts w:ascii="Arial" w:hAnsi="Arial" w:cs="Arial"/>
          <w:sz w:val="24"/>
          <w:szCs w:val="24"/>
        </w:rPr>
      </w:pPr>
    </w:p>
    <w:p w14:paraId="7F37D276" w14:textId="08EE15E5" w:rsidR="00080576" w:rsidRPr="00D52089" w:rsidRDefault="001A341E" w:rsidP="00D52089">
      <w:pPr>
        <w:pStyle w:val="ListParagraph"/>
        <w:jc w:val="both"/>
        <w:rPr>
          <w:rFonts w:ascii="Arial" w:hAnsi="Arial" w:cs="Arial"/>
          <w:sz w:val="24"/>
          <w:szCs w:val="24"/>
        </w:rPr>
      </w:pPr>
      <w:r w:rsidRPr="00D52089">
        <w:rPr>
          <w:rFonts w:ascii="Arial" w:hAnsi="Arial" w:cs="Arial"/>
          <w:sz w:val="24"/>
          <w:szCs w:val="24"/>
        </w:rPr>
        <w:t>The school</w:t>
      </w:r>
      <w:r w:rsidR="4D3382EC" w:rsidRPr="00D52089">
        <w:rPr>
          <w:rFonts w:ascii="Arial" w:hAnsi="Arial" w:cs="Arial"/>
          <w:sz w:val="24"/>
          <w:szCs w:val="24"/>
        </w:rPr>
        <w:t xml:space="preserve"> has </w:t>
      </w:r>
      <w:r w:rsidR="0075362E">
        <w:rPr>
          <w:rFonts w:ascii="Arial" w:hAnsi="Arial" w:cs="Arial"/>
          <w:sz w:val="24"/>
          <w:szCs w:val="24"/>
        </w:rPr>
        <w:t xml:space="preserve">two people carriers and </w:t>
      </w:r>
      <w:r w:rsidR="0075362E" w:rsidRPr="00D52089">
        <w:rPr>
          <w:rFonts w:ascii="Arial" w:hAnsi="Arial" w:cs="Arial"/>
          <w:sz w:val="24"/>
          <w:szCs w:val="24"/>
        </w:rPr>
        <w:t>two minibuses</w:t>
      </w:r>
      <w:r w:rsidR="4D3382EC" w:rsidRPr="00D52089">
        <w:rPr>
          <w:rFonts w:ascii="Arial" w:hAnsi="Arial" w:cs="Arial"/>
          <w:sz w:val="24"/>
          <w:szCs w:val="24"/>
        </w:rPr>
        <w:t>, one of which has a tail lift, which enables all educational visits out of school to be fully inclusive.</w:t>
      </w:r>
      <w:r w:rsidR="000F6AEC">
        <w:rPr>
          <w:rFonts w:ascii="Arial" w:hAnsi="Arial" w:cs="Arial"/>
          <w:sz w:val="24"/>
          <w:szCs w:val="24"/>
        </w:rPr>
        <w:t xml:space="preserve"> </w:t>
      </w:r>
    </w:p>
    <w:p w14:paraId="26BDC225" w14:textId="77777777" w:rsidR="00080576" w:rsidRPr="00D52089" w:rsidRDefault="00080576" w:rsidP="00D52089">
      <w:pPr>
        <w:pStyle w:val="ListParagraph"/>
        <w:jc w:val="both"/>
        <w:rPr>
          <w:rFonts w:ascii="Arial" w:hAnsi="Arial" w:cs="Arial"/>
          <w:sz w:val="24"/>
          <w:szCs w:val="24"/>
        </w:rPr>
      </w:pPr>
    </w:p>
    <w:p w14:paraId="267718B5" w14:textId="6981A241" w:rsidR="00080576" w:rsidRPr="00D52089" w:rsidRDefault="5FE71A00" w:rsidP="00D52089">
      <w:pPr>
        <w:pStyle w:val="ListParagraph"/>
        <w:jc w:val="both"/>
        <w:rPr>
          <w:rFonts w:ascii="Arial" w:hAnsi="Arial" w:cs="Arial"/>
          <w:sz w:val="24"/>
          <w:szCs w:val="24"/>
        </w:rPr>
      </w:pPr>
      <w:r w:rsidRPr="00D52089">
        <w:rPr>
          <w:rFonts w:ascii="Arial" w:hAnsi="Arial" w:cs="Arial"/>
          <w:sz w:val="24"/>
          <w:szCs w:val="24"/>
        </w:rPr>
        <w:t xml:space="preserve">A large range of specially adapted bicycles are available for children who require them which are </w:t>
      </w:r>
      <w:r w:rsidR="001A341E" w:rsidRPr="00D52089">
        <w:rPr>
          <w:rFonts w:ascii="Arial" w:hAnsi="Arial" w:cs="Arial"/>
          <w:sz w:val="24"/>
          <w:szCs w:val="24"/>
        </w:rPr>
        <w:t xml:space="preserve">often used as part of a </w:t>
      </w:r>
      <w:r w:rsidR="00B56BCF" w:rsidRPr="00D52089">
        <w:rPr>
          <w:rFonts w:ascii="Arial" w:hAnsi="Arial" w:cs="Arial"/>
          <w:sz w:val="24"/>
          <w:szCs w:val="24"/>
        </w:rPr>
        <w:t>child’s</w:t>
      </w:r>
      <w:r w:rsidRPr="00D52089">
        <w:rPr>
          <w:rFonts w:ascii="Arial" w:hAnsi="Arial" w:cs="Arial"/>
          <w:sz w:val="24"/>
          <w:szCs w:val="24"/>
        </w:rPr>
        <w:t xml:space="preserve"> physical development programme</w:t>
      </w:r>
      <w:r w:rsidR="000E434D" w:rsidRPr="00D52089">
        <w:rPr>
          <w:rFonts w:ascii="Arial" w:hAnsi="Arial" w:cs="Arial"/>
          <w:sz w:val="24"/>
          <w:szCs w:val="24"/>
        </w:rPr>
        <w:t xml:space="preserve"> using our on-site cycle track</w:t>
      </w:r>
      <w:r w:rsidRPr="00D52089">
        <w:rPr>
          <w:rFonts w:ascii="Arial" w:hAnsi="Arial" w:cs="Arial"/>
          <w:sz w:val="24"/>
          <w:szCs w:val="24"/>
        </w:rPr>
        <w:t xml:space="preserve">.  Children also </w:t>
      </w:r>
      <w:proofErr w:type="gramStart"/>
      <w:r w:rsidRPr="00D52089">
        <w:rPr>
          <w:rFonts w:ascii="Arial" w:hAnsi="Arial" w:cs="Arial"/>
          <w:sz w:val="24"/>
          <w:szCs w:val="24"/>
        </w:rPr>
        <w:t>have the opportunity to</w:t>
      </w:r>
      <w:proofErr w:type="gramEnd"/>
      <w:r w:rsidRPr="00D52089">
        <w:rPr>
          <w:rFonts w:ascii="Arial" w:hAnsi="Arial" w:cs="Arial"/>
          <w:sz w:val="24"/>
          <w:szCs w:val="24"/>
        </w:rPr>
        <w:t xml:space="preserve"> use these during playtimes and lunchtimes.</w:t>
      </w:r>
    </w:p>
    <w:p w14:paraId="46C75910" w14:textId="77777777" w:rsidR="00080576" w:rsidRPr="00D52089" w:rsidRDefault="00080576" w:rsidP="00D52089">
      <w:pPr>
        <w:pStyle w:val="ListParagraph"/>
        <w:jc w:val="both"/>
        <w:rPr>
          <w:rFonts w:ascii="Arial" w:hAnsi="Arial" w:cs="Arial"/>
          <w:sz w:val="24"/>
          <w:szCs w:val="24"/>
        </w:rPr>
      </w:pPr>
    </w:p>
    <w:p w14:paraId="0FDCC48D" w14:textId="75E2F2BA" w:rsidR="00080576" w:rsidRPr="00D52089" w:rsidRDefault="4D3382EC" w:rsidP="00D52089">
      <w:pPr>
        <w:pStyle w:val="ListParagraph"/>
        <w:jc w:val="both"/>
        <w:rPr>
          <w:rFonts w:ascii="Arial" w:hAnsi="Arial" w:cs="Arial"/>
          <w:sz w:val="24"/>
          <w:szCs w:val="24"/>
        </w:rPr>
      </w:pPr>
      <w:r w:rsidRPr="00D52089">
        <w:rPr>
          <w:rFonts w:ascii="Arial" w:hAnsi="Arial" w:cs="Arial"/>
          <w:sz w:val="24"/>
          <w:szCs w:val="24"/>
        </w:rPr>
        <w:t xml:space="preserve">The school also has a </w:t>
      </w:r>
      <w:r w:rsidR="00BB5401" w:rsidRPr="00D52089">
        <w:rPr>
          <w:rFonts w:ascii="Arial" w:hAnsi="Arial" w:cs="Arial"/>
          <w:sz w:val="24"/>
          <w:szCs w:val="24"/>
        </w:rPr>
        <w:t>state-of-the-art</w:t>
      </w:r>
      <w:r w:rsidRPr="00D52089">
        <w:rPr>
          <w:rFonts w:ascii="Arial" w:hAnsi="Arial" w:cs="Arial"/>
          <w:sz w:val="24"/>
          <w:szCs w:val="24"/>
        </w:rPr>
        <w:t xml:space="preserve"> multi-sensory learning studio which includes </w:t>
      </w:r>
      <w:r w:rsidRPr="00D52089">
        <w:rPr>
          <w:rFonts w:ascii="Arial" w:eastAsia="Calibri" w:hAnsi="Arial" w:cs="Arial"/>
          <w:sz w:val="24"/>
          <w:szCs w:val="24"/>
        </w:rPr>
        <w:t xml:space="preserve">range of </w:t>
      </w:r>
      <w:r w:rsidR="001A341E" w:rsidRPr="00D52089">
        <w:rPr>
          <w:rFonts w:ascii="Arial" w:eastAsia="Calibri" w:hAnsi="Arial" w:cs="Arial"/>
          <w:sz w:val="24"/>
          <w:szCs w:val="24"/>
        </w:rPr>
        <w:t xml:space="preserve">sensory, </w:t>
      </w:r>
      <w:r w:rsidRPr="00D52089">
        <w:rPr>
          <w:rFonts w:ascii="Arial" w:eastAsia="Calibri" w:hAnsi="Arial" w:cs="Arial"/>
          <w:sz w:val="24"/>
          <w:szCs w:val="24"/>
        </w:rPr>
        <w:t xml:space="preserve">physiotherapy and occupational therapy </w:t>
      </w:r>
      <w:r w:rsidR="000E434D" w:rsidRPr="00D52089">
        <w:rPr>
          <w:rFonts w:ascii="Arial" w:eastAsia="Calibri" w:hAnsi="Arial" w:cs="Arial"/>
          <w:sz w:val="24"/>
          <w:szCs w:val="24"/>
        </w:rPr>
        <w:t xml:space="preserve">equipment and </w:t>
      </w:r>
      <w:r w:rsidR="000E434D" w:rsidRPr="00D52089">
        <w:rPr>
          <w:rFonts w:ascii="Arial" w:hAnsi="Arial" w:cs="Arial"/>
          <w:sz w:val="24"/>
          <w:szCs w:val="24"/>
        </w:rPr>
        <w:t>is</w:t>
      </w:r>
      <w:r w:rsidRPr="00D52089">
        <w:rPr>
          <w:rFonts w:ascii="Arial" w:hAnsi="Arial" w:cs="Arial"/>
          <w:sz w:val="24"/>
          <w:szCs w:val="24"/>
        </w:rPr>
        <w:t xml:space="preserve"> accessible for all pupils.</w:t>
      </w:r>
    </w:p>
    <w:p w14:paraId="18F7C7EA" w14:textId="0051E3CC" w:rsidR="008A330C" w:rsidRPr="00D52089" w:rsidRDefault="000101A2" w:rsidP="00D52089">
      <w:pPr>
        <w:pStyle w:val="ListParagraph"/>
        <w:jc w:val="both"/>
        <w:rPr>
          <w:rFonts w:ascii="Arial" w:hAnsi="Arial" w:cs="Arial"/>
          <w:sz w:val="24"/>
          <w:szCs w:val="24"/>
        </w:rPr>
      </w:pPr>
      <w:r w:rsidRPr="00D52089">
        <w:rPr>
          <w:rFonts w:ascii="Arial" w:hAnsi="Arial" w:cs="Arial"/>
          <w:sz w:val="24"/>
          <w:szCs w:val="24"/>
        </w:rPr>
        <w:t xml:space="preserve">The school has extensive outdoor play areas that include </w:t>
      </w:r>
      <w:r w:rsidR="006111E4" w:rsidRPr="00D52089">
        <w:rPr>
          <w:rFonts w:ascii="Arial" w:hAnsi="Arial" w:cs="Arial"/>
          <w:sz w:val="24"/>
          <w:szCs w:val="24"/>
        </w:rPr>
        <w:t>a cycle track</w:t>
      </w:r>
      <w:r w:rsidR="00807679" w:rsidRPr="00D52089">
        <w:rPr>
          <w:rFonts w:ascii="Arial" w:hAnsi="Arial" w:cs="Arial"/>
          <w:sz w:val="24"/>
          <w:szCs w:val="24"/>
        </w:rPr>
        <w:t xml:space="preserve"> and </w:t>
      </w:r>
      <w:r w:rsidRPr="00D52089">
        <w:rPr>
          <w:rFonts w:ascii="Arial" w:hAnsi="Arial" w:cs="Arial"/>
          <w:sz w:val="24"/>
          <w:szCs w:val="24"/>
        </w:rPr>
        <w:t xml:space="preserve">sensory resources </w:t>
      </w:r>
      <w:r w:rsidR="00733B74" w:rsidRPr="00D52089">
        <w:rPr>
          <w:rFonts w:ascii="Arial" w:hAnsi="Arial" w:cs="Arial"/>
          <w:sz w:val="24"/>
          <w:szCs w:val="24"/>
        </w:rPr>
        <w:t>with</w:t>
      </w:r>
      <w:r w:rsidRPr="00D52089">
        <w:rPr>
          <w:rFonts w:ascii="Arial" w:hAnsi="Arial" w:cs="Arial"/>
          <w:sz w:val="24"/>
          <w:szCs w:val="24"/>
        </w:rPr>
        <w:t xml:space="preserve"> music, story, exploration and outdoor classroom areas in addition to a Forest School.</w:t>
      </w:r>
    </w:p>
    <w:p w14:paraId="2A2C233E" w14:textId="1561CCD3" w:rsidR="001A341E" w:rsidRPr="00D52089" w:rsidRDefault="001A341E" w:rsidP="00D52089">
      <w:pPr>
        <w:pStyle w:val="ListParagraph"/>
        <w:jc w:val="both"/>
        <w:rPr>
          <w:rFonts w:ascii="Arial" w:hAnsi="Arial" w:cs="Arial"/>
          <w:sz w:val="24"/>
          <w:szCs w:val="24"/>
        </w:rPr>
      </w:pPr>
    </w:p>
    <w:p w14:paraId="47190848" w14:textId="77777777" w:rsidR="008A330C" w:rsidRPr="00D52089" w:rsidRDefault="4D3382EC" w:rsidP="00D52089">
      <w:pPr>
        <w:pStyle w:val="ListParagraph"/>
        <w:numPr>
          <w:ilvl w:val="0"/>
          <w:numId w:val="1"/>
        </w:numPr>
        <w:jc w:val="both"/>
        <w:rPr>
          <w:rFonts w:ascii="Arial" w:hAnsi="Arial" w:cs="Arial"/>
          <w:b/>
          <w:sz w:val="24"/>
          <w:szCs w:val="24"/>
        </w:rPr>
      </w:pPr>
      <w:r w:rsidRPr="00D52089">
        <w:rPr>
          <w:rFonts w:ascii="Arial" w:hAnsi="Arial" w:cs="Arial"/>
          <w:b/>
          <w:iCs/>
          <w:sz w:val="24"/>
          <w:szCs w:val="24"/>
        </w:rPr>
        <w:t>The arrangements for consulting parents of children with special educational needs about, and involving such parents in, the education of their child.</w:t>
      </w:r>
    </w:p>
    <w:p w14:paraId="63F17C44" w14:textId="77777777" w:rsidR="008A330C" w:rsidRPr="00D52089" w:rsidRDefault="008A330C" w:rsidP="00D52089">
      <w:pPr>
        <w:pStyle w:val="ListParagraph"/>
        <w:jc w:val="both"/>
        <w:rPr>
          <w:rFonts w:ascii="Arial" w:hAnsi="Arial" w:cs="Arial"/>
          <w:i/>
          <w:sz w:val="24"/>
          <w:szCs w:val="24"/>
        </w:rPr>
      </w:pPr>
    </w:p>
    <w:p w14:paraId="07D6E5FB" w14:textId="71385E4B" w:rsidR="008A330C" w:rsidRPr="00D52089" w:rsidRDefault="4D3382EC" w:rsidP="00D52089">
      <w:pPr>
        <w:pStyle w:val="ListParagraph"/>
        <w:jc w:val="both"/>
        <w:rPr>
          <w:rFonts w:ascii="Arial" w:hAnsi="Arial" w:cs="Arial"/>
          <w:sz w:val="24"/>
          <w:szCs w:val="24"/>
        </w:rPr>
      </w:pPr>
      <w:r w:rsidRPr="1F34ABC7">
        <w:rPr>
          <w:rFonts w:ascii="Arial" w:hAnsi="Arial" w:cs="Arial"/>
          <w:sz w:val="24"/>
          <w:szCs w:val="24"/>
        </w:rPr>
        <w:t xml:space="preserve">Prior to starting their place at Astley Park, </w:t>
      </w:r>
      <w:r w:rsidR="338D78AE" w:rsidRPr="1F34ABC7">
        <w:rPr>
          <w:rFonts w:ascii="Arial" w:hAnsi="Arial" w:cs="Arial"/>
          <w:sz w:val="24"/>
          <w:szCs w:val="24"/>
        </w:rPr>
        <w:t>a member of the</w:t>
      </w:r>
      <w:r w:rsidR="00680819" w:rsidRPr="1F34ABC7">
        <w:rPr>
          <w:rFonts w:ascii="Arial" w:hAnsi="Arial" w:cs="Arial"/>
          <w:sz w:val="24"/>
          <w:szCs w:val="24"/>
        </w:rPr>
        <w:t xml:space="preserve"> school </w:t>
      </w:r>
      <w:r w:rsidR="33B5837A" w:rsidRPr="1F34ABC7">
        <w:rPr>
          <w:rFonts w:ascii="Arial" w:hAnsi="Arial" w:cs="Arial"/>
          <w:sz w:val="24"/>
          <w:szCs w:val="24"/>
        </w:rPr>
        <w:t>staff</w:t>
      </w:r>
      <w:r w:rsidR="38C7B8D7" w:rsidRPr="1F34ABC7">
        <w:rPr>
          <w:rFonts w:ascii="Arial" w:hAnsi="Arial" w:cs="Arial"/>
          <w:sz w:val="24"/>
          <w:szCs w:val="24"/>
        </w:rPr>
        <w:t xml:space="preserve"> team</w:t>
      </w:r>
      <w:r w:rsidR="00680819" w:rsidRPr="1F34ABC7">
        <w:rPr>
          <w:rFonts w:ascii="Arial" w:hAnsi="Arial" w:cs="Arial"/>
          <w:sz w:val="24"/>
          <w:szCs w:val="24"/>
        </w:rPr>
        <w:t xml:space="preserve"> will endeavour to visit each child in their current setting and attend any annual review meetings they are invited to. Each</w:t>
      </w:r>
      <w:r w:rsidRPr="1F34ABC7">
        <w:rPr>
          <w:rFonts w:ascii="Arial" w:hAnsi="Arial" w:cs="Arial"/>
          <w:sz w:val="24"/>
          <w:szCs w:val="24"/>
        </w:rPr>
        <w:t xml:space="preserve"> child is invited to take part in transition visits, to assist them with their transfer into their new school.</w:t>
      </w:r>
      <w:r w:rsidR="396FDCF0" w:rsidRPr="1F34ABC7">
        <w:rPr>
          <w:rFonts w:ascii="Arial" w:hAnsi="Arial" w:cs="Arial"/>
          <w:sz w:val="24"/>
          <w:szCs w:val="24"/>
        </w:rPr>
        <w:t xml:space="preserve"> A ‘new </w:t>
      </w:r>
      <w:proofErr w:type="gramStart"/>
      <w:r w:rsidR="396FDCF0" w:rsidRPr="1F34ABC7">
        <w:rPr>
          <w:rFonts w:ascii="Arial" w:hAnsi="Arial" w:cs="Arial"/>
          <w:sz w:val="24"/>
          <w:szCs w:val="24"/>
        </w:rPr>
        <w:t>parents</w:t>
      </w:r>
      <w:proofErr w:type="gramEnd"/>
      <w:r w:rsidR="396FDCF0" w:rsidRPr="1F34ABC7">
        <w:rPr>
          <w:rFonts w:ascii="Arial" w:hAnsi="Arial" w:cs="Arial"/>
          <w:sz w:val="24"/>
          <w:szCs w:val="24"/>
        </w:rPr>
        <w:t xml:space="preserve"> welcome afternoon’ is also hosted to share further information about the school and to give the opportunity to ask any questions.</w:t>
      </w:r>
      <w:r w:rsidRPr="1F34ABC7">
        <w:rPr>
          <w:rFonts w:ascii="Arial" w:hAnsi="Arial" w:cs="Arial"/>
          <w:sz w:val="24"/>
          <w:szCs w:val="24"/>
        </w:rPr>
        <w:t xml:space="preserve"> Parents are also invited to a ‘Meet and Greet’ meeting prior to transition visits to enable th</w:t>
      </w:r>
      <w:r w:rsidR="001A341E" w:rsidRPr="1F34ABC7">
        <w:rPr>
          <w:rFonts w:ascii="Arial" w:hAnsi="Arial" w:cs="Arial"/>
          <w:sz w:val="24"/>
          <w:szCs w:val="24"/>
        </w:rPr>
        <w:t xml:space="preserve">em to meet the class team, </w:t>
      </w:r>
      <w:r w:rsidRPr="1F34ABC7">
        <w:rPr>
          <w:rFonts w:ascii="Arial" w:hAnsi="Arial" w:cs="Arial"/>
          <w:sz w:val="24"/>
          <w:szCs w:val="24"/>
        </w:rPr>
        <w:t>the other pupils and their parents.</w:t>
      </w:r>
      <w:r w:rsidR="00680819" w:rsidRPr="1F34ABC7">
        <w:rPr>
          <w:rFonts w:ascii="Arial" w:hAnsi="Arial" w:cs="Arial"/>
          <w:sz w:val="24"/>
          <w:szCs w:val="24"/>
        </w:rPr>
        <w:t xml:space="preserve"> Our school website also provides a wealth of information to support the transition process including social stories and a guide to the use of the website.</w:t>
      </w:r>
    </w:p>
    <w:p w14:paraId="13F8570E" w14:textId="77777777" w:rsidR="008A330C" w:rsidRPr="00D52089" w:rsidRDefault="008A330C" w:rsidP="00D52089">
      <w:pPr>
        <w:pStyle w:val="ListParagraph"/>
        <w:jc w:val="both"/>
        <w:rPr>
          <w:rFonts w:ascii="Arial" w:hAnsi="Arial" w:cs="Arial"/>
          <w:sz w:val="24"/>
          <w:szCs w:val="24"/>
        </w:rPr>
      </w:pPr>
    </w:p>
    <w:p w14:paraId="74BF8027" w14:textId="5B58DD4E" w:rsidR="008A330C" w:rsidRPr="00D52089" w:rsidRDefault="5FE71A00" w:rsidP="00D52089">
      <w:pPr>
        <w:pStyle w:val="ListParagraph"/>
        <w:jc w:val="both"/>
        <w:rPr>
          <w:rFonts w:ascii="Arial" w:hAnsi="Arial" w:cs="Arial"/>
          <w:sz w:val="24"/>
          <w:szCs w:val="24"/>
        </w:rPr>
      </w:pPr>
      <w:r w:rsidRPr="00D52089">
        <w:rPr>
          <w:rFonts w:ascii="Arial" w:hAnsi="Arial" w:cs="Arial"/>
          <w:sz w:val="24"/>
          <w:szCs w:val="24"/>
        </w:rPr>
        <w:t xml:space="preserve">The school provides a range of helpful, regular information letters for parents, including a Headteacher’s </w:t>
      </w:r>
      <w:r w:rsidR="00472105">
        <w:rPr>
          <w:rFonts w:ascii="Arial" w:hAnsi="Arial" w:cs="Arial"/>
          <w:sz w:val="24"/>
          <w:szCs w:val="24"/>
        </w:rPr>
        <w:t>letter every fortnight.</w:t>
      </w:r>
      <w:r w:rsidR="00544B14">
        <w:rPr>
          <w:rFonts w:ascii="Arial" w:hAnsi="Arial" w:cs="Arial"/>
          <w:sz w:val="24"/>
          <w:szCs w:val="24"/>
        </w:rPr>
        <w:t xml:space="preserve">  This </w:t>
      </w:r>
      <w:r w:rsidR="00472105">
        <w:rPr>
          <w:rFonts w:ascii="Arial" w:hAnsi="Arial" w:cs="Arial"/>
          <w:sz w:val="24"/>
          <w:szCs w:val="24"/>
        </w:rPr>
        <w:t>letter</w:t>
      </w:r>
      <w:r w:rsidRPr="00D52089">
        <w:rPr>
          <w:rFonts w:ascii="Arial" w:hAnsi="Arial" w:cs="Arial"/>
          <w:sz w:val="24"/>
          <w:szCs w:val="24"/>
        </w:rPr>
        <w:t xml:space="preserve"> contains useful information for parents and families and celebrates the children’s activities and achievements at school, which can be shared together at home.  </w:t>
      </w:r>
      <w:r w:rsidR="00B56BCF" w:rsidRPr="00D52089">
        <w:rPr>
          <w:rFonts w:ascii="Arial" w:hAnsi="Arial" w:cs="Arial"/>
          <w:sz w:val="24"/>
          <w:szCs w:val="24"/>
        </w:rPr>
        <w:t xml:space="preserve">Class information will be shared via a weekly class blog.  </w:t>
      </w:r>
      <w:r w:rsidRPr="00D52089">
        <w:rPr>
          <w:rFonts w:ascii="Arial" w:hAnsi="Arial" w:cs="Arial"/>
          <w:sz w:val="24"/>
          <w:szCs w:val="24"/>
        </w:rPr>
        <w:t xml:space="preserve">  After each educational visit, school event and at the end of the school’s residential activity holiday, photos are shared on the school’s </w:t>
      </w:r>
      <w:r w:rsidR="000E434D" w:rsidRPr="00D52089">
        <w:rPr>
          <w:rFonts w:ascii="Arial" w:hAnsi="Arial" w:cs="Arial"/>
          <w:sz w:val="24"/>
          <w:szCs w:val="24"/>
        </w:rPr>
        <w:t xml:space="preserve">website, and </w:t>
      </w:r>
      <w:r w:rsidRPr="00D52089">
        <w:rPr>
          <w:rFonts w:ascii="Arial" w:hAnsi="Arial" w:cs="Arial"/>
          <w:sz w:val="24"/>
          <w:szCs w:val="24"/>
        </w:rPr>
        <w:t>social media page</w:t>
      </w:r>
      <w:r w:rsidR="000E434D" w:rsidRPr="00D52089">
        <w:rPr>
          <w:rFonts w:ascii="Arial" w:hAnsi="Arial" w:cs="Arial"/>
          <w:sz w:val="24"/>
          <w:szCs w:val="24"/>
        </w:rPr>
        <w:t>s</w:t>
      </w:r>
      <w:r w:rsidRPr="00D52089">
        <w:rPr>
          <w:rFonts w:ascii="Arial" w:hAnsi="Arial" w:cs="Arial"/>
          <w:sz w:val="24"/>
          <w:szCs w:val="24"/>
        </w:rPr>
        <w:t xml:space="preserve"> </w:t>
      </w:r>
      <w:r w:rsidR="000E434D" w:rsidRPr="00D52089">
        <w:rPr>
          <w:rFonts w:ascii="Arial" w:hAnsi="Arial" w:cs="Arial"/>
          <w:sz w:val="24"/>
          <w:szCs w:val="24"/>
        </w:rPr>
        <w:t>on Facebook and Twitter to</w:t>
      </w:r>
      <w:r w:rsidRPr="00D52089">
        <w:rPr>
          <w:rFonts w:ascii="Arial" w:hAnsi="Arial" w:cs="Arial"/>
          <w:sz w:val="24"/>
          <w:szCs w:val="24"/>
        </w:rPr>
        <w:t xml:space="preserve"> allow parents the opportunity to see the various activities and fun that children have had on holiday with their friends.</w:t>
      </w:r>
      <w:r w:rsidR="00B56BCF" w:rsidRPr="00D52089">
        <w:rPr>
          <w:rFonts w:ascii="Arial" w:hAnsi="Arial" w:cs="Arial"/>
          <w:sz w:val="24"/>
          <w:szCs w:val="24"/>
        </w:rPr>
        <w:t xml:space="preserve">  Parents/Carers can also access photos and information on their child’s progress via the Evidence for Learning application online.</w:t>
      </w:r>
    </w:p>
    <w:p w14:paraId="342C8BDB" w14:textId="77777777" w:rsidR="00A67DC3" w:rsidRPr="00D52089" w:rsidRDefault="00A67DC3" w:rsidP="00D52089">
      <w:pPr>
        <w:pStyle w:val="ListParagraph"/>
        <w:jc w:val="both"/>
        <w:rPr>
          <w:rFonts w:ascii="Arial" w:hAnsi="Arial" w:cs="Arial"/>
          <w:sz w:val="24"/>
          <w:szCs w:val="24"/>
        </w:rPr>
      </w:pPr>
    </w:p>
    <w:p w14:paraId="48FEB57B" w14:textId="53B29FD7" w:rsidR="00CE3381" w:rsidRPr="00D52089" w:rsidRDefault="4D3382EC" w:rsidP="00D52089">
      <w:pPr>
        <w:pStyle w:val="ListParagraph"/>
        <w:jc w:val="both"/>
        <w:rPr>
          <w:rFonts w:ascii="Arial" w:hAnsi="Arial" w:cs="Arial"/>
          <w:sz w:val="24"/>
          <w:szCs w:val="24"/>
        </w:rPr>
      </w:pPr>
      <w:r w:rsidRPr="00D52089">
        <w:rPr>
          <w:rFonts w:ascii="Arial" w:hAnsi="Arial" w:cs="Arial"/>
          <w:sz w:val="24"/>
          <w:szCs w:val="24"/>
        </w:rPr>
        <w:t xml:space="preserve">The school has a comprehensive website </w:t>
      </w:r>
      <w:r w:rsidR="001A341E" w:rsidRPr="00D52089">
        <w:rPr>
          <w:rFonts w:ascii="Arial" w:hAnsi="Arial" w:cs="Arial"/>
          <w:sz w:val="24"/>
          <w:szCs w:val="24"/>
        </w:rPr>
        <w:t xml:space="preserve">and </w:t>
      </w:r>
      <w:r w:rsidRPr="00D52089">
        <w:rPr>
          <w:rFonts w:ascii="Arial" w:hAnsi="Arial" w:cs="Arial"/>
          <w:sz w:val="24"/>
          <w:szCs w:val="24"/>
        </w:rPr>
        <w:t>we have also implemented a text messaging and email service which provides parents with useful up-to-date information about the school.</w:t>
      </w:r>
    </w:p>
    <w:p w14:paraId="14733786" w14:textId="2E828F6A" w:rsidR="005C45C0" w:rsidRPr="00D52089" w:rsidRDefault="005C45C0" w:rsidP="00D52089">
      <w:pPr>
        <w:pStyle w:val="ListParagraph"/>
        <w:jc w:val="both"/>
        <w:rPr>
          <w:rFonts w:ascii="Arial" w:hAnsi="Arial" w:cs="Arial"/>
          <w:sz w:val="24"/>
          <w:szCs w:val="24"/>
        </w:rPr>
      </w:pPr>
    </w:p>
    <w:p w14:paraId="64B0358F" w14:textId="7D7B320C" w:rsidR="004E0059" w:rsidRDefault="4D3382EC" w:rsidP="00172DF2">
      <w:pPr>
        <w:pStyle w:val="ListParagraph"/>
        <w:jc w:val="both"/>
        <w:rPr>
          <w:rFonts w:ascii="Arial" w:hAnsi="Arial" w:cs="Arial"/>
          <w:sz w:val="24"/>
          <w:szCs w:val="24"/>
        </w:rPr>
      </w:pPr>
      <w:r w:rsidRPr="00D52089">
        <w:rPr>
          <w:rFonts w:ascii="Arial" w:hAnsi="Arial" w:cs="Arial"/>
          <w:sz w:val="24"/>
          <w:szCs w:val="24"/>
        </w:rPr>
        <w:t xml:space="preserve">Annual Review meetings and Parents’ Evenings enable parents and staff to work together in partnership and provide parents with the opportunity to discuss with key staff the work that their child is doing in school, the progress that is being made </w:t>
      </w:r>
      <w:proofErr w:type="gramStart"/>
      <w:r w:rsidRPr="00D52089">
        <w:rPr>
          <w:rFonts w:ascii="Arial" w:hAnsi="Arial" w:cs="Arial"/>
          <w:sz w:val="24"/>
          <w:szCs w:val="24"/>
        </w:rPr>
        <w:t>and also</w:t>
      </w:r>
      <w:proofErr w:type="gramEnd"/>
      <w:r w:rsidRPr="00D52089">
        <w:rPr>
          <w:rFonts w:ascii="Arial" w:hAnsi="Arial" w:cs="Arial"/>
          <w:sz w:val="24"/>
          <w:szCs w:val="24"/>
        </w:rPr>
        <w:t xml:space="preserve"> allows them to contribu</w:t>
      </w:r>
      <w:r w:rsidR="001A341E" w:rsidRPr="00D52089">
        <w:rPr>
          <w:rFonts w:ascii="Arial" w:hAnsi="Arial" w:cs="Arial"/>
          <w:sz w:val="24"/>
          <w:szCs w:val="24"/>
        </w:rPr>
        <w:t>te to the o</w:t>
      </w:r>
      <w:r w:rsidR="0077302C" w:rsidRPr="00D52089">
        <w:rPr>
          <w:rFonts w:ascii="Arial" w:hAnsi="Arial" w:cs="Arial"/>
          <w:sz w:val="24"/>
          <w:szCs w:val="24"/>
        </w:rPr>
        <w:t>utcomes</w:t>
      </w:r>
      <w:r w:rsidR="001A341E" w:rsidRPr="00D52089">
        <w:rPr>
          <w:rFonts w:ascii="Arial" w:hAnsi="Arial" w:cs="Arial"/>
          <w:sz w:val="24"/>
          <w:szCs w:val="24"/>
        </w:rPr>
        <w:t xml:space="preserve"> and target setting</w:t>
      </w:r>
      <w:r w:rsidRPr="00D52089">
        <w:rPr>
          <w:rFonts w:ascii="Arial" w:hAnsi="Arial" w:cs="Arial"/>
          <w:sz w:val="24"/>
          <w:szCs w:val="24"/>
        </w:rPr>
        <w:t xml:space="preserve"> for their child.  On an annual basis parents are invited to participate and set targets for their child.  </w:t>
      </w:r>
      <w:r w:rsidR="001A341E" w:rsidRPr="00D52089">
        <w:rPr>
          <w:rFonts w:ascii="Arial" w:hAnsi="Arial" w:cs="Arial"/>
          <w:sz w:val="24"/>
          <w:szCs w:val="24"/>
        </w:rPr>
        <w:t>They are also</w:t>
      </w:r>
      <w:r w:rsidRPr="00D52089">
        <w:rPr>
          <w:rFonts w:ascii="Arial" w:hAnsi="Arial" w:cs="Arial"/>
          <w:sz w:val="24"/>
          <w:szCs w:val="24"/>
        </w:rPr>
        <w:t xml:space="preserve"> invited to complete our Parent/Carer </w:t>
      </w:r>
      <w:r w:rsidRPr="00D52089">
        <w:rPr>
          <w:rFonts w:ascii="Arial" w:hAnsi="Arial" w:cs="Arial"/>
          <w:sz w:val="24"/>
          <w:szCs w:val="24"/>
        </w:rPr>
        <w:lastRenderedPageBreak/>
        <w:t xml:space="preserve">Questionnaire, where they </w:t>
      </w:r>
      <w:proofErr w:type="gramStart"/>
      <w:r w:rsidRPr="00D52089">
        <w:rPr>
          <w:rFonts w:ascii="Arial" w:hAnsi="Arial" w:cs="Arial"/>
          <w:sz w:val="24"/>
          <w:szCs w:val="24"/>
        </w:rPr>
        <w:t>have the opportunity to</w:t>
      </w:r>
      <w:proofErr w:type="gramEnd"/>
      <w:r w:rsidRPr="00D52089">
        <w:rPr>
          <w:rFonts w:ascii="Arial" w:hAnsi="Arial" w:cs="Arial"/>
          <w:sz w:val="24"/>
          <w:szCs w:val="24"/>
        </w:rPr>
        <w:t xml:space="preserve"> record their views and offer suggestions for development.  Parents also </w:t>
      </w:r>
      <w:proofErr w:type="gramStart"/>
      <w:r w:rsidRPr="00D52089">
        <w:rPr>
          <w:rFonts w:ascii="Arial" w:hAnsi="Arial" w:cs="Arial"/>
          <w:sz w:val="24"/>
          <w:szCs w:val="24"/>
        </w:rPr>
        <w:t>have the opportunity to</w:t>
      </w:r>
      <w:proofErr w:type="gramEnd"/>
      <w:r w:rsidRPr="00D52089">
        <w:rPr>
          <w:rFonts w:ascii="Arial" w:hAnsi="Arial" w:cs="Arial"/>
          <w:sz w:val="24"/>
          <w:szCs w:val="24"/>
        </w:rPr>
        <w:t xml:space="preserve"> provide feedback to school during Parents’ Evenings in the autumn and summer terms, during events and during Annual Review meetings.</w:t>
      </w:r>
    </w:p>
    <w:p w14:paraId="7A3BFA4E" w14:textId="77777777" w:rsidR="00172DF2" w:rsidRPr="00172DF2" w:rsidRDefault="00172DF2" w:rsidP="00172DF2">
      <w:pPr>
        <w:pStyle w:val="ListParagraph"/>
        <w:jc w:val="both"/>
        <w:rPr>
          <w:rFonts w:ascii="Arial" w:hAnsi="Arial" w:cs="Arial"/>
          <w:sz w:val="24"/>
          <w:szCs w:val="24"/>
        </w:rPr>
      </w:pPr>
    </w:p>
    <w:p w14:paraId="22001F6F" w14:textId="65EC673E" w:rsidR="004E0059" w:rsidRPr="00D52089" w:rsidRDefault="5FE71A00" w:rsidP="00D52089">
      <w:pPr>
        <w:pStyle w:val="ListParagraph"/>
        <w:jc w:val="both"/>
        <w:rPr>
          <w:rFonts w:ascii="Arial" w:hAnsi="Arial" w:cs="Arial"/>
          <w:sz w:val="24"/>
          <w:szCs w:val="24"/>
        </w:rPr>
      </w:pPr>
      <w:r w:rsidRPr="1F34ABC7">
        <w:rPr>
          <w:rFonts w:ascii="Arial" w:hAnsi="Arial" w:cs="Arial"/>
          <w:sz w:val="24"/>
          <w:szCs w:val="24"/>
        </w:rPr>
        <w:t xml:space="preserve">Parents are encouraged to attend coffee mornings and special events during the school calendar, such as our Christmas Concerts, class assemblies, Summer </w:t>
      </w:r>
      <w:proofErr w:type="gramStart"/>
      <w:r w:rsidRPr="1F34ABC7">
        <w:rPr>
          <w:rFonts w:ascii="Arial" w:hAnsi="Arial" w:cs="Arial"/>
          <w:sz w:val="24"/>
          <w:szCs w:val="24"/>
        </w:rPr>
        <w:t>Fair</w:t>
      </w:r>
      <w:proofErr w:type="gramEnd"/>
      <w:r w:rsidRPr="1F34ABC7">
        <w:rPr>
          <w:rFonts w:ascii="Arial" w:hAnsi="Arial" w:cs="Arial"/>
          <w:sz w:val="24"/>
          <w:szCs w:val="24"/>
        </w:rPr>
        <w:t xml:space="preserve"> and awards assemblies.</w:t>
      </w:r>
      <w:r w:rsidR="30614A09" w:rsidRPr="1F34ABC7">
        <w:rPr>
          <w:rFonts w:ascii="Arial" w:hAnsi="Arial" w:cs="Arial"/>
          <w:sz w:val="24"/>
          <w:szCs w:val="24"/>
        </w:rPr>
        <w:t xml:space="preserve"> We also run ‘chill and chat’ sessions throughout the year as an opportunity to meet other parents in the school.</w:t>
      </w:r>
    </w:p>
    <w:p w14:paraId="592358F4" w14:textId="77777777" w:rsidR="004E0059" w:rsidRPr="00D52089" w:rsidRDefault="004E0059" w:rsidP="00D52089">
      <w:pPr>
        <w:pStyle w:val="ListParagraph"/>
        <w:jc w:val="both"/>
        <w:rPr>
          <w:rFonts w:ascii="Arial" w:hAnsi="Arial" w:cs="Arial"/>
          <w:sz w:val="24"/>
          <w:szCs w:val="24"/>
        </w:rPr>
      </w:pPr>
    </w:p>
    <w:p w14:paraId="59D2842B" w14:textId="28303202" w:rsidR="004E0059" w:rsidRPr="00D52089" w:rsidRDefault="5FE71A00" w:rsidP="00D52089">
      <w:pPr>
        <w:pStyle w:val="ListParagraph"/>
        <w:jc w:val="both"/>
        <w:rPr>
          <w:rFonts w:ascii="Arial" w:hAnsi="Arial" w:cs="Arial"/>
          <w:sz w:val="24"/>
          <w:szCs w:val="24"/>
        </w:rPr>
      </w:pPr>
      <w:r w:rsidRPr="00D52089">
        <w:rPr>
          <w:rFonts w:ascii="Arial" w:hAnsi="Arial" w:cs="Arial"/>
          <w:sz w:val="24"/>
          <w:szCs w:val="24"/>
        </w:rPr>
        <w:t>Parents are also invited to class</w:t>
      </w:r>
      <w:r w:rsidR="001D10B2">
        <w:rPr>
          <w:rFonts w:ascii="Arial" w:hAnsi="Arial" w:cs="Arial"/>
          <w:sz w:val="24"/>
          <w:szCs w:val="24"/>
        </w:rPr>
        <w:t xml:space="preserve"> to join </w:t>
      </w:r>
      <w:proofErr w:type="gramStart"/>
      <w:r w:rsidR="001D10B2">
        <w:rPr>
          <w:rFonts w:ascii="Arial" w:hAnsi="Arial" w:cs="Arial"/>
          <w:sz w:val="24"/>
          <w:szCs w:val="24"/>
        </w:rPr>
        <w:t xml:space="preserve">our </w:t>
      </w:r>
      <w:r w:rsidRPr="00D52089">
        <w:rPr>
          <w:rFonts w:ascii="Arial" w:hAnsi="Arial" w:cs="Arial"/>
          <w:sz w:val="24"/>
          <w:szCs w:val="24"/>
        </w:rPr>
        <w:t xml:space="preserve"> ‘</w:t>
      </w:r>
      <w:proofErr w:type="gramEnd"/>
      <w:r w:rsidRPr="00D52089">
        <w:rPr>
          <w:rFonts w:ascii="Arial" w:hAnsi="Arial" w:cs="Arial"/>
          <w:sz w:val="24"/>
          <w:szCs w:val="24"/>
        </w:rPr>
        <w:t>Share in our Learning’ sessions, where they have the opportunity to join in with a range of activities in class with their child.</w:t>
      </w:r>
    </w:p>
    <w:p w14:paraId="6382421D" w14:textId="77777777" w:rsidR="004E0059" w:rsidRPr="00D52089" w:rsidRDefault="004E0059" w:rsidP="00D52089">
      <w:pPr>
        <w:pStyle w:val="ListParagraph"/>
        <w:jc w:val="both"/>
        <w:rPr>
          <w:rFonts w:ascii="Arial" w:hAnsi="Arial" w:cs="Arial"/>
          <w:sz w:val="24"/>
          <w:szCs w:val="24"/>
        </w:rPr>
      </w:pPr>
    </w:p>
    <w:p w14:paraId="40939E6B" w14:textId="1536FAD8" w:rsidR="004E0059" w:rsidRPr="00D52089" w:rsidRDefault="4D3382EC" w:rsidP="00D52089">
      <w:pPr>
        <w:pStyle w:val="ListParagraph"/>
        <w:numPr>
          <w:ilvl w:val="0"/>
          <w:numId w:val="1"/>
        </w:numPr>
        <w:jc w:val="both"/>
        <w:rPr>
          <w:rFonts w:ascii="Arial" w:hAnsi="Arial" w:cs="Arial"/>
          <w:b/>
          <w:sz w:val="24"/>
          <w:szCs w:val="24"/>
        </w:rPr>
      </w:pPr>
      <w:r w:rsidRPr="00D52089">
        <w:rPr>
          <w:rFonts w:ascii="Arial" w:hAnsi="Arial" w:cs="Arial"/>
          <w:b/>
          <w:iCs/>
          <w:sz w:val="24"/>
          <w:szCs w:val="24"/>
        </w:rPr>
        <w:t>The arrangements for consulting young people with special educational ne</w:t>
      </w:r>
      <w:r w:rsidR="005C45C0" w:rsidRPr="00D52089">
        <w:rPr>
          <w:rFonts w:ascii="Arial" w:hAnsi="Arial" w:cs="Arial"/>
          <w:b/>
          <w:iCs/>
          <w:sz w:val="24"/>
          <w:szCs w:val="24"/>
        </w:rPr>
        <w:t xml:space="preserve">eds </w:t>
      </w:r>
      <w:r w:rsidR="008F4F50" w:rsidRPr="00D52089">
        <w:rPr>
          <w:rFonts w:ascii="Arial" w:hAnsi="Arial" w:cs="Arial"/>
          <w:b/>
          <w:iCs/>
          <w:sz w:val="24"/>
          <w:szCs w:val="24"/>
        </w:rPr>
        <w:t>about and</w:t>
      </w:r>
      <w:r w:rsidR="005C45C0" w:rsidRPr="00D52089">
        <w:rPr>
          <w:rFonts w:ascii="Arial" w:hAnsi="Arial" w:cs="Arial"/>
          <w:b/>
          <w:iCs/>
          <w:sz w:val="24"/>
          <w:szCs w:val="24"/>
        </w:rPr>
        <w:t xml:space="preserve"> involving them in</w:t>
      </w:r>
      <w:r w:rsidRPr="00D52089">
        <w:rPr>
          <w:rFonts w:ascii="Arial" w:hAnsi="Arial" w:cs="Arial"/>
          <w:b/>
          <w:iCs/>
          <w:sz w:val="24"/>
          <w:szCs w:val="24"/>
        </w:rPr>
        <w:t xml:space="preserve"> their education.</w:t>
      </w:r>
    </w:p>
    <w:p w14:paraId="13BEA06F" w14:textId="77777777" w:rsidR="004E0059" w:rsidRPr="00D52089" w:rsidRDefault="004E0059" w:rsidP="00D52089">
      <w:pPr>
        <w:pStyle w:val="ListParagraph"/>
        <w:jc w:val="both"/>
        <w:rPr>
          <w:rFonts w:ascii="Arial" w:hAnsi="Arial" w:cs="Arial"/>
          <w:sz w:val="24"/>
          <w:szCs w:val="24"/>
        </w:rPr>
      </w:pPr>
    </w:p>
    <w:p w14:paraId="358D45B8" w14:textId="3D6CF543" w:rsidR="5FE71A00" w:rsidRPr="000C0EC0" w:rsidRDefault="5FE71A00" w:rsidP="00D52089">
      <w:pPr>
        <w:pStyle w:val="ListParagraph"/>
        <w:jc w:val="both"/>
        <w:rPr>
          <w:rFonts w:ascii="Arial" w:hAnsi="Arial" w:cs="Arial"/>
          <w:sz w:val="24"/>
          <w:szCs w:val="24"/>
        </w:rPr>
      </w:pPr>
      <w:r w:rsidRPr="00D52089">
        <w:rPr>
          <w:rFonts w:ascii="Arial" w:hAnsi="Arial" w:cs="Arial"/>
          <w:sz w:val="24"/>
          <w:szCs w:val="24"/>
        </w:rPr>
        <w:t xml:space="preserve">At Astley Park we have a School Council with pupil representatives who contribute their own views and suggestions about out school.  Pupils also </w:t>
      </w:r>
      <w:proofErr w:type="gramStart"/>
      <w:r w:rsidRPr="00D52089">
        <w:rPr>
          <w:rFonts w:ascii="Arial" w:hAnsi="Arial" w:cs="Arial"/>
          <w:sz w:val="24"/>
          <w:szCs w:val="24"/>
        </w:rPr>
        <w:t>have the opportunity to</w:t>
      </w:r>
      <w:proofErr w:type="gramEnd"/>
      <w:r w:rsidRPr="00D52089">
        <w:rPr>
          <w:rFonts w:ascii="Arial" w:hAnsi="Arial" w:cs="Arial"/>
          <w:sz w:val="24"/>
          <w:szCs w:val="24"/>
        </w:rPr>
        <w:t xml:space="preserve"> talk about school throughout the curriculum and in particular during PSHE lessons.  Pupils are given the opportunity to express their views about school for their Annual Reviews.  They share what they like about school and anything that they might like to do in the future.  Pupils are then invited to their Annual Review to share their views with their parents and other staff and professionals attending the meeting. Pupils also complete an Annual Pupil Questionnaire </w:t>
      </w:r>
      <w:r w:rsidRPr="00D52089">
        <w:rPr>
          <w:rFonts w:ascii="Arial" w:eastAsia="Calibri" w:hAnsi="Arial" w:cs="Arial"/>
          <w:sz w:val="24"/>
          <w:szCs w:val="24"/>
        </w:rPr>
        <w:t xml:space="preserve">where they </w:t>
      </w:r>
      <w:proofErr w:type="gramStart"/>
      <w:r w:rsidRPr="00D52089">
        <w:rPr>
          <w:rFonts w:ascii="Arial" w:eastAsia="Calibri" w:hAnsi="Arial" w:cs="Arial"/>
          <w:sz w:val="24"/>
          <w:szCs w:val="24"/>
        </w:rPr>
        <w:t>have the opportunity to</w:t>
      </w:r>
      <w:proofErr w:type="gramEnd"/>
      <w:r w:rsidRPr="00D52089">
        <w:rPr>
          <w:rFonts w:ascii="Arial" w:eastAsia="Calibri" w:hAnsi="Arial" w:cs="Arial"/>
          <w:sz w:val="24"/>
          <w:szCs w:val="24"/>
        </w:rPr>
        <w:t xml:space="preserve"> record their views and offer suggestions for </w:t>
      </w:r>
      <w:r w:rsidRPr="000C0EC0">
        <w:rPr>
          <w:rFonts w:ascii="Arial" w:eastAsia="Calibri" w:hAnsi="Arial" w:cs="Arial"/>
          <w:sz w:val="24"/>
          <w:szCs w:val="24"/>
        </w:rPr>
        <w:t>development.</w:t>
      </w:r>
      <w:r w:rsidR="00856AAB" w:rsidRPr="000C0EC0">
        <w:rPr>
          <w:rFonts w:ascii="Arial" w:eastAsia="Calibri" w:hAnsi="Arial" w:cs="Arial"/>
          <w:sz w:val="24"/>
          <w:szCs w:val="24"/>
        </w:rPr>
        <w:t xml:space="preserve">  As part of their </w:t>
      </w:r>
      <w:proofErr w:type="gramStart"/>
      <w:r w:rsidR="00856AAB" w:rsidRPr="000C0EC0">
        <w:rPr>
          <w:rFonts w:ascii="Arial" w:eastAsia="Calibri" w:hAnsi="Arial" w:cs="Arial"/>
          <w:sz w:val="24"/>
          <w:szCs w:val="24"/>
        </w:rPr>
        <w:t>role</w:t>
      </w:r>
      <w:proofErr w:type="gramEnd"/>
      <w:r w:rsidR="00856AAB" w:rsidRPr="000C0EC0">
        <w:rPr>
          <w:rFonts w:ascii="Arial" w:eastAsia="Calibri" w:hAnsi="Arial" w:cs="Arial"/>
          <w:sz w:val="24"/>
          <w:szCs w:val="24"/>
        </w:rPr>
        <w:t xml:space="preserve"> they may also be called upon to support the interview process of </w:t>
      </w:r>
      <w:r w:rsidR="002306C9" w:rsidRPr="000C0EC0">
        <w:rPr>
          <w:rFonts w:ascii="Arial" w:eastAsia="Calibri" w:hAnsi="Arial" w:cs="Arial"/>
          <w:sz w:val="24"/>
          <w:szCs w:val="24"/>
        </w:rPr>
        <w:t>new staff members.</w:t>
      </w:r>
    </w:p>
    <w:p w14:paraId="36A10D01" w14:textId="77777777" w:rsidR="004E0059" w:rsidRPr="000C0EC0" w:rsidRDefault="004E0059" w:rsidP="00D52089">
      <w:pPr>
        <w:pStyle w:val="ListParagraph"/>
        <w:jc w:val="both"/>
        <w:rPr>
          <w:rFonts w:ascii="Arial" w:hAnsi="Arial" w:cs="Arial"/>
          <w:sz w:val="24"/>
          <w:szCs w:val="24"/>
        </w:rPr>
      </w:pPr>
    </w:p>
    <w:p w14:paraId="1059F36D" w14:textId="77777777" w:rsidR="004E0059" w:rsidRPr="00D52089" w:rsidRDefault="4D3382EC" w:rsidP="00D52089">
      <w:pPr>
        <w:pStyle w:val="ListParagraph"/>
        <w:numPr>
          <w:ilvl w:val="0"/>
          <w:numId w:val="1"/>
        </w:numPr>
        <w:jc w:val="both"/>
        <w:rPr>
          <w:rFonts w:ascii="Arial" w:hAnsi="Arial" w:cs="Arial"/>
          <w:b/>
          <w:sz w:val="24"/>
          <w:szCs w:val="24"/>
        </w:rPr>
      </w:pPr>
      <w:r w:rsidRPr="000C0EC0">
        <w:rPr>
          <w:rFonts w:ascii="Arial" w:hAnsi="Arial" w:cs="Arial"/>
          <w:b/>
          <w:iCs/>
          <w:sz w:val="24"/>
          <w:szCs w:val="24"/>
        </w:rPr>
        <w:t>Any arrangements made by the governing body or the proprietor</w:t>
      </w:r>
      <w:r w:rsidRPr="00D52089">
        <w:rPr>
          <w:rFonts w:ascii="Arial" w:hAnsi="Arial" w:cs="Arial"/>
          <w:b/>
          <w:iCs/>
          <w:sz w:val="24"/>
          <w:szCs w:val="24"/>
        </w:rPr>
        <w:t xml:space="preserve"> relating to the treatment of complaints from parents of pupils with special educational needs concerning the provision made at the school.</w:t>
      </w:r>
    </w:p>
    <w:p w14:paraId="057FB79D" w14:textId="77777777" w:rsidR="004E0059" w:rsidRPr="00D52089" w:rsidRDefault="004E0059" w:rsidP="00D52089">
      <w:pPr>
        <w:pStyle w:val="ListParagraph"/>
        <w:jc w:val="both"/>
        <w:rPr>
          <w:rFonts w:ascii="Arial" w:hAnsi="Arial" w:cs="Arial"/>
          <w:i/>
          <w:sz w:val="24"/>
          <w:szCs w:val="24"/>
        </w:rPr>
      </w:pPr>
    </w:p>
    <w:p w14:paraId="3E39CA31" w14:textId="77777777" w:rsidR="004E0059" w:rsidRPr="00D52089" w:rsidRDefault="4D3382EC" w:rsidP="00D52089">
      <w:pPr>
        <w:pStyle w:val="ListParagraph"/>
        <w:jc w:val="both"/>
        <w:rPr>
          <w:rFonts w:ascii="Arial" w:hAnsi="Arial" w:cs="Arial"/>
          <w:sz w:val="24"/>
          <w:szCs w:val="24"/>
        </w:rPr>
      </w:pPr>
      <w:r w:rsidRPr="00D52089">
        <w:rPr>
          <w:rFonts w:ascii="Arial" w:hAnsi="Arial" w:cs="Arial"/>
          <w:sz w:val="24"/>
          <w:szCs w:val="24"/>
        </w:rPr>
        <w:t>The school has a complaints policy which can be found on our school website.  Paper copies are available from the Headteacher.</w:t>
      </w:r>
    </w:p>
    <w:p w14:paraId="6CED7087" w14:textId="77777777" w:rsidR="00952DC4" w:rsidRPr="00D52089" w:rsidRDefault="00952DC4" w:rsidP="00D52089">
      <w:pPr>
        <w:pStyle w:val="ListParagraph"/>
        <w:jc w:val="both"/>
        <w:rPr>
          <w:rFonts w:ascii="Arial" w:hAnsi="Arial" w:cs="Arial"/>
          <w:sz w:val="24"/>
          <w:szCs w:val="24"/>
        </w:rPr>
      </w:pPr>
    </w:p>
    <w:p w14:paraId="3D5C8776" w14:textId="77777777" w:rsidR="00952DC4" w:rsidRPr="00D52089" w:rsidRDefault="4D3382EC" w:rsidP="00D52089">
      <w:pPr>
        <w:pStyle w:val="ListParagraph"/>
        <w:numPr>
          <w:ilvl w:val="0"/>
          <w:numId w:val="1"/>
        </w:numPr>
        <w:jc w:val="both"/>
        <w:rPr>
          <w:rFonts w:ascii="Arial" w:hAnsi="Arial" w:cs="Arial"/>
          <w:b/>
          <w:sz w:val="24"/>
          <w:szCs w:val="24"/>
        </w:rPr>
      </w:pPr>
      <w:r w:rsidRPr="00D52089">
        <w:rPr>
          <w:rFonts w:ascii="Arial" w:hAnsi="Arial" w:cs="Arial"/>
          <w:b/>
          <w:iCs/>
          <w:sz w:val="24"/>
          <w:szCs w:val="24"/>
        </w:rPr>
        <w:t>The contact details of support services for the parents and pupils with special educational needs, including those for arrangements made in accordance with section 32.</w:t>
      </w:r>
    </w:p>
    <w:p w14:paraId="58539215" w14:textId="77777777" w:rsidR="00952DC4" w:rsidRPr="00D52089" w:rsidRDefault="00952DC4" w:rsidP="00D52089">
      <w:pPr>
        <w:pStyle w:val="ListParagraph"/>
        <w:jc w:val="both"/>
        <w:rPr>
          <w:rFonts w:ascii="Arial" w:hAnsi="Arial" w:cs="Arial"/>
          <w:i/>
          <w:sz w:val="24"/>
          <w:szCs w:val="24"/>
        </w:rPr>
      </w:pPr>
    </w:p>
    <w:p w14:paraId="0D3BB641" w14:textId="323AF5E5" w:rsidR="00952DC4" w:rsidRPr="00D52089" w:rsidRDefault="5FE71A00" w:rsidP="00D52089">
      <w:pPr>
        <w:pStyle w:val="ListParagraph"/>
        <w:jc w:val="both"/>
        <w:rPr>
          <w:rFonts w:ascii="Arial" w:hAnsi="Arial" w:cs="Arial"/>
          <w:sz w:val="24"/>
          <w:szCs w:val="24"/>
        </w:rPr>
      </w:pPr>
      <w:r w:rsidRPr="00D52089">
        <w:rPr>
          <w:rFonts w:ascii="Arial" w:hAnsi="Arial" w:cs="Arial"/>
          <w:sz w:val="24"/>
          <w:szCs w:val="24"/>
        </w:rPr>
        <w:t xml:space="preserve">The work of the school is supported by the services of a multi-disciplinary team with includes a physiotherapist, two speech therapists, </w:t>
      </w:r>
      <w:r w:rsidR="00B56BCF" w:rsidRPr="00D52089">
        <w:rPr>
          <w:rFonts w:ascii="Arial" w:hAnsi="Arial" w:cs="Arial"/>
          <w:sz w:val="24"/>
          <w:szCs w:val="24"/>
        </w:rPr>
        <w:t xml:space="preserve">a school counsellor, </w:t>
      </w:r>
      <w:r w:rsidRPr="00D52089">
        <w:rPr>
          <w:rFonts w:ascii="Arial" w:hAnsi="Arial" w:cs="Arial"/>
          <w:sz w:val="24"/>
          <w:szCs w:val="24"/>
        </w:rPr>
        <w:t xml:space="preserve">an occupational </w:t>
      </w:r>
      <w:r w:rsidRPr="000C0EC0">
        <w:rPr>
          <w:rFonts w:ascii="Arial" w:hAnsi="Arial" w:cs="Arial"/>
          <w:sz w:val="24"/>
          <w:szCs w:val="24"/>
        </w:rPr>
        <w:t>therapist</w:t>
      </w:r>
      <w:r w:rsidR="002306C9" w:rsidRPr="000C0EC0">
        <w:rPr>
          <w:rFonts w:ascii="Arial" w:hAnsi="Arial" w:cs="Arial"/>
          <w:sz w:val="24"/>
          <w:szCs w:val="24"/>
        </w:rPr>
        <w:t>, a specialist OT for sensory integration,</w:t>
      </w:r>
      <w:r w:rsidRPr="00D52089">
        <w:rPr>
          <w:rFonts w:ascii="Arial" w:hAnsi="Arial" w:cs="Arial"/>
          <w:sz w:val="24"/>
          <w:szCs w:val="24"/>
        </w:rPr>
        <w:t xml:space="preserve"> and school nurse.  Teachers of the Hearing Impaired &amp; the Visually Impaired also provide </w:t>
      </w:r>
      <w:r w:rsidRPr="00D52089">
        <w:rPr>
          <w:rFonts w:ascii="Arial" w:hAnsi="Arial" w:cs="Arial"/>
          <w:sz w:val="24"/>
          <w:szCs w:val="24"/>
        </w:rPr>
        <w:lastRenderedPageBreak/>
        <w:t>regular support.  Close links are also maintained with the School Psychological Service, P</w:t>
      </w:r>
      <w:r w:rsidR="001A341E" w:rsidRPr="00D52089">
        <w:rPr>
          <w:rFonts w:ascii="Arial" w:hAnsi="Arial" w:cs="Arial"/>
          <w:sz w:val="24"/>
          <w:szCs w:val="24"/>
        </w:rPr>
        <w:t>aediatricians, Community Nurses and</w:t>
      </w:r>
      <w:r w:rsidRPr="00D52089">
        <w:rPr>
          <w:rFonts w:ascii="Arial" w:hAnsi="Arial" w:cs="Arial"/>
          <w:sz w:val="24"/>
          <w:szCs w:val="24"/>
        </w:rPr>
        <w:t xml:space="preserve"> Social Workers. </w:t>
      </w:r>
    </w:p>
    <w:p w14:paraId="41BA1045" w14:textId="77777777" w:rsidR="006142F3" w:rsidRPr="002306C9" w:rsidRDefault="006142F3" w:rsidP="002306C9">
      <w:pPr>
        <w:jc w:val="both"/>
        <w:rPr>
          <w:rFonts w:ascii="Arial" w:hAnsi="Arial" w:cs="Arial"/>
          <w:sz w:val="24"/>
          <w:szCs w:val="24"/>
        </w:rPr>
      </w:pPr>
    </w:p>
    <w:p w14:paraId="73BA6216" w14:textId="41530EE9" w:rsidR="00952DC4" w:rsidRPr="00D52089" w:rsidRDefault="4D3382EC" w:rsidP="00D52089">
      <w:pPr>
        <w:pStyle w:val="ListParagraph"/>
        <w:jc w:val="both"/>
        <w:rPr>
          <w:rFonts w:ascii="Arial" w:hAnsi="Arial" w:cs="Arial"/>
          <w:sz w:val="24"/>
          <w:szCs w:val="24"/>
        </w:rPr>
      </w:pPr>
      <w:r w:rsidRPr="00D52089">
        <w:rPr>
          <w:rFonts w:ascii="Arial" w:hAnsi="Arial" w:cs="Arial"/>
          <w:sz w:val="24"/>
          <w:szCs w:val="24"/>
        </w:rPr>
        <w:t xml:space="preserve">The following </w:t>
      </w:r>
      <w:r w:rsidR="001A341E" w:rsidRPr="00D52089">
        <w:rPr>
          <w:rFonts w:ascii="Arial" w:hAnsi="Arial" w:cs="Arial"/>
          <w:sz w:val="24"/>
          <w:szCs w:val="24"/>
        </w:rPr>
        <w:t xml:space="preserve">external </w:t>
      </w:r>
      <w:r w:rsidRPr="00D52089">
        <w:rPr>
          <w:rFonts w:ascii="Arial" w:hAnsi="Arial" w:cs="Arial"/>
          <w:sz w:val="24"/>
          <w:szCs w:val="24"/>
        </w:rPr>
        <w:t xml:space="preserve">professionals currently support Astley Park </w:t>
      </w:r>
      <w:r w:rsidR="00BB5401" w:rsidRPr="00D52089">
        <w:rPr>
          <w:rFonts w:ascii="Arial" w:hAnsi="Arial" w:cs="Arial"/>
          <w:sz w:val="24"/>
          <w:szCs w:val="24"/>
        </w:rPr>
        <w:t>School: -</w:t>
      </w:r>
    </w:p>
    <w:p w14:paraId="4E5FD337" w14:textId="2696E454" w:rsidR="00952DC4" w:rsidRPr="00D52089" w:rsidRDefault="00952DC4" w:rsidP="00D52089">
      <w:pPr>
        <w:spacing w:after="0"/>
        <w:jc w:val="both"/>
        <w:rPr>
          <w:rFonts w:ascii="Arial" w:hAnsi="Arial" w:cs="Arial"/>
          <w:sz w:val="24"/>
          <w:szCs w:val="24"/>
        </w:rPr>
      </w:pPr>
    </w:p>
    <w:tbl>
      <w:tblPr>
        <w:tblStyle w:val="GridTable1Light-Accent11"/>
        <w:tblW w:w="8460" w:type="dxa"/>
        <w:tblInd w:w="421" w:type="dxa"/>
        <w:tblLook w:val="04A0" w:firstRow="1" w:lastRow="0" w:firstColumn="1" w:lastColumn="0" w:noHBand="0" w:noVBand="1"/>
      </w:tblPr>
      <w:tblGrid>
        <w:gridCol w:w="2008"/>
        <w:gridCol w:w="1599"/>
        <w:gridCol w:w="4853"/>
      </w:tblGrid>
      <w:tr w:rsidR="00EE124B" w:rsidRPr="00D52089" w14:paraId="2147F17C" w14:textId="0ED07796" w:rsidTr="005C3F73">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008" w:type="dxa"/>
          </w:tcPr>
          <w:p w14:paraId="2D67C321" w14:textId="23F6AF5C" w:rsidR="00EE124B" w:rsidRPr="00D52089" w:rsidRDefault="00EE124B" w:rsidP="00D52089">
            <w:pPr>
              <w:pStyle w:val="ListParagraph"/>
              <w:jc w:val="both"/>
              <w:rPr>
                <w:rFonts w:ascii="Arial" w:hAnsi="Arial" w:cs="Arial"/>
                <w:sz w:val="24"/>
                <w:szCs w:val="24"/>
              </w:rPr>
            </w:pPr>
            <w:r w:rsidRPr="00D52089">
              <w:rPr>
                <w:rFonts w:ascii="Arial" w:hAnsi="Arial" w:cs="Arial"/>
                <w:sz w:val="24"/>
                <w:szCs w:val="24"/>
              </w:rPr>
              <w:t>Title</w:t>
            </w:r>
          </w:p>
        </w:tc>
        <w:tc>
          <w:tcPr>
            <w:tcW w:w="1599" w:type="dxa"/>
          </w:tcPr>
          <w:p w14:paraId="2BCEE360" w14:textId="02FA24B9" w:rsidR="00EE124B" w:rsidRPr="00D52089" w:rsidRDefault="00EE124B" w:rsidP="00D52089">
            <w:pPr>
              <w:pStyle w:val="ListParagraph"/>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52089">
              <w:rPr>
                <w:rFonts w:ascii="Arial" w:hAnsi="Arial" w:cs="Arial"/>
                <w:sz w:val="24"/>
                <w:szCs w:val="24"/>
              </w:rPr>
              <w:t>Name</w:t>
            </w:r>
          </w:p>
        </w:tc>
        <w:tc>
          <w:tcPr>
            <w:tcW w:w="4853" w:type="dxa"/>
          </w:tcPr>
          <w:p w14:paraId="6E887C4C" w14:textId="0309D8D3" w:rsidR="00EE124B" w:rsidRPr="00D52089" w:rsidRDefault="00EE124B" w:rsidP="00D52089">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52089">
              <w:rPr>
                <w:rFonts w:ascii="Arial" w:hAnsi="Arial" w:cs="Arial"/>
                <w:sz w:val="24"/>
                <w:szCs w:val="24"/>
              </w:rPr>
              <w:t>Email</w:t>
            </w:r>
          </w:p>
        </w:tc>
      </w:tr>
      <w:tr w:rsidR="00EE124B" w:rsidRPr="00D52089" w14:paraId="3647C47F" w14:textId="0829DCC3" w:rsidTr="005C3F73">
        <w:trPr>
          <w:trHeight w:val="814"/>
        </w:trPr>
        <w:tc>
          <w:tcPr>
            <w:cnfStyle w:val="001000000000" w:firstRow="0" w:lastRow="0" w:firstColumn="1" w:lastColumn="0" w:oddVBand="0" w:evenVBand="0" w:oddHBand="0" w:evenHBand="0" w:firstRowFirstColumn="0" w:firstRowLastColumn="0" w:lastRowFirstColumn="0" w:lastRowLastColumn="0"/>
            <w:tcW w:w="2008" w:type="dxa"/>
          </w:tcPr>
          <w:p w14:paraId="79337207" w14:textId="1FC28ECD" w:rsidR="00EE124B" w:rsidRPr="00D52089" w:rsidRDefault="00EE124B" w:rsidP="00D52089">
            <w:pPr>
              <w:pStyle w:val="ListParagraph"/>
              <w:ind w:left="0"/>
              <w:jc w:val="both"/>
              <w:rPr>
                <w:rFonts w:ascii="Arial" w:hAnsi="Arial" w:cs="Arial"/>
                <w:sz w:val="24"/>
                <w:szCs w:val="24"/>
              </w:rPr>
            </w:pPr>
            <w:r w:rsidRPr="00D52089">
              <w:rPr>
                <w:rFonts w:ascii="Arial" w:hAnsi="Arial" w:cs="Arial"/>
                <w:sz w:val="24"/>
                <w:szCs w:val="24"/>
              </w:rPr>
              <w:t>Educational Psychologist</w:t>
            </w:r>
          </w:p>
          <w:p w14:paraId="5B98B75A" w14:textId="159365F1" w:rsidR="00EE124B" w:rsidRPr="00D52089" w:rsidRDefault="00EE124B" w:rsidP="00D52089">
            <w:pPr>
              <w:pStyle w:val="ListParagraph"/>
              <w:ind w:left="0"/>
              <w:jc w:val="both"/>
              <w:rPr>
                <w:rFonts w:ascii="Arial" w:hAnsi="Arial" w:cs="Arial"/>
                <w:sz w:val="24"/>
                <w:szCs w:val="24"/>
              </w:rPr>
            </w:pPr>
          </w:p>
        </w:tc>
        <w:tc>
          <w:tcPr>
            <w:tcW w:w="1599" w:type="dxa"/>
          </w:tcPr>
          <w:p w14:paraId="270E583D" w14:textId="519EF3FC" w:rsidR="00EE124B" w:rsidRPr="00D52089" w:rsidRDefault="002A6CBD" w:rsidP="00D52089">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Kiera Howarth</w:t>
            </w:r>
          </w:p>
        </w:tc>
        <w:tc>
          <w:tcPr>
            <w:tcW w:w="4853" w:type="dxa"/>
          </w:tcPr>
          <w:p w14:paraId="4906D65E" w14:textId="1749FCCC" w:rsidR="00EE124B" w:rsidRPr="006142F3" w:rsidRDefault="005C3F73" w:rsidP="00D52089">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hyperlink r:id="rId10" w:history="1">
              <w:r w:rsidRPr="00FF0ED5">
                <w:rPr>
                  <w:rStyle w:val="Hyperlink"/>
                  <w:rFonts w:ascii="Arial" w:hAnsi="Arial" w:cs="Arial"/>
                  <w:b/>
                  <w:color w:val="auto"/>
                  <w:sz w:val="24"/>
                  <w:szCs w:val="24"/>
                  <w:u w:val="none"/>
                </w:rPr>
                <w:t>kiera.howarth@lancashire.gov.uk</w:t>
              </w:r>
            </w:hyperlink>
          </w:p>
        </w:tc>
      </w:tr>
      <w:tr w:rsidR="00EE124B" w:rsidRPr="00D52089" w14:paraId="732D395A" w14:textId="31626577" w:rsidTr="005C3F73">
        <w:trPr>
          <w:trHeight w:val="528"/>
        </w:trPr>
        <w:tc>
          <w:tcPr>
            <w:cnfStyle w:val="001000000000" w:firstRow="0" w:lastRow="0" w:firstColumn="1" w:lastColumn="0" w:oddVBand="0" w:evenVBand="0" w:oddHBand="0" w:evenHBand="0" w:firstRowFirstColumn="0" w:firstRowLastColumn="0" w:lastRowFirstColumn="0" w:lastRowLastColumn="0"/>
            <w:tcW w:w="2008" w:type="dxa"/>
          </w:tcPr>
          <w:p w14:paraId="3D396855" w14:textId="747B99B9" w:rsidR="1F34ABC7" w:rsidRDefault="00FF0ED5" w:rsidP="1F34ABC7">
            <w:pPr>
              <w:pStyle w:val="ListParagraph"/>
              <w:ind w:left="0"/>
              <w:jc w:val="both"/>
              <w:rPr>
                <w:rFonts w:ascii="Arial" w:hAnsi="Arial" w:cs="Arial"/>
                <w:sz w:val="24"/>
                <w:szCs w:val="24"/>
              </w:rPr>
            </w:pPr>
            <w:r>
              <w:rPr>
                <w:rFonts w:ascii="Arial" w:hAnsi="Arial" w:cs="Arial"/>
                <w:sz w:val="24"/>
                <w:szCs w:val="24"/>
              </w:rPr>
              <w:t xml:space="preserve">NHS </w:t>
            </w:r>
            <w:r w:rsidR="1F34ABC7" w:rsidRPr="1F34ABC7">
              <w:rPr>
                <w:rFonts w:ascii="Arial" w:hAnsi="Arial" w:cs="Arial"/>
                <w:sz w:val="24"/>
                <w:szCs w:val="24"/>
              </w:rPr>
              <w:t xml:space="preserve">Speech Therapist </w:t>
            </w:r>
          </w:p>
        </w:tc>
        <w:tc>
          <w:tcPr>
            <w:tcW w:w="1599" w:type="dxa"/>
          </w:tcPr>
          <w:p w14:paraId="3D8E583C" w14:textId="503E25CA" w:rsidR="1F34ABC7" w:rsidRDefault="1F34ABC7" w:rsidP="1F34ABC7">
            <w:pPr>
              <w:pStyle w:val="ListParagraph"/>
              <w:ind w:left="0"/>
              <w:jc w:val="both"/>
              <w:cnfStyle w:val="000000000000" w:firstRow="0" w:lastRow="0" w:firstColumn="0" w:lastColumn="0" w:oddVBand="0" w:evenVBand="0" w:oddHBand="0" w:evenHBand="0" w:firstRowFirstColumn="0" w:firstRowLastColumn="0" w:lastRowFirstColumn="0" w:lastRowLastColumn="0"/>
            </w:pPr>
            <w:r w:rsidRPr="1F34ABC7">
              <w:rPr>
                <w:rFonts w:ascii="Calibri" w:eastAsia="Calibri" w:hAnsi="Calibri" w:cs="Calibri"/>
                <w:color w:val="000000" w:themeColor="text1"/>
                <w:sz w:val="24"/>
                <w:szCs w:val="24"/>
              </w:rPr>
              <w:t>Mirren Scotland</w:t>
            </w:r>
          </w:p>
        </w:tc>
        <w:tc>
          <w:tcPr>
            <w:tcW w:w="4853" w:type="dxa"/>
          </w:tcPr>
          <w:p w14:paraId="192A6663" w14:textId="6B27A0C4" w:rsidR="1F34ABC7" w:rsidRDefault="1F34ABC7" w:rsidP="1F34ABC7">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themeColor="text1"/>
                <w:sz w:val="24"/>
                <w:szCs w:val="24"/>
              </w:rPr>
            </w:pPr>
            <w:r w:rsidRPr="1F34ABC7">
              <w:rPr>
                <w:rFonts w:ascii="Arial" w:eastAsia="Arial" w:hAnsi="Arial" w:cs="Arial"/>
                <w:b/>
                <w:bCs/>
                <w:color w:val="000000" w:themeColor="text1"/>
                <w:sz w:val="24"/>
                <w:szCs w:val="24"/>
              </w:rPr>
              <w:t>Mirren.Scotland@lscft.nhs.uk</w:t>
            </w:r>
          </w:p>
        </w:tc>
      </w:tr>
      <w:tr w:rsidR="00EE124B" w:rsidRPr="00D52089" w14:paraId="0C7A936A" w14:textId="713C6307" w:rsidTr="005C3F73">
        <w:trPr>
          <w:trHeight w:val="814"/>
        </w:trPr>
        <w:tc>
          <w:tcPr>
            <w:cnfStyle w:val="001000000000" w:firstRow="0" w:lastRow="0" w:firstColumn="1" w:lastColumn="0" w:oddVBand="0" w:evenVBand="0" w:oddHBand="0" w:evenHBand="0" w:firstRowFirstColumn="0" w:firstRowLastColumn="0" w:lastRowFirstColumn="0" w:lastRowLastColumn="0"/>
            <w:tcW w:w="2008" w:type="dxa"/>
          </w:tcPr>
          <w:p w14:paraId="0182EB24" w14:textId="0C295C36" w:rsidR="00EE124B" w:rsidRPr="00D52089" w:rsidRDefault="00FF0ED5" w:rsidP="00D52089">
            <w:pPr>
              <w:pStyle w:val="ListParagraph"/>
              <w:ind w:left="0"/>
              <w:jc w:val="both"/>
              <w:rPr>
                <w:rFonts w:ascii="Arial" w:hAnsi="Arial" w:cs="Arial"/>
                <w:sz w:val="24"/>
                <w:szCs w:val="24"/>
              </w:rPr>
            </w:pPr>
            <w:r>
              <w:rPr>
                <w:rFonts w:ascii="Arial" w:hAnsi="Arial" w:cs="Arial"/>
                <w:sz w:val="24"/>
                <w:szCs w:val="24"/>
              </w:rPr>
              <w:t xml:space="preserve">NHS </w:t>
            </w:r>
            <w:r w:rsidR="00EE124B" w:rsidRPr="00D52089">
              <w:rPr>
                <w:rFonts w:ascii="Arial" w:hAnsi="Arial" w:cs="Arial"/>
                <w:sz w:val="24"/>
                <w:szCs w:val="24"/>
              </w:rPr>
              <w:t xml:space="preserve">Speech Therapist </w:t>
            </w:r>
          </w:p>
          <w:p w14:paraId="674044D9" w14:textId="49622543" w:rsidR="00EE124B" w:rsidRPr="00D52089" w:rsidRDefault="00EE124B" w:rsidP="00D52089">
            <w:pPr>
              <w:pStyle w:val="ListParagraph"/>
              <w:ind w:left="0"/>
              <w:jc w:val="both"/>
              <w:rPr>
                <w:rFonts w:ascii="Arial" w:hAnsi="Arial" w:cs="Arial"/>
                <w:sz w:val="24"/>
                <w:szCs w:val="24"/>
              </w:rPr>
            </w:pPr>
          </w:p>
        </w:tc>
        <w:tc>
          <w:tcPr>
            <w:tcW w:w="1599" w:type="dxa"/>
          </w:tcPr>
          <w:p w14:paraId="2D7BB095" w14:textId="78CC0617" w:rsidR="00EE124B" w:rsidRPr="00D52089" w:rsidRDefault="5EE85D6B" w:rsidP="1F34ABC7">
            <w:pPr>
              <w:pStyle w:val="ListParagraph"/>
              <w:spacing w:after="200" w:line="276" w:lineRule="auto"/>
              <w:ind w:left="0"/>
              <w:jc w:val="both"/>
              <w:cnfStyle w:val="000000000000" w:firstRow="0" w:lastRow="0" w:firstColumn="0" w:lastColumn="0" w:oddVBand="0" w:evenVBand="0" w:oddHBand="0" w:evenHBand="0" w:firstRowFirstColumn="0" w:firstRowLastColumn="0" w:lastRowFirstColumn="0" w:lastRowLastColumn="0"/>
            </w:pPr>
            <w:r w:rsidRPr="1F34ABC7">
              <w:rPr>
                <w:rFonts w:ascii="Calibri" w:eastAsia="Calibri" w:hAnsi="Calibri" w:cs="Calibri"/>
                <w:color w:val="000000" w:themeColor="text1"/>
                <w:sz w:val="24"/>
                <w:szCs w:val="24"/>
              </w:rPr>
              <w:t xml:space="preserve">Sarah </w:t>
            </w:r>
            <w:proofErr w:type="spellStart"/>
            <w:r w:rsidRPr="1F34ABC7">
              <w:rPr>
                <w:rFonts w:ascii="Calibri" w:eastAsia="Calibri" w:hAnsi="Calibri" w:cs="Calibri"/>
                <w:color w:val="000000" w:themeColor="text1"/>
                <w:sz w:val="24"/>
                <w:szCs w:val="24"/>
              </w:rPr>
              <w:t>Dalikeni</w:t>
            </w:r>
            <w:proofErr w:type="spellEnd"/>
          </w:p>
        </w:tc>
        <w:tc>
          <w:tcPr>
            <w:tcW w:w="4853" w:type="dxa"/>
          </w:tcPr>
          <w:p w14:paraId="34AFF729" w14:textId="7D6C7291" w:rsidR="00EE124B" w:rsidRPr="006142F3" w:rsidRDefault="5EE85D6B" w:rsidP="1F34ABC7">
            <w:pPr>
              <w:spacing w:after="200" w:line="276" w:lineRule="auto"/>
              <w:jc w:val="both"/>
              <w:cnfStyle w:val="000000000000" w:firstRow="0" w:lastRow="0" w:firstColumn="0" w:lastColumn="0" w:oddVBand="0" w:evenVBand="0" w:oddHBand="0" w:evenHBand="0" w:firstRowFirstColumn="0" w:firstRowLastColumn="0" w:lastRowFirstColumn="0" w:lastRowLastColumn="0"/>
            </w:pPr>
            <w:r w:rsidRPr="1F34ABC7">
              <w:rPr>
                <w:rFonts w:ascii="Arial" w:eastAsia="Arial" w:hAnsi="Arial" w:cs="Arial"/>
                <w:b/>
                <w:bCs/>
                <w:color w:val="000000" w:themeColor="text1"/>
                <w:sz w:val="24"/>
                <w:szCs w:val="24"/>
              </w:rPr>
              <w:t>Sarah.dalikeni@lscft.nhs.uk</w:t>
            </w:r>
          </w:p>
        </w:tc>
      </w:tr>
      <w:tr w:rsidR="00EE124B" w:rsidRPr="00D52089" w14:paraId="05985CCB" w14:textId="77777777" w:rsidTr="005C3F73">
        <w:trPr>
          <w:trHeight w:val="543"/>
        </w:trPr>
        <w:tc>
          <w:tcPr>
            <w:cnfStyle w:val="001000000000" w:firstRow="0" w:lastRow="0" w:firstColumn="1" w:lastColumn="0" w:oddVBand="0" w:evenVBand="0" w:oddHBand="0" w:evenHBand="0" w:firstRowFirstColumn="0" w:firstRowLastColumn="0" w:lastRowFirstColumn="0" w:lastRowLastColumn="0"/>
            <w:tcW w:w="2008" w:type="dxa"/>
          </w:tcPr>
          <w:p w14:paraId="247B5BC3" w14:textId="3573A39F" w:rsidR="00EE124B" w:rsidRPr="00D52089" w:rsidRDefault="00EE124B" w:rsidP="00D52089">
            <w:pPr>
              <w:pStyle w:val="ListParagraph"/>
              <w:ind w:left="0"/>
              <w:jc w:val="both"/>
              <w:rPr>
                <w:rFonts w:ascii="Arial" w:hAnsi="Arial" w:cs="Arial"/>
                <w:sz w:val="24"/>
                <w:szCs w:val="24"/>
              </w:rPr>
            </w:pPr>
            <w:r w:rsidRPr="00D52089">
              <w:rPr>
                <w:rFonts w:ascii="Arial" w:hAnsi="Arial" w:cs="Arial"/>
                <w:sz w:val="24"/>
                <w:szCs w:val="24"/>
              </w:rPr>
              <w:t>Specialist OT</w:t>
            </w:r>
          </w:p>
        </w:tc>
        <w:tc>
          <w:tcPr>
            <w:tcW w:w="1599" w:type="dxa"/>
          </w:tcPr>
          <w:p w14:paraId="3EBBE186" w14:textId="77777777" w:rsidR="009A1538" w:rsidRDefault="009A1538" w:rsidP="00D52089">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Lisa </w:t>
            </w:r>
          </w:p>
          <w:p w14:paraId="3058D0D2" w14:textId="18137D55" w:rsidR="00EE124B" w:rsidRPr="00D52089" w:rsidRDefault="009A1538" w:rsidP="00D52089">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Hamer</w:t>
            </w:r>
          </w:p>
          <w:p w14:paraId="2B7BFB8B" w14:textId="77777777" w:rsidR="00EE124B" w:rsidRPr="00D52089" w:rsidRDefault="00EE124B" w:rsidP="00D52089">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853" w:type="dxa"/>
          </w:tcPr>
          <w:p w14:paraId="63F9EA24" w14:textId="0C118B23" w:rsidR="00EE124B" w:rsidRPr="006142F3" w:rsidRDefault="009A1538" w:rsidP="00D52089">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Style w:val="Hyperlink"/>
                <w:rFonts w:ascii="Arial" w:hAnsi="Arial" w:cs="Arial"/>
                <w:b/>
                <w:color w:val="auto"/>
                <w:sz w:val="24"/>
                <w:szCs w:val="24"/>
                <w:u w:val="none"/>
              </w:rPr>
              <w:t>lisa</w:t>
            </w:r>
            <w:r w:rsidR="00562007" w:rsidRPr="006142F3">
              <w:rPr>
                <w:rStyle w:val="Hyperlink"/>
                <w:rFonts w:ascii="Arial" w:hAnsi="Arial" w:cs="Arial"/>
                <w:b/>
                <w:color w:val="auto"/>
                <w:sz w:val="24"/>
                <w:szCs w:val="24"/>
                <w:u w:val="none"/>
              </w:rPr>
              <w:t>@s</w:t>
            </w:r>
            <w:r w:rsidR="00D5175C" w:rsidRPr="006142F3">
              <w:rPr>
                <w:rStyle w:val="Hyperlink"/>
                <w:rFonts w:ascii="Arial" w:hAnsi="Arial" w:cs="Arial"/>
                <w:b/>
                <w:color w:val="auto"/>
                <w:sz w:val="24"/>
                <w:szCs w:val="24"/>
                <w:u w:val="none"/>
              </w:rPr>
              <w:t>hinetherapyservices.co.</w:t>
            </w:r>
            <w:r w:rsidR="002177DD" w:rsidRPr="006142F3">
              <w:rPr>
                <w:rStyle w:val="Hyperlink"/>
                <w:rFonts w:ascii="Arial" w:hAnsi="Arial" w:cs="Arial"/>
                <w:b/>
                <w:color w:val="auto"/>
                <w:sz w:val="24"/>
                <w:szCs w:val="24"/>
                <w:u w:val="none"/>
              </w:rPr>
              <w:t>uk</w:t>
            </w:r>
          </w:p>
        </w:tc>
      </w:tr>
      <w:tr w:rsidR="00EE124B" w:rsidRPr="00D52089" w14:paraId="5FFC9A66" w14:textId="2CD3B24C" w:rsidTr="005C3F73">
        <w:trPr>
          <w:trHeight w:val="543"/>
        </w:trPr>
        <w:tc>
          <w:tcPr>
            <w:cnfStyle w:val="001000000000" w:firstRow="0" w:lastRow="0" w:firstColumn="1" w:lastColumn="0" w:oddVBand="0" w:evenVBand="0" w:oddHBand="0" w:evenHBand="0" w:firstRowFirstColumn="0" w:firstRowLastColumn="0" w:lastRowFirstColumn="0" w:lastRowLastColumn="0"/>
            <w:tcW w:w="2008" w:type="dxa"/>
          </w:tcPr>
          <w:p w14:paraId="0C242BD1" w14:textId="3ACC9A54" w:rsidR="417537C3" w:rsidRDefault="417537C3" w:rsidP="1F34ABC7">
            <w:pPr>
              <w:pStyle w:val="ListParagraph"/>
              <w:spacing w:after="200" w:line="276" w:lineRule="auto"/>
              <w:ind w:left="0"/>
              <w:jc w:val="both"/>
            </w:pPr>
            <w:r w:rsidRPr="1F34ABC7">
              <w:rPr>
                <w:rFonts w:ascii="Arial" w:hAnsi="Arial" w:cs="Arial"/>
                <w:sz w:val="24"/>
                <w:szCs w:val="24"/>
              </w:rPr>
              <w:t>SENCO</w:t>
            </w:r>
          </w:p>
          <w:p w14:paraId="4C0C21A0" w14:textId="5E4D85B7" w:rsidR="00EE124B" w:rsidRPr="00D52089" w:rsidRDefault="00EE124B" w:rsidP="00D52089">
            <w:pPr>
              <w:pStyle w:val="ListParagraph"/>
              <w:ind w:left="0"/>
              <w:jc w:val="both"/>
              <w:rPr>
                <w:rFonts w:ascii="Arial" w:hAnsi="Arial" w:cs="Arial"/>
                <w:sz w:val="24"/>
                <w:szCs w:val="24"/>
              </w:rPr>
            </w:pPr>
          </w:p>
        </w:tc>
        <w:tc>
          <w:tcPr>
            <w:tcW w:w="1599" w:type="dxa"/>
          </w:tcPr>
          <w:p w14:paraId="226EFF5D" w14:textId="0B43A042" w:rsidR="00EE124B" w:rsidRPr="00D52089" w:rsidRDefault="417537C3" w:rsidP="1F34ABC7">
            <w:pPr>
              <w:pStyle w:val="ListParagraph"/>
              <w:spacing w:after="200" w:line="276" w:lineRule="auto"/>
              <w:ind w:left="0"/>
              <w:jc w:val="both"/>
              <w:cnfStyle w:val="000000000000" w:firstRow="0" w:lastRow="0" w:firstColumn="0" w:lastColumn="0" w:oddVBand="0" w:evenVBand="0" w:oddHBand="0" w:evenHBand="0" w:firstRowFirstColumn="0" w:firstRowLastColumn="0" w:lastRowFirstColumn="0" w:lastRowLastColumn="0"/>
            </w:pPr>
            <w:r w:rsidRPr="1F34ABC7">
              <w:rPr>
                <w:rFonts w:ascii="Arial" w:hAnsi="Arial" w:cs="Arial"/>
                <w:sz w:val="24"/>
                <w:szCs w:val="24"/>
              </w:rPr>
              <w:t>Kailey Clegg</w:t>
            </w:r>
            <w:r w:rsidR="55559862" w:rsidRPr="1F34ABC7">
              <w:rPr>
                <w:rFonts w:ascii="Arial" w:hAnsi="Arial" w:cs="Arial"/>
                <w:sz w:val="24"/>
                <w:szCs w:val="24"/>
              </w:rPr>
              <w:t xml:space="preserve"> (primary)</w:t>
            </w:r>
          </w:p>
          <w:p w14:paraId="3E73C93A" w14:textId="41FAC247" w:rsidR="00EE124B" w:rsidRPr="00D52089" w:rsidRDefault="00EE124B" w:rsidP="1F34ABC7">
            <w:pPr>
              <w:pStyle w:val="ListParagraph"/>
              <w:spacing w:after="200" w:line="276"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872CDD2" w14:textId="5CF65474" w:rsidR="00EE124B" w:rsidRPr="00D52089" w:rsidRDefault="417537C3" w:rsidP="1F34ABC7">
            <w:pPr>
              <w:pStyle w:val="ListParagraph"/>
              <w:spacing w:after="200" w:line="276"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1F34ABC7">
              <w:rPr>
                <w:rFonts w:ascii="Arial" w:hAnsi="Arial" w:cs="Arial"/>
                <w:sz w:val="24"/>
                <w:szCs w:val="24"/>
              </w:rPr>
              <w:t>Karen Wells</w:t>
            </w:r>
            <w:r w:rsidR="1E0B5BCA" w:rsidRPr="1F34ABC7">
              <w:rPr>
                <w:rFonts w:ascii="Arial" w:hAnsi="Arial" w:cs="Arial"/>
                <w:sz w:val="24"/>
                <w:szCs w:val="24"/>
              </w:rPr>
              <w:t xml:space="preserve"> (secondary)</w:t>
            </w:r>
          </w:p>
        </w:tc>
        <w:tc>
          <w:tcPr>
            <w:tcW w:w="4853" w:type="dxa"/>
          </w:tcPr>
          <w:p w14:paraId="32F7EFD8" w14:textId="534A39F2" w:rsidR="00EE124B" w:rsidRPr="006142F3" w:rsidRDefault="417537C3" w:rsidP="1F34ABC7">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1F34ABC7">
              <w:rPr>
                <w:rFonts w:ascii="Arial" w:hAnsi="Arial" w:cs="Arial"/>
                <w:b/>
                <w:bCs/>
                <w:sz w:val="24"/>
                <w:szCs w:val="24"/>
              </w:rPr>
              <w:t>clegg.k@astleypark.lancs.sch.uk</w:t>
            </w:r>
          </w:p>
          <w:p w14:paraId="1623BA21" w14:textId="204494C1" w:rsidR="00EE124B" w:rsidRPr="006142F3" w:rsidRDefault="00EE124B" w:rsidP="1F34ABC7">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506BE640" w14:textId="1336A478" w:rsidR="00EE124B" w:rsidRPr="006142F3" w:rsidRDefault="417537C3" w:rsidP="1F34ABC7">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1F34ABC7">
              <w:rPr>
                <w:rFonts w:ascii="Arial" w:hAnsi="Arial" w:cs="Arial"/>
                <w:b/>
                <w:bCs/>
                <w:sz w:val="24"/>
                <w:szCs w:val="24"/>
              </w:rPr>
              <w:t>wells.k@astleypark.lancs.sch.uk</w:t>
            </w:r>
          </w:p>
        </w:tc>
      </w:tr>
      <w:tr w:rsidR="1F34ABC7" w14:paraId="5B1E2407" w14:textId="77777777" w:rsidTr="005C3F73">
        <w:trPr>
          <w:trHeight w:val="543"/>
        </w:trPr>
        <w:tc>
          <w:tcPr>
            <w:cnfStyle w:val="001000000000" w:firstRow="0" w:lastRow="0" w:firstColumn="1" w:lastColumn="0" w:oddVBand="0" w:evenVBand="0" w:oddHBand="0" w:evenHBand="0" w:firstRowFirstColumn="0" w:firstRowLastColumn="0" w:lastRowFirstColumn="0" w:lastRowLastColumn="0"/>
            <w:tcW w:w="2008" w:type="dxa"/>
          </w:tcPr>
          <w:p w14:paraId="1BE23046" w14:textId="0CFA613A" w:rsidR="1F34ABC7" w:rsidRDefault="1F34ABC7" w:rsidP="1F34ABC7">
            <w:pPr>
              <w:pStyle w:val="ListParagraph"/>
              <w:ind w:left="0"/>
              <w:jc w:val="both"/>
              <w:rPr>
                <w:rFonts w:ascii="Arial" w:hAnsi="Arial" w:cs="Arial"/>
                <w:sz w:val="24"/>
                <w:szCs w:val="24"/>
              </w:rPr>
            </w:pPr>
            <w:r w:rsidRPr="1F34ABC7">
              <w:rPr>
                <w:rFonts w:ascii="Arial" w:hAnsi="Arial" w:cs="Arial"/>
                <w:sz w:val="24"/>
                <w:szCs w:val="24"/>
              </w:rPr>
              <w:t>SEND</w:t>
            </w:r>
            <w:r w:rsidR="2A213157" w:rsidRPr="1F34ABC7">
              <w:rPr>
                <w:rFonts w:ascii="Arial" w:hAnsi="Arial" w:cs="Arial"/>
                <w:sz w:val="24"/>
                <w:szCs w:val="24"/>
              </w:rPr>
              <w:t xml:space="preserve"> Case Manager</w:t>
            </w:r>
          </w:p>
        </w:tc>
        <w:tc>
          <w:tcPr>
            <w:tcW w:w="1599" w:type="dxa"/>
          </w:tcPr>
          <w:p w14:paraId="6BD58814" w14:textId="643AEAEA" w:rsidR="0156F77F" w:rsidRDefault="0156F77F" w:rsidP="1F34ABC7">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1F34ABC7">
              <w:rPr>
                <w:rFonts w:ascii="Arial" w:hAnsi="Arial" w:cs="Arial"/>
                <w:sz w:val="24"/>
                <w:szCs w:val="24"/>
              </w:rPr>
              <w:t>Susan Hurst (primary)</w:t>
            </w:r>
          </w:p>
          <w:p w14:paraId="20C71F20" w14:textId="08B9E96C" w:rsidR="1F34ABC7" w:rsidRDefault="1F34ABC7" w:rsidP="1F34ABC7">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D622A56" w14:textId="6A526A63" w:rsidR="0156F77F" w:rsidRDefault="0156F77F" w:rsidP="1F34ABC7">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1F34ABC7">
              <w:rPr>
                <w:rFonts w:ascii="Arial" w:hAnsi="Arial" w:cs="Arial"/>
                <w:sz w:val="24"/>
                <w:szCs w:val="24"/>
              </w:rPr>
              <w:t>Kelly Heyes (secondary)</w:t>
            </w:r>
          </w:p>
        </w:tc>
        <w:tc>
          <w:tcPr>
            <w:tcW w:w="4853" w:type="dxa"/>
          </w:tcPr>
          <w:p w14:paraId="703B2419" w14:textId="3ECD4B06" w:rsidR="0156F77F" w:rsidRDefault="00000000" w:rsidP="1F34ABC7">
            <w:pPr>
              <w:jc w:val="both"/>
              <w:cnfStyle w:val="000000000000" w:firstRow="0" w:lastRow="0" w:firstColumn="0" w:lastColumn="0" w:oddVBand="0" w:evenVBand="0" w:oddHBand="0" w:evenHBand="0" w:firstRowFirstColumn="0" w:firstRowLastColumn="0" w:lastRowFirstColumn="0" w:lastRowLastColumn="0"/>
            </w:pPr>
            <w:hyperlink r:id="rId11">
              <w:r w:rsidR="0156F77F" w:rsidRPr="1F34ABC7">
                <w:rPr>
                  <w:rStyle w:val="Hyperlink"/>
                  <w:rFonts w:ascii="Arial" w:hAnsi="Arial" w:cs="Arial"/>
                  <w:b/>
                  <w:bCs/>
                  <w:color w:val="auto"/>
                  <w:sz w:val="24"/>
                  <w:szCs w:val="24"/>
                </w:rPr>
                <w:t>susan.hurst2@lancashire.gov.uk</w:t>
              </w:r>
            </w:hyperlink>
          </w:p>
          <w:p w14:paraId="6AC0F7C8" w14:textId="35838DEE" w:rsidR="1F34ABC7" w:rsidRDefault="1F34ABC7" w:rsidP="1F34ABC7">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769B1D2E" w14:textId="0AA84D60" w:rsidR="0156F77F" w:rsidRDefault="0156F77F" w:rsidP="1F34ABC7">
            <w:pPr>
              <w:jc w:val="both"/>
              <w:cnfStyle w:val="000000000000" w:firstRow="0" w:lastRow="0" w:firstColumn="0" w:lastColumn="0" w:oddVBand="0" w:evenVBand="0" w:oddHBand="0" w:evenHBand="0" w:firstRowFirstColumn="0" w:firstRowLastColumn="0" w:lastRowFirstColumn="0" w:lastRowLastColumn="0"/>
            </w:pPr>
            <w:r w:rsidRPr="1F34ABC7">
              <w:rPr>
                <w:rFonts w:ascii="Arial" w:hAnsi="Arial" w:cs="Arial"/>
                <w:b/>
                <w:bCs/>
                <w:sz w:val="24"/>
                <w:szCs w:val="24"/>
              </w:rPr>
              <w:t>ke</w:t>
            </w:r>
            <w:hyperlink r:id="rId12">
              <w:r w:rsidRPr="1F34ABC7">
                <w:rPr>
                  <w:rStyle w:val="Hyperlink"/>
                  <w:rFonts w:ascii="Arial" w:hAnsi="Arial" w:cs="Arial"/>
                  <w:b/>
                  <w:bCs/>
                  <w:color w:val="auto"/>
                  <w:sz w:val="24"/>
                  <w:szCs w:val="24"/>
                </w:rPr>
                <w:t>lly.hayes@lancashire.gov.uk</w:t>
              </w:r>
            </w:hyperlink>
          </w:p>
        </w:tc>
      </w:tr>
      <w:tr w:rsidR="005C3F73" w14:paraId="18F66D22" w14:textId="77777777" w:rsidTr="005C3F73">
        <w:trPr>
          <w:trHeight w:val="543"/>
        </w:trPr>
        <w:tc>
          <w:tcPr>
            <w:cnfStyle w:val="001000000000" w:firstRow="0" w:lastRow="0" w:firstColumn="1" w:lastColumn="0" w:oddVBand="0" w:evenVBand="0" w:oddHBand="0" w:evenHBand="0" w:firstRowFirstColumn="0" w:firstRowLastColumn="0" w:lastRowFirstColumn="0" w:lastRowLastColumn="0"/>
            <w:tcW w:w="2008" w:type="dxa"/>
          </w:tcPr>
          <w:p w14:paraId="6E915787" w14:textId="44D300C1" w:rsidR="00A84FC3" w:rsidRPr="1F34ABC7" w:rsidRDefault="00884D1C" w:rsidP="002F4072">
            <w:pPr>
              <w:pStyle w:val="ListParagraph"/>
              <w:ind w:left="0"/>
              <w:jc w:val="both"/>
              <w:rPr>
                <w:rFonts w:ascii="Arial" w:hAnsi="Arial" w:cs="Arial"/>
                <w:sz w:val="24"/>
                <w:szCs w:val="24"/>
              </w:rPr>
            </w:pPr>
            <w:r>
              <w:rPr>
                <w:rFonts w:ascii="Arial" w:hAnsi="Arial" w:cs="Arial"/>
                <w:sz w:val="24"/>
                <w:szCs w:val="24"/>
              </w:rPr>
              <w:t xml:space="preserve">Specialist OT </w:t>
            </w:r>
            <w:r w:rsidR="00A84FC3">
              <w:rPr>
                <w:rFonts w:ascii="Arial" w:hAnsi="Arial" w:cs="Arial"/>
                <w:sz w:val="24"/>
                <w:szCs w:val="24"/>
              </w:rPr>
              <w:t>SH</w:t>
            </w:r>
            <w:r w:rsidR="006D5702">
              <w:rPr>
                <w:rFonts w:ascii="Arial" w:hAnsi="Arial" w:cs="Arial"/>
                <w:sz w:val="24"/>
                <w:szCs w:val="24"/>
              </w:rPr>
              <w:t>INE</w:t>
            </w:r>
            <w:r>
              <w:rPr>
                <w:rFonts w:ascii="Arial" w:hAnsi="Arial" w:cs="Arial"/>
                <w:sz w:val="24"/>
                <w:szCs w:val="24"/>
              </w:rPr>
              <w:t xml:space="preserve"> Therapy</w:t>
            </w:r>
          </w:p>
        </w:tc>
        <w:tc>
          <w:tcPr>
            <w:tcW w:w="1599" w:type="dxa"/>
          </w:tcPr>
          <w:p w14:paraId="3A46C22F" w14:textId="77777777" w:rsidR="002F4072" w:rsidRDefault="002F4072" w:rsidP="002F4072">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sz w:val="24"/>
                <w:szCs w:val="24"/>
              </w:rPr>
              <w:t>Erica Kennedy</w:t>
            </w:r>
          </w:p>
          <w:p w14:paraId="58D7B6C6" w14:textId="77777777" w:rsidR="005C3F73" w:rsidRPr="1F34ABC7" w:rsidRDefault="005C3F73" w:rsidP="1F34ABC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853" w:type="dxa"/>
          </w:tcPr>
          <w:p w14:paraId="668BB6F3" w14:textId="49AAB191" w:rsidR="005C3F73" w:rsidRPr="002F4072" w:rsidRDefault="002F4072" w:rsidP="1F34ABC7">
            <w:pPr>
              <w:jc w:val="both"/>
              <w:cnfStyle w:val="000000000000" w:firstRow="0" w:lastRow="0" w:firstColumn="0" w:lastColumn="0" w:oddVBand="0" w:evenVBand="0" w:oddHBand="0" w:evenHBand="0" w:firstRowFirstColumn="0" w:firstRowLastColumn="0" w:lastRowFirstColumn="0" w:lastRowLastColumn="0"/>
              <w:rPr>
                <w:rStyle w:val="Hyperlink"/>
                <w:rFonts w:ascii="Arial" w:hAnsi="Arial" w:cs="Arial"/>
                <w:b/>
                <w:bCs/>
                <w:color w:val="auto"/>
                <w:sz w:val="24"/>
                <w:szCs w:val="24"/>
              </w:rPr>
            </w:pPr>
            <w:r w:rsidRPr="002F4072">
              <w:rPr>
                <w:rStyle w:val="Hyperlink"/>
                <w:rFonts w:ascii="Arial" w:hAnsi="Arial" w:cs="Arial"/>
                <w:b/>
                <w:bCs/>
                <w:color w:val="auto"/>
                <w:sz w:val="24"/>
                <w:szCs w:val="24"/>
              </w:rPr>
              <w:t>erica@shinetherapyservices.co.uk</w:t>
            </w:r>
          </w:p>
        </w:tc>
      </w:tr>
      <w:tr w:rsidR="005C3F73" w14:paraId="570081A8" w14:textId="77777777" w:rsidTr="005C3F73">
        <w:trPr>
          <w:trHeight w:val="543"/>
        </w:trPr>
        <w:tc>
          <w:tcPr>
            <w:cnfStyle w:val="001000000000" w:firstRow="0" w:lastRow="0" w:firstColumn="1" w:lastColumn="0" w:oddVBand="0" w:evenVBand="0" w:oddHBand="0" w:evenHBand="0" w:firstRowFirstColumn="0" w:firstRowLastColumn="0" w:lastRowFirstColumn="0" w:lastRowLastColumn="0"/>
            <w:tcW w:w="2008" w:type="dxa"/>
          </w:tcPr>
          <w:p w14:paraId="13FC02EA" w14:textId="77777777" w:rsidR="00884D1C" w:rsidRDefault="00884D1C" w:rsidP="1F34ABC7">
            <w:pPr>
              <w:pStyle w:val="ListParagraph"/>
              <w:ind w:left="0"/>
              <w:jc w:val="both"/>
              <w:rPr>
                <w:rFonts w:ascii="Arial" w:hAnsi="Arial" w:cs="Arial"/>
                <w:b w:val="0"/>
                <w:bCs w:val="0"/>
                <w:sz w:val="24"/>
                <w:szCs w:val="24"/>
              </w:rPr>
            </w:pPr>
            <w:r>
              <w:rPr>
                <w:rFonts w:ascii="Arial" w:hAnsi="Arial" w:cs="Arial"/>
                <w:sz w:val="24"/>
                <w:szCs w:val="24"/>
              </w:rPr>
              <w:t>Specialist SALT</w:t>
            </w:r>
          </w:p>
          <w:p w14:paraId="14102683" w14:textId="0D5342AF" w:rsidR="005C3F73" w:rsidRPr="1F34ABC7" w:rsidRDefault="00884D1C" w:rsidP="1F34ABC7">
            <w:pPr>
              <w:pStyle w:val="ListParagraph"/>
              <w:ind w:left="0"/>
              <w:jc w:val="both"/>
              <w:rPr>
                <w:rFonts w:ascii="Arial" w:hAnsi="Arial" w:cs="Arial"/>
                <w:sz w:val="24"/>
                <w:szCs w:val="24"/>
              </w:rPr>
            </w:pPr>
            <w:r>
              <w:rPr>
                <w:rFonts w:ascii="Arial" w:hAnsi="Arial" w:cs="Arial"/>
                <w:sz w:val="24"/>
                <w:szCs w:val="24"/>
              </w:rPr>
              <w:t>SHINE Therapy</w:t>
            </w:r>
          </w:p>
        </w:tc>
        <w:tc>
          <w:tcPr>
            <w:tcW w:w="1599" w:type="dxa"/>
          </w:tcPr>
          <w:p w14:paraId="4AA21DF8" w14:textId="73E0DB54" w:rsidR="005C3F73" w:rsidRPr="1F34ABC7" w:rsidRDefault="00FF0ED5" w:rsidP="1F34ABC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Claire Millar</w:t>
            </w:r>
          </w:p>
        </w:tc>
        <w:tc>
          <w:tcPr>
            <w:tcW w:w="4853" w:type="dxa"/>
          </w:tcPr>
          <w:p w14:paraId="48649DA4" w14:textId="2F5F6158" w:rsidR="005C3F73" w:rsidRDefault="00FF0ED5" w:rsidP="1F34ABC7">
            <w:pPr>
              <w:jc w:val="both"/>
              <w:cnfStyle w:val="000000000000" w:firstRow="0" w:lastRow="0" w:firstColumn="0" w:lastColumn="0" w:oddVBand="0" w:evenVBand="0" w:oddHBand="0" w:evenHBand="0" w:firstRowFirstColumn="0" w:firstRowLastColumn="0" w:lastRowFirstColumn="0" w:lastRowLastColumn="0"/>
            </w:pPr>
            <w:r w:rsidRPr="00FF0ED5">
              <w:rPr>
                <w:rStyle w:val="Hyperlink"/>
                <w:rFonts w:ascii="Arial" w:hAnsi="Arial" w:cs="Arial"/>
                <w:b/>
                <w:bCs/>
                <w:color w:val="auto"/>
                <w:sz w:val="24"/>
                <w:szCs w:val="24"/>
              </w:rPr>
              <w:t>claire@shinetherapyservices.co.uk</w:t>
            </w:r>
          </w:p>
        </w:tc>
      </w:tr>
    </w:tbl>
    <w:p w14:paraId="569BCF97" w14:textId="70779195" w:rsidR="00902C06" w:rsidRPr="00D52089" w:rsidRDefault="00902C06" w:rsidP="00D52089">
      <w:pPr>
        <w:spacing w:after="0"/>
        <w:jc w:val="both"/>
        <w:rPr>
          <w:rFonts w:ascii="Arial" w:hAnsi="Arial" w:cs="Arial"/>
          <w:sz w:val="24"/>
          <w:szCs w:val="24"/>
        </w:rPr>
      </w:pPr>
    </w:p>
    <w:p w14:paraId="1C6BEE12" w14:textId="77777777" w:rsidR="00902C06" w:rsidRPr="00D52089" w:rsidRDefault="4D3382EC" w:rsidP="00D52089">
      <w:pPr>
        <w:pStyle w:val="ListParagraph"/>
        <w:numPr>
          <w:ilvl w:val="0"/>
          <w:numId w:val="1"/>
        </w:numPr>
        <w:spacing w:after="0"/>
        <w:jc w:val="both"/>
        <w:rPr>
          <w:rFonts w:ascii="Arial" w:hAnsi="Arial" w:cs="Arial"/>
          <w:b/>
          <w:sz w:val="24"/>
          <w:szCs w:val="24"/>
        </w:rPr>
      </w:pPr>
      <w:r w:rsidRPr="00D52089">
        <w:rPr>
          <w:rFonts w:ascii="Arial" w:hAnsi="Arial" w:cs="Arial"/>
          <w:b/>
          <w:iCs/>
          <w:sz w:val="24"/>
          <w:szCs w:val="24"/>
        </w:rPr>
        <w:t>The school’s arrangements for supporting pupils with special educational needs in a transfer between phases of education or in preparation for adulthood and independent living.</w:t>
      </w:r>
    </w:p>
    <w:p w14:paraId="26F0D59A" w14:textId="77777777" w:rsidR="00902C06" w:rsidRPr="00D52089" w:rsidRDefault="00902C06" w:rsidP="00D52089">
      <w:pPr>
        <w:spacing w:after="0"/>
        <w:jc w:val="both"/>
        <w:rPr>
          <w:rFonts w:ascii="Arial" w:hAnsi="Arial" w:cs="Arial"/>
          <w:sz w:val="24"/>
          <w:szCs w:val="24"/>
        </w:rPr>
      </w:pPr>
    </w:p>
    <w:p w14:paraId="22E3F493" w14:textId="77777777" w:rsidR="00902C06" w:rsidRPr="00D52089" w:rsidRDefault="5FE71A00" w:rsidP="00D52089">
      <w:pPr>
        <w:spacing w:after="0"/>
        <w:ind w:left="720"/>
        <w:jc w:val="both"/>
        <w:rPr>
          <w:rFonts w:ascii="Arial" w:hAnsi="Arial" w:cs="Arial"/>
          <w:sz w:val="24"/>
          <w:szCs w:val="24"/>
        </w:rPr>
      </w:pPr>
      <w:r w:rsidRPr="00D52089">
        <w:rPr>
          <w:rFonts w:ascii="Arial" w:hAnsi="Arial" w:cs="Arial"/>
          <w:sz w:val="24"/>
          <w:szCs w:val="24"/>
        </w:rPr>
        <w:t>At Astley Park School we seek to ensure that every new pupil and their parents/carers are made as welcome as possible.  We follow the Lancashire Authority’s Admissions Policy and in addition to this we have produced our own guidelines of ‘Admission’ which are available to parents and carers on request.</w:t>
      </w:r>
    </w:p>
    <w:p w14:paraId="55445364" w14:textId="77777777" w:rsidR="00902C06" w:rsidRPr="00D52089" w:rsidRDefault="00902C06" w:rsidP="00D52089">
      <w:pPr>
        <w:spacing w:after="0"/>
        <w:ind w:left="720"/>
        <w:jc w:val="both"/>
        <w:rPr>
          <w:rFonts w:ascii="Arial" w:hAnsi="Arial" w:cs="Arial"/>
          <w:sz w:val="24"/>
          <w:szCs w:val="24"/>
        </w:rPr>
      </w:pPr>
    </w:p>
    <w:p w14:paraId="1B5A5AA6" w14:textId="5AC05785" w:rsidR="00902C06" w:rsidRPr="00D52089" w:rsidRDefault="5FE71A00" w:rsidP="00D52089">
      <w:pPr>
        <w:spacing w:after="0"/>
        <w:ind w:left="720"/>
        <w:jc w:val="both"/>
        <w:rPr>
          <w:rFonts w:ascii="Arial" w:hAnsi="Arial" w:cs="Arial"/>
          <w:sz w:val="24"/>
          <w:szCs w:val="24"/>
        </w:rPr>
      </w:pPr>
      <w:r w:rsidRPr="00D52089">
        <w:rPr>
          <w:rFonts w:ascii="Arial" w:hAnsi="Arial" w:cs="Arial"/>
          <w:sz w:val="24"/>
          <w:szCs w:val="24"/>
        </w:rPr>
        <w:lastRenderedPageBreak/>
        <w:t>Any parent/carer who is considering a possible placement for their child at Astley Park School is encouraged to visit the school before hand, tour the building and have a discussion with either the Headteacher or another member of the Leadership and Management Team.  Lancashire Parent Partnership Officers are also available to assist parents through the admissions process.</w:t>
      </w:r>
    </w:p>
    <w:p w14:paraId="4700F3AF" w14:textId="77777777" w:rsidR="00C63870" w:rsidRPr="00D52089" w:rsidRDefault="00C63870" w:rsidP="00D52089">
      <w:pPr>
        <w:spacing w:after="0"/>
        <w:ind w:left="720"/>
        <w:jc w:val="both"/>
        <w:rPr>
          <w:rFonts w:ascii="Arial" w:hAnsi="Arial" w:cs="Arial"/>
          <w:sz w:val="24"/>
          <w:szCs w:val="24"/>
        </w:rPr>
      </w:pPr>
    </w:p>
    <w:p w14:paraId="691AD123" w14:textId="342BAAD7" w:rsidR="00C63870" w:rsidRPr="00D52089" w:rsidRDefault="5FE71A00" w:rsidP="00D52089">
      <w:pPr>
        <w:spacing w:after="0"/>
        <w:ind w:left="720"/>
        <w:jc w:val="both"/>
        <w:rPr>
          <w:rFonts w:ascii="Arial" w:hAnsi="Arial" w:cs="Arial"/>
          <w:sz w:val="24"/>
          <w:szCs w:val="24"/>
        </w:rPr>
      </w:pPr>
      <w:r w:rsidRPr="00D52089">
        <w:rPr>
          <w:rFonts w:ascii="Arial" w:hAnsi="Arial" w:cs="Arial"/>
          <w:sz w:val="24"/>
          <w:szCs w:val="24"/>
        </w:rPr>
        <w:t xml:space="preserve">When a place at Astley Park is confirmed with parents and the Local Authority, the </w:t>
      </w:r>
      <w:proofErr w:type="gramStart"/>
      <w:r w:rsidRPr="00D52089">
        <w:rPr>
          <w:rFonts w:ascii="Arial" w:hAnsi="Arial" w:cs="Arial"/>
          <w:sz w:val="24"/>
          <w:szCs w:val="24"/>
        </w:rPr>
        <w:t>school works</w:t>
      </w:r>
      <w:proofErr w:type="gramEnd"/>
      <w:r w:rsidRPr="00D52089">
        <w:rPr>
          <w:rFonts w:ascii="Arial" w:hAnsi="Arial" w:cs="Arial"/>
          <w:sz w:val="24"/>
          <w:szCs w:val="24"/>
        </w:rPr>
        <w:t xml:space="preserve"> closely with parents and nurseries or alternative providers, to smooth the transition process for the child into his or her new school.  This involves the SENCO and/or Parent/Carer Support Manager making home visits, visiting the child in their </w:t>
      </w:r>
      <w:r w:rsidR="009B1D9B" w:rsidRPr="00D52089">
        <w:rPr>
          <w:rFonts w:ascii="Arial" w:hAnsi="Arial" w:cs="Arial"/>
          <w:sz w:val="24"/>
          <w:szCs w:val="24"/>
        </w:rPr>
        <w:t>current setting</w:t>
      </w:r>
      <w:r w:rsidRPr="00D52089">
        <w:rPr>
          <w:rFonts w:ascii="Arial" w:hAnsi="Arial" w:cs="Arial"/>
          <w:sz w:val="24"/>
          <w:szCs w:val="24"/>
        </w:rPr>
        <w:t>, organising transition visits to Astley Park for the child and assisting parents with the completion of admissions forms and documentation such as Health Care Plans.</w:t>
      </w:r>
    </w:p>
    <w:p w14:paraId="330CBC54" w14:textId="77777777" w:rsidR="00952DC4" w:rsidRPr="00D52089" w:rsidRDefault="00952DC4" w:rsidP="00D52089">
      <w:pPr>
        <w:pStyle w:val="ListParagraph"/>
        <w:spacing w:after="0"/>
        <w:jc w:val="both"/>
        <w:rPr>
          <w:rFonts w:ascii="Arial" w:hAnsi="Arial" w:cs="Arial"/>
          <w:sz w:val="24"/>
          <w:szCs w:val="24"/>
        </w:rPr>
      </w:pPr>
      <w:r w:rsidRPr="00D52089">
        <w:rPr>
          <w:rFonts w:ascii="Arial" w:hAnsi="Arial" w:cs="Arial"/>
          <w:sz w:val="24"/>
          <w:szCs w:val="24"/>
        </w:rPr>
        <w:tab/>
      </w:r>
      <w:r w:rsidRPr="00D52089">
        <w:rPr>
          <w:rFonts w:ascii="Arial" w:hAnsi="Arial" w:cs="Arial"/>
          <w:sz w:val="24"/>
          <w:szCs w:val="24"/>
        </w:rPr>
        <w:tab/>
      </w:r>
      <w:r w:rsidRPr="00D52089">
        <w:rPr>
          <w:rFonts w:ascii="Arial" w:hAnsi="Arial" w:cs="Arial"/>
          <w:sz w:val="24"/>
          <w:szCs w:val="24"/>
        </w:rPr>
        <w:tab/>
      </w:r>
    </w:p>
    <w:p w14:paraId="263C2D3A" w14:textId="77777777" w:rsidR="00C63870" w:rsidRPr="00D52089" w:rsidRDefault="4D3382EC" w:rsidP="00D52089">
      <w:pPr>
        <w:pStyle w:val="ListParagraph"/>
        <w:numPr>
          <w:ilvl w:val="0"/>
          <w:numId w:val="1"/>
        </w:numPr>
        <w:jc w:val="both"/>
        <w:rPr>
          <w:rFonts w:ascii="Arial" w:hAnsi="Arial" w:cs="Arial"/>
          <w:b/>
          <w:iCs/>
          <w:sz w:val="24"/>
          <w:szCs w:val="24"/>
        </w:rPr>
      </w:pPr>
      <w:r w:rsidRPr="00D52089">
        <w:rPr>
          <w:rFonts w:ascii="Arial" w:hAnsi="Arial" w:cs="Arial"/>
          <w:b/>
          <w:iCs/>
          <w:sz w:val="24"/>
          <w:szCs w:val="24"/>
        </w:rPr>
        <w:t>Information on where the local authority’s local offer is published.</w:t>
      </w:r>
    </w:p>
    <w:p w14:paraId="15A851A9" w14:textId="77777777" w:rsidR="00C63870" w:rsidRPr="00D52089" w:rsidRDefault="00C63870" w:rsidP="00D52089">
      <w:pPr>
        <w:pStyle w:val="ListParagraph"/>
        <w:jc w:val="both"/>
        <w:rPr>
          <w:rFonts w:ascii="Arial" w:hAnsi="Arial" w:cs="Arial"/>
          <w:i/>
          <w:sz w:val="24"/>
          <w:szCs w:val="24"/>
        </w:rPr>
      </w:pPr>
    </w:p>
    <w:p w14:paraId="6E8E1A0F" w14:textId="77777777" w:rsidR="00C63870" w:rsidRPr="00D52089" w:rsidRDefault="5FE71A00" w:rsidP="00D52089">
      <w:pPr>
        <w:pStyle w:val="ListParagraph"/>
        <w:jc w:val="both"/>
        <w:rPr>
          <w:rFonts w:ascii="Arial" w:hAnsi="Arial" w:cs="Arial"/>
          <w:sz w:val="24"/>
          <w:szCs w:val="24"/>
        </w:rPr>
      </w:pPr>
      <w:r w:rsidRPr="00D52089">
        <w:rPr>
          <w:rFonts w:ascii="Arial" w:hAnsi="Arial" w:cs="Arial"/>
          <w:sz w:val="24"/>
          <w:szCs w:val="24"/>
        </w:rPr>
        <w:t xml:space="preserve">The Local Authority’s Local Offer can be found on the Lancashire County Council website at </w:t>
      </w:r>
      <w:hyperlink r:id="rId13">
        <w:r w:rsidRPr="006142F3">
          <w:rPr>
            <w:rStyle w:val="Hyperlink"/>
            <w:rFonts w:ascii="Arial" w:hAnsi="Arial" w:cs="Arial"/>
            <w:b/>
            <w:color w:val="auto"/>
            <w:sz w:val="24"/>
            <w:szCs w:val="24"/>
            <w:u w:val="none"/>
          </w:rPr>
          <w:t>www.lancashire.gov.uk/SEND</w:t>
        </w:r>
      </w:hyperlink>
      <w:r w:rsidRPr="00D52089">
        <w:rPr>
          <w:rFonts w:ascii="Arial" w:hAnsi="Arial" w:cs="Arial"/>
          <w:sz w:val="24"/>
          <w:szCs w:val="24"/>
        </w:rPr>
        <w:t>.  There is also a link to this on the Astley Park School’s website.</w:t>
      </w:r>
    </w:p>
    <w:p w14:paraId="6F6E1417" w14:textId="77777777" w:rsidR="00C63870" w:rsidRPr="00D52089" w:rsidRDefault="5FE71A00" w:rsidP="00D52089">
      <w:pPr>
        <w:pStyle w:val="ListParagraph"/>
        <w:jc w:val="both"/>
        <w:rPr>
          <w:rFonts w:ascii="Arial" w:hAnsi="Arial" w:cs="Arial"/>
          <w:sz w:val="24"/>
          <w:szCs w:val="24"/>
        </w:rPr>
      </w:pPr>
      <w:r w:rsidRPr="00D52089">
        <w:rPr>
          <w:rFonts w:ascii="Arial" w:hAnsi="Arial" w:cs="Arial"/>
          <w:sz w:val="24"/>
          <w:szCs w:val="24"/>
        </w:rPr>
        <w:t>The school’s own Local Offer can also be found on the school’s website.</w:t>
      </w:r>
    </w:p>
    <w:p w14:paraId="253CC3B7" w14:textId="14E6846B" w:rsidR="00500A14" w:rsidRDefault="00000000" w:rsidP="00D52089">
      <w:pPr>
        <w:pStyle w:val="ListParagraph"/>
        <w:jc w:val="both"/>
        <w:rPr>
          <w:rFonts w:ascii="Arial" w:hAnsi="Arial" w:cs="Arial"/>
          <w:b/>
          <w:sz w:val="24"/>
          <w:szCs w:val="24"/>
        </w:rPr>
      </w:pPr>
      <w:hyperlink r:id="rId14" w:history="1">
        <w:r w:rsidR="00ED340F" w:rsidRPr="000114CC">
          <w:rPr>
            <w:rStyle w:val="Hyperlink"/>
            <w:rFonts w:ascii="Arial" w:hAnsi="Arial" w:cs="Arial"/>
            <w:b/>
            <w:sz w:val="24"/>
            <w:szCs w:val="24"/>
          </w:rPr>
          <w:t>https://www.astleypark.lancs.sch.uk/school-info/local-offer</w:t>
        </w:r>
      </w:hyperlink>
    </w:p>
    <w:p w14:paraId="69E69CA4" w14:textId="77777777" w:rsidR="00ED340F" w:rsidRPr="00ED340F" w:rsidRDefault="00ED340F" w:rsidP="00D52089">
      <w:pPr>
        <w:pStyle w:val="ListParagraph"/>
        <w:jc w:val="both"/>
        <w:rPr>
          <w:rFonts w:ascii="Arial" w:hAnsi="Arial" w:cs="Arial"/>
          <w:b/>
          <w:sz w:val="24"/>
          <w:szCs w:val="24"/>
        </w:rPr>
      </w:pPr>
    </w:p>
    <w:p w14:paraId="634B1FB6" w14:textId="77777777" w:rsidR="001A341E" w:rsidRPr="00D52089" w:rsidRDefault="001A341E" w:rsidP="00D52089">
      <w:pPr>
        <w:pStyle w:val="ListParagraph"/>
        <w:ind w:left="0"/>
        <w:jc w:val="both"/>
        <w:rPr>
          <w:rFonts w:ascii="Arial" w:hAnsi="Arial" w:cs="Arial"/>
          <w:b/>
          <w:bCs/>
          <w:sz w:val="24"/>
          <w:szCs w:val="24"/>
        </w:rPr>
      </w:pPr>
    </w:p>
    <w:p w14:paraId="5395EF5F" w14:textId="24F74B9C" w:rsidR="00500A14" w:rsidRPr="00D52089" w:rsidRDefault="00500A14" w:rsidP="00D52089">
      <w:pPr>
        <w:pStyle w:val="Header"/>
        <w:jc w:val="both"/>
        <w:rPr>
          <w:rFonts w:ascii="Arial" w:hAnsi="Arial" w:cs="Arial"/>
          <w:sz w:val="24"/>
          <w:szCs w:val="24"/>
        </w:rPr>
      </w:pPr>
    </w:p>
    <w:p w14:paraId="560F2AC7" w14:textId="34858B30" w:rsidR="79D87693" w:rsidRDefault="79D87693" w:rsidP="59BD5991">
      <w:pPr>
        <w:jc w:val="both"/>
      </w:pPr>
      <w:r w:rsidRPr="59BD5991">
        <w:rPr>
          <w:rFonts w:ascii="Arial" w:hAnsi="Arial" w:cs="Arial"/>
          <w:b/>
          <w:bCs/>
          <w:sz w:val="24"/>
          <w:szCs w:val="24"/>
        </w:rPr>
        <w:t>Karen Wells</w:t>
      </w:r>
    </w:p>
    <w:p w14:paraId="00A4322C" w14:textId="6EF5CFA0" w:rsidR="00500A14" w:rsidRPr="00D52089" w:rsidRDefault="79D87693" w:rsidP="59BD5991">
      <w:pPr>
        <w:jc w:val="both"/>
        <w:rPr>
          <w:rFonts w:ascii="Arial" w:hAnsi="Arial" w:cs="Arial"/>
          <w:b/>
          <w:bCs/>
          <w:sz w:val="24"/>
          <w:szCs w:val="24"/>
        </w:rPr>
      </w:pPr>
      <w:r w:rsidRPr="1F34ABC7">
        <w:rPr>
          <w:rFonts w:ascii="Arial" w:hAnsi="Arial" w:cs="Arial"/>
          <w:b/>
          <w:bCs/>
          <w:sz w:val="24"/>
          <w:szCs w:val="24"/>
        </w:rPr>
        <w:t xml:space="preserve">Deputy </w:t>
      </w:r>
      <w:r w:rsidR="4D3382EC" w:rsidRPr="1F34ABC7">
        <w:rPr>
          <w:rFonts w:ascii="Arial" w:hAnsi="Arial" w:cs="Arial"/>
          <w:b/>
          <w:bCs/>
          <w:sz w:val="24"/>
          <w:szCs w:val="24"/>
        </w:rPr>
        <w:t>Headteacher</w:t>
      </w:r>
    </w:p>
    <w:p w14:paraId="3E98ECE3" w14:textId="278C80AA" w:rsidR="770459AF" w:rsidRDefault="007E5631" w:rsidP="1F34ABC7">
      <w:pPr>
        <w:jc w:val="both"/>
      </w:pPr>
      <w:r>
        <w:rPr>
          <w:rFonts w:ascii="Arial" w:hAnsi="Arial" w:cs="Arial"/>
          <w:b/>
          <w:bCs/>
          <w:sz w:val="24"/>
          <w:szCs w:val="24"/>
        </w:rPr>
        <w:t>November</w:t>
      </w:r>
      <w:r w:rsidR="770459AF" w:rsidRPr="1F34ABC7">
        <w:rPr>
          <w:rFonts w:ascii="Arial" w:hAnsi="Arial" w:cs="Arial"/>
          <w:b/>
          <w:bCs/>
          <w:sz w:val="24"/>
          <w:szCs w:val="24"/>
        </w:rPr>
        <w:t xml:space="preserve"> 202</w:t>
      </w:r>
      <w:r>
        <w:rPr>
          <w:rFonts w:ascii="Arial" w:hAnsi="Arial" w:cs="Arial"/>
          <w:b/>
          <w:bCs/>
          <w:sz w:val="24"/>
          <w:szCs w:val="24"/>
        </w:rPr>
        <w:t>3</w:t>
      </w:r>
    </w:p>
    <w:p w14:paraId="2695B6AD" w14:textId="77777777" w:rsidR="00FD6200" w:rsidRPr="00D52089" w:rsidRDefault="00FD6200" w:rsidP="00D52089">
      <w:pPr>
        <w:jc w:val="both"/>
        <w:rPr>
          <w:rFonts w:ascii="Arial" w:hAnsi="Arial" w:cs="Arial"/>
          <w:b/>
          <w:bCs/>
          <w:sz w:val="24"/>
          <w:szCs w:val="24"/>
        </w:rPr>
      </w:pPr>
    </w:p>
    <w:p w14:paraId="588DD1F4" w14:textId="77777777" w:rsidR="00FD6200" w:rsidRPr="00D52089" w:rsidRDefault="00FD6200" w:rsidP="00D52089">
      <w:pPr>
        <w:jc w:val="both"/>
        <w:rPr>
          <w:rFonts w:ascii="Arial" w:hAnsi="Arial" w:cs="Arial"/>
          <w:b/>
          <w:bCs/>
          <w:sz w:val="24"/>
          <w:szCs w:val="24"/>
        </w:rPr>
      </w:pPr>
    </w:p>
    <w:p w14:paraId="53BC65F1" w14:textId="77777777" w:rsidR="00FD6200" w:rsidRPr="00D52089" w:rsidRDefault="00FD6200" w:rsidP="00D52089">
      <w:pPr>
        <w:jc w:val="both"/>
        <w:rPr>
          <w:rFonts w:ascii="Arial" w:hAnsi="Arial" w:cs="Arial"/>
          <w:b/>
          <w:bCs/>
          <w:sz w:val="24"/>
          <w:szCs w:val="24"/>
        </w:rPr>
      </w:pPr>
    </w:p>
    <w:p w14:paraId="47718BA6" w14:textId="77777777" w:rsidR="004F0F70" w:rsidRPr="00D52089" w:rsidRDefault="004F0F70" w:rsidP="00D52089">
      <w:pPr>
        <w:jc w:val="both"/>
        <w:rPr>
          <w:rFonts w:ascii="Arial" w:hAnsi="Arial" w:cs="Arial"/>
          <w:b/>
          <w:bCs/>
          <w:sz w:val="24"/>
          <w:szCs w:val="24"/>
        </w:rPr>
      </w:pPr>
    </w:p>
    <w:p w14:paraId="6A07479A" w14:textId="77777777" w:rsidR="004F0F70" w:rsidRPr="00D52089" w:rsidRDefault="004F0F70" w:rsidP="00D52089">
      <w:pPr>
        <w:jc w:val="both"/>
        <w:rPr>
          <w:rFonts w:ascii="Arial" w:hAnsi="Arial" w:cs="Arial"/>
          <w:b/>
          <w:bCs/>
          <w:sz w:val="24"/>
          <w:szCs w:val="24"/>
        </w:rPr>
      </w:pPr>
    </w:p>
    <w:p w14:paraId="0DDEA4DE" w14:textId="0098304A" w:rsidR="004C0FB1" w:rsidRPr="008F4F50" w:rsidRDefault="004C0FB1" w:rsidP="008F4F50">
      <w:pPr>
        <w:jc w:val="both"/>
        <w:rPr>
          <w:rFonts w:ascii="Arial" w:hAnsi="Arial" w:cs="Arial"/>
          <w:sz w:val="24"/>
          <w:szCs w:val="24"/>
        </w:rPr>
      </w:pPr>
    </w:p>
    <w:sectPr w:rsidR="004C0FB1" w:rsidRPr="008F4F50" w:rsidSect="003D1D79">
      <w:headerReference w:type="even" r:id="rId15"/>
      <w:headerReference w:type="default" r:id="rId16"/>
      <w:footerReference w:type="default" r:id="rId17"/>
      <w:headerReference w:type="first" r:id="rId18"/>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F843" w14:textId="77777777" w:rsidR="00031888" w:rsidRDefault="00031888" w:rsidP="009B5F9D">
      <w:pPr>
        <w:spacing w:after="0" w:line="240" w:lineRule="auto"/>
      </w:pPr>
      <w:r>
        <w:separator/>
      </w:r>
    </w:p>
  </w:endnote>
  <w:endnote w:type="continuationSeparator" w:id="0">
    <w:p w14:paraId="6712FEF6" w14:textId="77777777" w:rsidR="00031888" w:rsidRDefault="00031888" w:rsidP="009B5F9D">
      <w:pPr>
        <w:spacing w:after="0" w:line="240" w:lineRule="auto"/>
      </w:pPr>
      <w:r>
        <w:continuationSeparator/>
      </w:r>
    </w:p>
  </w:endnote>
  <w:endnote w:type="continuationNotice" w:id="1">
    <w:p w14:paraId="56F0BB8F" w14:textId="77777777" w:rsidR="00031888" w:rsidRDefault="000318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D999" w14:textId="5A04F816" w:rsidR="6B8F6334" w:rsidRDefault="6B8F6334" w:rsidP="6B8F6334">
    <w:pPr>
      <w:pStyle w:val="Footer"/>
      <w:rPr>
        <w:sz w:val="16"/>
        <w:szCs w:val="16"/>
      </w:rPr>
    </w:pPr>
    <w:r w:rsidRPr="6B8F6334">
      <w:rPr>
        <w:sz w:val="16"/>
        <w:szCs w:val="16"/>
      </w:rPr>
      <w:t xml:space="preserve">SEN Policy / V:\1 SCHOOL\POLICIES\Policies Agreed    </w:t>
    </w:r>
    <w:proofErr w:type="gramStart"/>
    <w:r>
      <w:tab/>
    </w:r>
    <w:r w:rsidRPr="6B8F6334">
      <w:rPr>
        <w:sz w:val="16"/>
        <w:szCs w:val="16"/>
      </w:rPr>
      <w:t xml:space="preserve">  updated</w:t>
    </w:r>
    <w:proofErr w:type="gramEnd"/>
    <w:r w:rsidRPr="6B8F6334">
      <w:rPr>
        <w:sz w:val="16"/>
        <w:szCs w:val="16"/>
      </w:rPr>
      <w:t>:  June 2019Feb 2021                                    KWL</w:t>
    </w:r>
  </w:p>
  <w:p w14:paraId="62DAB7E4" w14:textId="72CFDBEA" w:rsidR="76E44048" w:rsidRDefault="76E44048" w:rsidP="76E44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22B94" w14:textId="77777777" w:rsidR="00031888" w:rsidRDefault="00031888" w:rsidP="009B5F9D">
      <w:pPr>
        <w:spacing w:after="0" w:line="240" w:lineRule="auto"/>
      </w:pPr>
      <w:r>
        <w:separator/>
      </w:r>
    </w:p>
  </w:footnote>
  <w:footnote w:type="continuationSeparator" w:id="0">
    <w:p w14:paraId="5C5FC8DA" w14:textId="77777777" w:rsidR="00031888" w:rsidRDefault="00031888" w:rsidP="009B5F9D">
      <w:pPr>
        <w:spacing w:after="0" w:line="240" w:lineRule="auto"/>
      </w:pPr>
      <w:r>
        <w:continuationSeparator/>
      </w:r>
    </w:p>
  </w:footnote>
  <w:footnote w:type="continuationNotice" w:id="1">
    <w:p w14:paraId="34288D4F" w14:textId="77777777" w:rsidR="00031888" w:rsidRDefault="000318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87FB" w14:textId="6A23CC60" w:rsidR="00FD6200" w:rsidRDefault="00000000">
    <w:pPr>
      <w:pStyle w:val="Header"/>
    </w:pPr>
    <w:r>
      <w:rPr>
        <w:noProof/>
        <w:lang w:eastAsia="en-GB"/>
      </w:rPr>
      <w:pict w14:anchorId="7A646F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0951" o:spid="_x0000_s1027" type="#_x0000_t75" style="position:absolute;margin-left:0;margin-top:0;width:451.2pt;height:492.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4A8AA58B" w14:textId="77777777" w:rsidR="00E70841" w:rsidRDefault="00E70841" w:rsidP="00E70841">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6E8054B6" w14:textId="040F86B9" w:rsidR="00AA01FB" w:rsidRDefault="00000000" w:rsidP="009B5F9D">
    <w:pPr>
      <w:pStyle w:val="Header"/>
      <w:jc w:val="center"/>
    </w:pPr>
    <w:r>
      <w:rPr>
        <w:noProof/>
        <w:lang w:eastAsia="en-GB"/>
      </w:rPr>
      <w:pict w14:anchorId="7070D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0952" o:spid="_x0000_s1026" type="#_x0000_t75" style="position:absolute;left:0;text-align:left;margin-left:0;margin-top:0;width:451.2pt;height:492.4pt;z-index:-251658239;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EB01" w14:textId="0C52FE1C" w:rsidR="00FD6200" w:rsidRDefault="00000000">
    <w:pPr>
      <w:pStyle w:val="Header"/>
    </w:pPr>
    <w:r>
      <w:rPr>
        <w:noProof/>
        <w:lang w:eastAsia="en-GB"/>
      </w:rPr>
      <w:pict w14:anchorId="66EB4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0950" o:spid="_x0000_s1025" type="#_x0000_t75" style="position:absolute;margin-left:0;margin-top:0;width:451.2pt;height:492.4pt;z-index:-25165823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7152"/>
    <w:multiLevelType w:val="hybridMultilevel"/>
    <w:tmpl w:val="E8B4D1D6"/>
    <w:lvl w:ilvl="0" w:tplc="04D233B4">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E5665B0"/>
    <w:multiLevelType w:val="hybridMultilevel"/>
    <w:tmpl w:val="ADFE6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757AF2"/>
    <w:multiLevelType w:val="hybridMultilevel"/>
    <w:tmpl w:val="D4C2D46C"/>
    <w:lvl w:ilvl="0" w:tplc="2136730A">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C227F68"/>
    <w:multiLevelType w:val="hybridMultilevel"/>
    <w:tmpl w:val="33DCD3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228371366">
    <w:abstractNumId w:val="1"/>
  </w:num>
  <w:num w:numId="2" w16cid:durableId="1416632833">
    <w:abstractNumId w:val="0"/>
  </w:num>
  <w:num w:numId="3" w16cid:durableId="138763652">
    <w:abstractNumId w:val="2"/>
  </w:num>
  <w:num w:numId="4" w16cid:durableId="2041197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F9D"/>
    <w:rsid w:val="000101A2"/>
    <w:rsid w:val="00031888"/>
    <w:rsid w:val="0003596C"/>
    <w:rsid w:val="00044922"/>
    <w:rsid w:val="00044C11"/>
    <w:rsid w:val="000576AA"/>
    <w:rsid w:val="00072EA9"/>
    <w:rsid w:val="00080576"/>
    <w:rsid w:val="00091988"/>
    <w:rsid w:val="000B489E"/>
    <w:rsid w:val="000C0EC0"/>
    <w:rsid w:val="000C7486"/>
    <w:rsid w:val="000E434D"/>
    <w:rsid w:val="000F087E"/>
    <w:rsid w:val="000F1A2A"/>
    <w:rsid w:val="000F6AEC"/>
    <w:rsid w:val="00114272"/>
    <w:rsid w:val="00121675"/>
    <w:rsid w:val="00126AC3"/>
    <w:rsid w:val="00143CDA"/>
    <w:rsid w:val="00146557"/>
    <w:rsid w:val="00172DF2"/>
    <w:rsid w:val="00194987"/>
    <w:rsid w:val="001A341E"/>
    <w:rsid w:val="001D10B2"/>
    <w:rsid w:val="001E7386"/>
    <w:rsid w:val="002177DD"/>
    <w:rsid w:val="00220E4C"/>
    <w:rsid w:val="002306C9"/>
    <w:rsid w:val="00233E4F"/>
    <w:rsid w:val="0026575E"/>
    <w:rsid w:val="0028372D"/>
    <w:rsid w:val="002969B7"/>
    <w:rsid w:val="002A6CBD"/>
    <w:rsid w:val="002B075A"/>
    <w:rsid w:val="002B14B0"/>
    <w:rsid w:val="002D191D"/>
    <w:rsid w:val="002D4A3C"/>
    <w:rsid w:val="002D6300"/>
    <w:rsid w:val="002F4072"/>
    <w:rsid w:val="00304141"/>
    <w:rsid w:val="00306D3C"/>
    <w:rsid w:val="003322EC"/>
    <w:rsid w:val="00350F4F"/>
    <w:rsid w:val="0035333D"/>
    <w:rsid w:val="00361E72"/>
    <w:rsid w:val="00371866"/>
    <w:rsid w:val="00372626"/>
    <w:rsid w:val="00374ADE"/>
    <w:rsid w:val="003822FD"/>
    <w:rsid w:val="00383140"/>
    <w:rsid w:val="00385BB8"/>
    <w:rsid w:val="003A5B08"/>
    <w:rsid w:val="003C40E7"/>
    <w:rsid w:val="003C43F1"/>
    <w:rsid w:val="003D00A4"/>
    <w:rsid w:val="003D1D79"/>
    <w:rsid w:val="003E6215"/>
    <w:rsid w:val="00407727"/>
    <w:rsid w:val="00413F92"/>
    <w:rsid w:val="00417DCA"/>
    <w:rsid w:val="00426345"/>
    <w:rsid w:val="00431F3A"/>
    <w:rsid w:val="00434482"/>
    <w:rsid w:val="00443ABF"/>
    <w:rsid w:val="00472105"/>
    <w:rsid w:val="00497B18"/>
    <w:rsid w:val="004A6F65"/>
    <w:rsid w:val="004C0FB1"/>
    <w:rsid w:val="004E0059"/>
    <w:rsid w:val="004E1CF8"/>
    <w:rsid w:val="004E40DF"/>
    <w:rsid w:val="004F0F70"/>
    <w:rsid w:val="00500A14"/>
    <w:rsid w:val="00535649"/>
    <w:rsid w:val="005428EE"/>
    <w:rsid w:val="00544B14"/>
    <w:rsid w:val="00562007"/>
    <w:rsid w:val="00581840"/>
    <w:rsid w:val="005872F1"/>
    <w:rsid w:val="005C3F73"/>
    <w:rsid w:val="005C45C0"/>
    <w:rsid w:val="005D11B9"/>
    <w:rsid w:val="005D2003"/>
    <w:rsid w:val="006009EE"/>
    <w:rsid w:val="00604E19"/>
    <w:rsid w:val="006111E4"/>
    <w:rsid w:val="006142F3"/>
    <w:rsid w:val="00643A22"/>
    <w:rsid w:val="00680819"/>
    <w:rsid w:val="006A4470"/>
    <w:rsid w:val="006C791C"/>
    <w:rsid w:val="006D5702"/>
    <w:rsid w:val="0071746A"/>
    <w:rsid w:val="00732F5C"/>
    <w:rsid w:val="00733B74"/>
    <w:rsid w:val="00735000"/>
    <w:rsid w:val="00750E84"/>
    <w:rsid w:val="007522C9"/>
    <w:rsid w:val="0075362E"/>
    <w:rsid w:val="0077302C"/>
    <w:rsid w:val="00777DE4"/>
    <w:rsid w:val="007B1BBC"/>
    <w:rsid w:val="007B20D4"/>
    <w:rsid w:val="007C031D"/>
    <w:rsid w:val="007C2462"/>
    <w:rsid w:val="007E5631"/>
    <w:rsid w:val="007E5C38"/>
    <w:rsid w:val="007E67F7"/>
    <w:rsid w:val="00807679"/>
    <w:rsid w:val="00814790"/>
    <w:rsid w:val="00816ACE"/>
    <w:rsid w:val="00823A5D"/>
    <w:rsid w:val="00850E27"/>
    <w:rsid w:val="00856AAB"/>
    <w:rsid w:val="00884D1C"/>
    <w:rsid w:val="008900F4"/>
    <w:rsid w:val="00892B72"/>
    <w:rsid w:val="008A06A7"/>
    <w:rsid w:val="008A330C"/>
    <w:rsid w:val="008B2C8E"/>
    <w:rsid w:val="008C0C2E"/>
    <w:rsid w:val="008D1EED"/>
    <w:rsid w:val="008F4F50"/>
    <w:rsid w:val="008F52F9"/>
    <w:rsid w:val="00902C06"/>
    <w:rsid w:val="009034F9"/>
    <w:rsid w:val="00905717"/>
    <w:rsid w:val="00910BCC"/>
    <w:rsid w:val="00921927"/>
    <w:rsid w:val="00935D84"/>
    <w:rsid w:val="00952DC4"/>
    <w:rsid w:val="009750A7"/>
    <w:rsid w:val="009856C3"/>
    <w:rsid w:val="0098692A"/>
    <w:rsid w:val="0099225A"/>
    <w:rsid w:val="009A1538"/>
    <w:rsid w:val="009B1D9B"/>
    <w:rsid w:val="009B5F9D"/>
    <w:rsid w:val="009C3541"/>
    <w:rsid w:val="00A07FAA"/>
    <w:rsid w:val="00A103FB"/>
    <w:rsid w:val="00A318EA"/>
    <w:rsid w:val="00A357AF"/>
    <w:rsid w:val="00A55C05"/>
    <w:rsid w:val="00A67DC3"/>
    <w:rsid w:val="00A72FBB"/>
    <w:rsid w:val="00A7400D"/>
    <w:rsid w:val="00A81823"/>
    <w:rsid w:val="00A84FC3"/>
    <w:rsid w:val="00AA01FB"/>
    <w:rsid w:val="00AD440B"/>
    <w:rsid w:val="00AD57CA"/>
    <w:rsid w:val="00AF5DCC"/>
    <w:rsid w:val="00B17F01"/>
    <w:rsid w:val="00B56BCF"/>
    <w:rsid w:val="00B56EE7"/>
    <w:rsid w:val="00B92474"/>
    <w:rsid w:val="00BB5401"/>
    <w:rsid w:val="00BF060C"/>
    <w:rsid w:val="00C0457E"/>
    <w:rsid w:val="00C47E28"/>
    <w:rsid w:val="00C6035B"/>
    <w:rsid w:val="00C63870"/>
    <w:rsid w:val="00C716D9"/>
    <w:rsid w:val="00C86764"/>
    <w:rsid w:val="00C92A36"/>
    <w:rsid w:val="00CA5F48"/>
    <w:rsid w:val="00CB7E1D"/>
    <w:rsid w:val="00CC34FC"/>
    <w:rsid w:val="00CC7BD2"/>
    <w:rsid w:val="00CE3381"/>
    <w:rsid w:val="00CE476D"/>
    <w:rsid w:val="00CE72BA"/>
    <w:rsid w:val="00D01BCA"/>
    <w:rsid w:val="00D07889"/>
    <w:rsid w:val="00D5175C"/>
    <w:rsid w:val="00D52089"/>
    <w:rsid w:val="00D522A8"/>
    <w:rsid w:val="00D671D4"/>
    <w:rsid w:val="00D87BB3"/>
    <w:rsid w:val="00DADB13"/>
    <w:rsid w:val="00DB30A2"/>
    <w:rsid w:val="00DB4450"/>
    <w:rsid w:val="00DB593D"/>
    <w:rsid w:val="00DC00CD"/>
    <w:rsid w:val="00DC4159"/>
    <w:rsid w:val="00DE0AEC"/>
    <w:rsid w:val="00DF7ED0"/>
    <w:rsid w:val="00E0296F"/>
    <w:rsid w:val="00E34392"/>
    <w:rsid w:val="00E3528D"/>
    <w:rsid w:val="00E70841"/>
    <w:rsid w:val="00E7569D"/>
    <w:rsid w:val="00E852B1"/>
    <w:rsid w:val="00E94FE5"/>
    <w:rsid w:val="00EB0F73"/>
    <w:rsid w:val="00EB3B95"/>
    <w:rsid w:val="00ED340F"/>
    <w:rsid w:val="00ED5F95"/>
    <w:rsid w:val="00ED7027"/>
    <w:rsid w:val="00EE124B"/>
    <w:rsid w:val="00F01261"/>
    <w:rsid w:val="00F05536"/>
    <w:rsid w:val="00F05D2C"/>
    <w:rsid w:val="00F234F8"/>
    <w:rsid w:val="00F33AE0"/>
    <w:rsid w:val="00F37185"/>
    <w:rsid w:val="00F74680"/>
    <w:rsid w:val="00F85CA8"/>
    <w:rsid w:val="00F91703"/>
    <w:rsid w:val="00FA4961"/>
    <w:rsid w:val="00FD6200"/>
    <w:rsid w:val="00FE0BDC"/>
    <w:rsid w:val="00FE606D"/>
    <w:rsid w:val="00FF0ED5"/>
    <w:rsid w:val="00FF324A"/>
    <w:rsid w:val="00FF530C"/>
    <w:rsid w:val="012D9B9B"/>
    <w:rsid w:val="0156F77F"/>
    <w:rsid w:val="01822722"/>
    <w:rsid w:val="02274033"/>
    <w:rsid w:val="02348102"/>
    <w:rsid w:val="048F294E"/>
    <w:rsid w:val="04914014"/>
    <w:rsid w:val="05157236"/>
    <w:rsid w:val="06FF6D13"/>
    <w:rsid w:val="0745ECEF"/>
    <w:rsid w:val="07E3BBAB"/>
    <w:rsid w:val="081AFDAD"/>
    <w:rsid w:val="0A14ED18"/>
    <w:rsid w:val="0A3D33FB"/>
    <w:rsid w:val="0A52391C"/>
    <w:rsid w:val="0AEF9AA7"/>
    <w:rsid w:val="0B1B5C6D"/>
    <w:rsid w:val="0CB72CCE"/>
    <w:rsid w:val="0DCB2ED0"/>
    <w:rsid w:val="0E0BA754"/>
    <w:rsid w:val="0E76DE2A"/>
    <w:rsid w:val="0FD963D9"/>
    <w:rsid w:val="11F006AF"/>
    <w:rsid w:val="129BC820"/>
    <w:rsid w:val="14665E9C"/>
    <w:rsid w:val="15804B49"/>
    <w:rsid w:val="1740D11E"/>
    <w:rsid w:val="1953B6D0"/>
    <w:rsid w:val="197995B2"/>
    <w:rsid w:val="197C8779"/>
    <w:rsid w:val="1A58A86A"/>
    <w:rsid w:val="1A704A6C"/>
    <w:rsid w:val="1B21D216"/>
    <w:rsid w:val="1BEF2932"/>
    <w:rsid w:val="1C0C1ACD"/>
    <w:rsid w:val="1E0B5BCA"/>
    <w:rsid w:val="1E67F209"/>
    <w:rsid w:val="1EAEFA5D"/>
    <w:rsid w:val="1F0E0134"/>
    <w:rsid w:val="1F34ABC7"/>
    <w:rsid w:val="1F9E5414"/>
    <w:rsid w:val="2019C192"/>
    <w:rsid w:val="21652FFA"/>
    <w:rsid w:val="242295F5"/>
    <w:rsid w:val="243DBEB8"/>
    <w:rsid w:val="24EE61A5"/>
    <w:rsid w:val="25D6DE0E"/>
    <w:rsid w:val="26341596"/>
    <w:rsid w:val="266EA14C"/>
    <w:rsid w:val="27C551C6"/>
    <w:rsid w:val="28D17578"/>
    <w:rsid w:val="2A213157"/>
    <w:rsid w:val="2A866E36"/>
    <w:rsid w:val="2B19778F"/>
    <w:rsid w:val="2CC91D15"/>
    <w:rsid w:val="2CE7D40C"/>
    <w:rsid w:val="3000BDD7"/>
    <w:rsid w:val="30614A09"/>
    <w:rsid w:val="31546F0F"/>
    <w:rsid w:val="31FDDE6B"/>
    <w:rsid w:val="3309C02D"/>
    <w:rsid w:val="338D78AE"/>
    <w:rsid w:val="33B5837A"/>
    <w:rsid w:val="3414281F"/>
    <w:rsid w:val="35113D95"/>
    <w:rsid w:val="353828E8"/>
    <w:rsid w:val="36758DF5"/>
    <w:rsid w:val="369B2CBF"/>
    <w:rsid w:val="372223C5"/>
    <w:rsid w:val="38C7B8D7"/>
    <w:rsid w:val="396CD233"/>
    <w:rsid w:val="396FDCF0"/>
    <w:rsid w:val="39BE6A9A"/>
    <w:rsid w:val="3AC63973"/>
    <w:rsid w:val="3C82E9A7"/>
    <w:rsid w:val="3CE4CF79"/>
    <w:rsid w:val="3E91DBBD"/>
    <w:rsid w:val="3E9B8808"/>
    <w:rsid w:val="3ED855A2"/>
    <w:rsid w:val="4009F6A0"/>
    <w:rsid w:val="416BF4C7"/>
    <w:rsid w:val="417537C3"/>
    <w:rsid w:val="41A3F4B7"/>
    <w:rsid w:val="43D35B9F"/>
    <w:rsid w:val="4B7AB402"/>
    <w:rsid w:val="4BD5EF82"/>
    <w:rsid w:val="4BF5F579"/>
    <w:rsid w:val="4C52E5D5"/>
    <w:rsid w:val="4D141CAC"/>
    <w:rsid w:val="4D3382EC"/>
    <w:rsid w:val="4E8F8F9F"/>
    <w:rsid w:val="4FA4139B"/>
    <w:rsid w:val="500B22D8"/>
    <w:rsid w:val="51BD298F"/>
    <w:rsid w:val="537E98BA"/>
    <w:rsid w:val="53F79DA3"/>
    <w:rsid w:val="55559862"/>
    <w:rsid w:val="55C71F42"/>
    <w:rsid w:val="56420834"/>
    <w:rsid w:val="571EBAC4"/>
    <w:rsid w:val="58BFCC82"/>
    <w:rsid w:val="59184080"/>
    <w:rsid w:val="59BD5991"/>
    <w:rsid w:val="5B7547B8"/>
    <w:rsid w:val="5CF5F672"/>
    <w:rsid w:val="5EE85D6B"/>
    <w:rsid w:val="5FE71A00"/>
    <w:rsid w:val="601FC4EB"/>
    <w:rsid w:val="605040BF"/>
    <w:rsid w:val="607DD7CE"/>
    <w:rsid w:val="63676A3E"/>
    <w:rsid w:val="644429B6"/>
    <w:rsid w:val="66F6FCE8"/>
    <w:rsid w:val="693651D0"/>
    <w:rsid w:val="698F88E5"/>
    <w:rsid w:val="699CDA34"/>
    <w:rsid w:val="6B8F6334"/>
    <w:rsid w:val="6C1A1DB1"/>
    <w:rsid w:val="6C424456"/>
    <w:rsid w:val="6D007EAD"/>
    <w:rsid w:val="6D4F8C62"/>
    <w:rsid w:val="6E234FF7"/>
    <w:rsid w:val="6E39502B"/>
    <w:rsid w:val="70F517E0"/>
    <w:rsid w:val="71EC174C"/>
    <w:rsid w:val="748E0998"/>
    <w:rsid w:val="74E588BF"/>
    <w:rsid w:val="751E1D88"/>
    <w:rsid w:val="754E1073"/>
    <w:rsid w:val="75FE0B67"/>
    <w:rsid w:val="764DBAF4"/>
    <w:rsid w:val="76E44048"/>
    <w:rsid w:val="770459AF"/>
    <w:rsid w:val="77995C67"/>
    <w:rsid w:val="7800E3A5"/>
    <w:rsid w:val="784BAFED"/>
    <w:rsid w:val="7875BF0F"/>
    <w:rsid w:val="7970395F"/>
    <w:rsid w:val="79D87693"/>
    <w:rsid w:val="79D9626D"/>
    <w:rsid w:val="79E93640"/>
    <w:rsid w:val="7B0FB4E3"/>
    <w:rsid w:val="7CBE0DEC"/>
    <w:rsid w:val="7D0EAD11"/>
    <w:rsid w:val="7E9D9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CE088"/>
  <w15:docId w15:val="{509F52C8-AF57-4E51-BA99-1EB93794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F9D"/>
  </w:style>
  <w:style w:type="paragraph" w:styleId="Footer">
    <w:name w:val="footer"/>
    <w:basedOn w:val="Normal"/>
    <w:link w:val="FooterChar"/>
    <w:uiPriority w:val="99"/>
    <w:unhideWhenUsed/>
    <w:rsid w:val="009B5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F9D"/>
  </w:style>
  <w:style w:type="paragraph" w:styleId="ListParagraph">
    <w:name w:val="List Paragraph"/>
    <w:basedOn w:val="Normal"/>
    <w:uiPriority w:val="34"/>
    <w:qFormat/>
    <w:rsid w:val="00AA01FB"/>
    <w:pPr>
      <w:ind w:left="720"/>
      <w:contextualSpacing/>
    </w:pPr>
  </w:style>
  <w:style w:type="character" w:styleId="Hyperlink">
    <w:name w:val="Hyperlink"/>
    <w:basedOn w:val="DefaultParagraphFont"/>
    <w:uiPriority w:val="99"/>
    <w:unhideWhenUsed/>
    <w:rsid w:val="00C63870"/>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890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0F4"/>
    <w:rPr>
      <w:rFonts w:ascii="Tahoma" w:hAnsi="Tahoma" w:cs="Tahoma"/>
      <w:sz w:val="16"/>
      <w:szCs w:val="16"/>
    </w:rPr>
  </w:style>
  <w:style w:type="character" w:styleId="FollowedHyperlink">
    <w:name w:val="FollowedHyperlink"/>
    <w:basedOn w:val="DefaultParagraphFont"/>
    <w:uiPriority w:val="99"/>
    <w:semiHidden/>
    <w:unhideWhenUsed/>
    <w:rsid w:val="000E434D"/>
    <w:rPr>
      <w:color w:val="800080" w:themeColor="followedHyperlink"/>
      <w:u w:val="single"/>
    </w:rPr>
  </w:style>
  <w:style w:type="character" w:customStyle="1" w:styleId="UnresolvedMention1">
    <w:name w:val="Unresolved Mention1"/>
    <w:basedOn w:val="DefaultParagraphFont"/>
    <w:uiPriority w:val="99"/>
    <w:semiHidden/>
    <w:unhideWhenUsed/>
    <w:rsid w:val="00D5175C"/>
    <w:rPr>
      <w:color w:val="605E5C"/>
      <w:shd w:val="clear" w:color="auto" w:fill="E1DFDD"/>
    </w:rPr>
  </w:style>
  <w:style w:type="character" w:styleId="UnresolvedMention">
    <w:name w:val="Unresolved Mention"/>
    <w:basedOn w:val="DefaultParagraphFont"/>
    <w:uiPriority w:val="99"/>
    <w:semiHidden/>
    <w:unhideWhenUsed/>
    <w:rsid w:val="005C3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ncashire.gov.uk/SEND"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lly.hayes@lancashire.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san.hurst2@lancashire.gov.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kiera.howarth@lancashire.gov.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stleypark.lancs.sch.uk/school-info/local-off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2da370a-a833-4606-80c6-e095e35824e1">
      <UserInfo>
        <DisplayName>Karen Wells</DisplayName>
        <AccountId>341</AccountId>
        <AccountType/>
      </UserInfo>
    </SharedWithUsers>
    <lcf76f155ced4ddcb4097134ff3c332f xmlns="22429855-e75a-4e10-96d1-4c187fb1411b">
      <Terms xmlns="http://schemas.microsoft.com/office/infopath/2007/PartnerControls"/>
    </lcf76f155ced4ddcb4097134ff3c332f>
    <TaxCatchAll xmlns="f2da370a-a833-4606-80c6-e095e35824e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AAE59D15BF1441928D624864F7761D" ma:contentTypeVersion="15" ma:contentTypeDescription="Create a new document." ma:contentTypeScope="" ma:versionID="aff848189f06461e556f4bcdf8aaa971">
  <xsd:schema xmlns:xsd="http://www.w3.org/2001/XMLSchema" xmlns:xs="http://www.w3.org/2001/XMLSchema" xmlns:p="http://schemas.microsoft.com/office/2006/metadata/properties" xmlns:ns2="22429855-e75a-4e10-96d1-4c187fb1411b" xmlns:ns3="f2da370a-a833-4606-80c6-e095e35824e1" targetNamespace="http://schemas.microsoft.com/office/2006/metadata/properties" ma:root="true" ma:fieldsID="6282ae5f32511601f7dd1e03597bb6b2" ns2:_="" ns3:_="">
    <xsd:import namespace="22429855-e75a-4e10-96d1-4c187fb1411b"/>
    <xsd:import namespace="f2da370a-a833-4606-80c6-e095e35824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9855-e75a-4e10-96d1-4c187fb14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35c33b-bd35-4e90-af45-636a8e849d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da370a-a833-4606-80c6-e095e35824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a09401-8a3a-4908-81fe-9afeac50212e}" ma:internalName="TaxCatchAll" ma:showField="CatchAllData" ma:web="f2da370a-a833-4606-80c6-e095e35824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0F01C9-31E9-4411-B357-5EE6792AC488}">
  <ds:schemaRefs>
    <ds:schemaRef ds:uri="http://schemas.microsoft.com/office/2006/metadata/properties"/>
    <ds:schemaRef ds:uri="http://schemas.microsoft.com/office/infopath/2007/PartnerControls"/>
    <ds:schemaRef ds:uri="f2da370a-a833-4606-80c6-e095e35824e1"/>
    <ds:schemaRef ds:uri="22429855-e75a-4e10-96d1-4c187fb1411b"/>
  </ds:schemaRefs>
</ds:datastoreItem>
</file>

<file path=customXml/itemProps2.xml><?xml version="1.0" encoding="utf-8"?>
<ds:datastoreItem xmlns:ds="http://schemas.openxmlformats.org/officeDocument/2006/customXml" ds:itemID="{83871EBC-E261-435B-8B9E-5AC57F4F2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29855-e75a-4e10-96d1-4c187fb1411b"/>
    <ds:schemaRef ds:uri="f2da370a-a833-4606-80c6-e095e3582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EFD1DE-9298-42C7-B41D-62780D5B57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4186</Words>
  <Characters>23863</Characters>
  <Application>Microsoft Office Word</Application>
  <DocSecurity>0</DocSecurity>
  <Lines>198</Lines>
  <Paragraphs>55</Paragraphs>
  <ScaleCrop>false</ScaleCrop>
  <Company>Astley Park School</Company>
  <LinksUpToDate>false</LinksUpToDate>
  <CharactersWithSpaces>27994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Howard</dc:creator>
  <cp:lastModifiedBy>Karen Wells</cp:lastModifiedBy>
  <cp:revision>43</cp:revision>
  <cp:lastPrinted>2021-05-17T08:36:00Z</cp:lastPrinted>
  <dcterms:created xsi:type="dcterms:W3CDTF">2023-11-10T13:16:00Z</dcterms:created>
  <dcterms:modified xsi:type="dcterms:W3CDTF">2023-11-10T14:08:00Z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0x01010099AAE59D15BF1441928D624864F7761D</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