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19" w:rsidRDefault="00E80DBB">
      <w:pPr>
        <w:rPr>
          <w:b/>
          <w:sz w:val="28"/>
          <w:szCs w:val="28"/>
          <w:u w:val="single"/>
        </w:rPr>
      </w:pPr>
      <w:r w:rsidRPr="00E80DBB">
        <w:rPr>
          <w:b/>
          <w:sz w:val="28"/>
          <w:szCs w:val="28"/>
          <w:u w:val="single"/>
        </w:rPr>
        <w:t>PERSON SPECIFICATION</w:t>
      </w:r>
    </w:p>
    <w:p w:rsidR="00E80DBB" w:rsidRDefault="00E80DBB">
      <w:pPr>
        <w:rPr>
          <w:b/>
        </w:rPr>
      </w:pPr>
      <w:r>
        <w:rPr>
          <w:b/>
        </w:rPr>
        <w:t>Job Title:</w:t>
      </w:r>
      <w:r>
        <w:rPr>
          <w:b/>
        </w:rPr>
        <w:tab/>
        <w:t>Teaching Assistant Level 3</w:t>
      </w:r>
    </w:p>
    <w:p w:rsidR="00E80DBB" w:rsidRDefault="00E80DBB">
      <w:pPr>
        <w:rPr>
          <w:b/>
        </w:rPr>
      </w:pPr>
      <w:r>
        <w:rPr>
          <w:b/>
        </w:rPr>
        <w:t>Grade:</w:t>
      </w:r>
      <w:r>
        <w:rPr>
          <w:b/>
        </w:rPr>
        <w:tab/>
      </w:r>
      <w:r>
        <w:rPr>
          <w:b/>
        </w:rPr>
        <w:tab/>
        <w:t>GR3</w:t>
      </w:r>
    </w:p>
    <w:p w:rsidR="00E80DBB" w:rsidRPr="00E80DBB" w:rsidRDefault="00E80DBB">
      <w:pPr>
        <w:rPr>
          <w:b/>
          <w:u w:val="single"/>
        </w:rPr>
      </w:pPr>
      <w:r w:rsidRPr="00E80DBB">
        <w:rPr>
          <w:b/>
          <w:u w:val="single"/>
        </w:rPr>
        <w:t>Method of Assessment (M.O.A.)</w:t>
      </w:r>
    </w:p>
    <w:p w:rsidR="00E80DBB" w:rsidRDefault="00E80DBB">
      <w:r>
        <w:t>A.F. = Application Form</w:t>
      </w:r>
      <w:r>
        <w:tab/>
      </w:r>
      <w:r>
        <w:tab/>
        <w:t>I – Interview</w:t>
      </w:r>
      <w:r>
        <w:tab/>
      </w:r>
      <w:r>
        <w:tab/>
        <w:t>T = Test or Exercise        P =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6"/>
        <w:gridCol w:w="4839"/>
        <w:gridCol w:w="1211"/>
      </w:tblGrid>
      <w:tr w:rsidR="00E80DBB" w:rsidTr="00AB657B">
        <w:tc>
          <w:tcPr>
            <w:tcW w:w="2830" w:type="dxa"/>
          </w:tcPr>
          <w:p w:rsidR="00E80DBB" w:rsidRPr="00E80DBB" w:rsidRDefault="00E80DB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4962" w:type="dxa"/>
          </w:tcPr>
          <w:p w:rsidR="00E80DBB" w:rsidRPr="00E80DBB" w:rsidRDefault="00E80DBB">
            <w:pPr>
              <w:rPr>
                <w:b/>
              </w:rPr>
            </w:pPr>
            <w:r w:rsidRPr="00E80DBB">
              <w:rPr>
                <w:b/>
              </w:rPr>
              <w:t>ESSENTIAL</w:t>
            </w:r>
          </w:p>
        </w:tc>
        <w:tc>
          <w:tcPr>
            <w:tcW w:w="1224" w:type="dxa"/>
          </w:tcPr>
          <w:p w:rsidR="00E80DBB" w:rsidRPr="00E80DBB" w:rsidRDefault="00E80DBB">
            <w:pPr>
              <w:rPr>
                <w:b/>
              </w:rPr>
            </w:pPr>
            <w:r w:rsidRPr="00E80DBB">
              <w:rPr>
                <w:b/>
              </w:rPr>
              <w:t>M.O.A.</w:t>
            </w:r>
          </w:p>
        </w:tc>
      </w:tr>
      <w:tr w:rsidR="00E80DBB" w:rsidTr="00AB657B">
        <w:tc>
          <w:tcPr>
            <w:tcW w:w="2830" w:type="dxa"/>
          </w:tcPr>
          <w:p w:rsidR="00E80DBB" w:rsidRDefault="00AB657B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:rsidR="00AB657B" w:rsidRPr="00AB657B" w:rsidRDefault="00AB657B">
            <w:r>
              <w:t>(Relevant work and other experience)</w:t>
            </w:r>
          </w:p>
        </w:tc>
        <w:tc>
          <w:tcPr>
            <w:tcW w:w="4962" w:type="dxa"/>
          </w:tcPr>
          <w:p w:rsidR="00E80DBB" w:rsidRDefault="00AB657B">
            <w:r>
              <w:t>Experience of supporting children in a classroom environment, including those with special educational needs.</w:t>
            </w:r>
          </w:p>
          <w:p w:rsidR="009B517B" w:rsidRDefault="009B517B"/>
          <w:p w:rsidR="00AB657B" w:rsidRDefault="00AB657B">
            <w:r>
              <w:t>Experience of using information technology to support pupils in the classroom.</w:t>
            </w:r>
          </w:p>
        </w:tc>
        <w:tc>
          <w:tcPr>
            <w:tcW w:w="1224" w:type="dxa"/>
          </w:tcPr>
          <w:p w:rsidR="00E80DB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/>
          <w:p w:rsidR="009B517B" w:rsidRDefault="009B517B">
            <w:r>
              <w:t>AF/I</w:t>
            </w:r>
          </w:p>
        </w:tc>
      </w:tr>
      <w:tr w:rsidR="00E80DBB" w:rsidTr="00AB657B">
        <w:tc>
          <w:tcPr>
            <w:tcW w:w="2830" w:type="dxa"/>
          </w:tcPr>
          <w:p w:rsidR="00E80DBB" w:rsidRDefault="00AB657B">
            <w:pPr>
              <w:rPr>
                <w:b/>
              </w:rPr>
            </w:pPr>
            <w:r>
              <w:rPr>
                <w:b/>
              </w:rPr>
              <w:t>SKILLS AND ABILITIES</w:t>
            </w:r>
          </w:p>
          <w:p w:rsidR="00AB657B" w:rsidRPr="00AB657B" w:rsidRDefault="00AB657B">
            <w:r>
              <w:t>(e.g. written communication skills, dealing with the public)</w:t>
            </w:r>
          </w:p>
        </w:tc>
        <w:tc>
          <w:tcPr>
            <w:tcW w:w="4962" w:type="dxa"/>
          </w:tcPr>
          <w:p w:rsidR="00E80DBB" w:rsidRDefault="00AB657B">
            <w:r>
              <w:t>A good standard of education particularly in English and mathematics.</w:t>
            </w:r>
          </w:p>
          <w:p w:rsidR="00AB657B" w:rsidRDefault="00AB657B"/>
          <w:p w:rsidR="00AB657B" w:rsidRDefault="00AB657B">
            <w:r>
              <w:t>Knowledge of the legal and organisational requirements for maintaining the health, safety and security of yourself and others in the learning environment.</w:t>
            </w:r>
          </w:p>
          <w:p w:rsidR="00AB657B" w:rsidRDefault="00AB657B"/>
          <w:p w:rsidR="00AB657B" w:rsidRDefault="00AB657B">
            <w:r>
              <w:t>Knowledge of SEN Code of Practice.</w:t>
            </w:r>
          </w:p>
          <w:p w:rsidR="00AB657B" w:rsidRDefault="00AB657B"/>
          <w:p w:rsidR="00AB657B" w:rsidRDefault="00AB657B">
            <w:r>
              <w:t>Knowledge of strategies to recognise and reward efforts and achievements towards self-reliance that are appropriate to the age and development stage of the pupils.</w:t>
            </w:r>
          </w:p>
          <w:p w:rsidR="00AB657B" w:rsidRDefault="00AB657B"/>
          <w:p w:rsidR="00AB657B" w:rsidRDefault="00AB657B" w:rsidP="00AB657B">
            <w:r>
              <w:t>Ability to provide classroom cover – with agreed parameters – in the absence of the class teacher.</w:t>
            </w:r>
          </w:p>
          <w:p w:rsidR="00AB657B" w:rsidRDefault="00AB657B" w:rsidP="00AB657B"/>
          <w:p w:rsidR="00AB657B" w:rsidRDefault="00AB657B" w:rsidP="00AB657B">
            <w:r>
              <w:t>Ability to consistently and effectively implement agreed behaviour management strategies.</w:t>
            </w:r>
          </w:p>
          <w:p w:rsidR="00AB657B" w:rsidRDefault="00AB657B" w:rsidP="00AB657B"/>
          <w:p w:rsidR="00AB657B" w:rsidRDefault="00AB657B" w:rsidP="00AB657B">
            <w:r>
              <w:t>Ability to use language and other communication skills that pupils can understand and relate to.</w:t>
            </w:r>
          </w:p>
          <w:p w:rsidR="00AB657B" w:rsidRDefault="00AB657B" w:rsidP="00AB657B"/>
          <w:p w:rsidR="00AB657B" w:rsidRDefault="00AB657B" w:rsidP="00AB657B">
            <w:r>
              <w:t>Ability to establish positive relationships with pupils and empathise with their needs.</w:t>
            </w:r>
          </w:p>
          <w:p w:rsidR="00AB657B" w:rsidRDefault="00AB657B" w:rsidP="00AB657B"/>
          <w:p w:rsidR="00AB657B" w:rsidRDefault="00AB657B" w:rsidP="00AB657B">
            <w:r>
              <w:t>Ability to demonstrate active listening skills.</w:t>
            </w:r>
          </w:p>
          <w:p w:rsidR="00AB657B" w:rsidRDefault="00AB657B" w:rsidP="00AB657B"/>
          <w:p w:rsidR="00AB657B" w:rsidRDefault="00AB657B" w:rsidP="00AB657B">
            <w:r>
              <w:t>Ability to provide levels of individual attention, reassurance and help with learning tasks as appropriate to pupils’ needs, encouraging the pupils to stay on task.</w:t>
            </w:r>
          </w:p>
          <w:p w:rsidR="00AB657B" w:rsidRDefault="00AB657B" w:rsidP="00AB657B"/>
          <w:p w:rsidR="00AB657B" w:rsidRDefault="00AB657B" w:rsidP="00AB657B">
            <w:r>
              <w:t xml:space="preserve">Ability to monitor the pupils’ response to the learning activities and, where appropriate, modify </w:t>
            </w:r>
            <w:r>
              <w:lastRenderedPageBreak/>
              <w:t>or adapt the activities as agreed with the teacher to achieve the intended learning outcomes.</w:t>
            </w:r>
          </w:p>
          <w:p w:rsidR="00AB657B" w:rsidRDefault="00AB657B" w:rsidP="00AB657B"/>
          <w:p w:rsidR="00AB657B" w:rsidRDefault="00AB657B" w:rsidP="00AB657B">
            <w:r>
              <w:t>Ability to carry out and report on systemic observations of pupils’ knowledge, understanding and skills.</w:t>
            </w:r>
          </w:p>
          <w:p w:rsidR="00AB657B" w:rsidRDefault="00AB657B" w:rsidP="00AB657B"/>
          <w:p w:rsidR="00AB657B" w:rsidRDefault="00AB657B" w:rsidP="00AB657B">
            <w:r>
              <w:t>Ability to assist in the recording of lessons and assessment as required by the teacher.</w:t>
            </w:r>
          </w:p>
          <w:p w:rsidR="00AB657B" w:rsidRDefault="00AB657B" w:rsidP="00AB657B"/>
          <w:p w:rsidR="00AB657B" w:rsidRDefault="00AB657B" w:rsidP="00AB657B">
            <w:r>
              <w:t>Ability to offer constructive feedback to pupils to reinforce self-esteem.</w:t>
            </w:r>
          </w:p>
          <w:p w:rsidR="00AB657B" w:rsidRDefault="00AB657B" w:rsidP="00AB657B"/>
          <w:p w:rsidR="00AB657B" w:rsidRDefault="00AB657B" w:rsidP="00AB657B">
            <w:r>
              <w:t>Ability to work effectively and supportively as a member of the school team.</w:t>
            </w:r>
          </w:p>
          <w:p w:rsidR="00AB657B" w:rsidRDefault="00AB657B" w:rsidP="00AB657B"/>
          <w:p w:rsidR="00AB657B" w:rsidRDefault="00AB657B" w:rsidP="00AB657B">
            <w:r>
              <w:t>Ability to work within and apply all school policies e.g. behaviour management, child protection, health and safety, equal opportunities.</w:t>
            </w:r>
          </w:p>
        </w:tc>
        <w:tc>
          <w:tcPr>
            <w:tcW w:w="1224" w:type="dxa"/>
          </w:tcPr>
          <w:p w:rsidR="00E80DBB" w:rsidRDefault="009B517B">
            <w:r>
              <w:lastRenderedPageBreak/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>
            <w:r>
              <w:t>AF/I</w:t>
            </w:r>
          </w:p>
          <w:p w:rsidR="009B517B" w:rsidRDefault="009B517B"/>
          <w:p w:rsidR="009B517B" w:rsidRDefault="009B517B"/>
          <w:p w:rsidR="009B517B" w:rsidRDefault="009B517B"/>
        </w:tc>
      </w:tr>
      <w:tr w:rsidR="00E80DBB" w:rsidTr="00AB657B">
        <w:tc>
          <w:tcPr>
            <w:tcW w:w="2830" w:type="dxa"/>
          </w:tcPr>
          <w:p w:rsidR="00E80DBB" w:rsidRPr="00AB657B" w:rsidRDefault="00AB657B">
            <w:pPr>
              <w:rPr>
                <w:b/>
              </w:rPr>
            </w:pPr>
            <w:r>
              <w:rPr>
                <w:b/>
              </w:rPr>
              <w:lastRenderedPageBreak/>
              <w:t>TRAINING</w:t>
            </w:r>
          </w:p>
        </w:tc>
        <w:tc>
          <w:tcPr>
            <w:tcW w:w="4962" w:type="dxa"/>
          </w:tcPr>
          <w:p w:rsidR="00E80DBB" w:rsidRDefault="009B517B">
            <w:r>
              <w:t>Willingness to participate in further training and developmental opportunities offered by the school to further knowledge.</w:t>
            </w:r>
          </w:p>
        </w:tc>
        <w:tc>
          <w:tcPr>
            <w:tcW w:w="1224" w:type="dxa"/>
          </w:tcPr>
          <w:p w:rsidR="00E80DBB" w:rsidRDefault="009B517B">
            <w:r>
              <w:t>AF/I</w:t>
            </w:r>
          </w:p>
        </w:tc>
      </w:tr>
      <w:tr w:rsidR="00E80DBB" w:rsidTr="00AB657B">
        <w:tc>
          <w:tcPr>
            <w:tcW w:w="2830" w:type="dxa"/>
          </w:tcPr>
          <w:p w:rsidR="00E80DBB" w:rsidRPr="009B517B" w:rsidRDefault="00AB657B">
            <w:pPr>
              <w:rPr>
                <w:b/>
              </w:rPr>
            </w:pPr>
            <w:r w:rsidRPr="009B517B">
              <w:rPr>
                <w:b/>
              </w:rPr>
              <w:t>EDUCATION/QUALIFICATIONS</w:t>
            </w:r>
          </w:p>
          <w:p w:rsidR="00AB657B" w:rsidRPr="009B517B" w:rsidRDefault="00AB657B">
            <w:pPr>
              <w:rPr>
                <w:b/>
              </w:rPr>
            </w:pPr>
            <w:r w:rsidRPr="009B517B">
              <w:rPr>
                <w:b/>
              </w:rPr>
              <w:t>NB full regard must be paid to overseas qualifications</w:t>
            </w:r>
          </w:p>
        </w:tc>
        <w:tc>
          <w:tcPr>
            <w:tcW w:w="4962" w:type="dxa"/>
          </w:tcPr>
          <w:p w:rsidR="00E80DBB" w:rsidRDefault="009B517B">
            <w:r>
              <w:t>NVQ Level 3 for Teaching Assistants or equivalent.</w:t>
            </w:r>
          </w:p>
        </w:tc>
        <w:tc>
          <w:tcPr>
            <w:tcW w:w="1224" w:type="dxa"/>
          </w:tcPr>
          <w:p w:rsidR="00E80DBB" w:rsidRDefault="009B517B">
            <w:r>
              <w:t>AF/I</w:t>
            </w:r>
          </w:p>
        </w:tc>
      </w:tr>
      <w:tr w:rsidR="00E80DBB" w:rsidTr="00AB657B">
        <w:tc>
          <w:tcPr>
            <w:tcW w:w="2830" w:type="dxa"/>
          </w:tcPr>
          <w:p w:rsidR="00E80DBB" w:rsidRPr="009B517B" w:rsidRDefault="00AB657B">
            <w:pPr>
              <w:rPr>
                <w:b/>
              </w:rPr>
            </w:pPr>
            <w:r w:rsidRPr="009B517B">
              <w:rPr>
                <w:b/>
              </w:rPr>
              <w:t>OTHER</w:t>
            </w:r>
          </w:p>
        </w:tc>
        <w:tc>
          <w:tcPr>
            <w:tcW w:w="4962" w:type="dxa"/>
          </w:tcPr>
          <w:p w:rsidR="00E80DBB" w:rsidRDefault="009B517B">
            <w:r>
              <w:t>Willingness to maintain confidentiality on all school matters.</w:t>
            </w:r>
          </w:p>
        </w:tc>
        <w:tc>
          <w:tcPr>
            <w:tcW w:w="1224" w:type="dxa"/>
          </w:tcPr>
          <w:p w:rsidR="00E80DBB" w:rsidRDefault="009B517B">
            <w:r>
              <w:t>AF/I</w:t>
            </w:r>
          </w:p>
        </w:tc>
      </w:tr>
    </w:tbl>
    <w:p w:rsidR="00E80DBB" w:rsidRDefault="00E80DBB">
      <w:bookmarkStart w:id="0" w:name="_GoBack"/>
      <w:bookmarkEnd w:id="0"/>
    </w:p>
    <w:p w:rsidR="009B517B" w:rsidRPr="009B517B" w:rsidRDefault="009B517B">
      <w:pPr>
        <w:rPr>
          <w:b/>
        </w:rPr>
      </w:pPr>
      <w:r>
        <w:rPr>
          <w:b/>
        </w:rPr>
        <w:t>ALL STAFF ARE EXPECTED TO BE COMMITTED TO THE CITY COUNCIL’S EQUAL OPPORTUNITIES POLICY</w:t>
      </w:r>
    </w:p>
    <w:sectPr w:rsidR="009B517B" w:rsidRPr="009B5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BB"/>
    <w:rsid w:val="00197619"/>
    <w:rsid w:val="009B517B"/>
    <w:rsid w:val="00AB657B"/>
    <w:rsid w:val="00E8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5DBDE-D7A6-4059-99FB-E78D602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Ward</dc:creator>
  <cp:keywords/>
  <dc:description/>
  <cp:lastModifiedBy>Deborah Ward</cp:lastModifiedBy>
  <cp:revision>2</cp:revision>
  <dcterms:created xsi:type="dcterms:W3CDTF">2015-04-20T16:33:00Z</dcterms:created>
  <dcterms:modified xsi:type="dcterms:W3CDTF">2015-04-20T16:48:00Z</dcterms:modified>
</cp:coreProperties>
</file>