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62" w:rsidRDefault="006F2B62" w:rsidP="006F2B62">
      <w:pPr>
        <w:spacing w:after="0"/>
        <w:jc w:val="center"/>
        <w:rPr>
          <w:rFonts w:ascii="Arial" w:hAnsi="Arial" w:cs="Arial"/>
          <w:b/>
        </w:rPr>
      </w:pPr>
      <w:r>
        <w:rPr>
          <w:rFonts w:ascii="Arial" w:hAnsi="Arial" w:cs="Arial"/>
          <w:b/>
          <w:sz w:val="28"/>
          <w:szCs w:val="28"/>
        </w:rPr>
        <w:t>Aston Tower Community Primary School</w:t>
      </w:r>
    </w:p>
    <w:p w:rsidR="006F2B62" w:rsidRDefault="006F2B62" w:rsidP="006F2B62">
      <w:pPr>
        <w:spacing w:after="0"/>
        <w:jc w:val="center"/>
        <w:rPr>
          <w:rFonts w:ascii="Arial" w:hAnsi="Arial" w:cs="Arial"/>
          <w:b/>
        </w:rPr>
      </w:pPr>
      <w:r>
        <w:rPr>
          <w:rFonts w:ascii="Arial" w:hAnsi="Arial" w:cs="Arial"/>
          <w:b/>
        </w:rPr>
        <w:t>Headteacher: Mr J Moore</w:t>
      </w:r>
    </w:p>
    <w:p w:rsidR="006F2B62" w:rsidRDefault="006F2B62" w:rsidP="006F2B62">
      <w:pPr>
        <w:spacing w:after="0"/>
        <w:jc w:val="center"/>
        <w:rPr>
          <w:rFonts w:ascii="Arial" w:hAnsi="Arial" w:cs="Arial"/>
          <w:b/>
        </w:rPr>
      </w:pPr>
      <w:r>
        <w:rPr>
          <w:rFonts w:ascii="Arial" w:hAnsi="Arial" w:cs="Arial"/>
          <w:sz w:val="20"/>
          <w:szCs w:val="20"/>
        </w:rPr>
        <w:t xml:space="preserve">Upper Sutton Street, Aston, </w:t>
      </w:r>
      <w:r w:rsidR="00860B92">
        <w:rPr>
          <w:rFonts w:ascii="Arial" w:hAnsi="Arial" w:cs="Arial"/>
          <w:sz w:val="20"/>
          <w:szCs w:val="20"/>
        </w:rPr>
        <w:t>Birmingham,</w:t>
      </w:r>
      <w:r>
        <w:rPr>
          <w:rFonts w:ascii="Arial" w:hAnsi="Arial" w:cs="Arial"/>
          <w:sz w:val="20"/>
          <w:szCs w:val="20"/>
        </w:rPr>
        <w:t xml:space="preserve"> B6 5BE</w:t>
      </w:r>
    </w:p>
    <w:p w:rsidR="006F2B62" w:rsidRDefault="006F2B62" w:rsidP="006F2B62">
      <w:pPr>
        <w:spacing w:after="0"/>
        <w:jc w:val="center"/>
        <w:rPr>
          <w:rFonts w:ascii="Arial" w:hAnsi="Arial" w:cs="Arial"/>
        </w:rPr>
      </w:pPr>
      <w:r>
        <w:rPr>
          <w:rFonts w:ascii="Arial" w:hAnsi="Arial" w:cs="Arial"/>
          <w:sz w:val="20"/>
          <w:szCs w:val="20"/>
        </w:rPr>
        <w:t xml:space="preserve">Telephone: 0121 327 </w:t>
      </w:r>
      <w:r w:rsidR="00860B92">
        <w:rPr>
          <w:rFonts w:ascii="Arial" w:hAnsi="Arial" w:cs="Arial"/>
          <w:sz w:val="20"/>
          <w:szCs w:val="20"/>
        </w:rPr>
        <w:t>0339 Fax</w:t>
      </w:r>
      <w:r>
        <w:rPr>
          <w:rFonts w:ascii="Arial" w:hAnsi="Arial" w:cs="Arial"/>
          <w:sz w:val="20"/>
          <w:szCs w:val="20"/>
        </w:rPr>
        <w:t>: 0121 327 4101</w:t>
      </w:r>
    </w:p>
    <w:p w:rsidR="006F2B62" w:rsidRDefault="006F2B62" w:rsidP="00AB70EA">
      <w:pPr>
        <w:spacing w:after="0"/>
        <w:jc w:val="center"/>
        <w:rPr>
          <w:rStyle w:val="Hyperlink"/>
          <w:rFonts w:ascii="Arial" w:hAnsi="Arial" w:cs="Arial"/>
          <w:sz w:val="20"/>
          <w:szCs w:val="20"/>
        </w:rPr>
      </w:pPr>
      <w:r>
        <w:rPr>
          <w:rFonts w:ascii="Arial" w:hAnsi="Arial" w:cs="Arial"/>
          <w:sz w:val="20"/>
          <w:szCs w:val="20"/>
        </w:rPr>
        <w:t xml:space="preserve">Email: </w:t>
      </w:r>
      <w:hyperlink r:id="rId8" w:history="1">
        <w:r w:rsidR="00F41F46" w:rsidRPr="006D5E0D">
          <w:rPr>
            <w:rStyle w:val="Hyperlink"/>
            <w:rFonts w:ascii="Arial" w:hAnsi="Arial" w:cs="Arial"/>
            <w:sz w:val="20"/>
            <w:szCs w:val="20"/>
          </w:rPr>
          <w:t>enquiry@astontower.bham.sch.uk</w:t>
        </w:r>
      </w:hyperlink>
    </w:p>
    <w:p w:rsidR="00AB70EA" w:rsidRDefault="00AB70EA" w:rsidP="00AB70EA">
      <w:pPr>
        <w:spacing w:after="0"/>
        <w:jc w:val="center"/>
        <w:rPr>
          <w:rStyle w:val="Hyperlink"/>
          <w:rFonts w:ascii="Arial" w:hAnsi="Arial" w:cs="Arial"/>
          <w:color w:val="auto"/>
          <w:sz w:val="20"/>
          <w:szCs w:val="20"/>
          <w:u w:val="none"/>
        </w:rPr>
      </w:pPr>
      <w:r>
        <w:rPr>
          <w:rStyle w:val="Hyperlink"/>
          <w:rFonts w:ascii="Arial" w:hAnsi="Arial" w:cs="Arial"/>
          <w:color w:val="auto"/>
          <w:sz w:val="20"/>
          <w:szCs w:val="20"/>
          <w:u w:val="none"/>
        </w:rPr>
        <w:t xml:space="preserve">Website: </w:t>
      </w:r>
      <w:hyperlink r:id="rId9" w:history="1">
        <w:r w:rsidR="00180BDB" w:rsidRPr="00E668AA">
          <w:rPr>
            <w:rStyle w:val="Hyperlink"/>
            <w:rFonts w:ascii="Arial" w:hAnsi="Arial" w:cs="Arial"/>
            <w:sz w:val="20"/>
            <w:szCs w:val="20"/>
          </w:rPr>
          <w:t>www.astontowerprimary.co.uk</w:t>
        </w:r>
      </w:hyperlink>
    </w:p>
    <w:p w:rsidR="00180BDB" w:rsidRDefault="00180BDB" w:rsidP="00AB70EA">
      <w:pPr>
        <w:spacing w:after="0"/>
        <w:jc w:val="center"/>
        <w:rPr>
          <w:rStyle w:val="Hyperlink"/>
          <w:rFonts w:ascii="Arial" w:hAnsi="Arial" w:cs="Arial"/>
          <w:color w:val="auto"/>
          <w:sz w:val="20"/>
          <w:szCs w:val="20"/>
          <w:u w:val="none"/>
        </w:rPr>
      </w:pPr>
    </w:p>
    <w:p w:rsidR="00180BDB" w:rsidRDefault="00180BDB" w:rsidP="00180BDB">
      <w:pPr>
        <w:spacing w:after="0"/>
        <w:rPr>
          <w:rStyle w:val="Hyperlink"/>
          <w:rFonts w:cstheme="minorHAnsi"/>
          <w:color w:val="auto"/>
          <w:u w:val="none"/>
        </w:rPr>
      </w:pPr>
      <w:r w:rsidRPr="00180BDB">
        <w:rPr>
          <w:rStyle w:val="Hyperlink"/>
          <w:rFonts w:cstheme="minorHAnsi"/>
          <w:color w:val="auto"/>
          <w:u w:val="none"/>
        </w:rPr>
        <w:t>8</w:t>
      </w:r>
      <w:r w:rsidRPr="00180BDB">
        <w:rPr>
          <w:rStyle w:val="Hyperlink"/>
          <w:rFonts w:cstheme="minorHAnsi"/>
          <w:color w:val="auto"/>
          <w:u w:val="none"/>
          <w:vertAlign w:val="superscript"/>
        </w:rPr>
        <w:t>th</w:t>
      </w:r>
      <w:r w:rsidRPr="00180BDB">
        <w:rPr>
          <w:rStyle w:val="Hyperlink"/>
          <w:rFonts w:cstheme="minorHAnsi"/>
          <w:color w:val="auto"/>
          <w:u w:val="none"/>
        </w:rPr>
        <w:t xml:space="preserve"> July 2020</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r>
        <w:rPr>
          <w:rStyle w:val="Hyperlink"/>
          <w:rFonts w:cstheme="minorHAnsi"/>
          <w:color w:val="auto"/>
          <w:u w:val="none"/>
        </w:rPr>
        <w:t>Dear parents/carers</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r>
        <w:rPr>
          <w:rStyle w:val="Hyperlink"/>
          <w:rFonts w:cstheme="minorHAnsi"/>
          <w:color w:val="auto"/>
          <w:u w:val="none"/>
        </w:rPr>
        <w:t xml:space="preserve">As you know, whilst your child has been in Reception and KS1 the Government have funded Universal Infant Free School meals.  However, this will stop now that your child will be going into Year 3 in </w:t>
      </w:r>
      <w:r w:rsidR="009C08AD">
        <w:rPr>
          <w:rStyle w:val="Hyperlink"/>
          <w:rFonts w:cstheme="minorHAnsi"/>
          <w:color w:val="auto"/>
          <w:u w:val="none"/>
        </w:rPr>
        <w:t>September</w:t>
      </w:r>
      <w:bookmarkStart w:id="0" w:name="_GoBack"/>
      <w:bookmarkEnd w:id="0"/>
      <w:r>
        <w:rPr>
          <w:rStyle w:val="Hyperlink"/>
          <w:rFonts w:cstheme="minorHAnsi"/>
          <w:color w:val="auto"/>
          <w:u w:val="none"/>
        </w:rPr>
        <w:t>.</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r>
        <w:rPr>
          <w:rStyle w:val="Hyperlink"/>
          <w:rFonts w:cstheme="minorHAnsi"/>
          <w:color w:val="auto"/>
          <w:u w:val="none"/>
        </w:rPr>
        <w:t>We therefore need you to tell us which dinner arrangements you would like for your child in September.  Could you therefore please telephone the office and let them know which of the following options you would like by Thursday 16</w:t>
      </w:r>
      <w:r w:rsidRPr="00180BDB">
        <w:rPr>
          <w:rStyle w:val="Hyperlink"/>
          <w:rFonts w:cstheme="minorHAnsi"/>
          <w:color w:val="auto"/>
          <w:u w:val="none"/>
          <w:vertAlign w:val="superscript"/>
        </w:rPr>
        <w:t>th</w:t>
      </w:r>
      <w:r>
        <w:rPr>
          <w:rStyle w:val="Hyperlink"/>
          <w:rFonts w:cstheme="minorHAnsi"/>
          <w:color w:val="auto"/>
          <w:u w:val="none"/>
        </w:rPr>
        <w:t xml:space="preserve"> July:</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r>
        <w:rPr>
          <w:rStyle w:val="Hyperlink"/>
          <w:rFonts w:cstheme="minorHAnsi"/>
          <w:color w:val="auto"/>
          <w:u w:val="none"/>
        </w:rPr>
        <w:t xml:space="preserve">Free School Meal </w:t>
      </w:r>
    </w:p>
    <w:p w:rsidR="00180BDB" w:rsidRDefault="00180BDB" w:rsidP="00180BDB">
      <w:pPr>
        <w:spacing w:after="0"/>
        <w:rPr>
          <w:rStyle w:val="Hyperlink"/>
          <w:rFonts w:cstheme="minorHAnsi"/>
          <w:color w:val="auto"/>
          <w:u w:val="none"/>
        </w:rPr>
      </w:pPr>
      <w:r>
        <w:rPr>
          <w:rStyle w:val="Hyperlink"/>
          <w:rFonts w:cstheme="minorHAnsi"/>
          <w:color w:val="auto"/>
          <w:u w:val="none"/>
        </w:rPr>
        <w:t>Paid School Meal</w:t>
      </w:r>
    </w:p>
    <w:p w:rsidR="00180BDB" w:rsidRDefault="00180BDB" w:rsidP="00180BDB">
      <w:pPr>
        <w:spacing w:after="0"/>
        <w:rPr>
          <w:rStyle w:val="Hyperlink"/>
          <w:rFonts w:cstheme="minorHAnsi"/>
          <w:color w:val="auto"/>
          <w:u w:val="none"/>
        </w:rPr>
      </w:pPr>
      <w:r>
        <w:rPr>
          <w:rStyle w:val="Hyperlink"/>
          <w:rFonts w:cstheme="minorHAnsi"/>
          <w:color w:val="auto"/>
          <w:u w:val="none"/>
        </w:rPr>
        <w:t>Packed lunch from home</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r>
        <w:rPr>
          <w:rStyle w:val="Hyperlink"/>
          <w:rFonts w:cstheme="minorHAnsi"/>
          <w:color w:val="auto"/>
          <w:u w:val="none"/>
        </w:rPr>
        <w:t>If you think your child may be entitled to a free school meal please tell the office and they will help you.</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r>
        <w:rPr>
          <w:rStyle w:val="Hyperlink"/>
          <w:rFonts w:cstheme="minorHAnsi"/>
          <w:color w:val="auto"/>
          <w:u w:val="none"/>
        </w:rPr>
        <w:t>Yours sincerely</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r>
        <w:rPr>
          <w:rStyle w:val="Hyperlink"/>
          <w:rFonts w:cstheme="minorHAnsi"/>
          <w:color w:val="auto"/>
          <w:u w:val="none"/>
        </w:rPr>
        <w:t>JONATHAN MOORE</w:t>
      </w:r>
    </w:p>
    <w:p w:rsidR="00180BDB" w:rsidRDefault="00180BDB" w:rsidP="00180BDB">
      <w:pPr>
        <w:spacing w:after="0"/>
        <w:rPr>
          <w:rStyle w:val="Hyperlink"/>
          <w:rFonts w:cstheme="minorHAnsi"/>
          <w:color w:val="auto"/>
          <w:u w:val="none"/>
        </w:rPr>
      </w:pPr>
      <w:r>
        <w:rPr>
          <w:rStyle w:val="Hyperlink"/>
          <w:rFonts w:cstheme="minorHAnsi"/>
          <w:color w:val="auto"/>
          <w:u w:val="none"/>
        </w:rPr>
        <w:t>Headteacher</w:t>
      </w: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Default="00180BDB" w:rsidP="00180BDB">
      <w:pPr>
        <w:spacing w:after="0"/>
        <w:rPr>
          <w:rStyle w:val="Hyperlink"/>
          <w:rFonts w:cstheme="minorHAnsi"/>
          <w:color w:val="auto"/>
          <w:u w:val="none"/>
        </w:rPr>
      </w:pPr>
    </w:p>
    <w:p w:rsidR="00180BDB" w:rsidRPr="00180BDB" w:rsidRDefault="00180BDB" w:rsidP="00180BDB">
      <w:pPr>
        <w:spacing w:after="0"/>
        <w:rPr>
          <w:rStyle w:val="Hyperlink"/>
          <w:rFonts w:cstheme="minorHAnsi"/>
          <w:color w:val="auto"/>
          <w:u w:val="none"/>
        </w:rPr>
      </w:pPr>
    </w:p>
    <w:sectPr w:rsidR="00180BDB" w:rsidRPr="00180BDB" w:rsidSect="001A40F0">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287" w:rsidRDefault="00F71287" w:rsidP="00CF6473">
      <w:pPr>
        <w:spacing w:after="0" w:line="240" w:lineRule="auto"/>
      </w:pPr>
      <w:r>
        <w:separator/>
      </w:r>
    </w:p>
  </w:endnote>
  <w:endnote w:type="continuationSeparator" w:id="0">
    <w:p w:rsidR="00F71287" w:rsidRDefault="00F71287" w:rsidP="00CF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6A" w:rsidRDefault="00BA6D6A">
    <w:pPr>
      <w:pStyle w:val="Footer"/>
    </w:pPr>
    <w:r>
      <w:rPr>
        <w:noProof/>
        <w:sz w:val="24"/>
        <w:szCs w:val="24"/>
        <w:lang w:eastAsia="en-GB"/>
      </w:rPr>
      <w:drawing>
        <wp:anchor distT="36576" distB="36576" distL="36576" distR="36576" simplePos="0" relativeHeight="251670528" behindDoc="0" locked="0" layoutInCell="1" allowOverlap="1">
          <wp:simplePos x="0" y="0"/>
          <wp:positionH relativeFrom="column">
            <wp:posOffset>899795</wp:posOffset>
          </wp:positionH>
          <wp:positionV relativeFrom="paragraph">
            <wp:posOffset>8966200</wp:posOffset>
          </wp:positionV>
          <wp:extent cx="939800" cy="826135"/>
          <wp:effectExtent l="19050" t="0" r="0" b="0"/>
          <wp:wrapNone/>
          <wp:docPr id="11" name="Picture 9"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68480" behindDoc="0" locked="0" layoutInCell="1" allowOverlap="1">
          <wp:simplePos x="0" y="0"/>
          <wp:positionH relativeFrom="column">
            <wp:posOffset>899795</wp:posOffset>
          </wp:positionH>
          <wp:positionV relativeFrom="paragraph">
            <wp:posOffset>8966200</wp:posOffset>
          </wp:positionV>
          <wp:extent cx="939800" cy="826135"/>
          <wp:effectExtent l="19050" t="0" r="0" b="0"/>
          <wp:wrapNone/>
          <wp:docPr id="10" name="Picture 8"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66432" behindDoc="0" locked="0" layoutInCell="1" allowOverlap="1">
          <wp:simplePos x="0" y="0"/>
          <wp:positionH relativeFrom="column">
            <wp:posOffset>899795</wp:posOffset>
          </wp:positionH>
          <wp:positionV relativeFrom="paragraph">
            <wp:posOffset>8966200</wp:posOffset>
          </wp:positionV>
          <wp:extent cx="939800" cy="826135"/>
          <wp:effectExtent l="19050" t="0" r="0" b="0"/>
          <wp:wrapNone/>
          <wp:docPr id="9" name="Picture 7"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64384" behindDoc="0" locked="0" layoutInCell="1" allowOverlap="1">
          <wp:simplePos x="0" y="0"/>
          <wp:positionH relativeFrom="column">
            <wp:posOffset>899795</wp:posOffset>
          </wp:positionH>
          <wp:positionV relativeFrom="paragraph">
            <wp:posOffset>8966200</wp:posOffset>
          </wp:positionV>
          <wp:extent cx="939800" cy="826135"/>
          <wp:effectExtent l="19050" t="0" r="0" b="0"/>
          <wp:wrapNone/>
          <wp:docPr id="8" name="Picture 6"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62336" behindDoc="0" locked="0" layoutInCell="1" allowOverlap="1">
          <wp:simplePos x="0" y="0"/>
          <wp:positionH relativeFrom="column">
            <wp:posOffset>899795</wp:posOffset>
          </wp:positionH>
          <wp:positionV relativeFrom="paragraph">
            <wp:posOffset>8966200</wp:posOffset>
          </wp:positionV>
          <wp:extent cx="939800" cy="826135"/>
          <wp:effectExtent l="19050" t="0" r="0" b="0"/>
          <wp:wrapNone/>
          <wp:docPr id="7" name="Picture 5"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60288" behindDoc="0" locked="0" layoutInCell="1" allowOverlap="1">
          <wp:simplePos x="0" y="0"/>
          <wp:positionH relativeFrom="column">
            <wp:posOffset>899795</wp:posOffset>
          </wp:positionH>
          <wp:positionV relativeFrom="paragraph">
            <wp:posOffset>8966200</wp:posOffset>
          </wp:positionV>
          <wp:extent cx="939800" cy="826135"/>
          <wp:effectExtent l="19050" t="0" r="0" b="0"/>
          <wp:wrapNone/>
          <wp:docPr id="4" name="Picture 2"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0" behindDoc="0" locked="0" layoutInCell="1" allowOverlap="1">
          <wp:simplePos x="0" y="0"/>
          <wp:positionH relativeFrom="column">
            <wp:posOffset>899795</wp:posOffset>
          </wp:positionH>
          <wp:positionV relativeFrom="paragraph">
            <wp:posOffset>8966200</wp:posOffset>
          </wp:positionV>
          <wp:extent cx="939800" cy="826135"/>
          <wp:effectExtent l="19050" t="0" r="0" b="0"/>
          <wp:wrapNone/>
          <wp:docPr id="3" name="Picture 1"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t xml:space="preserve">   </w:t>
    </w:r>
    <w:r w:rsidR="002748A0">
      <w:t xml:space="preserve">Follow us on twitter </w:t>
    </w:r>
    <w:r>
      <w:t xml:space="preserve"> </w:t>
    </w:r>
    <w:r w:rsidR="002748A0">
      <w:rPr>
        <w:noProof/>
        <w:lang w:eastAsia="en-GB"/>
      </w:rPr>
      <w:t xml:space="preserve"> </w:t>
    </w:r>
    <w:r w:rsidR="002748A0">
      <w:rPr>
        <w:noProof/>
        <w:lang w:eastAsia="en-GB"/>
      </w:rPr>
      <w:drawing>
        <wp:inline distT="0" distB="0" distL="0" distR="0" wp14:anchorId="2EED89DF" wp14:editId="69CF02F5">
          <wp:extent cx="123825" cy="123825"/>
          <wp:effectExtent l="0" t="0" r="0" b="0"/>
          <wp:docPr id="6" name="Picture 6" descr="Image result for twitter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48A0">
      <w:t xml:space="preserve"> </w:t>
    </w:r>
    <w:r>
      <w:t xml:space="preserve"> </w:t>
    </w:r>
    <w:r w:rsidR="002748A0" w:rsidRPr="002748A0">
      <w:rPr>
        <w:sz w:val="24"/>
        <w:szCs w:val="24"/>
      </w:rPr>
      <w:t>@</w:t>
    </w:r>
    <w:proofErr w:type="spellStart"/>
    <w:r w:rsidR="002748A0" w:rsidRPr="002748A0">
      <w:rPr>
        <w:sz w:val="24"/>
        <w:szCs w:val="24"/>
      </w:rPr>
      <w:t>Astontowerpri</w:t>
    </w:r>
    <w:proofErr w:type="spellEnd"/>
    <w:r w:rsidRPr="002748A0">
      <w:rPr>
        <w:sz w:val="24"/>
        <w:szCs w:val="24"/>
      </w:rPr>
      <w:t xml:space="preserve">                                                                                                                                                          </w:t>
    </w:r>
    <w:r>
      <w:rPr>
        <w:noProof/>
        <w:sz w:val="24"/>
        <w:szCs w:val="24"/>
        <w:lang w:eastAsia="en-GB"/>
      </w:rPr>
      <w:drawing>
        <wp:inline distT="0" distB="0" distL="0" distR="0">
          <wp:extent cx="837562" cy="511722"/>
          <wp:effectExtent l="0" t="0" r="0" b="0"/>
          <wp:docPr id="16" name="Picture 14" descr="healthy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jpg"/>
                  <pic:cNvPicPr/>
                </pic:nvPicPr>
                <pic:blipFill>
                  <a:blip r:embed="rId3"/>
                  <a:stretch>
                    <a:fillRect/>
                  </a:stretch>
                </pic:blipFill>
                <pic:spPr>
                  <a:xfrm>
                    <a:off x="0" y="0"/>
                    <a:ext cx="848692" cy="518522"/>
                  </a:xfrm>
                  <a:prstGeom prst="rect">
                    <a:avLst/>
                  </a:prstGeom>
                </pic:spPr>
              </pic:pic>
            </a:graphicData>
          </a:graphic>
        </wp:inline>
      </w:drawing>
    </w:r>
    <w:r>
      <w:t xml:space="preserve">                                         </w:t>
    </w:r>
    <w:r w:rsidR="002748A0">
      <w:t xml:space="preserve"> </w:t>
    </w:r>
    <w:r>
      <w:t xml:space="preserve"> </w:t>
    </w:r>
    <w:r w:rsidR="002748A0">
      <w:t xml:space="preserve">  </w:t>
    </w:r>
    <w:r>
      <w:t xml:space="preserve">                 </w:t>
    </w:r>
    <w:r>
      <w:rPr>
        <w:noProof/>
        <w:lang w:eastAsia="en-GB"/>
      </w:rPr>
      <w:drawing>
        <wp:inline distT="0" distB="0" distL="0" distR="0">
          <wp:extent cx="415925" cy="415925"/>
          <wp:effectExtent l="0" t="0" r="0" b="0"/>
          <wp:docPr id="5" name="Picture 5" descr="C:\Users\Deborah\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AppData\Local\Microsoft\Windows\INetCache\Content.Word\Ofsted_Good_G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r>
      <w:t xml:space="preserve">                                 </w:t>
    </w:r>
    <w:r w:rsidR="002748A0">
      <w:t xml:space="preserve">         </w:t>
    </w:r>
    <w:r>
      <w:t xml:space="preserve">                                </w:t>
    </w:r>
    <w:r>
      <w:rPr>
        <w:noProof/>
        <w:sz w:val="24"/>
        <w:szCs w:val="24"/>
        <w:lang w:eastAsia="en-GB"/>
      </w:rPr>
      <w:drawing>
        <wp:anchor distT="36576" distB="36576" distL="36576" distR="36576" simplePos="0" relativeHeight="251672576" behindDoc="0" locked="0" layoutInCell="1" allowOverlap="1">
          <wp:simplePos x="0" y="0"/>
          <wp:positionH relativeFrom="column">
            <wp:posOffset>5486400</wp:posOffset>
          </wp:positionH>
          <wp:positionV relativeFrom="paragraph">
            <wp:posOffset>9077960</wp:posOffset>
          </wp:positionV>
          <wp:extent cx="1166495" cy="714375"/>
          <wp:effectExtent l="19050" t="0" r="0" b="0"/>
          <wp:wrapNone/>
          <wp:docPr id="12" name="Picture 10"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Schools"/>
                  <pic:cNvPicPr>
                    <a:picLocks noChangeAspect="1" noChangeArrowheads="1"/>
                  </pic:cNvPicPr>
                </pic:nvPicPr>
                <pic:blipFill>
                  <a:blip r:embed="rId5"/>
                  <a:srcRect/>
                  <a:stretch>
                    <a:fillRect/>
                  </a:stretch>
                </pic:blipFill>
                <pic:spPr bwMode="auto">
                  <a:xfrm>
                    <a:off x="0" y="0"/>
                    <a:ext cx="1166495" cy="714375"/>
                  </a:xfrm>
                  <a:prstGeom prst="rect">
                    <a:avLst/>
                  </a:prstGeom>
                  <a:noFill/>
                  <a:ln w="9525" algn="in">
                    <a:noFill/>
                    <a:miter lim="800000"/>
                    <a:headEnd/>
                    <a:tailEnd/>
                  </a:ln>
                  <a:effectLst/>
                </pic:spPr>
              </pic:pic>
            </a:graphicData>
          </a:graphic>
        </wp:anchor>
      </w:drawing>
    </w:r>
    <w:r>
      <w:t xml:space="preserve"> </w:t>
    </w:r>
    <w:r>
      <w:rPr>
        <w:noProof/>
        <w:lang w:eastAsia="en-GB"/>
      </w:rPr>
      <w:drawing>
        <wp:inline distT="0" distB="0" distL="0" distR="0">
          <wp:extent cx="579283" cy="533400"/>
          <wp:effectExtent l="0" t="0" r="0" b="0"/>
          <wp:docPr id="1" name="Picture 1" descr="cid:B2889AFB-D8D9-4BC4-A488-E44A8BFF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2889AFB-D8D9-4BC4-A488-E44A8BFF58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41" cy="543030"/>
                  </a:xfrm>
                  <a:prstGeom prst="rect">
                    <a:avLst/>
                  </a:prstGeom>
                  <a:noFill/>
                  <a:ln>
                    <a:noFill/>
                  </a:ln>
                </pic:spPr>
              </pic:pic>
            </a:graphicData>
          </a:graphic>
        </wp:inline>
      </w:drawing>
    </w:r>
  </w:p>
  <w:p w:rsidR="00BA6D6A" w:rsidRPr="00DA6E69" w:rsidRDefault="00BA6D6A">
    <w:pPr>
      <w:pStyle w:val="Footer"/>
    </w:pPr>
    <w:r w:rsidRPr="00CC24FE">
      <w:rPr>
        <w:sz w:val="20"/>
        <w:szCs w:val="20"/>
      </w:rPr>
      <w:t>Aston Tower Multi-Academy Trust is a charitable company limited by guarantee registered in England and Wales (registered number 10034419).  Registered office: Upper Sutton Street, Aston, Birmingham, B6 5BE.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287" w:rsidRDefault="00F71287" w:rsidP="00CF6473">
      <w:pPr>
        <w:spacing w:after="0" w:line="240" w:lineRule="auto"/>
      </w:pPr>
      <w:r>
        <w:separator/>
      </w:r>
    </w:p>
  </w:footnote>
  <w:footnote w:type="continuationSeparator" w:id="0">
    <w:p w:rsidR="00F71287" w:rsidRDefault="00F71287" w:rsidP="00CF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6A" w:rsidRDefault="00BA6D6A">
    <w:pPr>
      <w:pStyle w:val="Header"/>
      <w:rPr>
        <w:noProof/>
        <w:lang w:eastAsia="en-GB"/>
      </w:rPr>
    </w:pPr>
    <w:r>
      <w:t xml:space="preserve">                                                        </w:t>
    </w:r>
    <w:r>
      <w:rPr>
        <w:noProof/>
        <w:lang w:eastAsia="en-GB"/>
      </w:rPr>
      <w:t xml:space="preserve">      </w:t>
    </w:r>
    <w:r>
      <w:rPr>
        <w:noProof/>
        <w:lang w:eastAsia="en-GB"/>
      </w:rPr>
      <w:drawing>
        <wp:inline distT="0" distB="0" distL="0" distR="0">
          <wp:extent cx="2027042" cy="1195987"/>
          <wp:effectExtent l="19050" t="0" r="0" b="0"/>
          <wp:docPr id="2" name="Picture 2" descr="C:\Users\Public\Documents\LogoNe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New16.jpg"/>
                  <pic:cNvPicPr>
                    <a:picLocks noChangeAspect="1" noChangeArrowheads="1"/>
                  </pic:cNvPicPr>
                </pic:nvPicPr>
                <pic:blipFill>
                  <a:blip r:embed="rId1"/>
                  <a:srcRect/>
                  <a:stretch>
                    <a:fillRect/>
                  </a:stretch>
                </pic:blipFill>
                <pic:spPr bwMode="auto">
                  <a:xfrm>
                    <a:off x="0" y="0"/>
                    <a:ext cx="2031319" cy="1198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7347B"/>
    <w:multiLevelType w:val="hybridMultilevel"/>
    <w:tmpl w:val="6FD25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C7B24"/>
    <w:multiLevelType w:val="hybridMultilevel"/>
    <w:tmpl w:val="E7F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73"/>
    <w:rsid w:val="00004799"/>
    <w:rsid w:val="00006AE5"/>
    <w:rsid w:val="000124BB"/>
    <w:rsid w:val="00021B0C"/>
    <w:rsid w:val="00044550"/>
    <w:rsid w:val="00044C79"/>
    <w:rsid w:val="00054643"/>
    <w:rsid w:val="000A75E0"/>
    <w:rsid w:val="000B203C"/>
    <w:rsid w:val="000B33DB"/>
    <w:rsid w:val="000B3C70"/>
    <w:rsid w:val="00106486"/>
    <w:rsid w:val="00120D9F"/>
    <w:rsid w:val="00141110"/>
    <w:rsid w:val="00145CBA"/>
    <w:rsid w:val="0015469E"/>
    <w:rsid w:val="00164188"/>
    <w:rsid w:val="00180BDB"/>
    <w:rsid w:val="001A10FD"/>
    <w:rsid w:val="001A40F0"/>
    <w:rsid w:val="001A40F9"/>
    <w:rsid w:val="001D1C77"/>
    <w:rsid w:val="001E65F0"/>
    <w:rsid w:val="001F461C"/>
    <w:rsid w:val="00207EFB"/>
    <w:rsid w:val="00217FC2"/>
    <w:rsid w:val="002315A3"/>
    <w:rsid w:val="00240D85"/>
    <w:rsid w:val="002748A0"/>
    <w:rsid w:val="00291406"/>
    <w:rsid w:val="00291764"/>
    <w:rsid w:val="0029446B"/>
    <w:rsid w:val="00295C25"/>
    <w:rsid w:val="002A5AA7"/>
    <w:rsid w:val="002B039F"/>
    <w:rsid w:val="002B03DA"/>
    <w:rsid w:val="002B7FB2"/>
    <w:rsid w:val="00302D46"/>
    <w:rsid w:val="00306F14"/>
    <w:rsid w:val="003164BA"/>
    <w:rsid w:val="0033063E"/>
    <w:rsid w:val="0033072C"/>
    <w:rsid w:val="00340060"/>
    <w:rsid w:val="003427EE"/>
    <w:rsid w:val="003439BE"/>
    <w:rsid w:val="0037212D"/>
    <w:rsid w:val="003A0B4C"/>
    <w:rsid w:val="003D0586"/>
    <w:rsid w:val="003D32BB"/>
    <w:rsid w:val="003D3EB6"/>
    <w:rsid w:val="003E7792"/>
    <w:rsid w:val="00400B22"/>
    <w:rsid w:val="00414D8D"/>
    <w:rsid w:val="00416D90"/>
    <w:rsid w:val="00450FBB"/>
    <w:rsid w:val="00452064"/>
    <w:rsid w:val="00480FE5"/>
    <w:rsid w:val="00486CA1"/>
    <w:rsid w:val="004A441F"/>
    <w:rsid w:val="004B5C72"/>
    <w:rsid w:val="004D5CF7"/>
    <w:rsid w:val="00506838"/>
    <w:rsid w:val="00511CA8"/>
    <w:rsid w:val="00567C17"/>
    <w:rsid w:val="005B160E"/>
    <w:rsid w:val="005E3E61"/>
    <w:rsid w:val="005E41B0"/>
    <w:rsid w:val="006717F7"/>
    <w:rsid w:val="006D5AB4"/>
    <w:rsid w:val="006D7F81"/>
    <w:rsid w:val="006F2B62"/>
    <w:rsid w:val="007266CE"/>
    <w:rsid w:val="00730FD8"/>
    <w:rsid w:val="00751B1C"/>
    <w:rsid w:val="007568A7"/>
    <w:rsid w:val="00777832"/>
    <w:rsid w:val="00782FB7"/>
    <w:rsid w:val="007A09F3"/>
    <w:rsid w:val="007B41E2"/>
    <w:rsid w:val="007E28D6"/>
    <w:rsid w:val="007E7644"/>
    <w:rsid w:val="0080345A"/>
    <w:rsid w:val="00843242"/>
    <w:rsid w:val="00847D15"/>
    <w:rsid w:val="00856BBA"/>
    <w:rsid w:val="00860B92"/>
    <w:rsid w:val="008D2856"/>
    <w:rsid w:val="008E2BD4"/>
    <w:rsid w:val="00915563"/>
    <w:rsid w:val="00922D53"/>
    <w:rsid w:val="00926E9A"/>
    <w:rsid w:val="009656CA"/>
    <w:rsid w:val="009665E5"/>
    <w:rsid w:val="00996EEB"/>
    <w:rsid w:val="009A1E69"/>
    <w:rsid w:val="009B75C5"/>
    <w:rsid w:val="009C08AD"/>
    <w:rsid w:val="009E42A4"/>
    <w:rsid w:val="009E6646"/>
    <w:rsid w:val="00A0651A"/>
    <w:rsid w:val="00A340E7"/>
    <w:rsid w:val="00A42E7E"/>
    <w:rsid w:val="00A9302A"/>
    <w:rsid w:val="00AB5D58"/>
    <w:rsid w:val="00AB70EA"/>
    <w:rsid w:val="00AD7BE9"/>
    <w:rsid w:val="00AE2F02"/>
    <w:rsid w:val="00AE439A"/>
    <w:rsid w:val="00B11205"/>
    <w:rsid w:val="00B20041"/>
    <w:rsid w:val="00B36EA6"/>
    <w:rsid w:val="00B4431B"/>
    <w:rsid w:val="00B50101"/>
    <w:rsid w:val="00B625F2"/>
    <w:rsid w:val="00B65276"/>
    <w:rsid w:val="00B70311"/>
    <w:rsid w:val="00B97833"/>
    <w:rsid w:val="00BA6D6A"/>
    <w:rsid w:val="00BC13CA"/>
    <w:rsid w:val="00BD07D4"/>
    <w:rsid w:val="00BD3A06"/>
    <w:rsid w:val="00BD5312"/>
    <w:rsid w:val="00BE6500"/>
    <w:rsid w:val="00BF02EA"/>
    <w:rsid w:val="00C13D09"/>
    <w:rsid w:val="00C158C2"/>
    <w:rsid w:val="00C27D1B"/>
    <w:rsid w:val="00C37FD9"/>
    <w:rsid w:val="00C42439"/>
    <w:rsid w:val="00C63625"/>
    <w:rsid w:val="00C64D3E"/>
    <w:rsid w:val="00C94B54"/>
    <w:rsid w:val="00CA2E0A"/>
    <w:rsid w:val="00CA37BF"/>
    <w:rsid w:val="00CA3901"/>
    <w:rsid w:val="00CA3D01"/>
    <w:rsid w:val="00CB1527"/>
    <w:rsid w:val="00CC24FE"/>
    <w:rsid w:val="00CD2DD4"/>
    <w:rsid w:val="00CF6473"/>
    <w:rsid w:val="00D129BA"/>
    <w:rsid w:val="00D13D59"/>
    <w:rsid w:val="00D23BC2"/>
    <w:rsid w:val="00D91006"/>
    <w:rsid w:val="00DA6E69"/>
    <w:rsid w:val="00DC56B5"/>
    <w:rsid w:val="00DF2707"/>
    <w:rsid w:val="00E01D92"/>
    <w:rsid w:val="00E148AB"/>
    <w:rsid w:val="00E2674C"/>
    <w:rsid w:val="00E30987"/>
    <w:rsid w:val="00E3364C"/>
    <w:rsid w:val="00E3751C"/>
    <w:rsid w:val="00E47631"/>
    <w:rsid w:val="00E5159D"/>
    <w:rsid w:val="00E64A66"/>
    <w:rsid w:val="00E7331B"/>
    <w:rsid w:val="00EB0142"/>
    <w:rsid w:val="00ED12E4"/>
    <w:rsid w:val="00EF333E"/>
    <w:rsid w:val="00F10934"/>
    <w:rsid w:val="00F20555"/>
    <w:rsid w:val="00F41F46"/>
    <w:rsid w:val="00F442E1"/>
    <w:rsid w:val="00F550CA"/>
    <w:rsid w:val="00F56A14"/>
    <w:rsid w:val="00F63D36"/>
    <w:rsid w:val="00F66E01"/>
    <w:rsid w:val="00F71287"/>
    <w:rsid w:val="00F84EC7"/>
    <w:rsid w:val="00F97251"/>
    <w:rsid w:val="00FB2560"/>
    <w:rsid w:val="00FC6A0F"/>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B75F2-5083-4DCD-A08D-77F0635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73"/>
    <w:rPr>
      <w:rFonts w:ascii="Tahoma" w:hAnsi="Tahoma" w:cs="Tahoma"/>
      <w:sz w:val="16"/>
      <w:szCs w:val="16"/>
    </w:rPr>
  </w:style>
  <w:style w:type="paragraph" w:styleId="Header">
    <w:name w:val="header"/>
    <w:basedOn w:val="Normal"/>
    <w:link w:val="HeaderChar"/>
    <w:uiPriority w:val="99"/>
    <w:unhideWhenUsed/>
    <w:rsid w:val="00CF6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473"/>
  </w:style>
  <w:style w:type="paragraph" w:styleId="Footer">
    <w:name w:val="footer"/>
    <w:basedOn w:val="Normal"/>
    <w:link w:val="FooterChar"/>
    <w:uiPriority w:val="99"/>
    <w:unhideWhenUsed/>
    <w:rsid w:val="00CF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473"/>
  </w:style>
  <w:style w:type="character" w:styleId="Hyperlink">
    <w:name w:val="Hyperlink"/>
    <w:basedOn w:val="DefaultParagraphFont"/>
    <w:uiPriority w:val="99"/>
    <w:unhideWhenUsed/>
    <w:rsid w:val="00CF6473"/>
    <w:rPr>
      <w:color w:val="0000FF" w:themeColor="hyperlink"/>
      <w:u w:val="single"/>
    </w:rPr>
  </w:style>
  <w:style w:type="character" w:styleId="Strong">
    <w:name w:val="Strong"/>
    <w:qFormat/>
    <w:rsid w:val="004D5CF7"/>
    <w:rPr>
      <w:b/>
      <w:bCs/>
    </w:rPr>
  </w:style>
  <w:style w:type="paragraph" w:styleId="ListParagraph">
    <w:name w:val="List Paragraph"/>
    <w:basedOn w:val="Normal"/>
    <w:uiPriority w:val="34"/>
    <w:qFormat/>
    <w:rsid w:val="00FB2560"/>
    <w:pPr>
      <w:ind w:left="720"/>
      <w:contextualSpacing/>
    </w:pPr>
  </w:style>
  <w:style w:type="paragraph" w:customStyle="1" w:styleId="DefaultText">
    <w:name w:val="Default Text"/>
    <w:basedOn w:val="Normal"/>
    <w:rsid w:val="00AD7BE9"/>
    <w:pPr>
      <w:spacing w:after="0" w:line="240" w:lineRule="auto"/>
      <w:jc w:val="both"/>
    </w:pPr>
    <w:rPr>
      <w:rFonts w:ascii="Times New Roman" w:eastAsia="Times New Roman" w:hAnsi="Times New Roman" w:cs="Times New Roman"/>
      <w:sz w:val="24"/>
      <w:szCs w:val="20"/>
      <w:lang w:val="en-US"/>
    </w:rPr>
  </w:style>
  <w:style w:type="paragraph" w:customStyle="1" w:styleId="BodyText">
    <w:name w:val="_Body Text"/>
    <w:basedOn w:val="Normal"/>
    <w:rsid w:val="00AD7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CG Times" w:eastAsia="Times New Roman" w:hAnsi="CG Times" w:cs="Times New Roman"/>
      <w:sz w:val="24"/>
      <w:szCs w:val="20"/>
    </w:rPr>
  </w:style>
  <w:style w:type="paragraph" w:styleId="NoSpacing">
    <w:name w:val="No Spacing"/>
    <w:uiPriority w:val="1"/>
    <w:qFormat/>
    <w:rsid w:val="009E42A4"/>
    <w:pPr>
      <w:spacing w:after="0" w:line="240" w:lineRule="auto"/>
    </w:pPr>
    <w:rPr>
      <w:rFonts w:ascii="Calibri" w:eastAsia="Calibri" w:hAnsi="Calibri" w:cs="Times New Roman"/>
    </w:rPr>
  </w:style>
  <w:style w:type="table" w:styleId="TableGrid">
    <w:name w:val="Table Grid"/>
    <w:basedOn w:val="TableNormal"/>
    <w:uiPriority w:val="59"/>
    <w:rsid w:val="009E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07083">
      <w:bodyDiv w:val="1"/>
      <w:marLeft w:val="0"/>
      <w:marRight w:val="0"/>
      <w:marTop w:val="0"/>
      <w:marBottom w:val="0"/>
      <w:divBdr>
        <w:top w:val="none" w:sz="0" w:space="0" w:color="auto"/>
        <w:left w:val="none" w:sz="0" w:space="0" w:color="auto"/>
        <w:bottom w:val="none" w:sz="0" w:space="0" w:color="auto"/>
        <w:right w:val="none" w:sz="0" w:space="0" w:color="auto"/>
      </w:divBdr>
    </w:div>
    <w:div w:id="1496729398">
      <w:bodyDiv w:val="1"/>
      <w:marLeft w:val="0"/>
      <w:marRight w:val="0"/>
      <w:marTop w:val="0"/>
      <w:marBottom w:val="0"/>
      <w:divBdr>
        <w:top w:val="none" w:sz="0" w:space="0" w:color="auto"/>
        <w:left w:val="none" w:sz="0" w:space="0" w:color="auto"/>
        <w:bottom w:val="none" w:sz="0" w:space="0" w:color="auto"/>
        <w:right w:val="none" w:sz="0" w:space="0" w:color="auto"/>
      </w:divBdr>
    </w:div>
    <w:div w:id="20410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y@astontower.bham.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ontowerprimar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96DD-B3D4-4A8B-9D6B-C5AB661A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deborahward</dc:creator>
  <cp:lastModifiedBy>Abdul Hasnat</cp:lastModifiedBy>
  <cp:revision>3</cp:revision>
  <cp:lastPrinted>2020-01-06T13:47:00Z</cp:lastPrinted>
  <dcterms:created xsi:type="dcterms:W3CDTF">2020-07-08T12:04:00Z</dcterms:created>
  <dcterms:modified xsi:type="dcterms:W3CDTF">2020-07-10T13:51:00Z</dcterms:modified>
</cp:coreProperties>
</file>