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2776" w14:textId="23DB329A" w:rsidR="00360098" w:rsidRPr="00360098" w:rsidRDefault="003D7776" w:rsidP="003D7776">
      <w:pPr>
        <w:pBdr>
          <w:top w:val="single" w:sz="36" w:space="1" w:color="7030A0"/>
          <w:left w:val="single" w:sz="36" w:space="4" w:color="7030A0"/>
          <w:bottom w:val="single" w:sz="36" w:space="1" w:color="7030A0"/>
          <w:right w:val="single" w:sz="36" w:space="4" w:color="7030A0"/>
        </w:pBdr>
        <w:rPr>
          <w:rFonts w:ascii="Letter-join Plus 40" w:hAnsi="Letter-join Plus 40"/>
          <w:sz w:val="24"/>
          <w:szCs w:val="24"/>
        </w:rPr>
      </w:pPr>
      <w:r>
        <w:rPr>
          <w:rFonts w:ascii="Letter-join Plus 40" w:hAnsi="Letter-join Plus 40"/>
          <w:noProof/>
          <w:sz w:val="24"/>
          <w:szCs w:val="24"/>
        </w:rPr>
        <mc:AlternateContent>
          <mc:Choice Requires="wps">
            <w:drawing>
              <wp:anchor distT="0" distB="0" distL="114300" distR="114300" simplePos="0" relativeHeight="251659264" behindDoc="0" locked="0" layoutInCell="1" allowOverlap="1" wp14:anchorId="727F741B" wp14:editId="62FF2977">
                <wp:simplePos x="0" y="0"/>
                <wp:positionH relativeFrom="column">
                  <wp:posOffset>-306888</wp:posOffset>
                </wp:positionH>
                <wp:positionV relativeFrom="paragraph">
                  <wp:posOffset>-648692</wp:posOffset>
                </wp:positionV>
                <wp:extent cx="7252570" cy="10070926"/>
                <wp:effectExtent l="19050" t="19050" r="43815" b="45085"/>
                <wp:wrapNone/>
                <wp:docPr id="1" name="Rectangle 1"/>
                <wp:cNvGraphicFramePr/>
                <a:graphic xmlns:a="http://schemas.openxmlformats.org/drawingml/2006/main">
                  <a:graphicData uri="http://schemas.microsoft.com/office/word/2010/wordprocessingShape">
                    <wps:wsp>
                      <wps:cNvSpPr/>
                      <wps:spPr>
                        <a:xfrm>
                          <a:off x="0" y="0"/>
                          <a:ext cx="7252570" cy="10070926"/>
                        </a:xfrm>
                        <a:prstGeom prst="rect">
                          <a:avLst/>
                        </a:prstGeom>
                        <a:noFill/>
                        <a:ln w="57150">
                          <a:solidFill>
                            <a:srgbClr val="CC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C4879" id="Rectangle 1" o:spid="_x0000_s1026" style="position:absolute;margin-left:-24.15pt;margin-top:-51.1pt;width:571.05pt;height:7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" filled="f" strokecolor="#c9f" strokeweight="4.5pt"/>
            </w:pict>
          </mc:Fallback>
        </mc:AlternateContent>
      </w:r>
      <w:r w:rsidR="00360098" w:rsidRPr="00360098">
        <w:rPr>
          <w:rFonts w:ascii="Letter-join Plus 40" w:hAnsi="Letter-join Plus 40"/>
          <w:sz w:val="24"/>
          <w:szCs w:val="24"/>
        </w:rPr>
        <w:t>Happy New Year, everyone! We hope you are all ready for another jam-packed term full of fantastic learning. We had a</w:t>
      </w:r>
      <w:r w:rsidR="00E3160E">
        <w:rPr>
          <w:rFonts w:ascii="Letter-join Plus 40" w:hAnsi="Letter-join Plus 40"/>
          <w:sz w:val="24"/>
          <w:szCs w:val="24"/>
        </w:rPr>
        <w:t xml:space="preserve"> great</w:t>
      </w:r>
      <w:r w:rsidR="00360098" w:rsidRPr="00360098">
        <w:rPr>
          <w:rFonts w:ascii="Letter-join Plus 40" w:hAnsi="Letter-join Plus 40"/>
          <w:sz w:val="24"/>
          <w:szCs w:val="24"/>
        </w:rPr>
        <w:t xml:space="preserve"> start to the year in autumn and we know we are going to continue to work hard in spring. As well as continuing our fantastic learning in reading, writing and maths, we are moving on to some new exciting topics in the wider curriculum:</w:t>
      </w:r>
    </w:p>
    <w:tbl>
      <w:tblPr>
        <w:tblStyle w:val="TableGrid"/>
        <w:tblW w:w="10664" w:type="dxa"/>
        <w:tblLook w:val="04A0" w:firstRow="1" w:lastRow="0" w:firstColumn="1" w:lastColumn="0" w:noHBand="0" w:noVBand="1"/>
      </w:tblPr>
      <w:tblGrid>
        <w:gridCol w:w="1412"/>
        <w:gridCol w:w="9252"/>
      </w:tblGrid>
      <w:tr w:rsidR="00360098" w14:paraId="0B674FF5" w14:textId="77777777" w:rsidTr="003D7776">
        <w:trPr>
          <w:trHeight w:val="1110"/>
        </w:trPr>
        <w:tc>
          <w:tcPr>
            <w:tcW w:w="1412" w:type="dxa"/>
            <w:shd w:val="clear" w:color="auto" w:fill="FFE599" w:themeFill="accent4" w:themeFillTint="66"/>
            <w:vAlign w:val="center"/>
          </w:tcPr>
          <w:p w14:paraId="5EF45595" w14:textId="7948D796" w:rsidR="00360098" w:rsidRDefault="00360098" w:rsidP="003D7776">
            <w:pPr>
              <w:jc w:val="center"/>
              <w:rPr>
                <w:rFonts w:ascii="Letter-join Plus 40" w:hAnsi="Letter-join Plus 40"/>
                <w:sz w:val="24"/>
                <w:szCs w:val="24"/>
              </w:rPr>
            </w:pPr>
            <w:r>
              <w:rPr>
                <w:rFonts w:ascii="Letter-join Plus 40" w:hAnsi="Letter-join Plus 40"/>
                <w:sz w:val="24"/>
                <w:szCs w:val="24"/>
              </w:rPr>
              <w:t>Science</w:t>
            </w:r>
          </w:p>
        </w:tc>
        <w:tc>
          <w:tcPr>
            <w:tcW w:w="9252" w:type="dxa"/>
            <w:shd w:val="clear" w:color="auto" w:fill="FFE599" w:themeFill="accent4" w:themeFillTint="66"/>
          </w:tcPr>
          <w:p w14:paraId="50700BDB" w14:textId="1401D62F" w:rsidR="00360098" w:rsidRDefault="00360098" w:rsidP="003D7776">
            <w:pPr>
              <w:jc w:val="center"/>
              <w:rPr>
                <w:rFonts w:ascii="Letter-join Plus 40" w:hAnsi="Letter-join Plus 40"/>
                <w:sz w:val="24"/>
                <w:szCs w:val="24"/>
              </w:rPr>
            </w:pPr>
            <w:r>
              <w:rPr>
                <w:rFonts w:ascii="Letter-join Plus 40" w:hAnsi="Letter-join Plus 40"/>
                <w:sz w:val="24"/>
                <w:szCs w:val="24"/>
              </w:rPr>
              <w:t>Evolution and Inheritance –In the first half term, we will be looking at what the theory of evolution and what inheritance is.</w:t>
            </w:r>
          </w:p>
          <w:p w14:paraId="5E841004" w14:textId="1CF77D52" w:rsidR="00360098" w:rsidRDefault="00360098" w:rsidP="003D7776">
            <w:pPr>
              <w:jc w:val="center"/>
              <w:rPr>
                <w:rFonts w:ascii="Letter-join Plus 40" w:hAnsi="Letter-join Plus 40"/>
                <w:sz w:val="24"/>
                <w:szCs w:val="24"/>
              </w:rPr>
            </w:pPr>
            <w:r>
              <w:rPr>
                <w:rFonts w:ascii="Letter-join Plus 40" w:hAnsi="Letter-join Plus 40"/>
                <w:sz w:val="24"/>
                <w:szCs w:val="24"/>
              </w:rPr>
              <w:t>Electricity – In the second half term, we will be building on our Year 4 learning and looking at circuits.</w:t>
            </w:r>
          </w:p>
        </w:tc>
      </w:tr>
      <w:tr w:rsidR="00360098" w14:paraId="63F61655" w14:textId="77777777" w:rsidTr="003D7776">
        <w:trPr>
          <w:trHeight w:val="547"/>
        </w:trPr>
        <w:tc>
          <w:tcPr>
            <w:tcW w:w="1412" w:type="dxa"/>
            <w:shd w:val="clear" w:color="auto" w:fill="FF9999"/>
            <w:vAlign w:val="center"/>
          </w:tcPr>
          <w:p w14:paraId="15733011" w14:textId="14D3E130" w:rsidR="00360098" w:rsidRDefault="00360098" w:rsidP="003D7776">
            <w:pPr>
              <w:jc w:val="center"/>
              <w:rPr>
                <w:rFonts w:ascii="Letter-join Plus 40" w:hAnsi="Letter-join Plus 40"/>
                <w:sz w:val="24"/>
                <w:szCs w:val="24"/>
              </w:rPr>
            </w:pPr>
            <w:r>
              <w:rPr>
                <w:rFonts w:ascii="Letter-join Plus 40" w:hAnsi="Letter-join Plus 40"/>
                <w:sz w:val="24"/>
                <w:szCs w:val="24"/>
              </w:rPr>
              <w:t>History</w:t>
            </w:r>
          </w:p>
        </w:tc>
        <w:tc>
          <w:tcPr>
            <w:tcW w:w="9252" w:type="dxa"/>
            <w:shd w:val="clear" w:color="auto" w:fill="FF9999"/>
          </w:tcPr>
          <w:p w14:paraId="7F07A947" w14:textId="759D3549" w:rsidR="00360098" w:rsidRDefault="00360098" w:rsidP="003D7776">
            <w:pPr>
              <w:jc w:val="center"/>
              <w:rPr>
                <w:rFonts w:ascii="Letter-join Plus 40" w:hAnsi="Letter-join Plus 40"/>
                <w:sz w:val="24"/>
                <w:szCs w:val="24"/>
              </w:rPr>
            </w:pPr>
            <w:r>
              <w:rPr>
                <w:rFonts w:ascii="Letter-join Plus 40" w:hAnsi="Letter-join Plus 40"/>
                <w:sz w:val="24"/>
                <w:szCs w:val="24"/>
              </w:rPr>
              <w:t>Conflict and Resolution – In the first half term. we will be looking at how WW2 impacted Britain and focusing in on how it affected Rotherham.</w:t>
            </w:r>
          </w:p>
        </w:tc>
      </w:tr>
      <w:tr w:rsidR="00360098" w14:paraId="1885CE91" w14:textId="77777777" w:rsidTr="003D7776">
        <w:trPr>
          <w:trHeight w:val="547"/>
        </w:trPr>
        <w:tc>
          <w:tcPr>
            <w:tcW w:w="1412" w:type="dxa"/>
            <w:shd w:val="clear" w:color="auto" w:fill="00CC99"/>
            <w:vAlign w:val="center"/>
          </w:tcPr>
          <w:p w14:paraId="72C3995C" w14:textId="48A1B7D4" w:rsidR="00360098" w:rsidRDefault="00360098" w:rsidP="003D7776">
            <w:pPr>
              <w:jc w:val="center"/>
              <w:rPr>
                <w:rFonts w:ascii="Letter-join Plus 40" w:hAnsi="Letter-join Plus 40"/>
                <w:sz w:val="24"/>
                <w:szCs w:val="24"/>
              </w:rPr>
            </w:pPr>
            <w:r>
              <w:rPr>
                <w:rFonts w:ascii="Letter-join Plus 40" w:hAnsi="Letter-join Plus 40"/>
                <w:sz w:val="24"/>
                <w:szCs w:val="24"/>
              </w:rPr>
              <w:t>Geography</w:t>
            </w:r>
          </w:p>
        </w:tc>
        <w:tc>
          <w:tcPr>
            <w:tcW w:w="9252" w:type="dxa"/>
            <w:shd w:val="clear" w:color="auto" w:fill="00CC99"/>
          </w:tcPr>
          <w:p w14:paraId="54DF607F" w14:textId="2B122F40" w:rsidR="00360098" w:rsidRDefault="00360098" w:rsidP="003D7776">
            <w:pPr>
              <w:jc w:val="center"/>
              <w:rPr>
                <w:rFonts w:ascii="Letter-join Plus 40" w:hAnsi="Letter-join Plus 40"/>
                <w:sz w:val="24"/>
                <w:szCs w:val="24"/>
              </w:rPr>
            </w:pPr>
            <w:r>
              <w:rPr>
                <w:rFonts w:ascii="Letter-join Plus 40" w:hAnsi="Letter-join Plus 40"/>
                <w:sz w:val="24"/>
                <w:szCs w:val="24"/>
              </w:rPr>
              <w:t>Global Challenge: Climate Change – In the second half term, we will look at climate change and how this is impacting our planet.</w:t>
            </w:r>
          </w:p>
        </w:tc>
      </w:tr>
      <w:tr w:rsidR="00360098" w14:paraId="1377F78D" w14:textId="77777777" w:rsidTr="003D7776">
        <w:trPr>
          <w:trHeight w:val="563"/>
        </w:trPr>
        <w:tc>
          <w:tcPr>
            <w:tcW w:w="1412" w:type="dxa"/>
            <w:shd w:val="clear" w:color="auto" w:fill="00B0F0"/>
            <w:vAlign w:val="center"/>
          </w:tcPr>
          <w:p w14:paraId="60524FC4" w14:textId="048D2335" w:rsidR="00360098" w:rsidRDefault="00360098" w:rsidP="003D7776">
            <w:pPr>
              <w:jc w:val="center"/>
              <w:rPr>
                <w:rFonts w:ascii="Letter-join Plus 40" w:hAnsi="Letter-join Plus 40"/>
                <w:sz w:val="24"/>
                <w:szCs w:val="24"/>
              </w:rPr>
            </w:pPr>
            <w:r>
              <w:rPr>
                <w:rFonts w:ascii="Letter-join Plus 40" w:hAnsi="Letter-join Plus 40"/>
                <w:sz w:val="24"/>
                <w:szCs w:val="24"/>
              </w:rPr>
              <w:t>DT</w:t>
            </w:r>
          </w:p>
        </w:tc>
        <w:tc>
          <w:tcPr>
            <w:tcW w:w="9252" w:type="dxa"/>
            <w:shd w:val="clear" w:color="auto" w:fill="00B0F0"/>
          </w:tcPr>
          <w:p w14:paraId="50CAE9CB" w14:textId="4FD4A188" w:rsidR="00360098" w:rsidRDefault="00360098" w:rsidP="003D7776">
            <w:pPr>
              <w:jc w:val="center"/>
              <w:rPr>
                <w:rFonts w:ascii="Letter-join Plus 40" w:hAnsi="Letter-join Plus 40"/>
                <w:sz w:val="24"/>
                <w:szCs w:val="24"/>
              </w:rPr>
            </w:pPr>
            <w:r>
              <w:rPr>
                <w:rFonts w:ascii="Letter-join Plus 40" w:hAnsi="Letter-join Plus 40"/>
                <w:sz w:val="24"/>
                <w:szCs w:val="24"/>
              </w:rPr>
              <w:t>Frame Structure – Bomb Shelter – In the first half term, we will be building structures to replicate the Anderson shelters using in WW2.</w:t>
            </w:r>
          </w:p>
        </w:tc>
      </w:tr>
      <w:tr w:rsidR="00360098" w14:paraId="02FE33C3" w14:textId="77777777" w:rsidTr="003D7776">
        <w:trPr>
          <w:trHeight w:val="547"/>
        </w:trPr>
        <w:tc>
          <w:tcPr>
            <w:tcW w:w="1412" w:type="dxa"/>
            <w:shd w:val="clear" w:color="auto" w:fill="B4C6E7" w:themeFill="accent1" w:themeFillTint="66"/>
            <w:vAlign w:val="center"/>
          </w:tcPr>
          <w:p w14:paraId="7C6097CA" w14:textId="785FDE07" w:rsidR="00360098" w:rsidRDefault="00360098" w:rsidP="003D7776">
            <w:pPr>
              <w:jc w:val="center"/>
              <w:rPr>
                <w:rFonts w:ascii="Letter-join Plus 40" w:hAnsi="Letter-join Plus 40"/>
                <w:sz w:val="24"/>
                <w:szCs w:val="24"/>
              </w:rPr>
            </w:pPr>
            <w:r>
              <w:rPr>
                <w:rFonts w:ascii="Letter-join Plus 40" w:hAnsi="Letter-join Plus 40"/>
                <w:sz w:val="24"/>
                <w:szCs w:val="24"/>
              </w:rPr>
              <w:t>Art</w:t>
            </w:r>
          </w:p>
        </w:tc>
        <w:tc>
          <w:tcPr>
            <w:tcW w:w="9252" w:type="dxa"/>
            <w:shd w:val="clear" w:color="auto" w:fill="B4C6E7" w:themeFill="accent1" w:themeFillTint="66"/>
          </w:tcPr>
          <w:p w14:paraId="20AC09BC" w14:textId="69E3D8E8" w:rsidR="00360098" w:rsidRDefault="00360098" w:rsidP="003D7776">
            <w:pPr>
              <w:jc w:val="center"/>
              <w:rPr>
                <w:rFonts w:ascii="Letter-join Plus 40" w:hAnsi="Letter-join Plus 40"/>
                <w:sz w:val="24"/>
                <w:szCs w:val="24"/>
              </w:rPr>
            </w:pPr>
            <w:r>
              <w:rPr>
                <w:rFonts w:ascii="Letter-join Plus 40" w:hAnsi="Letter-join Plus 40"/>
                <w:sz w:val="24"/>
                <w:szCs w:val="24"/>
              </w:rPr>
              <w:t>Printing – Lino cuts and mono prints – In the second half term, we will be creating our own printing designs.</w:t>
            </w:r>
          </w:p>
        </w:tc>
      </w:tr>
      <w:tr w:rsidR="00360098" w14:paraId="1CAF6307" w14:textId="77777777" w:rsidTr="003D7776">
        <w:trPr>
          <w:trHeight w:val="547"/>
        </w:trPr>
        <w:tc>
          <w:tcPr>
            <w:tcW w:w="1412" w:type="dxa"/>
            <w:shd w:val="clear" w:color="auto" w:fill="66FFFF"/>
            <w:vAlign w:val="center"/>
          </w:tcPr>
          <w:p w14:paraId="6D1477BC" w14:textId="71E9531D" w:rsidR="00360098" w:rsidRDefault="00360098" w:rsidP="003D7776">
            <w:pPr>
              <w:jc w:val="center"/>
              <w:rPr>
                <w:rFonts w:ascii="Letter-join Plus 40" w:hAnsi="Letter-join Plus 40"/>
                <w:sz w:val="24"/>
                <w:szCs w:val="24"/>
              </w:rPr>
            </w:pPr>
            <w:r>
              <w:rPr>
                <w:rFonts w:ascii="Letter-join Plus 40" w:hAnsi="Letter-join Plus 40"/>
                <w:sz w:val="24"/>
                <w:szCs w:val="24"/>
              </w:rPr>
              <w:t>PE</w:t>
            </w:r>
          </w:p>
        </w:tc>
        <w:tc>
          <w:tcPr>
            <w:tcW w:w="9252" w:type="dxa"/>
            <w:shd w:val="clear" w:color="auto" w:fill="66FFFF"/>
          </w:tcPr>
          <w:p w14:paraId="113C974D" w14:textId="77777777" w:rsidR="00360098" w:rsidRDefault="00360098" w:rsidP="003D7776">
            <w:pPr>
              <w:jc w:val="center"/>
              <w:rPr>
                <w:rFonts w:ascii="Letter-join Plus 40" w:hAnsi="Letter-join Plus 40"/>
                <w:sz w:val="24"/>
                <w:szCs w:val="24"/>
              </w:rPr>
            </w:pPr>
            <w:r>
              <w:rPr>
                <w:rFonts w:ascii="Letter-join Plus 40" w:hAnsi="Letter-join Plus 40"/>
                <w:sz w:val="24"/>
                <w:szCs w:val="24"/>
              </w:rPr>
              <w:t>In the first half term, we will be doing gymnastics and hockey.</w:t>
            </w:r>
          </w:p>
          <w:p w14:paraId="45425478" w14:textId="2E84A8F6" w:rsidR="00360098" w:rsidRDefault="00360098" w:rsidP="003D7776">
            <w:pPr>
              <w:jc w:val="center"/>
              <w:rPr>
                <w:rFonts w:ascii="Letter-join Plus 40" w:hAnsi="Letter-join Plus 40"/>
                <w:sz w:val="24"/>
                <w:szCs w:val="24"/>
              </w:rPr>
            </w:pPr>
            <w:r>
              <w:rPr>
                <w:rFonts w:ascii="Letter-join Plus 40" w:hAnsi="Letter-join Plus 40"/>
                <w:sz w:val="24"/>
                <w:szCs w:val="24"/>
              </w:rPr>
              <w:t>In the second half term, we will be doing orienteering and badminton.</w:t>
            </w:r>
          </w:p>
        </w:tc>
      </w:tr>
      <w:tr w:rsidR="00360098" w14:paraId="741DCCB8" w14:textId="77777777" w:rsidTr="003D7776">
        <w:trPr>
          <w:trHeight w:val="829"/>
        </w:trPr>
        <w:tc>
          <w:tcPr>
            <w:tcW w:w="1412" w:type="dxa"/>
            <w:shd w:val="clear" w:color="auto" w:fill="FF9966"/>
            <w:vAlign w:val="center"/>
          </w:tcPr>
          <w:p w14:paraId="0F76B872" w14:textId="69A84308" w:rsidR="00360098" w:rsidRDefault="00360098" w:rsidP="003D7776">
            <w:pPr>
              <w:jc w:val="center"/>
              <w:rPr>
                <w:rFonts w:ascii="Letter-join Plus 40" w:hAnsi="Letter-join Plus 40"/>
                <w:sz w:val="24"/>
                <w:szCs w:val="24"/>
              </w:rPr>
            </w:pPr>
            <w:r>
              <w:rPr>
                <w:rFonts w:ascii="Letter-join Plus 40" w:hAnsi="Letter-join Plus 40"/>
                <w:sz w:val="24"/>
                <w:szCs w:val="24"/>
              </w:rPr>
              <w:t>Computing</w:t>
            </w:r>
          </w:p>
        </w:tc>
        <w:tc>
          <w:tcPr>
            <w:tcW w:w="9252" w:type="dxa"/>
            <w:shd w:val="clear" w:color="auto" w:fill="FF9966"/>
          </w:tcPr>
          <w:p w14:paraId="60B4707C" w14:textId="77777777" w:rsidR="00360098" w:rsidRDefault="00360098" w:rsidP="003D7776">
            <w:pPr>
              <w:jc w:val="center"/>
              <w:rPr>
                <w:rFonts w:ascii="Letter-join Plus 40" w:hAnsi="Letter-join Plus 40"/>
                <w:sz w:val="24"/>
                <w:szCs w:val="24"/>
              </w:rPr>
            </w:pPr>
            <w:r>
              <w:rPr>
                <w:rFonts w:ascii="Letter-join Plus 40" w:hAnsi="Letter-join Plus 40"/>
                <w:sz w:val="24"/>
                <w:szCs w:val="24"/>
              </w:rPr>
              <w:t>In the first half term, we will be looking at blogging as well as revisiting online safety.</w:t>
            </w:r>
          </w:p>
          <w:p w14:paraId="588EAA08" w14:textId="5B183D33" w:rsidR="00360098" w:rsidRDefault="00360098" w:rsidP="003D7776">
            <w:pPr>
              <w:jc w:val="center"/>
              <w:rPr>
                <w:rFonts w:ascii="Letter-join Plus 40" w:hAnsi="Letter-join Plus 40"/>
                <w:sz w:val="24"/>
                <w:szCs w:val="24"/>
              </w:rPr>
            </w:pPr>
            <w:r>
              <w:rPr>
                <w:rFonts w:ascii="Letter-join Plus 40" w:hAnsi="Letter-join Plus 40"/>
                <w:sz w:val="24"/>
                <w:szCs w:val="24"/>
              </w:rPr>
              <w:t>In the second half term, we will be looking at text adventures and networks.</w:t>
            </w:r>
          </w:p>
        </w:tc>
      </w:tr>
      <w:tr w:rsidR="00360098" w14:paraId="66AAE7B9" w14:textId="77777777" w:rsidTr="003D7776">
        <w:trPr>
          <w:trHeight w:val="829"/>
        </w:trPr>
        <w:tc>
          <w:tcPr>
            <w:tcW w:w="1412" w:type="dxa"/>
            <w:shd w:val="clear" w:color="auto" w:fill="CC99FF"/>
            <w:vAlign w:val="center"/>
          </w:tcPr>
          <w:p w14:paraId="3643AA8D" w14:textId="597508F2" w:rsidR="00360098" w:rsidRDefault="00360098" w:rsidP="003D7776">
            <w:pPr>
              <w:jc w:val="center"/>
              <w:rPr>
                <w:rFonts w:ascii="Letter-join Plus 40" w:hAnsi="Letter-join Plus 40"/>
                <w:sz w:val="24"/>
                <w:szCs w:val="24"/>
              </w:rPr>
            </w:pPr>
            <w:r>
              <w:rPr>
                <w:rFonts w:ascii="Letter-join Plus 40" w:hAnsi="Letter-join Plus 40"/>
                <w:sz w:val="24"/>
                <w:szCs w:val="24"/>
              </w:rPr>
              <w:t>PSHE</w:t>
            </w:r>
          </w:p>
        </w:tc>
        <w:tc>
          <w:tcPr>
            <w:tcW w:w="9252" w:type="dxa"/>
            <w:shd w:val="clear" w:color="auto" w:fill="CC99FF"/>
          </w:tcPr>
          <w:p w14:paraId="7D21E210" w14:textId="2B912FB5" w:rsidR="00360098" w:rsidRDefault="00360098" w:rsidP="003D7776">
            <w:pPr>
              <w:jc w:val="center"/>
              <w:rPr>
                <w:rFonts w:ascii="Letter-join Plus 40" w:hAnsi="Letter-join Plus 40"/>
                <w:sz w:val="24"/>
                <w:szCs w:val="24"/>
              </w:rPr>
            </w:pPr>
            <w:r>
              <w:rPr>
                <w:rFonts w:ascii="Letter-join Plus 40" w:hAnsi="Letter-join Plus 40"/>
                <w:sz w:val="24"/>
                <w:szCs w:val="24"/>
              </w:rPr>
              <w:t>In PSHE, in the first half term, we will be building on our learning from Year 5 looking at our Dreams and Goals.</w:t>
            </w:r>
          </w:p>
          <w:p w14:paraId="5CF2B8DD" w14:textId="00939D76" w:rsidR="00360098" w:rsidRDefault="00360098" w:rsidP="003D7776">
            <w:pPr>
              <w:jc w:val="center"/>
              <w:rPr>
                <w:rFonts w:ascii="Letter-join Plus 40" w:hAnsi="Letter-join Plus 40"/>
                <w:sz w:val="24"/>
                <w:szCs w:val="24"/>
              </w:rPr>
            </w:pPr>
            <w:r>
              <w:rPr>
                <w:rFonts w:ascii="Letter-join Plus 40" w:hAnsi="Letter-join Plus 40"/>
                <w:sz w:val="24"/>
                <w:szCs w:val="24"/>
              </w:rPr>
              <w:t>In the second half term, we will be focusing on Healthy Me.</w:t>
            </w:r>
          </w:p>
        </w:tc>
      </w:tr>
      <w:tr w:rsidR="00360098" w14:paraId="6362FC18" w14:textId="77777777" w:rsidTr="003D7776">
        <w:trPr>
          <w:trHeight w:val="281"/>
        </w:trPr>
        <w:tc>
          <w:tcPr>
            <w:tcW w:w="1412" w:type="dxa"/>
            <w:shd w:val="clear" w:color="auto" w:fill="FFC000"/>
            <w:vAlign w:val="center"/>
          </w:tcPr>
          <w:p w14:paraId="4588A48F" w14:textId="7036CDF9" w:rsidR="00360098" w:rsidRDefault="00360098" w:rsidP="003D7776">
            <w:pPr>
              <w:jc w:val="center"/>
              <w:rPr>
                <w:rFonts w:ascii="Letter-join Plus 40" w:hAnsi="Letter-join Plus 40"/>
                <w:sz w:val="24"/>
                <w:szCs w:val="24"/>
              </w:rPr>
            </w:pPr>
            <w:r>
              <w:rPr>
                <w:rFonts w:ascii="Letter-join Plus 40" w:hAnsi="Letter-join Plus 40"/>
                <w:sz w:val="24"/>
                <w:szCs w:val="24"/>
              </w:rPr>
              <w:t>Spanish</w:t>
            </w:r>
          </w:p>
        </w:tc>
        <w:tc>
          <w:tcPr>
            <w:tcW w:w="9252" w:type="dxa"/>
            <w:shd w:val="clear" w:color="auto" w:fill="FFC000"/>
          </w:tcPr>
          <w:p w14:paraId="261DE18F" w14:textId="1A1F087F" w:rsidR="00360098" w:rsidRDefault="00360098" w:rsidP="003D7776">
            <w:pPr>
              <w:jc w:val="center"/>
              <w:rPr>
                <w:rFonts w:ascii="Letter-join Plus 40" w:hAnsi="Letter-join Plus 40"/>
                <w:sz w:val="24"/>
                <w:szCs w:val="24"/>
              </w:rPr>
            </w:pPr>
            <w:r>
              <w:rPr>
                <w:rFonts w:ascii="Letter-join Plus 40" w:hAnsi="Letter-join Plus 40"/>
                <w:sz w:val="24"/>
                <w:szCs w:val="24"/>
              </w:rPr>
              <w:t xml:space="preserve">In Spanish, we will be completing our unit on El fin de </w:t>
            </w:r>
            <w:proofErr w:type="spellStart"/>
            <w:r>
              <w:rPr>
                <w:rFonts w:ascii="Letter-join Plus 40" w:hAnsi="Letter-join Plus 40"/>
                <w:sz w:val="24"/>
                <w:szCs w:val="24"/>
              </w:rPr>
              <w:t>semana</w:t>
            </w:r>
            <w:proofErr w:type="spellEnd"/>
            <w:r>
              <w:rPr>
                <w:rFonts w:ascii="Letter-join Plus 40" w:hAnsi="Letter-join Plus 40"/>
                <w:sz w:val="24"/>
                <w:szCs w:val="24"/>
              </w:rPr>
              <w:t xml:space="preserve"> (the weekend)</w:t>
            </w:r>
          </w:p>
        </w:tc>
      </w:tr>
      <w:tr w:rsidR="00360098" w14:paraId="0EC3CC07" w14:textId="77777777" w:rsidTr="003D7776">
        <w:trPr>
          <w:trHeight w:val="547"/>
        </w:trPr>
        <w:tc>
          <w:tcPr>
            <w:tcW w:w="1412" w:type="dxa"/>
            <w:shd w:val="clear" w:color="auto" w:fill="C5E0B3" w:themeFill="accent6" w:themeFillTint="66"/>
            <w:vAlign w:val="center"/>
          </w:tcPr>
          <w:p w14:paraId="676E1A0E" w14:textId="41D62F31" w:rsidR="00360098" w:rsidRDefault="00360098" w:rsidP="003D7776">
            <w:pPr>
              <w:jc w:val="center"/>
              <w:rPr>
                <w:rFonts w:ascii="Letter-join Plus 40" w:hAnsi="Letter-join Plus 40"/>
                <w:sz w:val="24"/>
                <w:szCs w:val="24"/>
              </w:rPr>
            </w:pPr>
            <w:r>
              <w:rPr>
                <w:rFonts w:ascii="Letter-join Plus 40" w:hAnsi="Letter-join Plus 40"/>
                <w:sz w:val="24"/>
                <w:szCs w:val="24"/>
              </w:rPr>
              <w:t>Music</w:t>
            </w:r>
          </w:p>
        </w:tc>
        <w:tc>
          <w:tcPr>
            <w:tcW w:w="9252" w:type="dxa"/>
            <w:shd w:val="clear" w:color="auto" w:fill="C5E0B3" w:themeFill="accent6" w:themeFillTint="66"/>
          </w:tcPr>
          <w:p w14:paraId="5F4159F4" w14:textId="77777777" w:rsidR="00360098" w:rsidRDefault="00360098" w:rsidP="003D7776">
            <w:pPr>
              <w:jc w:val="center"/>
              <w:rPr>
                <w:rFonts w:ascii="Letter-join Plus 40" w:hAnsi="Letter-join Plus 40"/>
                <w:sz w:val="24"/>
                <w:szCs w:val="24"/>
              </w:rPr>
            </w:pPr>
            <w:r>
              <w:rPr>
                <w:rFonts w:ascii="Letter-join Plus 40" w:hAnsi="Letter-join Plus 40"/>
                <w:sz w:val="24"/>
                <w:szCs w:val="24"/>
              </w:rPr>
              <w:t>In the first half term, we will be completing the unit Music and Me.</w:t>
            </w:r>
          </w:p>
          <w:p w14:paraId="05EA762A" w14:textId="4B5118BD" w:rsidR="00360098" w:rsidRDefault="00360098" w:rsidP="003D7776">
            <w:pPr>
              <w:jc w:val="center"/>
              <w:rPr>
                <w:rFonts w:ascii="Letter-join Plus 40" w:hAnsi="Letter-join Plus 40"/>
                <w:sz w:val="24"/>
                <w:szCs w:val="24"/>
              </w:rPr>
            </w:pPr>
            <w:r>
              <w:rPr>
                <w:rFonts w:ascii="Letter-join Plus 40" w:hAnsi="Letter-join Plus 40"/>
                <w:sz w:val="24"/>
                <w:szCs w:val="24"/>
              </w:rPr>
              <w:t>In the second half term, we will be learning ‘You’ve Got a Friend.’</w:t>
            </w:r>
          </w:p>
        </w:tc>
      </w:tr>
      <w:tr w:rsidR="00360098" w14:paraId="03ED8E0F" w14:textId="77777777" w:rsidTr="003D7776">
        <w:trPr>
          <w:trHeight w:val="547"/>
        </w:trPr>
        <w:tc>
          <w:tcPr>
            <w:tcW w:w="1412" w:type="dxa"/>
            <w:shd w:val="clear" w:color="auto" w:fill="FF9999"/>
            <w:vAlign w:val="center"/>
          </w:tcPr>
          <w:p w14:paraId="0876E6D0" w14:textId="3EA50D92" w:rsidR="00360098" w:rsidRDefault="00360098" w:rsidP="003D7776">
            <w:pPr>
              <w:jc w:val="center"/>
              <w:rPr>
                <w:rFonts w:ascii="Letter-join Plus 40" w:hAnsi="Letter-join Plus 40"/>
                <w:sz w:val="24"/>
                <w:szCs w:val="24"/>
              </w:rPr>
            </w:pPr>
            <w:r>
              <w:rPr>
                <w:rFonts w:ascii="Letter-join Plus 40" w:hAnsi="Letter-join Plus 40"/>
                <w:sz w:val="24"/>
                <w:szCs w:val="24"/>
              </w:rPr>
              <w:t>RE</w:t>
            </w:r>
          </w:p>
        </w:tc>
        <w:tc>
          <w:tcPr>
            <w:tcW w:w="9252" w:type="dxa"/>
            <w:shd w:val="clear" w:color="auto" w:fill="FF9999"/>
          </w:tcPr>
          <w:p w14:paraId="54816ADD" w14:textId="192B9FA0" w:rsidR="00360098" w:rsidRDefault="00360098" w:rsidP="003D7776">
            <w:pPr>
              <w:jc w:val="center"/>
              <w:rPr>
                <w:rFonts w:ascii="Letter-join Plus 40" w:hAnsi="Letter-join Plus 40"/>
                <w:sz w:val="24"/>
                <w:szCs w:val="24"/>
              </w:rPr>
            </w:pPr>
            <w:r>
              <w:rPr>
                <w:rFonts w:ascii="Letter-join Plus 40" w:hAnsi="Letter-join Plus 40"/>
                <w:sz w:val="24"/>
                <w:szCs w:val="24"/>
              </w:rPr>
              <w:t xml:space="preserve">Over the term, we will be looking at </w:t>
            </w:r>
            <w:r w:rsidR="005E5AF0">
              <w:rPr>
                <w:rFonts w:ascii="Letter-join Plus 40" w:hAnsi="Letter-join Plus 40"/>
                <w:sz w:val="24"/>
                <w:szCs w:val="24"/>
              </w:rPr>
              <w:t>Christia</w:t>
            </w:r>
            <w:r w:rsidR="00886719">
              <w:rPr>
                <w:rFonts w:ascii="Letter-join Plus 40" w:hAnsi="Letter-join Plus 40"/>
                <w:sz w:val="24"/>
                <w:szCs w:val="24"/>
              </w:rPr>
              <w:t xml:space="preserve">ns’ beliefs on eternity and whether Christianity is still a strong religion after thousands of </w:t>
            </w:r>
            <w:r w:rsidR="00D00EB5">
              <w:rPr>
                <w:rFonts w:ascii="Letter-join Plus 40" w:hAnsi="Letter-join Plus 40"/>
                <w:sz w:val="24"/>
                <w:szCs w:val="24"/>
              </w:rPr>
              <w:t>years.</w:t>
            </w:r>
          </w:p>
        </w:tc>
      </w:tr>
    </w:tbl>
    <w:p w14:paraId="7F07706E" w14:textId="524D5F0F" w:rsidR="00360098" w:rsidRPr="003D7776" w:rsidRDefault="00360098" w:rsidP="003D7776">
      <w:pPr>
        <w:jc w:val="center"/>
        <w:rPr>
          <w:rFonts w:ascii="Letter-join Plus 40" w:hAnsi="Letter-join Plus 40"/>
          <w:b/>
          <w:bCs/>
          <w:sz w:val="28"/>
          <w:szCs w:val="28"/>
        </w:rPr>
      </w:pPr>
      <w:r w:rsidRPr="003D7776">
        <w:rPr>
          <w:rFonts w:ascii="Letter-join Plus 40" w:hAnsi="Letter-join Plus 40"/>
          <w:b/>
          <w:bCs/>
          <w:sz w:val="28"/>
          <w:szCs w:val="28"/>
        </w:rPr>
        <w:t>As you can see, we have lots of learning ahead and we can’t wait!</w:t>
      </w:r>
    </w:p>
    <w:p w14:paraId="491AF7E3" w14:textId="4F165470" w:rsidR="00360098" w:rsidRPr="003D7776" w:rsidRDefault="00360098" w:rsidP="003D7776">
      <w:pPr>
        <w:pBdr>
          <w:top w:val="single" w:sz="36" w:space="1" w:color="7030A0"/>
          <w:left w:val="single" w:sz="36" w:space="4" w:color="7030A0"/>
          <w:bottom w:val="single" w:sz="36" w:space="1" w:color="7030A0"/>
          <w:right w:val="single" w:sz="36" w:space="4" w:color="7030A0"/>
        </w:pBdr>
        <w:rPr>
          <w:rFonts w:ascii="Letter-join Plus 40" w:hAnsi="Letter-join Plus 40"/>
          <w:b/>
          <w:bCs/>
          <w:sz w:val="24"/>
          <w:szCs w:val="24"/>
          <w:u w:val="single"/>
        </w:rPr>
      </w:pPr>
      <w:r w:rsidRPr="003D7776">
        <w:rPr>
          <w:rFonts w:ascii="Letter-join Plus 40" w:hAnsi="Letter-join Plus 40"/>
          <w:b/>
          <w:bCs/>
          <w:sz w:val="24"/>
          <w:szCs w:val="24"/>
          <w:u w:val="single"/>
        </w:rPr>
        <w:t xml:space="preserve">What else is happening this </w:t>
      </w:r>
      <w:r w:rsidR="005E5AF0">
        <w:rPr>
          <w:rFonts w:ascii="Letter-join Plus 40" w:hAnsi="Letter-join Plus 40"/>
          <w:b/>
          <w:bCs/>
          <w:sz w:val="24"/>
          <w:szCs w:val="24"/>
          <w:u w:val="single"/>
        </w:rPr>
        <w:t>term?</w:t>
      </w:r>
      <w:r w:rsidR="003D7776">
        <w:rPr>
          <w:rFonts w:ascii="Letter-join Plus 40" w:hAnsi="Letter-join Plus 40"/>
          <w:b/>
          <w:bCs/>
          <w:sz w:val="24"/>
          <w:szCs w:val="24"/>
          <w:u w:val="single"/>
        </w:rPr>
        <w:br/>
      </w:r>
      <w:r w:rsidRPr="003D7776">
        <w:rPr>
          <w:rFonts w:ascii="Letter-join Plus 40" w:hAnsi="Letter-join Plus 40"/>
          <w:sz w:val="24"/>
          <w:szCs w:val="24"/>
        </w:rPr>
        <w:t>After</w:t>
      </w:r>
      <w:r w:rsidR="005E5AF0">
        <w:rPr>
          <w:rFonts w:ascii="Letter-join Plus 40" w:hAnsi="Letter-join Plus 40"/>
          <w:sz w:val="24"/>
          <w:szCs w:val="24"/>
        </w:rPr>
        <w:t xml:space="preserve"> </w:t>
      </w:r>
      <w:r w:rsidRPr="003D7776">
        <w:rPr>
          <w:rFonts w:ascii="Letter-join Plus 40" w:hAnsi="Letter-join Plus 40"/>
          <w:sz w:val="24"/>
          <w:szCs w:val="24"/>
        </w:rPr>
        <w:t xml:space="preserve">school boosters </w:t>
      </w:r>
      <w:r w:rsidR="005E5AF0">
        <w:rPr>
          <w:rFonts w:ascii="Letter-join Plus 40" w:hAnsi="Letter-join Plus 40"/>
          <w:sz w:val="24"/>
          <w:szCs w:val="24"/>
        </w:rPr>
        <w:t>are starting after half-term</w:t>
      </w:r>
      <w:r w:rsidRPr="003D7776">
        <w:rPr>
          <w:rFonts w:ascii="Letter-join Plus 40" w:hAnsi="Letter-join Plus 40"/>
          <w:sz w:val="24"/>
          <w:szCs w:val="24"/>
        </w:rPr>
        <w:t xml:space="preserve">. These will be offered to some children and are there to provide additional support ready for their SATs in May. Please note – not all children will be offered a booster. If you are unsure, please contact your class teacher. </w:t>
      </w:r>
      <w:r w:rsidR="003D7776">
        <w:rPr>
          <w:rFonts w:ascii="Letter-join Plus 40" w:hAnsi="Letter-join Plus 40"/>
          <w:b/>
          <w:bCs/>
          <w:sz w:val="24"/>
          <w:szCs w:val="24"/>
          <w:u w:val="single"/>
        </w:rPr>
        <w:br/>
      </w:r>
      <w:r w:rsidRPr="003D7776">
        <w:rPr>
          <w:rFonts w:ascii="Letter-join Plus 40" w:hAnsi="Letter-join Plus 40"/>
          <w:sz w:val="24"/>
          <w:szCs w:val="24"/>
        </w:rPr>
        <w:t>In March, you will find out about your allocated secondary school place.</w:t>
      </w:r>
      <w:r w:rsidR="003D7776">
        <w:rPr>
          <w:rFonts w:ascii="Letter-join Plus 40" w:hAnsi="Letter-join Plus 40"/>
          <w:b/>
          <w:bCs/>
          <w:sz w:val="24"/>
          <w:szCs w:val="24"/>
          <w:u w:val="single"/>
        </w:rPr>
        <w:br/>
      </w:r>
      <w:r w:rsidRPr="003D7776">
        <w:rPr>
          <w:rFonts w:ascii="Letter-join Plus 40" w:hAnsi="Letter-join Plus 40"/>
          <w:sz w:val="24"/>
          <w:szCs w:val="24"/>
        </w:rPr>
        <w:t>PE days may have changed. Please check your class dojo for this. Remember to have the correct kit and footwear for your PE days.</w:t>
      </w:r>
      <w:r w:rsidR="003D7776">
        <w:rPr>
          <w:rFonts w:ascii="Letter-join Plus 40" w:hAnsi="Letter-join Plus 40"/>
          <w:b/>
          <w:bCs/>
          <w:sz w:val="24"/>
          <w:szCs w:val="24"/>
          <w:u w:val="single"/>
        </w:rPr>
        <w:br/>
      </w:r>
      <w:r w:rsidRPr="003D7776">
        <w:rPr>
          <w:rFonts w:ascii="Letter-join Plus 40" w:hAnsi="Letter-join Plus 40"/>
          <w:sz w:val="24"/>
          <w:szCs w:val="24"/>
        </w:rPr>
        <w:t xml:space="preserve">Jewellery – we are noticing an increase in children wearing jewellery that is not appropriate for school. Children are allowed to wear earrings – studs or small sleepers – and a watch. Children should not be wearing </w:t>
      </w:r>
      <w:r w:rsidR="00131636">
        <w:rPr>
          <w:rFonts w:ascii="Letter-join Plus 40" w:hAnsi="Letter-join Plus 40"/>
          <w:sz w:val="24"/>
          <w:szCs w:val="24"/>
        </w:rPr>
        <w:t xml:space="preserve">dangly earrings, large hoops, </w:t>
      </w:r>
      <w:r w:rsidRPr="003D7776">
        <w:rPr>
          <w:rFonts w:ascii="Letter-join Plus 40" w:hAnsi="Letter-join Plus 40"/>
          <w:sz w:val="24"/>
          <w:szCs w:val="24"/>
        </w:rPr>
        <w:t>rings, necklaces or bracelets.</w:t>
      </w:r>
      <w:r w:rsidR="00131636">
        <w:rPr>
          <w:rFonts w:ascii="Letter-join Plus 40" w:hAnsi="Letter-join Plus 40"/>
          <w:sz w:val="24"/>
          <w:szCs w:val="24"/>
        </w:rPr>
        <w:t xml:space="preserve"> Thank you for your support with this. </w:t>
      </w:r>
    </w:p>
    <w:p w14:paraId="3392AE61" w14:textId="3C221A83" w:rsidR="003D7776" w:rsidRPr="003D7776" w:rsidRDefault="003D7776" w:rsidP="003D7776">
      <w:pPr>
        <w:jc w:val="center"/>
        <w:rPr>
          <w:rFonts w:ascii="Letter-join Plus 40" w:hAnsi="Letter-join Plus 40"/>
          <w:sz w:val="36"/>
          <w:szCs w:val="36"/>
        </w:rPr>
      </w:pPr>
      <w:r w:rsidRPr="003D7776">
        <w:rPr>
          <w:rFonts w:ascii="Letter-join Plus 40" w:hAnsi="Letter-join Plus 40"/>
          <w:sz w:val="36"/>
          <w:szCs w:val="36"/>
        </w:rPr>
        <w:t>As always, if you have any worries or concerns, please get in touch with your child’s class teacher on Class Dojo.</w:t>
      </w:r>
    </w:p>
    <w:sectPr w:rsidR="003D7776" w:rsidRPr="003D7776" w:rsidSect="003D777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17ED" w14:textId="77777777" w:rsidR="00A771A5" w:rsidRDefault="00A771A5" w:rsidP="00360098">
      <w:pPr>
        <w:spacing w:after="0" w:line="240" w:lineRule="auto"/>
      </w:pPr>
      <w:r>
        <w:separator/>
      </w:r>
    </w:p>
  </w:endnote>
  <w:endnote w:type="continuationSeparator" w:id="0">
    <w:p w14:paraId="27FCEEC2" w14:textId="77777777" w:rsidR="00A771A5" w:rsidRDefault="00A771A5" w:rsidP="0036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1478" w14:textId="77777777" w:rsidR="00A771A5" w:rsidRDefault="00A771A5" w:rsidP="00360098">
      <w:pPr>
        <w:spacing w:after="0" w:line="240" w:lineRule="auto"/>
      </w:pPr>
      <w:r>
        <w:separator/>
      </w:r>
    </w:p>
  </w:footnote>
  <w:footnote w:type="continuationSeparator" w:id="0">
    <w:p w14:paraId="0D03C2F0" w14:textId="77777777" w:rsidR="00A771A5" w:rsidRDefault="00A771A5" w:rsidP="0036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874A" w14:textId="3F88BEC4" w:rsidR="00360098" w:rsidRPr="003D7776" w:rsidRDefault="00360098" w:rsidP="00360098">
    <w:pPr>
      <w:pStyle w:val="Header"/>
      <w:jc w:val="center"/>
      <w:rPr>
        <w:rFonts w:ascii="Letter-join Plus 40" w:hAnsi="Letter-join Plus 40"/>
        <w:b/>
        <w:bCs/>
        <w:color w:val="7030A0"/>
        <w:sz w:val="48"/>
        <w:szCs w:val="48"/>
      </w:rPr>
    </w:pPr>
    <w:r w:rsidRPr="003D7776">
      <w:rPr>
        <w:rFonts w:ascii="Letter-join Plus 40" w:hAnsi="Letter-join Plus 40"/>
        <w:b/>
        <w:bCs/>
        <w:color w:val="7030A0"/>
        <w:sz w:val="48"/>
        <w:szCs w:val="48"/>
      </w:rPr>
      <w:t xml:space="preserve">Spring Newsletter </w:t>
    </w:r>
    <w:r w:rsidR="003D7776" w:rsidRPr="003D7776">
      <w:rPr>
        <w:rFonts w:ascii="Letter-join Plus 40" w:hAnsi="Letter-join Plus 40"/>
        <w:b/>
        <w:bCs/>
        <w:color w:val="7030A0"/>
        <w:sz w:val="48"/>
        <w:szCs w:val="48"/>
      </w:rPr>
      <w:t xml:space="preserve">- </w:t>
    </w:r>
    <w:r w:rsidRPr="003D7776">
      <w:rPr>
        <w:rFonts w:ascii="Letter-join Plus 40" w:hAnsi="Letter-join Plus 40"/>
        <w:b/>
        <w:bCs/>
        <w:color w:val="7030A0"/>
        <w:sz w:val="48"/>
        <w:szCs w:val="48"/>
      </w:rPr>
      <w:t>Year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37F0A"/>
    <w:multiLevelType w:val="hybridMultilevel"/>
    <w:tmpl w:val="A4968D3A"/>
    <w:lvl w:ilvl="0" w:tplc="DA6CFA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98"/>
    <w:rsid w:val="00131636"/>
    <w:rsid w:val="001517DE"/>
    <w:rsid w:val="00360098"/>
    <w:rsid w:val="003D7776"/>
    <w:rsid w:val="005E5AF0"/>
    <w:rsid w:val="0074133B"/>
    <w:rsid w:val="00886719"/>
    <w:rsid w:val="00A771A5"/>
    <w:rsid w:val="00D00EB5"/>
    <w:rsid w:val="00E3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BB9"/>
  <w15:chartTrackingRefBased/>
  <w15:docId w15:val="{40BFA20B-CF11-46FC-894B-4EC1B61A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098"/>
  </w:style>
  <w:style w:type="paragraph" w:styleId="Footer">
    <w:name w:val="footer"/>
    <w:basedOn w:val="Normal"/>
    <w:link w:val="FooterChar"/>
    <w:uiPriority w:val="99"/>
    <w:unhideWhenUsed/>
    <w:rsid w:val="00360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098"/>
  </w:style>
  <w:style w:type="paragraph" w:styleId="ListParagraph">
    <w:name w:val="List Paragraph"/>
    <w:basedOn w:val="Normal"/>
    <w:uiPriority w:val="34"/>
    <w:qFormat/>
    <w:rsid w:val="00360098"/>
    <w:pPr>
      <w:ind w:left="720"/>
      <w:contextualSpacing/>
    </w:pPr>
  </w:style>
  <w:style w:type="table" w:styleId="TableGrid">
    <w:name w:val="Table Grid"/>
    <w:basedOn w:val="TableNormal"/>
    <w:uiPriority w:val="39"/>
    <w:rsid w:val="0036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0A3D929C4354D9427EECD8D83D9D7" ma:contentTypeVersion="16" ma:contentTypeDescription="Create a new document." ma:contentTypeScope="" ma:versionID="5274f9f3b5b1a36ed62a033e9f8d7625">
  <xsd:schema xmlns:xsd="http://www.w3.org/2001/XMLSchema" xmlns:xs="http://www.w3.org/2001/XMLSchema" xmlns:p="http://schemas.microsoft.com/office/2006/metadata/properties" xmlns:ns2="7ef926f1-5c7f-4c87-ad67-710135b736a4" xmlns:ns3="ea740a14-e724-460d-8829-5fbac166e972" targetNamespace="http://schemas.microsoft.com/office/2006/metadata/properties" ma:root="true" ma:fieldsID="eda11351bee5173cb6e647d546dfdf84" ns2:_="" ns3:_="">
    <xsd:import namespace="7ef926f1-5c7f-4c87-ad67-710135b736a4"/>
    <xsd:import namespace="ea740a14-e724-460d-8829-5fbac166e9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926f1-5c7f-4c87-ad67-710135b73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34072e-0e43-422e-9745-62312811ed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740a14-e724-460d-8829-5fbac166e9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fdf284-492b-4c5a-9134-91f084be7c05}" ma:internalName="TaxCatchAll" ma:showField="CatchAllData" ma:web="ea740a14-e724-460d-8829-5fbac166e9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740a14-e724-460d-8829-5fbac166e972" xsi:nil="true"/>
    <lcf76f155ced4ddcb4097134ff3c332f xmlns="7ef926f1-5c7f-4c87-ad67-710135b73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0595F9-B236-4A7D-BADB-5D8F8D61C0C0}"/>
</file>

<file path=customXml/itemProps2.xml><?xml version="1.0" encoding="utf-8"?>
<ds:datastoreItem xmlns:ds="http://schemas.openxmlformats.org/officeDocument/2006/customXml" ds:itemID="{BCC6C718-3C1B-4ED7-A6DB-1DDB700E36F6}">
  <ds:schemaRefs>
    <ds:schemaRef ds:uri="http://schemas.microsoft.com/sharepoint/v3/contenttype/forms"/>
  </ds:schemaRefs>
</ds:datastoreItem>
</file>

<file path=customXml/itemProps3.xml><?xml version="1.0" encoding="utf-8"?>
<ds:datastoreItem xmlns:ds="http://schemas.openxmlformats.org/officeDocument/2006/customXml" ds:itemID="{48FB224D-9A1A-4ADF-965E-97AA14BB37F8}">
  <ds:schemaRefs>
    <ds:schemaRef ds:uri="http://schemas.microsoft.com/office/2006/metadata/properties"/>
    <ds:schemaRef ds:uri="http://schemas.microsoft.com/office/infopath/2007/PartnerControls"/>
    <ds:schemaRef ds:uri="ea740a14-e724-460d-8829-5fbac166e972"/>
    <ds:schemaRef ds:uri="7ef926f1-5c7f-4c87-ad67-710135b736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Hawkins</dc:creator>
  <cp:keywords/>
  <dc:description/>
  <cp:lastModifiedBy>R Burtoft</cp:lastModifiedBy>
  <cp:revision>2</cp:revision>
  <dcterms:created xsi:type="dcterms:W3CDTF">2026-02-25T10:21:00Z</dcterms:created>
  <dcterms:modified xsi:type="dcterms:W3CDTF">2026-02-25T10:21:00Z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0x01010092D0A3D929C4354D9427EECD8D83D9D7</vt:lpwstr>
  </property>
  <property fmtid="{D5CDD505-2E9C-101B-9397-08002B2CF9AE}" pid="3" name="MediaServiceImageTags">
    <vt:lpwstr/>
  </property>
</Properties>
</file>