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00C26EA7" w:rsidP="00C26EA7" w:rsidRDefault="00521709" w14:paraId="7D6FDE3E" wp14:textId="77777777">
      <w:pPr>
        <w:spacing w:before="2" w:beforeLines="1" w:after="2" w:afterLines="1"/>
        <w:jc w:val="center"/>
        <w:rPr>
          <w:rFonts w:ascii="Arial" w:hAnsi="Arial" w:cs="Times New Roman"/>
          <w:b/>
          <w:bCs/>
          <w:sz w:val="32"/>
          <w:szCs w:val="52"/>
          <w:lang w:val="en-GB"/>
        </w:rPr>
      </w:pPr>
      <w:r>
        <w:rPr>
          <w:noProof/>
          <w:lang w:val="en-GB" w:eastAsia="en-GB"/>
        </w:rPr>
        <w:drawing>
          <wp:anchor xmlns:wp14="http://schemas.microsoft.com/office/word/2010/wordprocessingDrawing" distT="0" distB="0" distL="114300" distR="114300" simplePos="0" relativeHeight="251659264" behindDoc="0" locked="0" layoutInCell="1" allowOverlap="1" wp14:anchorId="6F98C8AF" wp14:editId="5357E1DA">
            <wp:simplePos x="0" y="0"/>
            <wp:positionH relativeFrom="page">
              <wp:align>center</wp:align>
            </wp:positionH>
            <wp:positionV relativeFrom="paragraph">
              <wp:posOffset>0</wp:posOffset>
            </wp:positionV>
            <wp:extent cx="914400" cy="1143000"/>
            <wp:effectExtent l="0" t="0" r="0" b="0"/>
            <wp:wrapTight wrapText="bothSides">
              <wp:wrapPolygon edited="0">
                <wp:start x="0" y="0"/>
                <wp:lineTo x="0" y="21240"/>
                <wp:lineTo x="21150" y="21240"/>
                <wp:lineTo x="21150" y="0"/>
                <wp:lineTo x="0" y="0"/>
              </wp:wrapPolygon>
            </wp:wrapTight>
            <wp:docPr id="1" name="Picture 0"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stephens-final.png"/>
                    <pic:cNvPicPr/>
                  </pic:nvPicPr>
                  <pic:blipFill>
                    <a:blip r:embed="rId5"/>
                    <a:stretch>
                      <a:fillRect/>
                    </a:stretch>
                  </pic:blipFill>
                  <pic:spPr>
                    <a:xfrm>
                      <a:off x="0" y="0"/>
                      <a:ext cx="914400" cy="1143000"/>
                    </a:xfrm>
                    <a:prstGeom prst="rect">
                      <a:avLst/>
                    </a:prstGeom>
                  </pic:spPr>
                </pic:pic>
              </a:graphicData>
            </a:graphic>
          </wp:anchor>
        </w:drawing>
      </w:r>
    </w:p>
    <w:p xmlns:wp14="http://schemas.microsoft.com/office/word/2010/wordml" w:rsidR="00C26EA7" w:rsidP="005C2B93" w:rsidRDefault="00C26EA7" w14:paraId="672A6659" wp14:textId="77777777">
      <w:pPr>
        <w:spacing w:before="2" w:beforeLines="1" w:after="2" w:afterLines="1"/>
        <w:jc w:val="center"/>
        <w:rPr>
          <w:rFonts w:ascii="Arial" w:hAnsi="Arial" w:cs="Times New Roman"/>
          <w:b/>
          <w:bCs/>
          <w:sz w:val="32"/>
          <w:szCs w:val="52"/>
          <w:lang w:val="en-GB"/>
        </w:rPr>
      </w:pPr>
    </w:p>
    <w:p xmlns:wp14="http://schemas.microsoft.com/office/word/2010/wordml" w:rsidR="000C033A" w:rsidP="005C2B93" w:rsidRDefault="000C033A" w14:paraId="0A37501D" wp14:textId="77777777">
      <w:pPr>
        <w:spacing w:before="2" w:beforeLines="1" w:after="2" w:afterLines="1"/>
        <w:jc w:val="center"/>
        <w:rPr>
          <w:rFonts w:ascii="Arial" w:hAnsi="Arial" w:cs="Times New Roman"/>
          <w:b/>
          <w:bCs/>
          <w:sz w:val="32"/>
          <w:szCs w:val="52"/>
          <w:lang w:val="en-GB"/>
        </w:rPr>
      </w:pPr>
    </w:p>
    <w:p xmlns:wp14="http://schemas.microsoft.com/office/word/2010/wordml" w:rsidR="00521709" w:rsidP="005C2B93" w:rsidRDefault="00521709" w14:paraId="5DAB6C7B" wp14:textId="77777777">
      <w:pPr>
        <w:spacing w:before="2" w:beforeLines="1" w:after="2" w:afterLines="1"/>
        <w:jc w:val="center"/>
        <w:rPr>
          <w:rFonts w:ascii="Arial" w:hAnsi="Arial" w:cs="Times New Roman"/>
          <w:b/>
          <w:bCs/>
          <w:sz w:val="32"/>
          <w:szCs w:val="52"/>
          <w:lang w:val="en-GB"/>
        </w:rPr>
      </w:pPr>
    </w:p>
    <w:p xmlns:wp14="http://schemas.microsoft.com/office/word/2010/wordml" w:rsidR="00521709" w:rsidP="005C2B93" w:rsidRDefault="00521709" w14:paraId="02EB378F" wp14:textId="77777777">
      <w:pPr>
        <w:spacing w:before="2" w:beforeLines="1" w:after="2" w:afterLines="1"/>
        <w:jc w:val="center"/>
        <w:rPr>
          <w:rFonts w:ascii="Arial" w:hAnsi="Arial" w:cs="Times New Roman"/>
          <w:b/>
          <w:bCs/>
          <w:sz w:val="32"/>
          <w:szCs w:val="52"/>
          <w:lang w:val="en-GB"/>
        </w:rPr>
      </w:pPr>
    </w:p>
    <w:p xmlns:wp14="http://schemas.microsoft.com/office/word/2010/wordml" w:rsidR="00521709" w:rsidP="005C2B93" w:rsidRDefault="00521709" w14:paraId="6A05A809" wp14:textId="77777777">
      <w:pPr>
        <w:spacing w:before="2" w:beforeLines="1" w:after="2" w:afterLines="1"/>
        <w:jc w:val="center"/>
        <w:rPr>
          <w:rFonts w:ascii="Arial" w:hAnsi="Arial" w:cs="Times New Roman"/>
          <w:b/>
          <w:bCs/>
          <w:sz w:val="32"/>
          <w:szCs w:val="52"/>
          <w:lang w:val="en-GB"/>
        </w:rPr>
      </w:pPr>
    </w:p>
    <w:p xmlns:wp14="http://schemas.microsoft.com/office/word/2010/wordml" w:rsidRPr="007A1700" w:rsidR="007A1700" w:rsidP="005C2B93" w:rsidRDefault="007A1700" w14:paraId="14711BB6" wp14:textId="77777777">
      <w:pPr>
        <w:spacing w:before="2" w:beforeLines="1" w:after="2" w:afterLines="1"/>
        <w:jc w:val="center"/>
        <w:rPr>
          <w:rFonts w:ascii="Arial" w:hAnsi="Arial" w:cs="Times New Roman"/>
          <w:b/>
          <w:bCs/>
          <w:sz w:val="32"/>
          <w:szCs w:val="52"/>
          <w:lang w:val="en-GB"/>
        </w:rPr>
      </w:pPr>
      <w:r w:rsidRPr="007A1700">
        <w:rPr>
          <w:rFonts w:ascii="Arial" w:hAnsi="Arial" w:cs="Times New Roman"/>
          <w:b/>
          <w:bCs/>
          <w:sz w:val="32"/>
          <w:szCs w:val="52"/>
          <w:lang w:val="en-GB"/>
        </w:rPr>
        <w:t>Banks St Stephen’s CE Primary School</w:t>
      </w:r>
    </w:p>
    <w:p xmlns:wp14="http://schemas.microsoft.com/office/word/2010/wordml" w:rsidRPr="007A1700" w:rsidR="005C5E17" w:rsidP="005C2B93" w:rsidRDefault="007A1700" w14:paraId="485C69D9" wp14:textId="77777777">
      <w:pPr>
        <w:spacing w:before="2" w:beforeLines="1" w:after="2" w:afterLines="1"/>
        <w:jc w:val="center"/>
        <w:rPr>
          <w:rFonts w:ascii="Arial" w:hAnsi="Arial" w:cs="Times New Roman"/>
          <w:b/>
          <w:bCs/>
          <w:sz w:val="32"/>
          <w:szCs w:val="52"/>
          <w:lang w:val="en-GB"/>
        </w:rPr>
      </w:pPr>
      <w:r w:rsidRPr="007A1700">
        <w:rPr>
          <w:rFonts w:ascii="Arial" w:hAnsi="Arial" w:cs="Times New Roman"/>
          <w:b/>
          <w:bCs/>
          <w:sz w:val="32"/>
          <w:szCs w:val="52"/>
          <w:lang w:val="en-GB"/>
        </w:rPr>
        <w:t>“Belonging, Serving, Succeeding”</w:t>
      </w:r>
    </w:p>
    <w:p xmlns:wp14="http://schemas.microsoft.com/office/word/2010/wordml" w:rsidRPr="007A1700" w:rsidR="005C5E17" w:rsidP="005C2B93" w:rsidRDefault="005C5E17" w14:paraId="5A39BBE3" wp14:textId="77777777">
      <w:pPr>
        <w:spacing w:before="2" w:beforeLines="1" w:after="2" w:afterLines="1"/>
        <w:jc w:val="center"/>
        <w:rPr>
          <w:rFonts w:ascii="Arial" w:hAnsi="Arial" w:cs="Times New Roman"/>
          <w:b/>
          <w:bCs/>
          <w:sz w:val="32"/>
          <w:szCs w:val="52"/>
          <w:lang w:val="en-GB"/>
        </w:rPr>
      </w:pPr>
    </w:p>
    <w:p xmlns:wp14="http://schemas.microsoft.com/office/word/2010/wordml" w:rsidR="007A1700" w:rsidP="005C2B93" w:rsidRDefault="004C5AF4" w14:paraId="18A8AEDB" wp14:textId="77777777">
      <w:pPr>
        <w:spacing w:before="2" w:beforeLines="1" w:after="2" w:afterLines="1"/>
        <w:jc w:val="center"/>
        <w:rPr>
          <w:rFonts w:ascii="Arial" w:hAnsi="Arial" w:cs="Times New Roman"/>
          <w:b/>
          <w:bCs/>
          <w:sz w:val="32"/>
          <w:szCs w:val="52"/>
          <w:lang w:val="en-GB"/>
        </w:rPr>
      </w:pPr>
      <w:r w:rsidRPr="007A1700">
        <w:rPr>
          <w:rFonts w:ascii="Arial" w:hAnsi="Arial" w:cs="Times New Roman"/>
          <w:b/>
          <w:bCs/>
          <w:sz w:val="32"/>
          <w:szCs w:val="52"/>
          <w:lang w:val="en-GB"/>
        </w:rPr>
        <w:t>Anti-Bullying Policy</w:t>
      </w:r>
    </w:p>
    <w:p xmlns:wp14="http://schemas.microsoft.com/office/word/2010/wordml" w:rsidR="007A1700" w:rsidP="005C2B93" w:rsidRDefault="007A1700" w14:paraId="41C8F396" wp14:textId="77777777">
      <w:pPr>
        <w:spacing w:before="2" w:beforeLines="1" w:after="2" w:afterLines="1"/>
        <w:jc w:val="center"/>
        <w:rPr>
          <w:rFonts w:ascii="Arial" w:hAnsi="Arial" w:cs="Times New Roman"/>
          <w:b/>
          <w:bCs/>
          <w:sz w:val="32"/>
          <w:szCs w:val="52"/>
          <w:lang w:val="en-GB"/>
        </w:rPr>
      </w:pPr>
    </w:p>
    <w:p xmlns:wp14="http://schemas.microsoft.com/office/word/2010/wordml" w:rsidRPr="001C47A6" w:rsidR="007A1700" w:rsidP="005C2B93" w:rsidRDefault="007A1700" w14:paraId="6C0779E8" wp14:textId="77777777">
      <w:pPr>
        <w:spacing w:before="2" w:beforeLines="1" w:after="2" w:afterLines="1"/>
        <w:jc w:val="center"/>
        <w:rPr>
          <w:rFonts w:ascii="Arial" w:hAnsi="Arial" w:cs="Times New Roman"/>
          <w:b/>
          <w:bCs/>
          <w:szCs w:val="52"/>
          <w:lang w:val="en-GB"/>
        </w:rPr>
      </w:pPr>
      <w:r w:rsidRPr="001C47A6">
        <w:rPr>
          <w:rFonts w:ascii="Arial" w:hAnsi="Arial" w:cs="Times New Roman"/>
          <w:b/>
          <w:bCs/>
          <w:szCs w:val="52"/>
          <w:lang w:val="en-GB"/>
        </w:rPr>
        <w:t>To be read in conjunction with the Behaviour Poli</w:t>
      </w:r>
      <w:r w:rsidRPr="001C47A6" w:rsidR="00AA37A6">
        <w:rPr>
          <w:rFonts w:ascii="Arial" w:hAnsi="Arial" w:cs="Times New Roman"/>
          <w:b/>
          <w:bCs/>
          <w:szCs w:val="52"/>
          <w:lang w:val="en-GB"/>
        </w:rPr>
        <w:t>cy, SEND policy</w:t>
      </w:r>
      <w:r w:rsidR="000C033A">
        <w:rPr>
          <w:rFonts w:ascii="Arial" w:hAnsi="Arial" w:cs="Times New Roman"/>
          <w:b/>
          <w:bCs/>
          <w:szCs w:val="52"/>
          <w:lang w:val="en-GB"/>
        </w:rPr>
        <w:t xml:space="preserve">, </w:t>
      </w:r>
      <w:r w:rsidRPr="001C47A6">
        <w:rPr>
          <w:rFonts w:ascii="Arial" w:hAnsi="Arial" w:cs="Times New Roman"/>
          <w:b/>
          <w:bCs/>
          <w:szCs w:val="52"/>
          <w:lang w:val="en-GB"/>
        </w:rPr>
        <w:t>Single Equalities Policy</w:t>
      </w:r>
      <w:r w:rsidRPr="001C47A6" w:rsidR="00AA37A6">
        <w:rPr>
          <w:rFonts w:ascii="Arial" w:hAnsi="Arial" w:cs="Times New Roman"/>
          <w:b/>
          <w:bCs/>
          <w:szCs w:val="52"/>
          <w:lang w:val="en-GB"/>
        </w:rPr>
        <w:t>, Safeguarding and Child Protection Policy and Keeping Children Safe in Education</w:t>
      </w:r>
    </w:p>
    <w:p xmlns:wp14="http://schemas.microsoft.com/office/word/2010/wordml" w:rsidRPr="001C47A6" w:rsidR="00AA37A6" w:rsidP="005C2B93" w:rsidRDefault="00AA37A6" w14:paraId="72A3D3EC" wp14:textId="77777777">
      <w:pPr>
        <w:spacing w:before="2" w:beforeLines="1" w:after="2" w:afterLines="1"/>
        <w:jc w:val="center"/>
        <w:rPr>
          <w:rFonts w:ascii="Arial" w:hAnsi="Arial" w:cs="Times New Roman"/>
          <w:b/>
          <w:bCs/>
          <w:szCs w:val="52"/>
          <w:lang w:val="en-GB"/>
        </w:rPr>
      </w:pPr>
    </w:p>
    <w:p xmlns:wp14="http://schemas.microsoft.com/office/word/2010/wordml" w:rsidRPr="001C47A6" w:rsidR="00AA37A6" w:rsidP="005C2B93" w:rsidRDefault="00AA37A6" w14:paraId="7DCBA33E" wp14:textId="77777777">
      <w:pPr>
        <w:spacing w:before="2" w:beforeLines="1" w:after="2" w:afterLines="1"/>
        <w:jc w:val="center"/>
        <w:rPr>
          <w:rFonts w:ascii="Arial" w:hAnsi="Arial" w:cs="Times New Roman"/>
          <w:b/>
          <w:bCs/>
          <w:szCs w:val="52"/>
          <w:lang w:val="en-GB"/>
        </w:rPr>
      </w:pPr>
      <w:r w:rsidRPr="001C47A6">
        <w:rPr>
          <w:rFonts w:ascii="Arial" w:hAnsi="Arial" w:cs="Times New Roman"/>
          <w:b/>
          <w:bCs/>
          <w:szCs w:val="52"/>
          <w:lang w:val="en-GB"/>
        </w:rPr>
        <w:t>“</w:t>
      </w:r>
      <w:r w:rsidRPr="001C47A6">
        <w:rPr>
          <w:rFonts w:ascii="Arial" w:hAnsi="Arial" w:cs="Times New Roman"/>
          <w:b/>
          <w:bCs/>
          <w:i/>
          <w:szCs w:val="52"/>
          <w:lang w:val="en-GB"/>
        </w:rPr>
        <w:t>Do to others as you would have them do to you</w:t>
      </w:r>
      <w:r w:rsidRPr="001C47A6">
        <w:rPr>
          <w:rFonts w:ascii="Arial" w:hAnsi="Arial" w:cs="Times New Roman"/>
          <w:b/>
          <w:bCs/>
          <w:szCs w:val="52"/>
          <w:lang w:val="en-GB"/>
        </w:rPr>
        <w:t>.” Luke 6:31</w:t>
      </w:r>
    </w:p>
    <w:p xmlns:wp14="http://schemas.microsoft.com/office/word/2010/wordml" w:rsidRPr="001C47A6" w:rsidR="004C5AF4" w:rsidP="005C2B93" w:rsidRDefault="004C5AF4" w14:paraId="0D0B940D" wp14:textId="77777777">
      <w:pPr>
        <w:spacing w:before="2" w:beforeLines="1" w:after="2" w:afterLines="1"/>
        <w:jc w:val="center"/>
        <w:rPr>
          <w:rFonts w:ascii="Arial" w:hAnsi="Arial" w:cs="Times New Roman"/>
          <w:b/>
          <w:szCs w:val="20"/>
          <w:lang w:val="en-GB"/>
        </w:rPr>
      </w:pPr>
    </w:p>
    <w:p xmlns:wp14="http://schemas.microsoft.com/office/word/2010/wordml" w:rsidRPr="001C47A6" w:rsidR="00AA37A6" w:rsidP="005C2B93" w:rsidRDefault="004C5AF4" w14:paraId="571C48F5" wp14:textId="77777777">
      <w:pPr>
        <w:spacing w:before="2" w:beforeLines="1" w:after="2" w:afterLines="1"/>
        <w:rPr>
          <w:rFonts w:ascii="Arial" w:hAnsi="Arial" w:cs="Times New Roman"/>
          <w:b/>
          <w:szCs w:val="20"/>
          <w:lang w:val="en-GB"/>
        </w:rPr>
      </w:pPr>
      <w:r w:rsidRPr="001C47A6">
        <w:rPr>
          <w:rFonts w:ascii="Arial" w:hAnsi="Arial" w:cs="Times New Roman"/>
          <w:b/>
          <w:szCs w:val="20"/>
          <w:lang w:val="en-GB"/>
        </w:rPr>
        <w:t xml:space="preserve">The policy is applicable to our whole school community. </w:t>
      </w:r>
    </w:p>
    <w:p xmlns:wp14="http://schemas.microsoft.com/office/word/2010/wordml" w:rsidRPr="001C47A6" w:rsidR="004C5AF4" w:rsidP="005C2B93" w:rsidRDefault="004C5AF4" w14:paraId="0E27B00A" wp14:textId="77777777">
      <w:pPr>
        <w:spacing w:before="2" w:beforeLines="1" w:after="2" w:afterLines="1"/>
        <w:rPr>
          <w:rFonts w:ascii="Arial" w:hAnsi="Arial" w:cs="Times New Roman"/>
          <w:b/>
          <w:szCs w:val="20"/>
          <w:lang w:val="en-GB"/>
        </w:rPr>
      </w:pPr>
    </w:p>
    <w:p xmlns:wp14="http://schemas.microsoft.com/office/word/2010/wordml" w:rsidRPr="007A1700" w:rsidR="004C5AF4" w:rsidP="005C2B93" w:rsidRDefault="00AA37A6" w14:paraId="3BF20B14" wp14:textId="77777777">
      <w:pPr>
        <w:spacing w:before="2" w:beforeLines="1" w:after="2" w:afterLines="1"/>
        <w:rPr>
          <w:rFonts w:ascii="Arial" w:hAnsi="Arial" w:cs="Times New Roman"/>
          <w:szCs w:val="20"/>
          <w:lang w:val="en-GB"/>
        </w:rPr>
      </w:pPr>
      <w:r>
        <w:rPr>
          <w:rFonts w:ascii="Arial" w:hAnsi="Arial" w:cs="Times New Roman"/>
          <w:b/>
          <w:bCs/>
          <w:lang w:val="en-GB"/>
        </w:rPr>
        <w:t xml:space="preserve">Aims </w:t>
      </w:r>
      <w:r w:rsidRPr="007A1700" w:rsidR="004C5AF4">
        <w:rPr>
          <w:rFonts w:ascii="Arial" w:hAnsi="Arial" w:cs="Times New Roman"/>
          <w:b/>
          <w:bCs/>
          <w:lang w:val="en-GB"/>
        </w:rPr>
        <w:t xml:space="preserve"> </w:t>
      </w:r>
    </w:p>
    <w:p xmlns:wp14="http://schemas.microsoft.com/office/word/2010/wordml" w:rsidRPr="007A1700" w:rsidR="004C5AF4" w:rsidP="005C2B93" w:rsidRDefault="004C5AF4" w14:paraId="1C71AEED"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To educate children, staff, volunteers an</w:t>
      </w:r>
      <w:r w:rsidR="00AA37A6">
        <w:rPr>
          <w:rFonts w:ascii="Arial" w:hAnsi="Arial" w:cs="Times New Roman"/>
          <w:szCs w:val="20"/>
          <w:lang w:val="en-GB"/>
        </w:rPr>
        <w:t xml:space="preserve">d parents about the harm </w:t>
      </w:r>
      <w:r w:rsidRPr="007A1700">
        <w:rPr>
          <w:rFonts w:ascii="Arial" w:hAnsi="Arial" w:cs="Times New Roman"/>
          <w:szCs w:val="20"/>
          <w:lang w:val="en-GB"/>
        </w:rPr>
        <w:t xml:space="preserve">caused by bullying </w:t>
      </w:r>
    </w:p>
    <w:p xmlns:wp14="http://schemas.microsoft.com/office/word/2010/wordml" w:rsidRPr="007A1700" w:rsidR="004C5AF4" w:rsidP="005C2B93" w:rsidRDefault="004C5AF4" w14:paraId="4B51BEA6"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w:t>
      </w:r>
      <w:r w:rsidR="00AA37A6">
        <w:rPr>
          <w:rFonts w:ascii="Arial" w:hAnsi="Arial" w:cs="Times New Roman"/>
          <w:szCs w:val="20"/>
          <w:lang w:val="en-GB"/>
        </w:rPr>
        <w:t xml:space="preserve">To make </w:t>
      </w:r>
      <w:r w:rsidRPr="007A1700">
        <w:rPr>
          <w:rFonts w:ascii="Arial" w:hAnsi="Arial" w:cs="Times New Roman"/>
          <w:szCs w:val="20"/>
          <w:lang w:val="en-GB"/>
        </w:rPr>
        <w:t xml:space="preserve">children aware of the role they can play in preventing bullying </w:t>
      </w:r>
    </w:p>
    <w:p xmlns:wp14="http://schemas.microsoft.com/office/word/2010/wordml" w:rsidRPr="007A1700" w:rsidR="004C5AF4" w:rsidP="005C2B93" w:rsidRDefault="004C5AF4" w14:paraId="6F06B257"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To promote the Christian ethos of t</w:t>
      </w:r>
      <w:r w:rsidR="00AA37A6">
        <w:rPr>
          <w:rFonts w:ascii="Arial" w:hAnsi="Arial" w:cs="Times New Roman"/>
          <w:szCs w:val="20"/>
          <w:lang w:val="en-GB"/>
        </w:rPr>
        <w:t>he school as a means of preventing</w:t>
      </w:r>
      <w:r w:rsidRPr="007A1700">
        <w:rPr>
          <w:rFonts w:ascii="Arial" w:hAnsi="Arial" w:cs="Times New Roman"/>
          <w:szCs w:val="20"/>
          <w:lang w:val="en-GB"/>
        </w:rPr>
        <w:t xml:space="preserve"> bullying </w:t>
      </w:r>
    </w:p>
    <w:p xmlns:wp14="http://schemas.microsoft.com/office/word/2010/wordml" w:rsidRPr="00AA37A6" w:rsidR="004C5AF4" w:rsidP="005C2B93" w:rsidRDefault="004C5AF4" w14:paraId="32EDEEB5"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To promote the British values of individual liberty, mutual respect a</w:t>
      </w:r>
      <w:r w:rsidR="00AA37A6">
        <w:rPr>
          <w:rFonts w:ascii="Arial" w:hAnsi="Arial" w:cs="Times New Roman"/>
          <w:szCs w:val="20"/>
          <w:lang w:val="en-GB"/>
        </w:rPr>
        <w:t>nd tolerance within our school</w:t>
      </w:r>
      <w:r w:rsidRPr="00AA37A6">
        <w:rPr>
          <w:rFonts w:ascii="Arial" w:hAnsi="Arial" w:cs="Times New Roman"/>
          <w:szCs w:val="20"/>
          <w:lang w:val="en-GB"/>
        </w:rPr>
        <w:t xml:space="preserve"> </w:t>
      </w:r>
    </w:p>
    <w:p xmlns:wp14="http://schemas.microsoft.com/office/word/2010/wordml" w:rsidRPr="007A1700" w:rsidR="004C5AF4" w:rsidP="005C2B93" w:rsidRDefault="004C5AF4" w14:paraId="780F1787"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To provide help and guidance for both victims and bullies </w:t>
      </w:r>
    </w:p>
    <w:p xmlns:wp14="http://schemas.microsoft.com/office/word/2010/wordml" w:rsidR="00AA37A6" w:rsidP="005C2B93" w:rsidRDefault="004C5AF4" w14:paraId="06B86E76"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To establish clear procedures</w:t>
      </w:r>
      <w:r w:rsidR="000C033A">
        <w:rPr>
          <w:rFonts w:ascii="Arial" w:hAnsi="Arial" w:cs="Times New Roman"/>
          <w:szCs w:val="20"/>
          <w:lang w:val="en-GB"/>
        </w:rPr>
        <w:t>,</w:t>
      </w:r>
      <w:r w:rsidRPr="007A1700">
        <w:rPr>
          <w:rFonts w:ascii="Arial" w:hAnsi="Arial" w:cs="Times New Roman"/>
          <w:szCs w:val="20"/>
          <w:lang w:val="en-GB"/>
        </w:rPr>
        <w:t xml:space="preserve"> which parents, pupils and staff can follow when bullying has taken </w:t>
      </w:r>
      <w:r w:rsidRPr="00AA37A6">
        <w:rPr>
          <w:rFonts w:ascii="Arial" w:hAnsi="Arial" w:cs="Times New Roman"/>
          <w:szCs w:val="20"/>
          <w:lang w:val="en-GB"/>
        </w:rPr>
        <w:t xml:space="preserve">place </w:t>
      </w:r>
    </w:p>
    <w:p xmlns:wp14="http://schemas.microsoft.com/office/word/2010/wordml" w:rsidRPr="00AA37A6" w:rsidR="004C5AF4" w:rsidP="005C2B93" w:rsidRDefault="004C5AF4" w14:paraId="60061E4C" wp14:textId="77777777">
      <w:pPr>
        <w:spacing w:before="2" w:beforeLines="1" w:after="2" w:afterLines="1"/>
        <w:ind w:left="360"/>
        <w:rPr>
          <w:rFonts w:ascii="Arial" w:hAnsi="Arial" w:cs="Times New Roman"/>
          <w:szCs w:val="20"/>
          <w:lang w:val="en-GB"/>
        </w:rPr>
      </w:pPr>
    </w:p>
    <w:p xmlns:wp14="http://schemas.microsoft.com/office/word/2010/wordml" w:rsidRPr="007A1700" w:rsidR="004C5AF4" w:rsidP="005C2B93" w:rsidRDefault="004C5AF4" w14:paraId="612B4D2B" wp14:textId="77777777">
      <w:pPr>
        <w:spacing w:before="2" w:beforeLines="1" w:after="2" w:afterLines="1"/>
        <w:rPr>
          <w:rFonts w:ascii="Arial" w:hAnsi="Arial" w:cs="Times New Roman"/>
          <w:szCs w:val="20"/>
          <w:lang w:val="en-GB"/>
        </w:rPr>
      </w:pPr>
      <w:r w:rsidRPr="007A1700">
        <w:rPr>
          <w:rFonts w:ascii="Arial" w:hAnsi="Arial" w:cs="Times New Roman"/>
          <w:b/>
          <w:bCs/>
          <w:lang w:val="en-GB"/>
        </w:rPr>
        <w:t xml:space="preserve">Definition of bullying </w:t>
      </w:r>
    </w:p>
    <w:p xmlns:wp14="http://schemas.microsoft.com/office/word/2010/wordml" w:rsidRPr="00AA37A6" w:rsidR="004C5AF4" w:rsidP="005C2B93" w:rsidRDefault="00AA37A6" w14:paraId="78609D27" wp14:textId="77777777">
      <w:pPr>
        <w:spacing w:before="2" w:beforeLines="1" w:after="2" w:afterLines="1"/>
        <w:rPr>
          <w:rFonts w:ascii="Arial" w:hAnsi="Arial" w:cs="Times New Roman"/>
          <w:b/>
          <w:szCs w:val="20"/>
          <w:lang w:val="en-GB"/>
        </w:rPr>
      </w:pPr>
      <w:r>
        <w:rPr>
          <w:rFonts w:ascii="Arial" w:hAnsi="Arial" w:cs="Times New Roman"/>
          <w:b/>
          <w:i/>
          <w:iCs/>
          <w:szCs w:val="22"/>
          <w:lang w:val="en-GB"/>
        </w:rPr>
        <w:t>“</w:t>
      </w:r>
      <w:r w:rsidRPr="00AA37A6" w:rsidR="004C5AF4">
        <w:rPr>
          <w:rFonts w:ascii="Arial" w:hAnsi="Arial" w:cs="Times New Roman"/>
          <w:b/>
          <w:i/>
          <w:iCs/>
          <w:szCs w:val="22"/>
          <w:lang w:val="en-GB"/>
        </w:rPr>
        <w:t>Bullying is behaviour by an individual or a group, repeated over time, that intentionally hurts another individual or group either physically or emotionally. Bullying often occurs when there is an imbalance of power, which makes it hard for those being bullied to defend themselves. Bullying is usually motivated by actual or perceived differences.</w:t>
      </w:r>
      <w:r>
        <w:rPr>
          <w:rFonts w:ascii="Arial" w:hAnsi="Arial" w:cs="Times New Roman"/>
          <w:b/>
          <w:i/>
          <w:iCs/>
          <w:szCs w:val="22"/>
          <w:lang w:val="en-GB"/>
        </w:rPr>
        <w:t>”</w:t>
      </w:r>
      <w:r w:rsidRPr="00AA37A6" w:rsidR="004C5AF4">
        <w:rPr>
          <w:rFonts w:ascii="Arial" w:hAnsi="Arial" w:cs="Times New Roman"/>
          <w:b/>
          <w:i/>
          <w:iCs/>
          <w:szCs w:val="22"/>
          <w:lang w:val="en-GB"/>
        </w:rPr>
        <w:t xml:space="preserve"> </w:t>
      </w:r>
    </w:p>
    <w:p xmlns:wp14="http://schemas.microsoft.com/office/word/2010/wordml" w:rsidRPr="007A1700" w:rsidR="004C5AF4" w:rsidP="005C2B93" w:rsidRDefault="004C5AF4" w14:paraId="74C28055" wp14:textId="77777777">
      <w:pPr>
        <w:spacing w:before="2" w:beforeLines="1" w:after="2" w:afterLines="1"/>
        <w:rPr>
          <w:rFonts w:ascii="Arial" w:hAnsi="Arial" w:cs="Times New Roman"/>
          <w:szCs w:val="20"/>
          <w:lang w:val="en-GB"/>
        </w:rPr>
      </w:pPr>
      <w:r w:rsidRPr="007A1700">
        <w:rPr>
          <w:rFonts w:ascii="Arial" w:hAnsi="Arial" w:cs="Times New Roman"/>
          <w:szCs w:val="20"/>
          <w:lang w:val="en-GB"/>
        </w:rPr>
        <w:t xml:space="preserve">For example, it may be related to: </w:t>
      </w:r>
    </w:p>
    <w:p xmlns:wp14="http://schemas.microsoft.com/office/word/2010/wordml" w:rsidRPr="007A1700" w:rsidR="004C5AF4" w:rsidP="005C2B93" w:rsidRDefault="004C5AF4" w14:paraId="30B621D6" wp14:textId="77777777">
      <w:pPr>
        <w:numPr>
          <w:ilvl w:val="0"/>
          <w:numId w:val="2"/>
        </w:numPr>
        <w:spacing w:before="2" w:beforeLines="1" w:after="2" w:afterLines="1"/>
        <w:rPr>
          <w:rFonts w:ascii="Arial" w:hAnsi="Arial" w:cs="Times New Roman"/>
          <w:szCs w:val="20"/>
          <w:lang w:val="en-GB"/>
        </w:rPr>
      </w:pPr>
      <w:r w:rsidRPr="007A1700">
        <w:rPr>
          <w:rFonts w:ascii="Arial" w:hAnsi="Arial" w:cs="Times New Roman"/>
          <w:szCs w:val="20"/>
          <w:lang w:val="en-GB"/>
        </w:rPr>
        <w:t xml:space="preserve">Age </w:t>
      </w:r>
    </w:p>
    <w:p xmlns:wp14="http://schemas.microsoft.com/office/word/2010/wordml" w:rsidRPr="007A1700" w:rsidR="004C5AF4" w:rsidP="005C2B93" w:rsidRDefault="004C5AF4" w14:paraId="46B60CD5" wp14:textId="77777777">
      <w:pPr>
        <w:numPr>
          <w:ilvl w:val="0"/>
          <w:numId w:val="2"/>
        </w:numPr>
        <w:spacing w:before="2" w:beforeLines="1" w:after="2" w:afterLines="1"/>
        <w:rPr>
          <w:rFonts w:ascii="Arial" w:hAnsi="Arial" w:cs="Times New Roman"/>
          <w:szCs w:val="20"/>
          <w:lang w:val="en-GB"/>
        </w:rPr>
      </w:pPr>
      <w:r w:rsidRPr="007A1700">
        <w:rPr>
          <w:rFonts w:ascii="Arial" w:hAnsi="Arial" w:cs="Times New Roman"/>
          <w:szCs w:val="20"/>
          <w:lang w:val="en-GB"/>
        </w:rPr>
        <w:t xml:space="preserve">Race </w:t>
      </w:r>
    </w:p>
    <w:p xmlns:wp14="http://schemas.microsoft.com/office/word/2010/wordml" w:rsidRPr="007A1700" w:rsidR="004C5AF4" w:rsidP="005C2B93" w:rsidRDefault="004C5AF4" w14:paraId="35508990" wp14:textId="77777777">
      <w:pPr>
        <w:numPr>
          <w:ilvl w:val="0"/>
          <w:numId w:val="2"/>
        </w:numPr>
        <w:spacing w:before="2" w:beforeLines="1" w:after="2" w:afterLines="1"/>
        <w:rPr>
          <w:rFonts w:ascii="Arial" w:hAnsi="Arial" w:cs="Times New Roman"/>
          <w:szCs w:val="20"/>
          <w:lang w:val="en-GB"/>
        </w:rPr>
      </w:pPr>
      <w:r w:rsidRPr="007A1700">
        <w:rPr>
          <w:rFonts w:ascii="Arial" w:hAnsi="Arial" w:cs="Times New Roman"/>
          <w:szCs w:val="20"/>
          <w:lang w:val="en-GB"/>
        </w:rPr>
        <w:t xml:space="preserve">Gender </w:t>
      </w:r>
    </w:p>
    <w:p xmlns:wp14="http://schemas.microsoft.com/office/word/2010/wordml" w:rsidRPr="00AA37A6" w:rsidR="004C5AF4" w:rsidP="005C2B93" w:rsidRDefault="004C5AF4" w14:paraId="27D6BD62" wp14:textId="77777777">
      <w:pPr>
        <w:numPr>
          <w:ilvl w:val="0"/>
          <w:numId w:val="2"/>
        </w:numPr>
        <w:spacing w:before="2" w:beforeLines="1" w:after="2" w:afterLines="1"/>
        <w:rPr>
          <w:rFonts w:ascii="Arial" w:hAnsi="Arial" w:cs="Times New Roman"/>
          <w:szCs w:val="20"/>
          <w:lang w:val="en-GB"/>
        </w:rPr>
      </w:pPr>
      <w:r w:rsidRPr="007A1700">
        <w:rPr>
          <w:rFonts w:ascii="Arial" w:hAnsi="Arial" w:cs="Times New Roman"/>
          <w:szCs w:val="20"/>
          <w:lang w:val="en-GB"/>
        </w:rPr>
        <w:t xml:space="preserve">Religion or belief </w:t>
      </w:r>
      <w:r w:rsidRPr="00AA37A6">
        <w:rPr>
          <w:rFonts w:ascii="Arial" w:hAnsi="Arial" w:cs="Times New Roman"/>
          <w:szCs w:val="20"/>
          <w:lang w:val="en-GB"/>
        </w:rPr>
        <w:t xml:space="preserve"> </w:t>
      </w:r>
    </w:p>
    <w:p xmlns:wp14="http://schemas.microsoft.com/office/word/2010/wordml" w:rsidRPr="007A1700" w:rsidR="004C5AF4" w:rsidP="005C2B93" w:rsidRDefault="004C5AF4" w14:paraId="26437EDF" wp14:textId="77777777">
      <w:pPr>
        <w:numPr>
          <w:ilvl w:val="0"/>
          <w:numId w:val="2"/>
        </w:numPr>
        <w:spacing w:before="2" w:beforeLines="1" w:after="2" w:afterLines="1"/>
        <w:rPr>
          <w:rFonts w:ascii="Arial" w:hAnsi="Arial" w:cs="Times New Roman"/>
          <w:szCs w:val="20"/>
          <w:lang w:val="en-GB"/>
        </w:rPr>
      </w:pPr>
      <w:r w:rsidRPr="007A1700">
        <w:rPr>
          <w:rFonts w:ascii="Arial" w:hAnsi="Arial" w:cs="Times New Roman"/>
          <w:szCs w:val="20"/>
          <w:lang w:val="en-GB"/>
        </w:rPr>
        <w:t xml:space="preserve">SEN, disability or health condition </w:t>
      </w:r>
    </w:p>
    <w:p xmlns:wp14="http://schemas.microsoft.com/office/word/2010/wordml" w:rsidRPr="007A1700" w:rsidR="004C5AF4" w:rsidP="005C2B93" w:rsidRDefault="004C5AF4" w14:paraId="19A7562A" wp14:textId="77777777">
      <w:pPr>
        <w:numPr>
          <w:ilvl w:val="0"/>
          <w:numId w:val="2"/>
        </w:numPr>
        <w:spacing w:before="2" w:beforeLines="1" w:after="2" w:afterLines="1"/>
        <w:rPr>
          <w:rFonts w:ascii="Arial" w:hAnsi="Arial" w:cs="Times New Roman"/>
          <w:szCs w:val="20"/>
          <w:lang w:val="en-GB"/>
        </w:rPr>
      </w:pPr>
      <w:r w:rsidRPr="007A1700">
        <w:rPr>
          <w:rFonts w:ascii="Arial" w:hAnsi="Arial" w:cs="Times New Roman"/>
          <w:szCs w:val="20"/>
          <w:lang w:val="en-GB"/>
        </w:rPr>
        <w:t xml:space="preserve">Appearance </w:t>
      </w:r>
    </w:p>
    <w:p xmlns:wp14="http://schemas.microsoft.com/office/word/2010/wordml" w:rsidRPr="007A1700" w:rsidR="004C5AF4" w:rsidP="005C2B93" w:rsidRDefault="004C5AF4" w14:paraId="71121A46" wp14:textId="77777777">
      <w:pPr>
        <w:numPr>
          <w:ilvl w:val="0"/>
          <w:numId w:val="2"/>
        </w:numPr>
        <w:spacing w:before="2" w:beforeLines="1" w:after="2" w:afterLines="1"/>
        <w:rPr>
          <w:rFonts w:ascii="Arial" w:hAnsi="Arial" w:cs="Times New Roman"/>
          <w:szCs w:val="20"/>
          <w:lang w:val="en-GB"/>
        </w:rPr>
      </w:pPr>
      <w:r w:rsidRPr="007A1700">
        <w:rPr>
          <w:rFonts w:ascii="Arial" w:hAnsi="Arial" w:cs="Times New Roman"/>
          <w:szCs w:val="20"/>
          <w:lang w:val="en-GB"/>
        </w:rPr>
        <w:t>Home circu</w:t>
      </w:r>
      <w:r w:rsidR="00AA37A6">
        <w:rPr>
          <w:rFonts w:ascii="Arial" w:hAnsi="Arial" w:cs="Times New Roman"/>
          <w:szCs w:val="20"/>
          <w:lang w:val="en-GB"/>
        </w:rPr>
        <w:t>mstances</w:t>
      </w:r>
      <w:r w:rsidRPr="007A1700">
        <w:rPr>
          <w:rFonts w:ascii="Arial" w:hAnsi="Arial" w:cs="Times New Roman"/>
          <w:szCs w:val="20"/>
          <w:lang w:val="en-GB"/>
        </w:rPr>
        <w:t xml:space="preserve"> </w:t>
      </w:r>
    </w:p>
    <w:p xmlns:wp14="http://schemas.microsoft.com/office/word/2010/wordml" w:rsidR="00AA37A6" w:rsidP="005C2B93" w:rsidRDefault="004C5AF4" w14:paraId="3ECCE157" wp14:textId="77777777">
      <w:pPr>
        <w:numPr>
          <w:ilvl w:val="0"/>
          <w:numId w:val="2"/>
        </w:numPr>
        <w:spacing w:before="2" w:beforeLines="1" w:after="2" w:afterLines="1"/>
        <w:rPr>
          <w:rFonts w:ascii="Arial" w:hAnsi="Arial" w:cs="Times New Roman"/>
          <w:szCs w:val="20"/>
          <w:lang w:val="en-GB"/>
        </w:rPr>
      </w:pPr>
      <w:r w:rsidRPr="007A1700">
        <w:rPr>
          <w:rFonts w:ascii="Arial" w:hAnsi="Arial" w:cs="Times New Roman"/>
          <w:szCs w:val="20"/>
          <w:lang w:val="en-GB"/>
        </w:rPr>
        <w:t>Sexual</w:t>
      </w:r>
      <w:r w:rsidR="00AA37A6">
        <w:rPr>
          <w:rFonts w:ascii="Arial" w:hAnsi="Arial" w:cs="Times New Roman"/>
          <w:szCs w:val="20"/>
          <w:lang w:val="en-GB"/>
        </w:rPr>
        <w:t xml:space="preserve"> orientation</w:t>
      </w:r>
    </w:p>
    <w:p xmlns:wp14="http://schemas.microsoft.com/office/word/2010/wordml" w:rsidRPr="007A1700" w:rsidR="004C5AF4" w:rsidP="005C2B93" w:rsidRDefault="004C5AF4" w14:paraId="29D6B04F" wp14:textId="77777777">
      <w:pPr>
        <w:spacing w:before="2" w:beforeLines="1" w:after="2" w:afterLines="1"/>
        <w:ind w:left="720"/>
        <w:rPr>
          <w:rFonts w:ascii="Arial" w:hAnsi="Arial" w:cs="Times New Roman"/>
          <w:szCs w:val="20"/>
          <w:lang w:val="en-GB"/>
        </w:rPr>
      </w:pPr>
      <w:r w:rsidRPr="007A1700">
        <w:rPr>
          <w:rFonts w:ascii="Arial" w:hAnsi="Arial" w:cs="Times New Roman"/>
          <w:szCs w:val="20"/>
          <w:lang w:val="en-GB"/>
        </w:rPr>
        <w:t xml:space="preserve"> </w:t>
      </w:r>
    </w:p>
    <w:p xmlns:wp14="http://schemas.microsoft.com/office/word/2010/wordml" w:rsidRPr="007A1700" w:rsidR="004C5AF4" w:rsidP="005C2B93" w:rsidRDefault="004C5AF4" w14:paraId="5FF6FBD6" wp14:textId="77777777">
      <w:pPr>
        <w:spacing w:before="2" w:beforeLines="1" w:after="2" w:afterLines="1"/>
        <w:rPr>
          <w:rFonts w:ascii="Arial" w:hAnsi="Arial" w:cs="Times New Roman"/>
          <w:szCs w:val="20"/>
          <w:lang w:val="en-GB"/>
        </w:rPr>
      </w:pPr>
      <w:r w:rsidRPr="007A1700">
        <w:rPr>
          <w:rFonts w:ascii="Arial" w:hAnsi="Arial" w:cs="Times New Roman"/>
          <w:szCs w:val="20"/>
          <w:lang w:val="en-GB"/>
        </w:rPr>
        <w:t xml:space="preserve">Types of bullying might include: </w:t>
      </w:r>
    </w:p>
    <w:p xmlns:wp14="http://schemas.microsoft.com/office/word/2010/wordml" w:rsidRPr="007A1700" w:rsidR="004C5AF4" w:rsidP="005C2B93" w:rsidRDefault="004C5AF4" w14:paraId="7F64A24B"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Physical (actual physical harm or threat of physical harm to a person or property) </w:t>
      </w:r>
    </w:p>
    <w:p xmlns:wp14="http://schemas.microsoft.com/office/word/2010/wordml" w:rsidRPr="007A1700" w:rsidR="004C5AF4" w:rsidP="005C2B93" w:rsidRDefault="004C5AF4" w14:paraId="55B252A7"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Verbal, for example, taunting, name calling </w:t>
      </w:r>
    </w:p>
    <w:p xmlns:wp14="http://schemas.microsoft.com/office/word/2010/wordml" w:rsidRPr="007A1700" w:rsidR="004C5AF4" w:rsidP="005C2B93" w:rsidRDefault="004C5AF4" w14:paraId="6967CECC"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Emotional, for example, excluding,</w:t>
      </w:r>
      <w:r w:rsidR="00AA37A6">
        <w:rPr>
          <w:rFonts w:ascii="Arial" w:hAnsi="Arial" w:cs="Times New Roman"/>
          <w:szCs w:val="20"/>
          <w:lang w:val="en-GB"/>
        </w:rPr>
        <w:t xml:space="preserve"> tormenting, spreading rumours</w:t>
      </w:r>
      <w:r w:rsidRPr="007A1700">
        <w:rPr>
          <w:rFonts w:ascii="Arial" w:hAnsi="Arial" w:cs="Times New Roman"/>
          <w:szCs w:val="20"/>
          <w:lang w:val="en-GB"/>
        </w:rPr>
        <w:t xml:space="preserve"> </w:t>
      </w:r>
    </w:p>
    <w:p xmlns:wp14="http://schemas.microsoft.com/office/word/2010/wordml" w:rsidRPr="007A1700" w:rsidR="004C5AF4" w:rsidP="005C2B93" w:rsidRDefault="004C5AF4" w14:paraId="0C90B599"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Extortion, for example, demanding money or favours </w:t>
      </w:r>
    </w:p>
    <w:p xmlns:wp14="http://schemas.microsoft.com/office/word/2010/wordml" w:rsidR="00AA37A6" w:rsidP="005C2B93" w:rsidRDefault="004C5AF4" w14:paraId="08104D5A"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Cyber bullying, for example via email, social networking s</w:t>
      </w:r>
      <w:r w:rsidR="00AA37A6">
        <w:rPr>
          <w:rFonts w:ascii="Arial" w:hAnsi="Arial" w:cs="Times New Roman"/>
          <w:szCs w:val="20"/>
          <w:lang w:val="en-GB"/>
        </w:rPr>
        <w:t xml:space="preserve">ites, text messaging, gaming. </w:t>
      </w:r>
    </w:p>
    <w:p xmlns:wp14="http://schemas.microsoft.com/office/word/2010/wordml" w:rsidR="00AA37A6" w:rsidP="005C2B93" w:rsidRDefault="00AA37A6" w14:paraId="44EAFD9C" wp14:textId="77777777">
      <w:pPr>
        <w:spacing w:before="2" w:beforeLines="1" w:after="2" w:afterLines="1"/>
        <w:ind w:left="360"/>
        <w:rPr>
          <w:rFonts w:ascii="Arial" w:hAnsi="Arial" w:cs="Times New Roman"/>
          <w:szCs w:val="20"/>
          <w:lang w:val="en-GB"/>
        </w:rPr>
      </w:pPr>
    </w:p>
    <w:p xmlns:wp14="http://schemas.microsoft.com/office/word/2010/wordml" w:rsidR="001C47A6" w:rsidP="005C2B93" w:rsidRDefault="004C5AF4" w14:paraId="4C988002" wp14:textId="77777777">
      <w:pPr>
        <w:spacing w:before="2" w:beforeLines="1" w:after="2" w:afterLines="1"/>
        <w:rPr>
          <w:rFonts w:ascii="Arial" w:hAnsi="Arial" w:cs="Times New Roman"/>
          <w:szCs w:val="20"/>
          <w:lang w:val="en-GB"/>
        </w:rPr>
      </w:pPr>
      <w:r w:rsidRPr="00AA37A6">
        <w:rPr>
          <w:rFonts w:ascii="Arial" w:hAnsi="Arial" w:cs="Times New Roman"/>
          <w:szCs w:val="20"/>
          <w:lang w:val="en-GB"/>
        </w:rPr>
        <w:t>All types of bullying are t</w:t>
      </w:r>
      <w:r w:rsidR="00AA37A6">
        <w:rPr>
          <w:rFonts w:ascii="Arial" w:hAnsi="Arial" w:cs="Times New Roman"/>
          <w:szCs w:val="20"/>
          <w:lang w:val="en-GB"/>
        </w:rPr>
        <w:t xml:space="preserve">aken very seriously in school and school recognises the </w:t>
      </w:r>
      <w:r w:rsidRPr="00AA37A6">
        <w:rPr>
          <w:rFonts w:ascii="Arial" w:hAnsi="Arial" w:cs="Times New Roman"/>
          <w:szCs w:val="20"/>
          <w:lang w:val="en-GB"/>
        </w:rPr>
        <w:t>seriousness of both racial an</w:t>
      </w:r>
      <w:r w:rsidR="00AA37A6">
        <w:rPr>
          <w:rFonts w:ascii="Arial" w:hAnsi="Arial" w:cs="Times New Roman"/>
          <w:szCs w:val="20"/>
          <w:lang w:val="en-GB"/>
        </w:rPr>
        <w:t>d homophobic bullying</w:t>
      </w:r>
      <w:r w:rsidRPr="00AA37A6">
        <w:rPr>
          <w:rFonts w:ascii="Arial" w:hAnsi="Arial" w:cs="Times New Roman"/>
          <w:szCs w:val="20"/>
          <w:lang w:val="en-GB"/>
        </w:rPr>
        <w:t>. Sta</w:t>
      </w:r>
      <w:r w:rsidR="00AA37A6">
        <w:rPr>
          <w:rFonts w:ascii="Arial" w:hAnsi="Arial" w:cs="Times New Roman"/>
          <w:szCs w:val="20"/>
          <w:lang w:val="en-GB"/>
        </w:rPr>
        <w:t xml:space="preserve">ff are </w:t>
      </w:r>
      <w:r w:rsidRPr="00AA37A6">
        <w:rPr>
          <w:rFonts w:ascii="Arial" w:hAnsi="Arial" w:cs="Times New Roman"/>
          <w:szCs w:val="20"/>
          <w:lang w:val="en-GB"/>
        </w:rPr>
        <w:t>mindful of the need to a</w:t>
      </w:r>
      <w:r w:rsidR="000C033A">
        <w:rPr>
          <w:rFonts w:ascii="Arial" w:hAnsi="Arial" w:cs="Times New Roman"/>
          <w:szCs w:val="20"/>
          <w:lang w:val="en-GB"/>
        </w:rPr>
        <w:t xml:space="preserve">ssess the risk of children being </w:t>
      </w:r>
      <w:r w:rsidRPr="00AA37A6">
        <w:rPr>
          <w:rFonts w:ascii="Arial" w:hAnsi="Arial" w:cs="Times New Roman"/>
          <w:szCs w:val="20"/>
          <w:lang w:val="en-GB"/>
        </w:rPr>
        <w:t xml:space="preserve">drawn into terrorism and extremism. All staff are aware of the advice contained in The Prevent Duty (June 2015) and refer any potential individual at risk of radicalisation to the Prevent DSL. Should professionals have any online safeguarding concerns or want advice regarding online bullying they are able to contact </w:t>
      </w:r>
      <w:r w:rsidRPr="00AA37A6">
        <w:rPr>
          <w:rFonts w:ascii="Arial" w:hAnsi="Arial" w:cs="Times New Roman"/>
          <w:color w:val="0000FF"/>
          <w:szCs w:val="20"/>
          <w:lang w:val="en-GB"/>
        </w:rPr>
        <w:t xml:space="preserve">helpline@saferinternet.org.uk </w:t>
      </w:r>
      <w:r w:rsidRPr="00AA37A6">
        <w:rPr>
          <w:rFonts w:ascii="Arial" w:hAnsi="Arial" w:cs="Times New Roman"/>
          <w:szCs w:val="20"/>
          <w:lang w:val="en-GB"/>
        </w:rPr>
        <w:t>(0344 381 4772)</w:t>
      </w:r>
    </w:p>
    <w:p xmlns:wp14="http://schemas.microsoft.com/office/word/2010/wordml" w:rsidRPr="00AA37A6" w:rsidR="004C5AF4" w:rsidP="005C2B93" w:rsidRDefault="004C5AF4" w14:paraId="0A6959E7" wp14:textId="77777777">
      <w:pPr>
        <w:spacing w:before="2" w:beforeLines="1" w:after="2" w:afterLines="1"/>
        <w:ind w:left="360"/>
        <w:rPr>
          <w:rFonts w:ascii="Arial" w:hAnsi="Arial" w:cs="Times New Roman"/>
          <w:szCs w:val="20"/>
          <w:lang w:val="en-GB"/>
        </w:rPr>
      </w:pPr>
      <w:r w:rsidRPr="00AA37A6">
        <w:rPr>
          <w:rFonts w:ascii="Arial" w:hAnsi="Arial" w:cs="Times New Roman"/>
          <w:szCs w:val="20"/>
          <w:lang w:val="en-GB"/>
        </w:rPr>
        <w:t xml:space="preserve"> </w:t>
      </w:r>
    </w:p>
    <w:p xmlns:wp14="http://schemas.microsoft.com/office/word/2010/wordml" w:rsidR="001C47A6" w:rsidP="005C2B93" w:rsidRDefault="004C5AF4" w14:paraId="086474F3" wp14:textId="77777777">
      <w:pPr>
        <w:spacing w:before="2" w:beforeLines="1" w:after="2" w:afterLines="1"/>
        <w:rPr>
          <w:rFonts w:ascii="Arial" w:hAnsi="Arial" w:cs="Times New Roman"/>
          <w:b/>
          <w:bCs/>
          <w:lang w:val="en-GB"/>
        </w:rPr>
      </w:pPr>
      <w:r w:rsidRPr="007A1700">
        <w:rPr>
          <w:rFonts w:ascii="Arial" w:hAnsi="Arial" w:cs="Times New Roman"/>
          <w:b/>
          <w:bCs/>
          <w:lang w:val="en-GB"/>
        </w:rPr>
        <w:t xml:space="preserve">Identifying the problem </w:t>
      </w:r>
    </w:p>
    <w:p xmlns:wp14="http://schemas.microsoft.com/office/word/2010/wordml" w:rsidRPr="007A1700" w:rsidR="004C5AF4" w:rsidP="005C2B93" w:rsidRDefault="004C5AF4" w14:paraId="4B94D5A5" wp14:textId="77777777">
      <w:pPr>
        <w:spacing w:before="2" w:beforeLines="1" w:after="2" w:afterLines="1"/>
        <w:rPr>
          <w:rFonts w:ascii="Arial" w:hAnsi="Arial" w:cs="Times New Roman"/>
          <w:szCs w:val="20"/>
          <w:lang w:val="en-GB"/>
        </w:rPr>
      </w:pPr>
    </w:p>
    <w:p xmlns:wp14="http://schemas.microsoft.com/office/word/2010/wordml" w:rsidRPr="007A1700" w:rsidR="004C5AF4" w:rsidP="005C2B93" w:rsidRDefault="004C5AF4" w14:paraId="19AC550C" wp14:textId="77777777">
      <w:pPr>
        <w:spacing w:before="2" w:beforeLines="1" w:after="2" w:afterLines="1"/>
        <w:rPr>
          <w:rFonts w:ascii="Arial" w:hAnsi="Arial" w:cs="Times New Roman"/>
          <w:szCs w:val="20"/>
          <w:lang w:val="en-GB"/>
        </w:rPr>
      </w:pPr>
      <w:r w:rsidRPr="007A1700">
        <w:rPr>
          <w:rFonts w:ascii="Arial" w:hAnsi="Arial" w:cs="Times New Roman"/>
          <w:b/>
          <w:bCs/>
          <w:szCs w:val="20"/>
          <w:lang w:val="en-GB"/>
        </w:rPr>
        <w:t>Pupils</w:t>
      </w:r>
      <w:r w:rsidR="0016268A">
        <w:rPr>
          <w:rFonts w:ascii="Arial" w:hAnsi="Arial" w:cs="Times New Roman"/>
          <w:b/>
          <w:bCs/>
          <w:szCs w:val="20"/>
          <w:lang w:val="en-GB"/>
        </w:rPr>
        <w:t>/Victims of bullying</w:t>
      </w:r>
      <w:r w:rsidRPr="007A1700">
        <w:rPr>
          <w:rFonts w:ascii="Arial" w:hAnsi="Arial" w:cs="Times New Roman"/>
          <w:b/>
          <w:bCs/>
          <w:szCs w:val="20"/>
          <w:lang w:val="en-GB"/>
        </w:rPr>
        <w:t xml:space="preserve"> </w:t>
      </w:r>
    </w:p>
    <w:p xmlns:wp14="http://schemas.microsoft.com/office/word/2010/wordml" w:rsidRPr="007A1700" w:rsidR="004C5AF4" w:rsidP="005C2B93" w:rsidRDefault="004C5AF4" w14:paraId="69671121" wp14:textId="77777777">
      <w:pPr>
        <w:spacing w:before="2" w:beforeLines="1" w:after="2" w:afterLines="1"/>
        <w:rPr>
          <w:rFonts w:ascii="Arial" w:hAnsi="Arial" w:cs="Times New Roman"/>
          <w:szCs w:val="20"/>
          <w:lang w:val="en-GB"/>
        </w:rPr>
      </w:pPr>
      <w:r w:rsidRPr="007A1700">
        <w:rPr>
          <w:rFonts w:ascii="Arial" w:hAnsi="Arial" w:cs="Times New Roman"/>
          <w:szCs w:val="20"/>
          <w:lang w:val="en-GB"/>
        </w:rPr>
        <w:t xml:space="preserve">Children who are being bullied at school will not always be prepared to tell those in authority. However, when a disclosure is made, it should always be treated seriously. While others may not feel that certain actions or words are of a bullying nature, if the recipient feels that they are being bullied, that is sufficient evidence to treat the case as bullying. </w:t>
      </w:r>
    </w:p>
    <w:p xmlns:wp14="http://schemas.microsoft.com/office/word/2010/wordml" w:rsidRPr="007A1700" w:rsidR="004C5AF4" w:rsidP="005C2B93" w:rsidRDefault="004C5AF4" w14:paraId="0DEC8895" wp14:textId="77777777">
      <w:pPr>
        <w:spacing w:before="2" w:beforeLines="1" w:after="2" w:afterLines="1"/>
        <w:rPr>
          <w:rFonts w:ascii="Arial" w:hAnsi="Arial" w:cs="Times New Roman"/>
          <w:szCs w:val="20"/>
          <w:lang w:val="en-GB"/>
        </w:rPr>
      </w:pPr>
      <w:r w:rsidRPr="007A1700">
        <w:rPr>
          <w:rFonts w:ascii="Arial" w:hAnsi="Arial" w:cs="Times New Roman"/>
          <w:szCs w:val="20"/>
          <w:lang w:val="en-GB"/>
        </w:rPr>
        <w:t xml:space="preserve">Signs of bullying might include: </w:t>
      </w:r>
    </w:p>
    <w:p xmlns:wp14="http://schemas.microsoft.com/office/word/2010/wordml" w:rsidRPr="007A1700" w:rsidR="004C5AF4" w:rsidP="005C2B93" w:rsidRDefault="004C5AF4" w14:paraId="13E40329"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Unwillingness to come to school </w:t>
      </w:r>
    </w:p>
    <w:p xmlns:wp14="http://schemas.microsoft.com/office/word/2010/wordml" w:rsidRPr="007A1700" w:rsidR="004C5AF4" w:rsidP="005C2B93" w:rsidRDefault="004C5AF4" w14:paraId="1D53F034"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Withdrawn behaviour </w:t>
      </w:r>
    </w:p>
    <w:p xmlns:wp14="http://schemas.microsoft.com/office/word/2010/wordml" w:rsidRPr="007A1700" w:rsidR="004C5AF4" w:rsidP="005C2B93" w:rsidRDefault="004C5AF4" w14:paraId="5BCC66B9"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Complaining about missing possessions </w:t>
      </w:r>
    </w:p>
    <w:p xmlns:wp14="http://schemas.microsoft.com/office/word/2010/wordml" w:rsidRPr="007A1700" w:rsidR="004C5AF4" w:rsidP="005C2B93" w:rsidRDefault="004C5AF4" w14:paraId="14272211"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Refusal to talk about the problem </w:t>
      </w:r>
    </w:p>
    <w:p xmlns:wp14="http://schemas.microsoft.com/office/word/2010/wordml" w:rsidRPr="007A1700" w:rsidR="004C5AF4" w:rsidP="005C2B93" w:rsidRDefault="004C5AF4" w14:paraId="1EE57CCD"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Being easily distressed </w:t>
      </w:r>
    </w:p>
    <w:p xmlns:wp14="http://schemas.microsoft.com/office/word/2010/wordml" w:rsidR="004C5AF4" w:rsidP="005C2B93" w:rsidRDefault="004C5AF4" w14:paraId="4D5C9CC6"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Damaged or incomplete work </w:t>
      </w:r>
    </w:p>
    <w:p xmlns:wp14="http://schemas.microsoft.com/office/word/2010/wordml" w:rsidRPr="007A1700" w:rsidR="0016268A" w:rsidP="005C2B93" w:rsidRDefault="0016268A" w14:paraId="3DEEC669" wp14:textId="77777777">
      <w:pPr>
        <w:spacing w:before="2" w:beforeLines="1" w:after="2" w:afterLines="1"/>
        <w:ind w:left="360"/>
        <w:rPr>
          <w:rFonts w:ascii="Arial" w:hAnsi="Arial" w:cs="Times New Roman"/>
          <w:szCs w:val="20"/>
          <w:lang w:val="en-GB"/>
        </w:rPr>
      </w:pPr>
    </w:p>
    <w:p xmlns:wp14="http://schemas.microsoft.com/office/word/2010/wordml" w:rsidR="0016268A" w:rsidP="005C2B93" w:rsidRDefault="004C5AF4" w14:paraId="128F8786" wp14:textId="77777777">
      <w:pPr>
        <w:spacing w:before="2" w:beforeLines="1" w:after="2" w:afterLines="1"/>
        <w:rPr>
          <w:rFonts w:ascii="Arial" w:hAnsi="Arial" w:cs="Times New Roman"/>
          <w:szCs w:val="20"/>
          <w:lang w:val="en-GB"/>
        </w:rPr>
      </w:pPr>
      <w:r w:rsidRPr="007A1700">
        <w:rPr>
          <w:rFonts w:ascii="Arial" w:hAnsi="Arial" w:cs="Times New Roman"/>
          <w:szCs w:val="20"/>
          <w:lang w:val="en-GB"/>
        </w:rPr>
        <w:t xml:space="preserve">Staff will be able to use their knowledge of the pupils to identify changes in their behaviour that might indicate bullying. Pupils should be encouraged to be open with their parents, who can then pass on concerns to school. Parents are encouraged to support staff in proactively providing intelligence about potential issues between pupils which might provoke conflict, so that staff can </w:t>
      </w:r>
      <w:r w:rsidR="0016268A">
        <w:rPr>
          <w:rFonts w:ascii="Arial" w:hAnsi="Arial" w:cs="Times New Roman"/>
          <w:szCs w:val="20"/>
          <w:lang w:val="en-GB"/>
        </w:rPr>
        <w:t xml:space="preserve">deal with bullying effectively and ideally </w:t>
      </w:r>
      <w:r w:rsidRPr="007A1700">
        <w:rPr>
          <w:rFonts w:ascii="Arial" w:hAnsi="Arial" w:cs="Times New Roman"/>
          <w:szCs w:val="20"/>
          <w:lang w:val="en-GB"/>
        </w:rPr>
        <w:t>take measures to prevent bullying from occurring in the first place. Such measures might involve</w:t>
      </w:r>
      <w:r w:rsidR="0016268A">
        <w:rPr>
          <w:rFonts w:ascii="Arial" w:hAnsi="Arial" w:cs="Times New Roman"/>
          <w:szCs w:val="20"/>
          <w:lang w:val="en-GB"/>
        </w:rPr>
        <w:t>:</w:t>
      </w:r>
    </w:p>
    <w:p xmlns:wp14="http://schemas.microsoft.com/office/word/2010/wordml" w:rsidR="0016268A" w:rsidP="0016268A" w:rsidRDefault="004C5AF4" w14:paraId="08F13BA1" wp14:textId="77777777">
      <w:pPr>
        <w:pStyle w:val="ListParagraph"/>
        <w:numPr>
          <w:ilvl w:val="0"/>
          <w:numId w:val="15"/>
        </w:numPr>
        <w:spacing w:before="2" w:beforeLines="1" w:after="2" w:afterLines="1"/>
        <w:rPr>
          <w:rFonts w:ascii="Arial" w:hAnsi="Arial" w:cs="Times New Roman"/>
          <w:szCs w:val="20"/>
          <w:lang w:val="en-GB"/>
        </w:rPr>
      </w:pPr>
      <w:r w:rsidRPr="0016268A">
        <w:rPr>
          <w:rFonts w:ascii="Arial" w:hAnsi="Arial" w:cs="Times New Roman"/>
          <w:szCs w:val="20"/>
          <w:lang w:val="en-GB"/>
        </w:rPr>
        <w:t>talking to pupils about issue</w:t>
      </w:r>
      <w:r w:rsidR="0016268A">
        <w:rPr>
          <w:rFonts w:ascii="Arial" w:hAnsi="Arial" w:cs="Times New Roman"/>
          <w:szCs w:val="20"/>
          <w:lang w:val="en-GB"/>
        </w:rPr>
        <w:t>s of difference</w:t>
      </w:r>
    </w:p>
    <w:p xmlns:wp14="http://schemas.microsoft.com/office/word/2010/wordml" w:rsidR="0016268A" w:rsidP="0016268A" w:rsidRDefault="004C5AF4" w14:paraId="54750ACA" wp14:textId="77777777">
      <w:pPr>
        <w:pStyle w:val="ListParagraph"/>
        <w:numPr>
          <w:ilvl w:val="0"/>
          <w:numId w:val="15"/>
        </w:numPr>
        <w:spacing w:before="2" w:beforeLines="1" w:after="2" w:afterLines="1"/>
        <w:rPr>
          <w:rFonts w:ascii="Arial" w:hAnsi="Arial" w:cs="Times New Roman"/>
          <w:szCs w:val="20"/>
          <w:lang w:val="en-GB"/>
        </w:rPr>
      </w:pPr>
      <w:r w:rsidRPr="0016268A">
        <w:rPr>
          <w:rFonts w:ascii="Arial" w:hAnsi="Arial" w:cs="Times New Roman"/>
          <w:szCs w:val="20"/>
          <w:lang w:val="en-GB"/>
        </w:rPr>
        <w:t>specific lessons</w:t>
      </w:r>
      <w:r w:rsidR="0016268A">
        <w:rPr>
          <w:rFonts w:ascii="Arial" w:hAnsi="Arial" w:cs="Times New Roman"/>
          <w:szCs w:val="20"/>
          <w:lang w:val="en-GB"/>
        </w:rPr>
        <w:t>, dedicated events or projects</w:t>
      </w:r>
    </w:p>
    <w:p xmlns:wp14="http://schemas.microsoft.com/office/word/2010/wordml" w:rsidR="0016268A" w:rsidP="0016268A" w:rsidRDefault="0016268A" w14:paraId="4CB44736" wp14:textId="77777777">
      <w:pPr>
        <w:pStyle w:val="ListParagraph"/>
        <w:numPr>
          <w:ilvl w:val="0"/>
          <w:numId w:val="15"/>
        </w:numPr>
        <w:spacing w:before="2" w:beforeLines="1" w:after="2" w:afterLines="1"/>
        <w:rPr>
          <w:rFonts w:ascii="Arial" w:hAnsi="Arial" w:cs="Times New Roman"/>
          <w:szCs w:val="20"/>
          <w:lang w:val="en-GB"/>
        </w:rPr>
      </w:pPr>
      <w:r>
        <w:rPr>
          <w:rFonts w:ascii="Arial" w:hAnsi="Arial" w:cs="Times New Roman"/>
          <w:szCs w:val="20"/>
          <w:lang w:val="en-GB"/>
        </w:rPr>
        <w:t>reflection time or assemblies</w:t>
      </w:r>
    </w:p>
    <w:p xmlns:wp14="http://schemas.microsoft.com/office/word/2010/wordml" w:rsidR="0016268A" w:rsidP="0016268A" w:rsidRDefault="0016268A" w14:paraId="0C8A36CF" wp14:textId="77777777">
      <w:pPr>
        <w:pStyle w:val="ListParagraph"/>
        <w:numPr>
          <w:ilvl w:val="0"/>
          <w:numId w:val="15"/>
        </w:numPr>
        <w:spacing w:before="2" w:beforeLines="1" w:after="2" w:afterLines="1"/>
        <w:rPr>
          <w:rFonts w:ascii="Arial" w:hAnsi="Arial" w:cs="Times New Roman"/>
          <w:szCs w:val="20"/>
          <w:lang w:val="en-GB"/>
        </w:rPr>
      </w:pPr>
      <w:r>
        <w:rPr>
          <w:rFonts w:ascii="Arial" w:hAnsi="Arial" w:cs="Times New Roman"/>
          <w:szCs w:val="20"/>
          <w:lang w:val="en-GB"/>
        </w:rPr>
        <w:t>one to one or small group sessions to assist the victim (and/or a perpetrator) to understand and deal with their own thoughts and feelings</w:t>
      </w:r>
    </w:p>
    <w:p xmlns:wp14="http://schemas.microsoft.com/office/word/2010/wordml" w:rsidR="0016268A" w:rsidP="0016268A" w:rsidRDefault="0016268A" w14:paraId="3656B9AB" wp14:textId="77777777">
      <w:pPr>
        <w:spacing w:before="2" w:beforeLines="1" w:after="2" w:afterLines="1"/>
        <w:rPr>
          <w:rFonts w:ascii="Arial" w:hAnsi="Arial" w:cs="Times New Roman"/>
          <w:szCs w:val="20"/>
          <w:lang w:val="en-GB"/>
        </w:rPr>
      </w:pPr>
    </w:p>
    <w:p xmlns:wp14="http://schemas.microsoft.com/office/word/2010/wordml" w:rsidR="001C47A6" w:rsidP="0016268A" w:rsidRDefault="004C5AF4" w14:paraId="5552358F" wp14:textId="77777777">
      <w:pPr>
        <w:spacing w:before="2" w:beforeLines="1" w:after="2" w:afterLines="1"/>
        <w:rPr>
          <w:rFonts w:ascii="Arial" w:hAnsi="Arial" w:cs="Times New Roman"/>
          <w:szCs w:val="20"/>
          <w:lang w:val="en-GB"/>
        </w:rPr>
      </w:pPr>
      <w:r w:rsidRPr="0016268A">
        <w:rPr>
          <w:rFonts w:ascii="Arial" w:hAnsi="Arial" w:cs="Times New Roman"/>
          <w:szCs w:val="20"/>
          <w:lang w:val="en-GB"/>
        </w:rPr>
        <w:t xml:space="preserve">School </w:t>
      </w:r>
      <w:r w:rsidR="0016268A">
        <w:rPr>
          <w:rFonts w:ascii="Arial" w:hAnsi="Arial" w:cs="Times New Roman"/>
          <w:szCs w:val="20"/>
          <w:lang w:val="en-GB"/>
        </w:rPr>
        <w:t>will work in partnership with parents to decide</w:t>
      </w:r>
      <w:r w:rsidRPr="0016268A">
        <w:rPr>
          <w:rFonts w:ascii="Arial" w:hAnsi="Arial" w:cs="Times New Roman"/>
          <w:szCs w:val="20"/>
          <w:lang w:val="en-GB"/>
        </w:rPr>
        <w:t xml:space="preserve"> the most appropriate approach, depending on the circumstances of the potential issue required to be addressed. </w:t>
      </w:r>
    </w:p>
    <w:p xmlns:wp14="http://schemas.microsoft.com/office/word/2010/wordml" w:rsidRPr="0016268A" w:rsidR="0016268A" w:rsidP="0016268A" w:rsidRDefault="0016268A" w14:paraId="45FB0818" wp14:textId="77777777">
      <w:pPr>
        <w:spacing w:before="2" w:beforeLines="1" w:after="2" w:afterLines="1"/>
        <w:rPr>
          <w:rFonts w:ascii="Arial" w:hAnsi="Arial" w:cs="Times New Roman"/>
          <w:szCs w:val="20"/>
          <w:lang w:val="en-GB"/>
        </w:rPr>
      </w:pPr>
    </w:p>
    <w:p xmlns:wp14="http://schemas.microsoft.com/office/word/2010/wordml" w:rsidR="001C47A6" w:rsidP="005C2B93" w:rsidRDefault="001C47A6" w14:paraId="049F31CB" wp14:textId="77777777">
      <w:pPr>
        <w:spacing w:before="2" w:beforeLines="1" w:after="2" w:afterLines="1"/>
        <w:rPr>
          <w:rFonts w:ascii="Arial" w:hAnsi="Arial" w:cs="Times New Roman"/>
          <w:szCs w:val="20"/>
          <w:lang w:val="en-GB"/>
        </w:rPr>
      </w:pPr>
    </w:p>
    <w:p xmlns:wp14="http://schemas.microsoft.com/office/word/2010/wordml" w:rsidRPr="007A1700" w:rsidR="004C5AF4" w:rsidP="005C2B93" w:rsidRDefault="004C5AF4" w14:paraId="196E94B7" wp14:textId="77777777">
      <w:pPr>
        <w:spacing w:before="2" w:beforeLines="1" w:after="2" w:afterLines="1"/>
        <w:rPr>
          <w:rFonts w:ascii="Arial" w:hAnsi="Arial" w:cs="Times New Roman"/>
          <w:szCs w:val="20"/>
          <w:lang w:val="en-GB"/>
        </w:rPr>
      </w:pPr>
      <w:r w:rsidRPr="007A1700">
        <w:rPr>
          <w:rFonts w:ascii="Arial" w:hAnsi="Arial" w:cs="Times New Roman"/>
          <w:b/>
          <w:bCs/>
          <w:szCs w:val="20"/>
          <w:lang w:val="en-GB"/>
        </w:rPr>
        <w:t xml:space="preserve">Staff and Other Adults in the School </w:t>
      </w:r>
    </w:p>
    <w:p xmlns:wp14="http://schemas.microsoft.com/office/word/2010/wordml" w:rsidR="001C47A6" w:rsidP="005C2B93" w:rsidRDefault="004C5AF4" w14:paraId="719D76DC" wp14:textId="77777777">
      <w:pPr>
        <w:spacing w:before="2" w:beforeLines="1" w:after="2" w:afterLines="1"/>
        <w:rPr>
          <w:rFonts w:ascii="Arial" w:hAnsi="Arial" w:cs="Times New Roman"/>
          <w:szCs w:val="20"/>
          <w:lang w:val="en-GB"/>
        </w:rPr>
      </w:pPr>
      <w:r w:rsidRPr="007A1700">
        <w:rPr>
          <w:rFonts w:ascii="Arial" w:hAnsi="Arial" w:cs="Times New Roman"/>
          <w:szCs w:val="20"/>
          <w:lang w:val="en-GB"/>
        </w:rPr>
        <w:t xml:space="preserve">Bullying may occur between professional teaching staff, support staff and voluntary workers. Professional relationships between members of staff are best conducted with respect and in a non-threatening manner. There is also a legal requirement for the employer to provide a safe place of work for employees and all others that use the establishment. </w:t>
      </w:r>
      <w:r w:rsidR="001C47A6">
        <w:rPr>
          <w:rFonts w:ascii="Arial" w:hAnsi="Arial" w:cs="Times New Roman"/>
          <w:szCs w:val="20"/>
          <w:lang w:val="en-GB"/>
        </w:rPr>
        <w:t>Staff are encouraged to report any incidents of bullying to the Headteacher or Chair of Governors or follow the W</w:t>
      </w:r>
      <w:r w:rsidR="000C033A">
        <w:rPr>
          <w:rFonts w:ascii="Arial" w:hAnsi="Arial" w:cs="Times New Roman"/>
          <w:szCs w:val="20"/>
          <w:lang w:val="en-GB"/>
        </w:rPr>
        <w:t xml:space="preserve">histle Blowing Policy, which is </w:t>
      </w:r>
      <w:r w:rsidR="001C47A6">
        <w:rPr>
          <w:rFonts w:ascii="Arial" w:hAnsi="Arial" w:cs="Times New Roman"/>
          <w:szCs w:val="20"/>
          <w:lang w:val="en-GB"/>
        </w:rPr>
        <w:t>displayed in the Staff Room.</w:t>
      </w:r>
    </w:p>
    <w:p xmlns:wp14="http://schemas.microsoft.com/office/word/2010/wordml" w:rsidR="001C47A6" w:rsidP="005C2B93" w:rsidRDefault="001C47A6" w14:paraId="53128261" wp14:textId="77777777">
      <w:pPr>
        <w:spacing w:before="2" w:beforeLines="1" w:after="2" w:afterLines="1"/>
        <w:rPr>
          <w:rFonts w:ascii="Arial" w:hAnsi="Arial" w:cs="Times New Roman"/>
          <w:szCs w:val="20"/>
          <w:lang w:val="en-GB"/>
        </w:rPr>
      </w:pPr>
    </w:p>
    <w:p xmlns:wp14="http://schemas.microsoft.com/office/word/2010/wordml" w:rsidRPr="007A1700" w:rsidR="004C5AF4" w:rsidP="005C2B93" w:rsidRDefault="004C5AF4" w14:paraId="7F99B9A1" wp14:textId="77777777">
      <w:pPr>
        <w:spacing w:before="2" w:beforeLines="1" w:after="2" w:afterLines="1"/>
        <w:rPr>
          <w:rFonts w:ascii="Arial" w:hAnsi="Arial" w:cs="Times New Roman"/>
          <w:szCs w:val="20"/>
          <w:lang w:val="en-GB"/>
        </w:rPr>
      </w:pPr>
      <w:r w:rsidRPr="007A1700">
        <w:rPr>
          <w:rFonts w:ascii="Arial" w:hAnsi="Arial" w:cs="Times New Roman"/>
          <w:b/>
          <w:bCs/>
          <w:lang w:val="en-GB"/>
        </w:rPr>
        <w:t xml:space="preserve">Raising awareness, creating a supportive climate and preventing bullying: </w:t>
      </w:r>
    </w:p>
    <w:p xmlns:wp14="http://schemas.microsoft.com/office/word/2010/wordml" w:rsidRPr="007A1700" w:rsidR="004C5AF4" w:rsidP="005C2B93" w:rsidRDefault="004C5AF4" w14:paraId="65604C9A"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Efforts should be made to identify why a pupil has displayed bullying behaviour; support can then be offered to prevent reoccurrence. </w:t>
      </w:r>
    </w:p>
    <w:p xmlns:wp14="http://schemas.microsoft.com/office/word/2010/wordml" w:rsidRPr="007A1700" w:rsidR="004C5AF4" w:rsidP="005C2B93" w:rsidRDefault="004C5AF4" w14:paraId="50661268"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Ways of reporting bullying must be clearly established for both pupils and staff. </w:t>
      </w:r>
    </w:p>
    <w:p xmlns:wp14="http://schemas.microsoft.com/office/word/2010/wordml" w:rsidRPr="007A1700" w:rsidR="004C5AF4" w:rsidP="005C2B93" w:rsidRDefault="004C5AF4" w14:paraId="1F691E16"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Acts of collective worship are a useful vehicle for the promotion of our principles. </w:t>
      </w:r>
    </w:p>
    <w:p xmlns:wp14="http://schemas.microsoft.com/office/word/2010/wordml" w:rsidRPr="001C47A6" w:rsidR="004C5AF4" w:rsidP="005C2B93" w:rsidRDefault="004C5AF4" w14:paraId="7B5825FB"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Whole school ow</w:t>
      </w:r>
      <w:r w:rsidR="00FF24A8">
        <w:rPr>
          <w:rFonts w:ascii="Arial" w:hAnsi="Arial" w:cs="Times New Roman"/>
          <w:szCs w:val="20"/>
          <w:lang w:val="en-GB"/>
        </w:rPr>
        <w:t>nership of our Behaviour Policy.</w:t>
      </w:r>
    </w:p>
    <w:p xmlns:wp14="http://schemas.microsoft.com/office/word/2010/wordml" w:rsidRPr="001C47A6" w:rsidR="004C5AF4" w:rsidP="005C2B93" w:rsidRDefault="004C5AF4" w14:paraId="04CF6223"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Pupils may be shown through role-play or stories what they can do to reduce and prevent </w:t>
      </w:r>
      <w:r w:rsidRPr="001C47A6">
        <w:rPr>
          <w:rFonts w:ascii="Arial" w:hAnsi="Arial" w:cs="Times New Roman"/>
          <w:szCs w:val="20"/>
          <w:lang w:val="en-GB"/>
        </w:rPr>
        <w:t xml:space="preserve">bullying behaviour and are taught to resolve conflicts constructively. </w:t>
      </w:r>
    </w:p>
    <w:p xmlns:wp14="http://schemas.microsoft.com/office/word/2010/wordml" w:rsidRPr="001C47A6" w:rsidR="004C5AF4" w:rsidP="005C2B93" w:rsidRDefault="004C5AF4" w14:paraId="457F6BF7"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Work in Religious Education, specific assemblies and </w:t>
      </w:r>
      <w:r w:rsidR="00FF24A8">
        <w:rPr>
          <w:rFonts w:ascii="Arial" w:hAnsi="Arial" w:cs="Times New Roman"/>
          <w:szCs w:val="20"/>
          <w:lang w:val="en-GB"/>
        </w:rPr>
        <w:t>PSHE (we use the SCARF resources from CORAM education and have annual visits from their LIFE BUS</w:t>
      </w:r>
      <w:r w:rsidRPr="007A1700">
        <w:rPr>
          <w:rFonts w:ascii="Arial" w:hAnsi="Arial" w:cs="Times New Roman"/>
          <w:szCs w:val="20"/>
          <w:lang w:val="en-GB"/>
        </w:rPr>
        <w:t xml:space="preserve">) can be </w:t>
      </w:r>
      <w:r w:rsidRPr="001C47A6">
        <w:rPr>
          <w:rFonts w:ascii="Arial" w:hAnsi="Arial" w:cs="Times New Roman"/>
          <w:szCs w:val="20"/>
          <w:lang w:val="en-GB"/>
        </w:rPr>
        <w:t>used to explore issues in more detail</w:t>
      </w:r>
      <w:r w:rsidR="00FF24A8">
        <w:rPr>
          <w:rFonts w:ascii="Arial" w:hAnsi="Arial" w:cs="Times New Roman"/>
          <w:szCs w:val="20"/>
          <w:lang w:val="en-GB"/>
        </w:rPr>
        <w:t>.</w:t>
      </w:r>
      <w:r w:rsidRPr="001C47A6">
        <w:rPr>
          <w:rFonts w:ascii="Arial" w:hAnsi="Arial" w:cs="Times New Roman"/>
          <w:szCs w:val="20"/>
          <w:lang w:val="en-GB"/>
        </w:rPr>
        <w:t xml:space="preserve"> </w:t>
      </w:r>
    </w:p>
    <w:p xmlns:wp14="http://schemas.microsoft.com/office/word/2010/wordml" w:rsidR="00FF24A8" w:rsidP="005C2B93" w:rsidRDefault="004C5AF4" w14:paraId="6793400E"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Artwork, poetry, historical events and current affairs may also be used where appropriate. </w:t>
      </w:r>
    </w:p>
    <w:p xmlns:wp14="http://schemas.microsoft.com/office/word/2010/wordml" w:rsidRPr="007A1700" w:rsidR="004C5AF4" w:rsidP="005C2B93" w:rsidRDefault="004C5AF4" w14:paraId="62486C05" wp14:textId="77777777">
      <w:pPr>
        <w:spacing w:before="2" w:beforeLines="1" w:after="2" w:afterLines="1"/>
        <w:ind w:left="360"/>
        <w:rPr>
          <w:rFonts w:ascii="Arial" w:hAnsi="Arial" w:cs="Times New Roman"/>
          <w:szCs w:val="20"/>
          <w:lang w:val="en-GB"/>
        </w:rPr>
      </w:pPr>
    </w:p>
    <w:p xmlns:wp14="http://schemas.microsoft.com/office/word/2010/wordml" w:rsidRPr="007A1700" w:rsidR="004C5AF4" w:rsidP="005C2B93" w:rsidRDefault="004C5AF4" w14:paraId="49D777A7" wp14:textId="77777777">
      <w:pPr>
        <w:spacing w:before="2" w:beforeLines="1" w:after="2" w:afterLines="1"/>
        <w:rPr>
          <w:rFonts w:ascii="Arial" w:hAnsi="Arial" w:cs="Times New Roman"/>
          <w:szCs w:val="20"/>
          <w:lang w:val="en-GB"/>
        </w:rPr>
      </w:pPr>
      <w:r w:rsidRPr="007A1700">
        <w:rPr>
          <w:rFonts w:ascii="Arial" w:hAnsi="Arial" w:cs="Times New Roman"/>
          <w:b/>
          <w:bCs/>
          <w:lang w:val="en-GB"/>
        </w:rPr>
        <w:t xml:space="preserve">Lunchtime supervision </w:t>
      </w:r>
    </w:p>
    <w:p xmlns:wp14="http://schemas.microsoft.com/office/word/2010/wordml" w:rsidRPr="007A1700" w:rsidR="004C5AF4" w:rsidP="005C2B93" w:rsidRDefault="004C5AF4" w14:paraId="431B515C" wp14:textId="77777777">
      <w:pPr>
        <w:spacing w:before="2" w:beforeLines="1" w:after="2" w:afterLines="1"/>
        <w:rPr>
          <w:rFonts w:ascii="Arial" w:hAnsi="Arial" w:cs="Times New Roman"/>
          <w:szCs w:val="20"/>
          <w:lang w:val="en-GB"/>
        </w:rPr>
      </w:pPr>
      <w:r w:rsidRPr="007A1700">
        <w:rPr>
          <w:rFonts w:ascii="Arial" w:hAnsi="Arial" w:cs="Times New Roman"/>
          <w:szCs w:val="20"/>
          <w:lang w:val="en-GB"/>
        </w:rPr>
        <w:t>It i</w:t>
      </w:r>
      <w:r w:rsidR="00FF24A8">
        <w:rPr>
          <w:rFonts w:ascii="Arial" w:hAnsi="Arial" w:cs="Times New Roman"/>
          <w:szCs w:val="20"/>
          <w:lang w:val="en-GB"/>
        </w:rPr>
        <w:t>s important that welfare staff a</w:t>
      </w:r>
      <w:r w:rsidRPr="007A1700">
        <w:rPr>
          <w:rFonts w:ascii="Arial" w:hAnsi="Arial" w:cs="Times New Roman"/>
          <w:szCs w:val="20"/>
          <w:lang w:val="en-GB"/>
        </w:rPr>
        <w:t>re included in</w:t>
      </w:r>
      <w:r w:rsidR="00FF24A8">
        <w:rPr>
          <w:rFonts w:ascii="Arial" w:hAnsi="Arial" w:cs="Times New Roman"/>
          <w:szCs w:val="20"/>
          <w:lang w:val="en-GB"/>
        </w:rPr>
        <w:t xml:space="preserve"> behaviour management training, t</w:t>
      </w:r>
      <w:r w:rsidRPr="007A1700">
        <w:rPr>
          <w:rFonts w:ascii="Arial" w:hAnsi="Arial" w:cs="Times New Roman"/>
          <w:szCs w:val="20"/>
          <w:lang w:val="en-GB"/>
        </w:rPr>
        <w:t>ake over responsi</w:t>
      </w:r>
      <w:r w:rsidR="00FF24A8">
        <w:rPr>
          <w:rFonts w:ascii="Arial" w:hAnsi="Arial" w:cs="Times New Roman"/>
          <w:szCs w:val="20"/>
          <w:lang w:val="en-GB"/>
        </w:rPr>
        <w:t>bility for pupils at lunchtime and h</w:t>
      </w:r>
      <w:r w:rsidRPr="007A1700">
        <w:rPr>
          <w:rFonts w:ascii="Arial" w:hAnsi="Arial" w:cs="Times New Roman"/>
          <w:szCs w:val="20"/>
          <w:lang w:val="en-GB"/>
        </w:rPr>
        <w:t>ave access to rewards</w:t>
      </w:r>
      <w:r w:rsidR="00FF24A8">
        <w:rPr>
          <w:rFonts w:ascii="Arial" w:hAnsi="Arial" w:cs="Times New Roman"/>
          <w:szCs w:val="20"/>
          <w:lang w:val="en-GB"/>
        </w:rPr>
        <w:t>.</w:t>
      </w:r>
      <w:r w:rsidRPr="007A1700">
        <w:rPr>
          <w:rFonts w:ascii="Arial" w:hAnsi="Arial" w:cs="Times New Roman"/>
          <w:szCs w:val="20"/>
          <w:lang w:val="en-GB"/>
        </w:rPr>
        <w:t xml:space="preserve"> </w:t>
      </w:r>
    </w:p>
    <w:p xmlns:wp14="http://schemas.microsoft.com/office/word/2010/wordml" w:rsidR="00FF24A8" w:rsidP="005C2B93" w:rsidRDefault="00FF24A8" w14:paraId="78461E45" wp14:textId="77777777">
      <w:pPr>
        <w:spacing w:before="2" w:beforeLines="1" w:after="2" w:afterLines="1"/>
        <w:rPr>
          <w:rFonts w:ascii="Arial" w:hAnsi="Arial" w:cs="Times New Roman"/>
          <w:szCs w:val="20"/>
          <w:lang w:val="en-GB"/>
        </w:rPr>
      </w:pPr>
      <w:r>
        <w:rPr>
          <w:rFonts w:ascii="Arial" w:hAnsi="Arial" w:cs="Times New Roman"/>
          <w:szCs w:val="20"/>
          <w:lang w:val="en-GB"/>
        </w:rPr>
        <w:t xml:space="preserve">They are offered </w:t>
      </w:r>
      <w:r w:rsidRPr="007A1700" w:rsidR="004C5AF4">
        <w:rPr>
          <w:rFonts w:ascii="Arial" w:hAnsi="Arial" w:cs="Times New Roman"/>
          <w:szCs w:val="20"/>
          <w:lang w:val="en-GB"/>
        </w:rPr>
        <w:t xml:space="preserve">support in the development of personal assertiveness </w:t>
      </w:r>
      <w:r>
        <w:rPr>
          <w:rFonts w:ascii="Arial" w:hAnsi="Arial" w:cs="Times New Roman"/>
          <w:szCs w:val="20"/>
          <w:lang w:val="en-GB"/>
        </w:rPr>
        <w:t>and h</w:t>
      </w:r>
      <w:r w:rsidRPr="007A1700" w:rsidR="004C5AF4">
        <w:rPr>
          <w:rFonts w:ascii="Arial" w:hAnsi="Arial" w:cs="Times New Roman"/>
          <w:szCs w:val="20"/>
          <w:lang w:val="en-GB"/>
        </w:rPr>
        <w:t>ave a clear job description</w:t>
      </w:r>
      <w:r>
        <w:rPr>
          <w:rFonts w:ascii="Arial" w:hAnsi="Arial" w:cs="Times New Roman"/>
          <w:szCs w:val="20"/>
          <w:lang w:val="en-GB"/>
        </w:rPr>
        <w:t>.</w:t>
      </w:r>
      <w:r>
        <w:rPr>
          <w:rFonts w:ascii="Arial" w:hAnsi="Arial" w:cs="Times New Roman"/>
          <w:szCs w:val="20"/>
          <w:lang w:val="en-GB"/>
        </w:rPr>
        <w:br/>
      </w:r>
      <w:r>
        <w:rPr>
          <w:rFonts w:ascii="Arial" w:hAnsi="Arial" w:cs="Times New Roman"/>
          <w:szCs w:val="20"/>
          <w:lang w:val="en-GB"/>
        </w:rPr>
        <w:t>The school s</w:t>
      </w:r>
      <w:r w:rsidRPr="007A1700" w:rsidR="004C5AF4">
        <w:rPr>
          <w:rFonts w:ascii="Arial" w:hAnsi="Arial" w:cs="Times New Roman"/>
          <w:szCs w:val="20"/>
          <w:lang w:val="en-GB"/>
        </w:rPr>
        <w:t>hare</w:t>
      </w:r>
      <w:r>
        <w:rPr>
          <w:rFonts w:ascii="Arial" w:hAnsi="Arial" w:cs="Times New Roman"/>
          <w:szCs w:val="20"/>
          <w:lang w:val="en-GB"/>
        </w:rPr>
        <w:t>s</w:t>
      </w:r>
      <w:r w:rsidRPr="007A1700" w:rsidR="004C5AF4">
        <w:rPr>
          <w:rFonts w:ascii="Arial" w:hAnsi="Arial" w:cs="Times New Roman"/>
          <w:szCs w:val="20"/>
          <w:lang w:val="en-GB"/>
        </w:rPr>
        <w:t xml:space="preserve"> information with teachers</w:t>
      </w:r>
      <w:r>
        <w:rPr>
          <w:rFonts w:ascii="Arial" w:hAnsi="Arial" w:cs="Times New Roman"/>
          <w:szCs w:val="20"/>
          <w:lang w:val="en-GB"/>
        </w:rPr>
        <w:t xml:space="preserve"> (and other staff as appropriate)</w:t>
      </w:r>
      <w:r w:rsidRPr="007A1700" w:rsidR="004C5AF4">
        <w:rPr>
          <w:rFonts w:ascii="Arial" w:hAnsi="Arial" w:cs="Times New Roman"/>
          <w:szCs w:val="20"/>
          <w:lang w:val="en-GB"/>
        </w:rPr>
        <w:t xml:space="preserve"> about pupils via CPOMS; this should not be discussed further with colleagues within school or taken into the wider community</w:t>
      </w:r>
      <w:r>
        <w:rPr>
          <w:rFonts w:ascii="Arial" w:hAnsi="Arial" w:cs="Times New Roman"/>
          <w:szCs w:val="20"/>
          <w:lang w:val="en-GB"/>
        </w:rPr>
        <w:t>.</w:t>
      </w:r>
    </w:p>
    <w:p xmlns:wp14="http://schemas.microsoft.com/office/word/2010/wordml" w:rsidR="00FF24A8" w:rsidP="005C2B93" w:rsidRDefault="00FF24A8" w14:paraId="31636116" wp14:textId="77777777">
      <w:pPr>
        <w:spacing w:before="2" w:beforeLines="1" w:after="2" w:afterLines="1"/>
        <w:rPr>
          <w:rFonts w:ascii="Arial" w:hAnsi="Arial" w:cs="Times New Roman"/>
          <w:szCs w:val="20"/>
          <w:lang w:val="en-GB"/>
        </w:rPr>
      </w:pPr>
      <w:r>
        <w:rPr>
          <w:rFonts w:ascii="Arial" w:hAnsi="Arial" w:cs="Times New Roman"/>
          <w:szCs w:val="20"/>
          <w:lang w:val="en-GB"/>
        </w:rPr>
        <w:t>All staff have access to the CPOMS system and know how to report incidents of bullying.</w:t>
      </w:r>
    </w:p>
    <w:p xmlns:wp14="http://schemas.microsoft.com/office/word/2010/wordml" w:rsidRPr="007A1700" w:rsidR="004C5AF4" w:rsidP="005C2B93" w:rsidRDefault="004C5AF4" w14:paraId="100C5B58" wp14:textId="77777777">
      <w:pPr>
        <w:spacing w:before="2" w:beforeLines="1" w:after="2" w:afterLines="1"/>
        <w:rPr>
          <w:rFonts w:ascii="Arial" w:hAnsi="Arial" w:cs="Times New Roman"/>
          <w:szCs w:val="20"/>
          <w:lang w:val="en-GB"/>
        </w:rPr>
      </w:pPr>
      <w:r w:rsidRPr="007A1700">
        <w:rPr>
          <w:rFonts w:ascii="Arial" w:hAnsi="Arial" w:cs="Times New Roman"/>
          <w:szCs w:val="20"/>
          <w:lang w:val="en-GB"/>
        </w:rPr>
        <w:t xml:space="preserve"> </w:t>
      </w:r>
    </w:p>
    <w:p xmlns:wp14="http://schemas.microsoft.com/office/word/2010/wordml" w:rsidRPr="007A1700" w:rsidR="004C5AF4" w:rsidP="005C2B93" w:rsidRDefault="004C5AF4" w14:paraId="4774775F" wp14:textId="77777777">
      <w:pPr>
        <w:spacing w:before="2" w:beforeLines="1" w:after="2" w:afterLines="1"/>
        <w:rPr>
          <w:rFonts w:ascii="Arial" w:hAnsi="Arial" w:cs="Times New Roman"/>
          <w:szCs w:val="20"/>
          <w:lang w:val="en-GB"/>
        </w:rPr>
      </w:pPr>
      <w:r w:rsidRPr="007A1700">
        <w:rPr>
          <w:rFonts w:ascii="Arial" w:hAnsi="Arial" w:cs="Times New Roman"/>
          <w:b/>
          <w:bCs/>
          <w:lang w:val="en-GB"/>
        </w:rPr>
        <w:t xml:space="preserve">What happens when bullying takes place? </w:t>
      </w:r>
    </w:p>
    <w:p xmlns:wp14="http://schemas.microsoft.com/office/word/2010/wordml" w:rsidRPr="007A1700" w:rsidR="004C5AF4" w:rsidP="005C2B93" w:rsidRDefault="004C5AF4" w14:paraId="042773A2"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Immediate action will remind all pupils that bullying behaviour is unacceptable and will not be tolerated</w:t>
      </w:r>
      <w:r w:rsidR="00FF24A8">
        <w:rPr>
          <w:rFonts w:ascii="Arial" w:hAnsi="Arial" w:cs="Times New Roman"/>
          <w:szCs w:val="20"/>
          <w:lang w:val="en-GB"/>
        </w:rPr>
        <w:t>.</w:t>
      </w:r>
      <w:r w:rsidRPr="007A1700">
        <w:rPr>
          <w:rFonts w:ascii="Arial" w:hAnsi="Arial" w:cs="Times New Roman"/>
          <w:szCs w:val="20"/>
          <w:lang w:val="en-GB"/>
        </w:rPr>
        <w:t xml:space="preserve"> </w:t>
      </w:r>
    </w:p>
    <w:p xmlns:wp14="http://schemas.microsoft.com/office/word/2010/wordml" w:rsidRPr="007A1700" w:rsidR="004C5AF4" w:rsidP="005C2B93" w:rsidRDefault="004C5AF4" w14:paraId="7B071AD9"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Staff will engage in discussion with those involved to establish what has happened</w:t>
      </w:r>
      <w:r w:rsidR="00FF24A8">
        <w:rPr>
          <w:rFonts w:ascii="Arial" w:hAnsi="Arial" w:cs="Times New Roman"/>
          <w:szCs w:val="20"/>
          <w:lang w:val="en-GB"/>
        </w:rPr>
        <w:t>.</w:t>
      </w:r>
      <w:r w:rsidRPr="007A1700">
        <w:rPr>
          <w:rFonts w:ascii="Arial" w:hAnsi="Arial" w:cs="Times New Roman"/>
          <w:szCs w:val="20"/>
          <w:lang w:val="en-GB"/>
        </w:rPr>
        <w:t xml:space="preserve"> </w:t>
      </w:r>
    </w:p>
    <w:p xmlns:wp14="http://schemas.microsoft.com/office/word/2010/wordml" w:rsidRPr="00FF24A8" w:rsidR="004C5AF4" w:rsidP="005C2B93" w:rsidRDefault="004C5AF4" w14:paraId="343E1EAC"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Staff will remind children who feel they are being bullied of their achievements and positive </w:t>
      </w:r>
      <w:r w:rsidRPr="00FF24A8">
        <w:rPr>
          <w:rFonts w:ascii="Arial" w:hAnsi="Arial" w:cs="Times New Roman"/>
          <w:szCs w:val="20"/>
          <w:lang w:val="en-GB"/>
        </w:rPr>
        <w:t>attributes</w:t>
      </w:r>
      <w:r w:rsidR="00FF24A8">
        <w:rPr>
          <w:rFonts w:ascii="Arial" w:hAnsi="Arial" w:cs="Times New Roman"/>
          <w:szCs w:val="20"/>
          <w:lang w:val="en-GB"/>
        </w:rPr>
        <w:t>.</w:t>
      </w:r>
      <w:r w:rsidRPr="00FF24A8">
        <w:rPr>
          <w:rFonts w:ascii="Arial" w:hAnsi="Arial" w:cs="Times New Roman"/>
          <w:szCs w:val="20"/>
          <w:lang w:val="en-GB"/>
        </w:rPr>
        <w:t xml:space="preserve"> </w:t>
      </w:r>
    </w:p>
    <w:p xmlns:wp14="http://schemas.microsoft.com/office/word/2010/wordml" w:rsidRPr="00FF24A8" w:rsidR="004C5AF4" w:rsidP="005C2B93" w:rsidRDefault="004C5AF4" w14:paraId="41BA592F"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The focus on any strategy will be to change the behaviour of the children who bully and any </w:t>
      </w:r>
      <w:r w:rsidRPr="00FF24A8">
        <w:rPr>
          <w:rFonts w:ascii="Arial" w:hAnsi="Arial" w:cs="Times New Roman"/>
          <w:szCs w:val="20"/>
          <w:lang w:val="en-GB"/>
        </w:rPr>
        <w:t xml:space="preserve">groups who encourage bullying. </w:t>
      </w:r>
    </w:p>
    <w:p xmlns:wp14="http://schemas.microsoft.com/office/word/2010/wordml" w:rsidRPr="00FF24A8" w:rsidR="004C5AF4" w:rsidP="005C2B93" w:rsidRDefault="004C5AF4" w14:paraId="4CE3705F"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We recognise that children who display bullying behaviour need help and guidance. Sometimes </w:t>
      </w:r>
      <w:r w:rsidRPr="00FF24A8">
        <w:rPr>
          <w:rFonts w:ascii="Arial" w:hAnsi="Arial" w:cs="Times New Roman"/>
          <w:szCs w:val="20"/>
          <w:lang w:val="en-GB"/>
        </w:rPr>
        <w:t xml:space="preserve">bullies at school are victims elsewhere. </w:t>
      </w:r>
    </w:p>
    <w:p xmlns:wp14="http://schemas.microsoft.com/office/word/2010/wordml" w:rsidRPr="00FF24A8" w:rsidR="004C5AF4" w:rsidP="005C2B93" w:rsidRDefault="004C5AF4" w14:paraId="797768D2"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Bullying will not be tolerated; however, because of our Christian foundation and ethos, any action </w:t>
      </w:r>
      <w:r w:rsidRPr="00FF24A8">
        <w:rPr>
          <w:rFonts w:ascii="Arial" w:hAnsi="Arial" w:cs="Times New Roman"/>
          <w:szCs w:val="20"/>
          <w:lang w:val="en-GB"/>
        </w:rPr>
        <w:t xml:space="preserve">we may take will always be carried out within a spirit of forgiveness and reconciliation. </w:t>
      </w:r>
    </w:p>
    <w:p xmlns:wp14="http://schemas.microsoft.com/office/word/2010/wordml" w:rsidRPr="00FF24A8" w:rsidR="004C5AF4" w:rsidP="005C2B93" w:rsidRDefault="004C5AF4" w14:paraId="5A498F27"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During and after the investigation of incident(s), each case will be recorded, actioned and </w:t>
      </w:r>
      <w:r w:rsidRPr="00FF24A8">
        <w:rPr>
          <w:rFonts w:ascii="Arial" w:hAnsi="Arial" w:cs="Times New Roman"/>
          <w:szCs w:val="20"/>
          <w:lang w:val="en-GB"/>
        </w:rPr>
        <w:t>monitored via the CPOMS system</w:t>
      </w:r>
      <w:r w:rsidR="00FF24A8">
        <w:rPr>
          <w:rFonts w:ascii="Arial" w:hAnsi="Arial" w:cs="Times New Roman"/>
          <w:szCs w:val="20"/>
          <w:lang w:val="en-GB"/>
        </w:rPr>
        <w:t>,</w:t>
      </w:r>
      <w:r w:rsidRPr="00FF24A8">
        <w:rPr>
          <w:rFonts w:ascii="Arial" w:hAnsi="Arial" w:cs="Times New Roman"/>
          <w:szCs w:val="20"/>
          <w:lang w:val="en-GB"/>
        </w:rPr>
        <w:t xml:space="preserve"> which is regularly viewed by the DSLs </w:t>
      </w:r>
    </w:p>
    <w:p xmlns:wp14="http://schemas.microsoft.com/office/word/2010/wordml" w:rsidRPr="00FF24A8" w:rsidR="004C5AF4" w:rsidP="005C2B93" w:rsidRDefault="004C5AF4" w14:paraId="60CE2C84"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The DSLs are notified automatically of all instances of bullying, including racist or homophobic </w:t>
      </w:r>
      <w:r w:rsidRPr="00FF24A8">
        <w:rPr>
          <w:rFonts w:ascii="Arial" w:hAnsi="Arial" w:cs="Times New Roman"/>
          <w:szCs w:val="20"/>
          <w:lang w:val="en-GB"/>
        </w:rPr>
        <w:t xml:space="preserve">bullying. </w:t>
      </w:r>
    </w:p>
    <w:p xmlns:wp14="http://schemas.microsoft.com/office/word/2010/wordml" w:rsidR="00FF24A8" w:rsidP="005C2B93" w:rsidRDefault="004C5AF4" w14:paraId="061562F6" wp14:textId="77777777">
      <w:pPr>
        <w:spacing w:before="2" w:beforeLines="1" w:after="2" w:afterLines="1"/>
        <w:ind w:left="360"/>
        <w:rPr>
          <w:rFonts w:ascii="Arial" w:hAnsi="Arial" w:cs="Times New Roman"/>
          <w:szCs w:val="20"/>
          <w:lang w:val="en-GB"/>
        </w:rPr>
      </w:pPr>
      <w:r w:rsidRPr="007A1700">
        <w:rPr>
          <w:rFonts w:ascii="Symbol" w:hAnsi="Symbol" w:eastAsia="Symbol" w:cs="Symbol"/>
          <w:szCs w:val="20"/>
          <w:lang w:val="en-GB"/>
        </w:rPr>
        <w:t>·</w:t>
      </w:r>
      <w:r w:rsidRPr="007A1700">
        <w:rPr>
          <w:rFonts w:ascii="Arial" w:hAnsi="Arial" w:cs="Times New Roman"/>
          <w:szCs w:val="20"/>
          <w:lang w:val="en-GB"/>
        </w:rPr>
        <w:t xml:space="preserve">  The CPOMS Log is reviewed by DSLs at the end of each half-term ensuring that evidence and </w:t>
      </w:r>
      <w:r w:rsidRPr="00FF24A8">
        <w:rPr>
          <w:rFonts w:ascii="Arial" w:hAnsi="Arial" w:cs="Times New Roman"/>
          <w:szCs w:val="20"/>
          <w:lang w:val="en-GB"/>
        </w:rPr>
        <w:t>potential patterns of bullying are effectively identified and proactive measures taken to avoid future occurrences. Also, if particular instances of bullying continue, the log will provide effective evidence should more serious sanctions be required, for example, reporting the matter to the police or the exclusion of the perpetrator. Some types of harassing or threatening behaviour, or communications, are a criminal offence (under, for example, the Protection from Harassment Act 1997; the Malicious Communications Act 1988 and the Communications Act 1988) For example, it is an offence for a person to send an electronic communication to another person with the intent to cause distress or anxiety, or a communication which is indecent or grossly offensive, a threat, or to send information which is false and believed to be fal</w:t>
      </w:r>
      <w:r w:rsidR="00FF24A8">
        <w:rPr>
          <w:rFonts w:ascii="Arial" w:hAnsi="Arial" w:cs="Times New Roman"/>
          <w:szCs w:val="20"/>
          <w:lang w:val="en-GB"/>
        </w:rPr>
        <w:t>se by the sender. If school has</w:t>
      </w:r>
      <w:r w:rsidRPr="00FF24A8">
        <w:rPr>
          <w:rFonts w:ascii="Arial" w:hAnsi="Arial" w:cs="Times New Roman"/>
          <w:szCs w:val="20"/>
          <w:lang w:val="en-GB"/>
        </w:rPr>
        <w:t xml:space="preserve"> reason to believe any of the above to be the case, the Head</w:t>
      </w:r>
      <w:r w:rsidR="00FF24A8">
        <w:rPr>
          <w:rFonts w:ascii="Arial" w:hAnsi="Arial" w:cs="Times New Roman"/>
          <w:szCs w:val="20"/>
          <w:lang w:val="en-GB"/>
        </w:rPr>
        <w:t>teacher may</w:t>
      </w:r>
      <w:r w:rsidRPr="00FF24A8">
        <w:rPr>
          <w:rFonts w:ascii="Arial" w:hAnsi="Arial" w:cs="Times New Roman"/>
          <w:szCs w:val="20"/>
          <w:lang w:val="en-GB"/>
        </w:rPr>
        <w:t xml:space="preserve"> refer the matter to the Police. </w:t>
      </w:r>
    </w:p>
    <w:p xmlns:wp14="http://schemas.microsoft.com/office/word/2010/wordml" w:rsidR="00FF24A8" w:rsidP="005C2B93" w:rsidRDefault="00FF24A8" w14:paraId="4101652C" wp14:textId="77777777">
      <w:pPr>
        <w:spacing w:before="2" w:beforeLines="1" w:after="2" w:afterLines="1"/>
        <w:ind w:left="360"/>
        <w:rPr>
          <w:rFonts w:ascii="Arial" w:hAnsi="Arial" w:cs="Times New Roman"/>
          <w:szCs w:val="20"/>
          <w:lang w:val="en-GB"/>
        </w:rPr>
      </w:pPr>
    </w:p>
    <w:p xmlns:wp14="http://schemas.microsoft.com/office/word/2010/wordml" w:rsidR="00FF24A8" w:rsidP="005C2B93" w:rsidRDefault="004C5AF4" w14:paraId="770F6178" wp14:textId="77777777">
      <w:pPr>
        <w:spacing w:before="2" w:beforeLines="1" w:after="2" w:afterLines="1"/>
        <w:rPr>
          <w:rFonts w:ascii="Arial" w:hAnsi="Arial" w:cs="Times New Roman"/>
          <w:b/>
          <w:bCs/>
          <w:lang w:val="en-GB"/>
        </w:rPr>
      </w:pPr>
      <w:r w:rsidRPr="007A1700">
        <w:rPr>
          <w:rFonts w:ascii="Arial" w:hAnsi="Arial" w:cs="Times New Roman"/>
          <w:b/>
          <w:bCs/>
          <w:lang w:val="en-GB"/>
        </w:rPr>
        <w:t xml:space="preserve">What are our principles for dealing with bullying? </w:t>
      </w:r>
    </w:p>
    <w:p xmlns:wp14="http://schemas.microsoft.com/office/word/2010/wordml" w:rsidRPr="007A1700" w:rsidR="004C5AF4" w:rsidP="005C2B93" w:rsidRDefault="004C5AF4" w14:paraId="4B99056E" wp14:textId="77777777">
      <w:pPr>
        <w:spacing w:before="2" w:beforeLines="1" w:after="2" w:afterLines="1"/>
        <w:rPr>
          <w:rFonts w:ascii="Arial" w:hAnsi="Arial" w:cs="Times New Roman"/>
          <w:szCs w:val="20"/>
          <w:lang w:val="en-GB"/>
        </w:rPr>
      </w:pPr>
    </w:p>
    <w:p xmlns:wp14="http://schemas.microsoft.com/office/word/2010/wordml" w:rsidR="0016268A" w:rsidP="0016268A" w:rsidRDefault="004C5AF4" w14:paraId="5295BD48" wp14:textId="77777777">
      <w:pPr>
        <w:pStyle w:val="ListParagraph"/>
        <w:numPr>
          <w:ilvl w:val="0"/>
          <w:numId w:val="15"/>
        </w:numPr>
        <w:spacing w:before="2" w:beforeLines="1" w:after="2" w:afterLines="1"/>
        <w:rPr>
          <w:rFonts w:ascii="Arial" w:hAnsi="Arial" w:cs="Times New Roman"/>
          <w:b/>
          <w:szCs w:val="20"/>
          <w:lang w:val="en-GB"/>
        </w:rPr>
      </w:pPr>
      <w:r w:rsidRPr="0016268A">
        <w:rPr>
          <w:rFonts w:ascii="Arial" w:hAnsi="Arial" w:cs="Times New Roman"/>
          <w:b/>
          <w:szCs w:val="20"/>
          <w:lang w:val="en-GB"/>
        </w:rPr>
        <w:t>Create an anti-bullying culture</w:t>
      </w:r>
      <w:r w:rsidRPr="0016268A" w:rsidR="00FF24A8">
        <w:rPr>
          <w:rFonts w:ascii="Arial" w:hAnsi="Arial" w:cs="Times New Roman"/>
          <w:b/>
          <w:szCs w:val="20"/>
          <w:lang w:val="en-GB"/>
        </w:rPr>
        <w:t xml:space="preserve"> as part of the school’s curriculum</w:t>
      </w:r>
      <w:r w:rsidRPr="0016268A">
        <w:rPr>
          <w:rFonts w:ascii="Arial" w:hAnsi="Arial" w:cs="Times New Roman"/>
          <w:b/>
          <w:szCs w:val="20"/>
          <w:lang w:val="en-GB"/>
        </w:rPr>
        <w:t>, underpinned by Christian and British values</w:t>
      </w:r>
      <w:r w:rsidRPr="0016268A" w:rsidR="00A36732">
        <w:rPr>
          <w:rFonts w:ascii="Arial" w:hAnsi="Arial" w:cs="Times New Roman"/>
          <w:b/>
          <w:szCs w:val="20"/>
          <w:lang w:val="en-GB"/>
        </w:rPr>
        <w:t xml:space="preserve"> (see our Behaviour Policy).</w:t>
      </w:r>
    </w:p>
    <w:p xmlns:wp14="http://schemas.microsoft.com/office/word/2010/wordml" w:rsidR="0016268A" w:rsidP="0016268A" w:rsidRDefault="0016268A" w14:paraId="1299C43A" wp14:textId="77777777">
      <w:pPr>
        <w:pStyle w:val="ListParagraph"/>
        <w:spacing w:before="2" w:beforeLines="1" w:after="2" w:afterLines="1"/>
        <w:ind w:left="780"/>
        <w:rPr>
          <w:rFonts w:ascii="Arial" w:hAnsi="Arial" w:cs="Times New Roman"/>
          <w:b/>
          <w:szCs w:val="20"/>
          <w:lang w:val="en-GB"/>
        </w:rPr>
      </w:pPr>
    </w:p>
    <w:p xmlns:wp14="http://schemas.microsoft.com/office/word/2010/wordml" w:rsidRPr="0016268A" w:rsidR="0016268A" w:rsidP="0016268A" w:rsidRDefault="004C5AF4" w14:paraId="5E5197AF" wp14:textId="77777777">
      <w:pPr>
        <w:pStyle w:val="ListParagraph"/>
        <w:numPr>
          <w:ilvl w:val="0"/>
          <w:numId w:val="15"/>
        </w:numPr>
        <w:spacing w:before="2" w:beforeLines="1" w:after="2" w:afterLines="1"/>
        <w:rPr>
          <w:rFonts w:ascii="Arial" w:hAnsi="Arial" w:cs="Times New Roman"/>
          <w:b/>
          <w:szCs w:val="20"/>
          <w:lang w:val="en-GB"/>
        </w:rPr>
      </w:pPr>
      <w:r w:rsidRPr="0016268A">
        <w:rPr>
          <w:rFonts w:ascii="Arial" w:hAnsi="Arial" w:cs="Times New Roman"/>
          <w:b/>
          <w:szCs w:val="20"/>
          <w:lang w:val="en-GB"/>
        </w:rPr>
        <w:t xml:space="preserve">Take all bullying problems seriously, including informing parents. Parents should feel that when </w:t>
      </w:r>
      <w:r w:rsidRPr="0016268A" w:rsidR="00FF24A8">
        <w:rPr>
          <w:rFonts w:ascii="Arial" w:hAnsi="Arial" w:cs="Times New Roman"/>
          <w:b/>
          <w:szCs w:val="20"/>
          <w:lang w:val="en-GB"/>
        </w:rPr>
        <w:t>a complaint is made, it is</w:t>
      </w:r>
      <w:r w:rsidRPr="0016268A">
        <w:rPr>
          <w:rFonts w:ascii="Arial" w:hAnsi="Arial" w:cs="Times New Roman"/>
          <w:b/>
          <w:szCs w:val="20"/>
          <w:lang w:val="en-GB"/>
        </w:rPr>
        <w:t xml:space="preserve"> dealt with seriously an</w:t>
      </w:r>
      <w:r w:rsidRPr="0016268A" w:rsidR="0016268A">
        <w:rPr>
          <w:rFonts w:ascii="Arial" w:hAnsi="Arial" w:cs="Times New Roman"/>
          <w:b/>
          <w:szCs w:val="20"/>
          <w:lang w:val="en-GB"/>
        </w:rPr>
        <w:t>d thoroughly</w:t>
      </w:r>
    </w:p>
    <w:p xmlns:wp14="http://schemas.microsoft.com/office/word/2010/wordml" w:rsidR="0016268A" w:rsidP="005C2B93" w:rsidRDefault="0016268A" w14:paraId="4DDBEF00" wp14:textId="77777777">
      <w:pPr>
        <w:spacing w:before="2" w:beforeLines="1" w:after="2" w:afterLines="1"/>
        <w:ind w:left="1080"/>
        <w:rPr>
          <w:rFonts w:ascii="Arial" w:hAnsi="Arial" w:cs="Times New Roman"/>
          <w:b/>
          <w:szCs w:val="20"/>
          <w:lang w:val="en-GB"/>
        </w:rPr>
      </w:pPr>
    </w:p>
    <w:p xmlns:wp14="http://schemas.microsoft.com/office/word/2010/wordml" w:rsidRPr="0016268A" w:rsidR="00A36732" w:rsidP="0016268A" w:rsidRDefault="0016268A" w14:paraId="7B5FCF89" wp14:textId="77777777">
      <w:pPr>
        <w:pStyle w:val="ListParagraph"/>
        <w:numPr>
          <w:ilvl w:val="0"/>
          <w:numId w:val="17"/>
        </w:numPr>
        <w:spacing w:before="2" w:beforeLines="1" w:after="2" w:afterLines="1"/>
        <w:rPr>
          <w:rFonts w:ascii="Arial" w:hAnsi="Arial" w:cs="Times New Roman"/>
          <w:b/>
          <w:szCs w:val="20"/>
          <w:lang w:val="en-GB"/>
        </w:rPr>
      </w:pPr>
      <w:r>
        <w:rPr>
          <w:rFonts w:ascii="Arial" w:hAnsi="Arial" w:cs="Times New Roman"/>
          <w:b/>
          <w:szCs w:val="20"/>
          <w:lang w:val="en-GB"/>
        </w:rPr>
        <w:t>R</w:t>
      </w:r>
      <w:r w:rsidRPr="0016268A" w:rsidR="00FF24A8">
        <w:rPr>
          <w:rFonts w:ascii="Arial" w:hAnsi="Arial" w:cs="Times New Roman"/>
          <w:b/>
          <w:szCs w:val="20"/>
          <w:lang w:val="en-GB"/>
        </w:rPr>
        <w:t>eport all i</w:t>
      </w:r>
      <w:r w:rsidRPr="0016268A" w:rsidR="004C5AF4">
        <w:rPr>
          <w:rFonts w:ascii="Arial" w:hAnsi="Arial" w:cs="Times New Roman"/>
          <w:b/>
          <w:szCs w:val="20"/>
          <w:lang w:val="en-GB"/>
        </w:rPr>
        <w:t xml:space="preserve">ncidents </w:t>
      </w:r>
      <w:r w:rsidRPr="0016268A" w:rsidR="00FF24A8">
        <w:rPr>
          <w:rFonts w:ascii="Arial" w:hAnsi="Arial" w:cs="Times New Roman"/>
          <w:b/>
          <w:szCs w:val="20"/>
          <w:lang w:val="en-GB"/>
        </w:rPr>
        <w:t xml:space="preserve">of bullying </w:t>
      </w:r>
      <w:r w:rsidRPr="0016268A" w:rsidR="004C5AF4">
        <w:rPr>
          <w:rFonts w:ascii="Arial" w:hAnsi="Arial" w:cs="Times New Roman"/>
          <w:b/>
          <w:szCs w:val="20"/>
          <w:lang w:val="en-GB"/>
        </w:rPr>
        <w:t xml:space="preserve">to Governors via the Headteacher’s </w:t>
      </w:r>
      <w:r w:rsidRPr="0016268A" w:rsidR="00FF24A8">
        <w:rPr>
          <w:rFonts w:ascii="Arial" w:hAnsi="Arial" w:cs="Times New Roman"/>
          <w:b/>
          <w:szCs w:val="20"/>
          <w:lang w:val="en-GB"/>
        </w:rPr>
        <w:t xml:space="preserve">termly </w:t>
      </w:r>
      <w:r w:rsidRPr="0016268A" w:rsidR="004C5AF4">
        <w:rPr>
          <w:rFonts w:ascii="Arial" w:hAnsi="Arial" w:cs="Times New Roman"/>
          <w:b/>
          <w:szCs w:val="20"/>
          <w:lang w:val="en-GB"/>
        </w:rPr>
        <w:t>Report</w:t>
      </w:r>
      <w:r w:rsidRPr="0016268A" w:rsidR="00A36732">
        <w:rPr>
          <w:rFonts w:ascii="Arial" w:hAnsi="Arial" w:cs="Times New Roman"/>
          <w:b/>
          <w:szCs w:val="20"/>
          <w:lang w:val="en-GB"/>
        </w:rPr>
        <w:t>.</w:t>
      </w:r>
      <w:r w:rsidRPr="0016268A" w:rsidR="004C5AF4">
        <w:rPr>
          <w:rFonts w:ascii="Arial" w:hAnsi="Arial" w:cs="Times New Roman"/>
          <w:b/>
          <w:szCs w:val="20"/>
          <w:lang w:val="en-GB"/>
        </w:rPr>
        <w:t xml:space="preserve"> </w:t>
      </w:r>
    </w:p>
    <w:p xmlns:wp14="http://schemas.microsoft.com/office/word/2010/wordml" w:rsidRPr="00A36732" w:rsidR="004C5AF4" w:rsidP="005C2B93" w:rsidRDefault="004C5AF4" w14:paraId="3461D779" wp14:textId="77777777">
      <w:pPr>
        <w:spacing w:before="2" w:beforeLines="1" w:after="2" w:afterLines="1"/>
        <w:ind w:left="1080"/>
        <w:rPr>
          <w:rFonts w:ascii="Arial" w:hAnsi="Arial" w:cs="Times New Roman"/>
          <w:b/>
          <w:szCs w:val="20"/>
          <w:lang w:val="en-GB"/>
        </w:rPr>
      </w:pPr>
    </w:p>
    <w:p xmlns:wp14="http://schemas.microsoft.com/office/word/2010/wordml" w:rsidRPr="0016268A" w:rsidR="00A36732" w:rsidP="0016268A" w:rsidRDefault="004C5AF4" w14:paraId="767122EE" wp14:textId="77777777">
      <w:pPr>
        <w:pStyle w:val="ListParagraph"/>
        <w:numPr>
          <w:ilvl w:val="0"/>
          <w:numId w:val="17"/>
        </w:numPr>
        <w:spacing w:before="2" w:beforeLines="1" w:after="2" w:afterLines="1"/>
        <w:rPr>
          <w:rFonts w:ascii="Arial" w:hAnsi="Arial" w:cs="Times New Roman"/>
          <w:b/>
          <w:szCs w:val="20"/>
          <w:lang w:val="en-GB"/>
        </w:rPr>
      </w:pPr>
      <w:r w:rsidRPr="0016268A">
        <w:rPr>
          <w:rFonts w:ascii="Arial" w:hAnsi="Arial" w:cs="Times New Roman"/>
          <w:b/>
          <w:szCs w:val="20"/>
          <w:lang w:val="en-GB"/>
        </w:rPr>
        <w:t xml:space="preserve">Investigate all incidents thoroughly and ensure that </w:t>
      </w:r>
      <w:r w:rsidRPr="0016268A" w:rsidR="00A36732">
        <w:rPr>
          <w:rFonts w:ascii="Arial" w:hAnsi="Arial" w:cs="Times New Roman"/>
          <w:b/>
          <w:szCs w:val="20"/>
          <w:lang w:val="en-GB"/>
        </w:rPr>
        <w:t>actions are completed and recorded</w:t>
      </w:r>
      <w:r w:rsidRPr="0016268A">
        <w:rPr>
          <w:rFonts w:ascii="Arial" w:hAnsi="Arial" w:cs="Times New Roman"/>
          <w:b/>
          <w:szCs w:val="20"/>
          <w:lang w:val="en-GB"/>
        </w:rPr>
        <w:t xml:space="preserve"> on CPOMs. </w:t>
      </w:r>
    </w:p>
    <w:p xmlns:wp14="http://schemas.microsoft.com/office/word/2010/wordml" w:rsidRPr="00A36732" w:rsidR="004C5AF4" w:rsidP="005C2B93" w:rsidRDefault="004C5AF4" w14:paraId="3CF2D8B6" wp14:textId="77777777">
      <w:pPr>
        <w:spacing w:before="2" w:beforeLines="1" w:after="2" w:afterLines="1"/>
        <w:ind w:left="1080"/>
        <w:rPr>
          <w:rFonts w:ascii="Arial" w:hAnsi="Arial" w:cs="Times New Roman"/>
          <w:b/>
          <w:szCs w:val="20"/>
          <w:lang w:val="en-GB"/>
        </w:rPr>
      </w:pPr>
    </w:p>
    <w:p xmlns:wp14="http://schemas.microsoft.com/office/word/2010/wordml" w:rsidRPr="0016268A" w:rsidR="00A36732" w:rsidP="0016268A" w:rsidRDefault="004C5AF4" w14:paraId="5DCDCFB6" wp14:textId="77777777">
      <w:pPr>
        <w:pStyle w:val="ListParagraph"/>
        <w:numPr>
          <w:ilvl w:val="0"/>
          <w:numId w:val="17"/>
        </w:numPr>
        <w:spacing w:before="2" w:beforeLines="1" w:after="2" w:afterLines="1"/>
        <w:rPr>
          <w:rFonts w:ascii="Arial" w:hAnsi="Arial" w:cs="Times New Roman"/>
          <w:b/>
          <w:szCs w:val="20"/>
          <w:lang w:val="en-GB"/>
        </w:rPr>
      </w:pPr>
      <w:r w:rsidRPr="0016268A">
        <w:rPr>
          <w:rFonts w:ascii="Arial" w:hAnsi="Arial" w:cs="Times New Roman"/>
          <w:b/>
          <w:szCs w:val="20"/>
          <w:lang w:val="en-GB"/>
        </w:rPr>
        <w:t xml:space="preserve">Adults may use the whistleblowing procedure. </w:t>
      </w:r>
      <w:r w:rsidRPr="0016268A" w:rsidR="00521709">
        <w:rPr>
          <w:rFonts w:ascii="Arial" w:hAnsi="Arial" w:cs="Times New Roman"/>
          <w:b/>
          <w:szCs w:val="20"/>
          <w:lang w:val="en-GB"/>
        </w:rPr>
        <w:t>A hard copy is available in the staff room.</w:t>
      </w:r>
    </w:p>
    <w:p xmlns:wp14="http://schemas.microsoft.com/office/word/2010/wordml" w:rsidRPr="00A36732" w:rsidR="004C5AF4" w:rsidP="005C2B93" w:rsidRDefault="004C5AF4" w14:paraId="0FB78278" wp14:textId="77777777">
      <w:pPr>
        <w:spacing w:before="2" w:beforeLines="1" w:after="2" w:afterLines="1"/>
        <w:ind w:left="1080"/>
        <w:rPr>
          <w:rFonts w:ascii="Arial" w:hAnsi="Arial" w:cs="Times New Roman"/>
          <w:b/>
          <w:szCs w:val="20"/>
          <w:lang w:val="en-GB"/>
        </w:rPr>
      </w:pPr>
    </w:p>
    <w:p xmlns:wp14="http://schemas.microsoft.com/office/word/2010/wordml" w:rsidR="00FF24A8" w:rsidP="0016268A" w:rsidRDefault="0016268A" w14:paraId="7D8CABDE" wp14:textId="77777777">
      <w:pPr>
        <w:pStyle w:val="ListParagraph"/>
        <w:numPr>
          <w:ilvl w:val="0"/>
          <w:numId w:val="17"/>
        </w:numPr>
        <w:spacing w:before="2" w:beforeLines="1" w:after="2" w:afterLines="1"/>
        <w:rPr>
          <w:rFonts w:ascii="Arial" w:hAnsi="Arial" w:cs="Times New Roman"/>
          <w:b/>
          <w:szCs w:val="20"/>
          <w:lang w:val="en-GB"/>
        </w:rPr>
      </w:pPr>
      <w:r>
        <w:rPr>
          <w:rFonts w:ascii="Arial" w:hAnsi="Arial" w:cs="Times New Roman"/>
          <w:b/>
          <w:szCs w:val="20"/>
          <w:lang w:val="en-GB"/>
        </w:rPr>
        <w:t>Work closely with parents and families and e</w:t>
      </w:r>
      <w:r w:rsidRPr="0016268A" w:rsidR="004C5AF4">
        <w:rPr>
          <w:rFonts w:ascii="Arial" w:hAnsi="Arial" w:cs="Times New Roman"/>
          <w:b/>
          <w:szCs w:val="20"/>
          <w:lang w:val="en-GB"/>
        </w:rPr>
        <w:t xml:space="preserve">nsure that appropriate action is taken to prevent further incidents. </w:t>
      </w:r>
    </w:p>
    <w:p xmlns:wp14="http://schemas.microsoft.com/office/word/2010/wordml" w:rsidRPr="0016268A" w:rsidR="0016268A" w:rsidP="0016268A" w:rsidRDefault="0016268A" w14:paraId="1FC39945" wp14:textId="77777777">
      <w:pPr>
        <w:pStyle w:val="ListParagraph"/>
        <w:rPr>
          <w:rFonts w:ascii="Arial" w:hAnsi="Arial" w:cs="Times New Roman"/>
          <w:b/>
          <w:szCs w:val="20"/>
          <w:lang w:val="en-GB"/>
        </w:rPr>
      </w:pPr>
    </w:p>
    <w:p xmlns:wp14="http://schemas.microsoft.com/office/word/2010/wordml" w:rsidR="0016268A" w:rsidP="0016268A" w:rsidRDefault="0016268A" w14:paraId="5AA51434" wp14:textId="77777777">
      <w:pPr>
        <w:pStyle w:val="ListParagraph"/>
        <w:numPr>
          <w:ilvl w:val="0"/>
          <w:numId w:val="17"/>
        </w:numPr>
        <w:spacing w:before="2" w:beforeLines="1" w:after="2" w:afterLines="1"/>
        <w:rPr>
          <w:rFonts w:ascii="Arial" w:hAnsi="Arial" w:cs="Times New Roman"/>
          <w:b/>
          <w:szCs w:val="20"/>
          <w:lang w:val="en-GB"/>
        </w:rPr>
      </w:pPr>
      <w:r>
        <w:rPr>
          <w:rFonts w:ascii="Arial" w:hAnsi="Arial" w:cs="Times New Roman"/>
          <w:b/>
          <w:szCs w:val="20"/>
          <w:lang w:val="en-GB"/>
        </w:rPr>
        <w:t>Regularly review this policy</w:t>
      </w:r>
    </w:p>
    <w:p xmlns:wp14="http://schemas.microsoft.com/office/word/2010/wordml" w:rsidRPr="0016268A" w:rsidR="0016268A" w:rsidP="0016268A" w:rsidRDefault="0016268A" w14:paraId="0562CB0E" wp14:textId="77777777">
      <w:pPr>
        <w:pStyle w:val="ListParagraph"/>
        <w:rPr>
          <w:rFonts w:ascii="Arial" w:hAnsi="Arial" w:cs="Times New Roman"/>
          <w:b/>
          <w:szCs w:val="20"/>
          <w:lang w:val="en-GB"/>
        </w:rPr>
      </w:pPr>
    </w:p>
    <w:p xmlns:wp14="http://schemas.microsoft.com/office/word/2010/wordml" w:rsidR="0016268A" w:rsidP="0016268A" w:rsidRDefault="0016268A" w14:paraId="4AE41DB5" wp14:textId="77777777">
      <w:pPr>
        <w:pStyle w:val="ListParagraph"/>
        <w:numPr>
          <w:ilvl w:val="0"/>
          <w:numId w:val="17"/>
        </w:numPr>
        <w:spacing w:before="2" w:beforeLines="1" w:after="2" w:afterLines="1"/>
        <w:rPr>
          <w:rFonts w:ascii="Arial" w:hAnsi="Arial" w:cs="Times New Roman"/>
          <w:b/>
          <w:szCs w:val="20"/>
          <w:lang w:val="en-GB"/>
        </w:rPr>
      </w:pPr>
      <w:r>
        <w:rPr>
          <w:rFonts w:ascii="Arial" w:hAnsi="Arial" w:cs="Times New Roman"/>
          <w:b/>
          <w:szCs w:val="20"/>
          <w:lang w:val="en-GB"/>
        </w:rPr>
        <w:t>Have a child-friendly anti-bullying policy, so children can understand and feel ownership of the policy</w:t>
      </w:r>
    </w:p>
    <w:p xmlns:wp14="http://schemas.microsoft.com/office/word/2010/wordml" w:rsidRPr="0016268A" w:rsidR="0016268A" w:rsidP="0016268A" w:rsidRDefault="0016268A" w14:paraId="34CE0A41" wp14:textId="77777777">
      <w:pPr>
        <w:pStyle w:val="ListParagraph"/>
        <w:rPr>
          <w:rFonts w:ascii="Arial" w:hAnsi="Arial" w:cs="Times New Roman"/>
          <w:b/>
          <w:szCs w:val="20"/>
          <w:lang w:val="en-GB"/>
        </w:rPr>
      </w:pPr>
    </w:p>
    <w:p xmlns:wp14="http://schemas.microsoft.com/office/word/2010/wordml" w:rsidR="0016268A" w:rsidP="2DE92578" w:rsidRDefault="00E73405" w14:paraId="56367665" wp14:textId="478BF1C2">
      <w:pPr>
        <w:spacing w:before="2" w:beforeLines="1" w:after="2" w:afterLines="1"/>
        <w:rPr>
          <w:rFonts w:ascii="Arial" w:hAnsi="Arial" w:cs="Times New Roman"/>
          <w:b w:val="1"/>
          <w:bCs w:val="1"/>
          <w:lang w:val="en-GB"/>
        </w:rPr>
      </w:pPr>
      <w:r w:rsidRPr="2DE92578" w:rsidR="00E73405">
        <w:rPr>
          <w:rFonts w:ascii="Arial" w:hAnsi="Arial" w:cs="Times New Roman"/>
          <w:b w:val="1"/>
          <w:bCs w:val="1"/>
          <w:lang w:val="en-GB"/>
        </w:rPr>
        <w:t xml:space="preserve">Policy reviewed </w:t>
      </w:r>
      <w:r w:rsidRPr="2DE92578" w:rsidR="00E73405">
        <w:rPr>
          <w:rFonts w:ascii="Arial" w:hAnsi="Arial" w:cs="Times New Roman"/>
          <w:b w:val="1"/>
          <w:bCs w:val="1"/>
          <w:lang w:val="en-GB"/>
        </w:rPr>
        <w:t>Summer</w:t>
      </w:r>
      <w:r w:rsidRPr="2DE92578" w:rsidR="0016268A">
        <w:rPr>
          <w:rFonts w:ascii="Arial" w:hAnsi="Arial" w:cs="Times New Roman"/>
          <w:b w:val="1"/>
          <w:bCs w:val="1"/>
          <w:lang w:val="en-GB"/>
        </w:rPr>
        <w:t xml:space="preserve"> 20</w:t>
      </w:r>
      <w:r w:rsidRPr="2DE92578" w:rsidR="70799950">
        <w:rPr>
          <w:rFonts w:ascii="Arial" w:hAnsi="Arial" w:cs="Times New Roman"/>
          <w:b w:val="1"/>
          <w:bCs w:val="1"/>
          <w:lang w:val="en-GB"/>
        </w:rPr>
        <w:t>25</w:t>
      </w:r>
    </w:p>
    <w:p xmlns:wp14="http://schemas.microsoft.com/office/word/2010/wordml" w:rsidRPr="0016268A" w:rsidR="00D907DD" w:rsidP="2DE92578" w:rsidRDefault="00D907DD" w14:paraId="59F6F44A" wp14:textId="2340B083">
      <w:pPr>
        <w:spacing w:before="2" w:beforeLines="1" w:after="2" w:afterLines="1"/>
        <w:rPr>
          <w:rFonts w:ascii="Arial" w:hAnsi="Arial" w:cs="Times New Roman"/>
          <w:b w:val="1"/>
          <w:bCs w:val="1"/>
          <w:lang w:val="en-GB"/>
        </w:rPr>
      </w:pPr>
      <w:r w:rsidRPr="2DE92578" w:rsidR="00D907DD">
        <w:rPr>
          <w:rFonts w:ascii="Arial" w:hAnsi="Arial" w:cs="Times New Roman"/>
          <w:b w:val="1"/>
          <w:bCs w:val="1"/>
          <w:lang w:val="en-GB"/>
        </w:rPr>
        <w:t>Due for next review</w:t>
      </w:r>
      <w:r w:rsidRPr="2DE92578" w:rsidR="00E73405">
        <w:rPr>
          <w:rFonts w:ascii="Arial" w:hAnsi="Arial" w:cs="Times New Roman"/>
          <w:b w:val="1"/>
          <w:bCs w:val="1"/>
          <w:lang w:val="en-GB"/>
        </w:rPr>
        <w:t xml:space="preserve"> Summer 202</w:t>
      </w:r>
      <w:r w:rsidRPr="2DE92578" w:rsidR="17C959F0">
        <w:rPr>
          <w:rFonts w:ascii="Arial" w:hAnsi="Arial" w:cs="Times New Roman"/>
          <w:b w:val="1"/>
          <w:bCs w:val="1"/>
          <w:lang w:val="en-GB"/>
        </w:rPr>
        <w:t>6</w:t>
      </w:r>
      <w:bookmarkStart w:name="_GoBack" w:id="0"/>
      <w:bookmarkEnd w:id="0"/>
    </w:p>
    <w:p xmlns:wp14="http://schemas.microsoft.com/office/word/2010/wordml" w:rsidRPr="00A36732" w:rsidR="00FF24A8" w:rsidP="005C2B93" w:rsidRDefault="00FF24A8" w14:paraId="62EBF3C5" wp14:textId="77777777">
      <w:pPr>
        <w:spacing w:before="2" w:beforeLines="1" w:after="2" w:afterLines="1"/>
        <w:ind w:left="1080"/>
        <w:rPr>
          <w:rFonts w:ascii="Arial" w:hAnsi="Arial" w:cs="Times New Roman"/>
          <w:b/>
          <w:szCs w:val="20"/>
          <w:lang w:val="en-GB"/>
        </w:rPr>
      </w:pPr>
    </w:p>
    <w:p xmlns:wp14="http://schemas.microsoft.com/office/word/2010/wordml" w:rsidRPr="00A36732" w:rsidR="00FF24A8" w:rsidP="005C2B93" w:rsidRDefault="00FF24A8" w14:paraId="6D98A12B" wp14:textId="77777777">
      <w:pPr>
        <w:spacing w:before="2" w:beforeLines="1" w:after="2" w:afterLines="1"/>
        <w:ind w:left="1080"/>
        <w:rPr>
          <w:rFonts w:ascii="Arial" w:hAnsi="Arial" w:cs="Times New Roman"/>
          <w:b/>
          <w:szCs w:val="20"/>
          <w:lang w:val="en-GB"/>
        </w:rPr>
      </w:pPr>
    </w:p>
    <w:p xmlns:wp14="http://schemas.microsoft.com/office/word/2010/wordml" w:rsidRPr="00A36732" w:rsidR="004C5AF4" w:rsidP="005C2B93" w:rsidRDefault="004C5AF4" w14:paraId="2946DB82" wp14:textId="77777777">
      <w:pPr>
        <w:spacing w:before="2" w:beforeLines="1" w:after="2" w:afterLines="1"/>
        <w:ind w:left="1080"/>
        <w:rPr>
          <w:rFonts w:ascii="Arial" w:hAnsi="Arial" w:cs="Times New Roman"/>
          <w:b/>
          <w:szCs w:val="20"/>
          <w:lang w:val="en-GB"/>
        </w:rPr>
      </w:pPr>
    </w:p>
    <w:p xmlns:wp14="http://schemas.microsoft.com/office/word/2010/wordml" w:rsidRPr="007A1700" w:rsidR="00AA37A6" w:rsidRDefault="00AA37A6" w14:paraId="5997CC1D" wp14:textId="77777777">
      <w:pPr>
        <w:rPr>
          <w:rFonts w:ascii="Arial" w:hAnsi="Arial"/>
        </w:rPr>
      </w:pPr>
    </w:p>
    <w:sectPr w:rsidRPr="007A1700" w:rsidR="00AA37A6" w:rsidSect="00AA37A6">
      <w:pgSz w:w="11900" w:h="16840" w:orient="portrait"/>
      <w:pgMar w:top="1440" w:right="1268" w:bottom="1440"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DA4"/>
    <w:multiLevelType w:val="hybridMultilevel"/>
    <w:tmpl w:val="D848E4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642538"/>
    <w:multiLevelType w:val="hybridMultilevel"/>
    <w:tmpl w:val="F73099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F8567D"/>
    <w:multiLevelType w:val="multilevel"/>
    <w:tmpl w:val="85AED5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9521F69"/>
    <w:multiLevelType w:val="multilevel"/>
    <w:tmpl w:val="68FE39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E32162F"/>
    <w:multiLevelType w:val="hybridMultilevel"/>
    <w:tmpl w:val="672ECD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005180E"/>
    <w:multiLevelType w:val="multilevel"/>
    <w:tmpl w:val="ED800D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65345E1"/>
    <w:multiLevelType w:val="hybridMultilevel"/>
    <w:tmpl w:val="1D025B2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7" w15:restartNumberingAfterBreak="0">
    <w:nsid w:val="3D813F3A"/>
    <w:multiLevelType w:val="multilevel"/>
    <w:tmpl w:val="93E05C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3195DED"/>
    <w:multiLevelType w:val="hybridMultilevel"/>
    <w:tmpl w:val="176628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9C54350"/>
    <w:multiLevelType w:val="hybridMultilevel"/>
    <w:tmpl w:val="4A645A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0994D54"/>
    <w:multiLevelType w:val="hybridMultilevel"/>
    <w:tmpl w:val="C2F00492"/>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1" w15:restartNumberingAfterBreak="0">
    <w:nsid w:val="5FFC020B"/>
    <w:multiLevelType w:val="multilevel"/>
    <w:tmpl w:val="4180521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28727C6"/>
    <w:multiLevelType w:val="hybridMultilevel"/>
    <w:tmpl w:val="08C0FC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B6849F9"/>
    <w:multiLevelType w:val="multilevel"/>
    <w:tmpl w:val="52FCDD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EFC0EBE"/>
    <w:multiLevelType w:val="hybridMultilevel"/>
    <w:tmpl w:val="9006AB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160310B"/>
    <w:multiLevelType w:val="multilevel"/>
    <w:tmpl w:val="5EB4AA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74361639"/>
    <w:multiLevelType w:val="hybridMultilevel"/>
    <w:tmpl w:val="E132DB2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num w:numId="1">
    <w:abstractNumId w:val="13"/>
  </w:num>
  <w:num w:numId="2">
    <w:abstractNumId w:val="3"/>
  </w:num>
  <w:num w:numId="3">
    <w:abstractNumId w:val="15"/>
  </w:num>
  <w:num w:numId="4">
    <w:abstractNumId w:val="5"/>
  </w:num>
  <w:num w:numId="5">
    <w:abstractNumId w:val="2"/>
  </w:num>
  <w:num w:numId="6">
    <w:abstractNumId w:val="7"/>
  </w:num>
  <w:num w:numId="7">
    <w:abstractNumId w:val="11"/>
  </w:num>
  <w:num w:numId="8">
    <w:abstractNumId w:val="4"/>
  </w:num>
  <w:num w:numId="9">
    <w:abstractNumId w:val="9"/>
  </w:num>
  <w:num w:numId="10">
    <w:abstractNumId w:val="12"/>
  </w:num>
  <w:num w:numId="11">
    <w:abstractNumId w:val="8"/>
  </w:num>
  <w:num w:numId="12">
    <w:abstractNumId w:val="16"/>
  </w:num>
  <w:num w:numId="13">
    <w:abstractNumId w:val="14"/>
  </w:num>
  <w:num w:numId="14">
    <w:abstractNumId w:val="0"/>
  </w:num>
  <w:num w:numId="15">
    <w:abstractNumId w:val="6"/>
  </w:num>
  <w:num w:numId="16">
    <w:abstractNumId w:val="10"/>
  </w:num>
  <w:num w:numId="1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trackRevisions w:val="false"/>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F4"/>
    <w:rsid w:val="000332FC"/>
    <w:rsid w:val="000C033A"/>
    <w:rsid w:val="0016268A"/>
    <w:rsid w:val="001C47A6"/>
    <w:rsid w:val="00206D39"/>
    <w:rsid w:val="004C5AF4"/>
    <w:rsid w:val="00521709"/>
    <w:rsid w:val="005C2B93"/>
    <w:rsid w:val="005C5E17"/>
    <w:rsid w:val="007A1700"/>
    <w:rsid w:val="00867402"/>
    <w:rsid w:val="009E6219"/>
    <w:rsid w:val="00A36732"/>
    <w:rsid w:val="00AA37A6"/>
    <w:rsid w:val="00C26EA7"/>
    <w:rsid w:val="00D04F1B"/>
    <w:rsid w:val="00D907DD"/>
    <w:rsid w:val="00E0696B"/>
    <w:rsid w:val="00E73405"/>
    <w:rsid w:val="00F03372"/>
    <w:rsid w:val="00FF24A8"/>
    <w:rsid w:val="17C959F0"/>
    <w:rsid w:val="2DE92578"/>
    <w:rsid w:val="7079995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10A1"/>
  <w15:docId w15:val="{F45A004C-A76B-4F78-94E2-A0A2A8F4E4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B305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rsid w:val="004C5AF4"/>
    <w:pPr>
      <w:spacing w:beforeLines="1" w:afterLines="1"/>
    </w:pPr>
    <w:rPr>
      <w:rFonts w:ascii="Times" w:hAnsi="Times" w:cs="Times New Roman"/>
      <w:sz w:val="20"/>
      <w:szCs w:val="20"/>
      <w:lang w:val="en-GB"/>
    </w:rPr>
  </w:style>
  <w:style w:type="paragraph" w:styleId="ListParagraph">
    <w:name w:val="List Paragraph"/>
    <w:basedOn w:val="Normal"/>
    <w:uiPriority w:val="34"/>
    <w:qFormat/>
    <w:rsid w:val="00AA3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288620">
      <w:bodyDiv w:val="1"/>
      <w:marLeft w:val="0"/>
      <w:marRight w:val="0"/>
      <w:marTop w:val="0"/>
      <w:marBottom w:val="0"/>
      <w:divBdr>
        <w:top w:val="none" w:sz="0" w:space="0" w:color="auto"/>
        <w:left w:val="none" w:sz="0" w:space="0" w:color="auto"/>
        <w:bottom w:val="none" w:sz="0" w:space="0" w:color="auto"/>
        <w:right w:val="none" w:sz="0" w:space="0" w:color="auto"/>
      </w:divBdr>
      <w:divsChild>
        <w:div w:id="1604267442">
          <w:marLeft w:val="0"/>
          <w:marRight w:val="0"/>
          <w:marTop w:val="0"/>
          <w:marBottom w:val="0"/>
          <w:divBdr>
            <w:top w:val="none" w:sz="0" w:space="0" w:color="auto"/>
            <w:left w:val="none" w:sz="0" w:space="0" w:color="auto"/>
            <w:bottom w:val="none" w:sz="0" w:space="0" w:color="auto"/>
            <w:right w:val="none" w:sz="0" w:space="0" w:color="auto"/>
          </w:divBdr>
          <w:divsChild>
            <w:div w:id="656956078">
              <w:marLeft w:val="0"/>
              <w:marRight w:val="0"/>
              <w:marTop w:val="0"/>
              <w:marBottom w:val="0"/>
              <w:divBdr>
                <w:top w:val="none" w:sz="0" w:space="0" w:color="auto"/>
                <w:left w:val="none" w:sz="0" w:space="0" w:color="auto"/>
                <w:bottom w:val="none" w:sz="0" w:space="0" w:color="auto"/>
                <w:right w:val="none" w:sz="0" w:space="0" w:color="auto"/>
              </w:divBdr>
              <w:divsChild>
                <w:div w:id="118956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57706">
          <w:marLeft w:val="0"/>
          <w:marRight w:val="0"/>
          <w:marTop w:val="0"/>
          <w:marBottom w:val="0"/>
          <w:divBdr>
            <w:top w:val="none" w:sz="0" w:space="0" w:color="auto"/>
            <w:left w:val="none" w:sz="0" w:space="0" w:color="auto"/>
            <w:bottom w:val="none" w:sz="0" w:space="0" w:color="auto"/>
            <w:right w:val="none" w:sz="0" w:space="0" w:color="auto"/>
          </w:divBdr>
          <w:divsChild>
            <w:div w:id="112135391">
              <w:marLeft w:val="0"/>
              <w:marRight w:val="0"/>
              <w:marTop w:val="0"/>
              <w:marBottom w:val="0"/>
              <w:divBdr>
                <w:top w:val="none" w:sz="0" w:space="0" w:color="auto"/>
                <w:left w:val="none" w:sz="0" w:space="0" w:color="auto"/>
                <w:bottom w:val="none" w:sz="0" w:space="0" w:color="auto"/>
                <w:right w:val="none" w:sz="0" w:space="0" w:color="auto"/>
              </w:divBdr>
              <w:divsChild>
                <w:div w:id="59329294">
                  <w:marLeft w:val="0"/>
                  <w:marRight w:val="0"/>
                  <w:marTop w:val="0"/>
                  <w:marBottom w:val="0"/>
                  <w:divBdr>
                    <w:top w:val="none" w:sz="0" w:space="0" w:color="auto"/>
                    <w:left w:val="none" w:sz="0" w:space="0" w:color="auto"/>
                    <w:bottom w:val="none" w:sz="0" w:space="0" w:color="auto"/>
                    <w:right w:val="none" w:sz="0" w:space="0" w:color="auto"/>
                  </w:divBdr>
                </w:div>
              </w:divsChild>
            </w:div>
            <w:div w:id="1787699636">
              <w:marLeft w:val="0"/>
              <w:marRight w:val="0"/>
              <w:marTop w:val="0"/>
              <w:marBottom w:val="0"/>
              <w:divBdr>
                <w:top w:val="none" w:sz="0" w:space="0" w:color="auto"/>
                <w:left w:val="none" w:sz="0" w:space="0" w:color="auto"/>
                <w:bottom w:val="none" w:sz="0" w:space="0" w:color="auto"/>
                <w:right w:val="none" w:sz="0" w:space="0" w:color="auto"/>
              </w:divBdr>
              <w:divsChild>
                <w:div w:id="1658848849">
                  <w:marLeft w:val="0"/>
                  <w:marRight w:val="0"/>
                  <w:marTop w:val="0"/>
                  <w:marBottom w:val="0"/>
                  <w:divBdr>
                    <w:top w:val="none" w:sz="0" w:space="0" w:color="auto"/>
                    <w:left w:val="none" w:sz="0" w:space="0" w:color="auto"/>
                    <w:bottom w:val="none" w:sz="0" w:space="0" w:color="auto"/>
                    <w:right w:val="none" w:sz="0" w:space="0" w:color="auto"/>
                  </w:divBdr>
                </w:div>
                <w:div w:id="1325276058">
                  <w:marLeft w:val="0"/>
                  <w:marRight w:val="0"/>
                  <w:marTop w:val="0"/>
                  <w:marBottom w:val="0"/>
                  <w:divBdr>
                    <w:top w:val="none" w:sz="0" w:space="0" w:color="auto"/>
                    <w:left w:val="none" w:sz="0" w:space="0" w:color="auto"/>
                    <w:bottom w:val="none" w:sz="0" w:space="0" w:color="auto"/>
                    <w:right w:val="none" w:sz="0" w:space="0" w:color="auto"/>
                  </w:divBdr>
                </w:div>
              </w:divsChild>
            </w:div>
            <w:div w:id="1750543389">
              <w:marLeft w:val="0"/>
              <w:marRight w:val="0"/>
              <w:marTop w:val="0"/>
              <w:marBottom w:val="0"/>
              <w:divBdr>
                <w:top w:val="none" w:sz="0" w:space="0" w:color="auto"/>
                <w:left w:val="none" w:sz="0" w:space="0" w:color="auto"/>
                <w:bottom w:val="none" w:sz="0" w:space="0" w:color="auto"/>
                <w:right w:val="none" w:sz="0" w:space="0" w:color="auto"/>
              </w:divBdr>
              <w:divsChild>
                <w:div w:id="7127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294">
          <w:marLeft w:val="0"/>
          <w:marRight w:val="0"/>
          <w:marTop w:val="0"/>
          <w:marBottom w:val="0"/>
          <w:divBdr>
            <w:top w:val="none" w:sz="0" w:space="0" w:color="auto"/>
            <w:left w:val="none" w:sz="0" w:space="0" w:color="auto"/>
            <w:bottom w:val="none" w:sz="0" w:space="0" w:color="auto"/>
            <w:right w:val="none" w:sz="0" w:space="0" w:color="auto"/>
          </w:divBdr>
          <w:divsChild>
            <w:div w:id="889002912">
              <w:marLeft w:val="0"/>
              <w:marRight w:val="0"/>
              <w:marTop w:val="0"/>
              <w:marBottom w:val="0"/>
              <w:divBdr>
                <w:top w:val="none" w:sz="0" w:space="0" w:color="auto"/>
                <w:left w:val="none" w:sz="0" w:space="0" w:color="auto"/>
                <w:bottom w:val="none" w:sz="0" w:space="0" w:color="auto"/>
                <w:right w:val="none" w:sz="0" w:space="0" w:color="auto"/>
              </w:divBdr>
              <w:divsChild>
                <w:div w:id="950472853">
                  <w:marLeft w:val="0"/>
                  <w:marRight w:val="0"/>
                  <w:marTop w:val="0"/>
                  <w:marBottom w:val="0"/>
                  <w:divBdr>
                    <w:top w:val="none" w:sz="0" w:space="0" w:color="auto"/>
                    <w:left w:val="none" w:sz="0" w:space="0" w:color="auto"/>
                    <w:bottom w:val="none" w:sz="0" w:space="0" w:color="auto"/>
                    <w:right w:val="none" w:sz="0" w:space="0" w:color="auto"/>
                  </w:divBdr>
                </w:div>
              </w:divsChild>
            </w:div>
            <w:div w:id="97062462">
              <w:marLeft w:val="0"/>
              <w:marRight w:val="0"/>
              <w:marTop w:val="0"/>
              <w:marBottom w:val="0"/>
              <w:divBdr>
                <w:top w:val="none" w:sz="0" w:space="0" w:color="auto"/>
                <w:left w:val="none" w:sz="0" w:space="0" w:color="auto"/>
                <w:bottom w:val="none" w:sz="0" w:space="0" w:color="auto"/>
                <w:right w:val="none" w:sz="0" w:space="0" w:color="auto"/>
              </w:divBdr>
              <w:divsChild>
                <w:div w:id="1410467936">
                  <w:marLeft w:val="0"/>
                  <w:marRight w:val="0"/>
                  <w:marTop w:val="0"/>
                  <w:marBottom w:val="0"/>
                  <w:divBdr>
                    <w:top w:val="none" w:sz="0" w:space="0" w:color="auto"/>
                    <w:left w:val="none" w:sz="0" w:space="0" w:color="auto"/>
                    <w:bottom w:val="none" w:sz="0" w:space="0" w:color="auto"/>
                    <w:right w:val="none" w:sz="0" w:space="0" w:color="auto"/>
                  </w:divBdr>
                </w:div>
                <w:div w:id="1260673861">
                  <w:marLeft w:val="0"/>
                  <w:marRight w:val="0"/>
                  <w:marTop w:val="0"/>
                  <w:marBottom w:val="0"/>
                  <w:divBdr>
                    <w:top w:val="none" w:sz="0" w:space="0" w:color="auto"/>
                    <w:left w:val="none" w:sz="0" w:space="0" w:color="auto"/>
                    <w:bottom w:val="none" w:sz="0" w:space="0" w:color="auto"/>
                    <w:right w:val="none" w:sz="0" w:space="0" w:color="auto"/>
                  </w:divBdr>
                </w:div>
              </w:divsChild>
            </w:div>
            <w:div w:id="502667559">
              <w:marLeft w:val="0"/>
              <w:marRight w:val="0"/>
              <w:marTop w:val="0"/>
              <w:marBottom w:val="0"/>
              <w:divBdr>
                <w:top w:val="none" w:sz="0" w:space="0" w:color="auto"/>
                <w:left w:val="none" w:sz="0" w:space="0" w:color="auto"/>
                <w:bottom w:val="none" w:sz="0" w:space="0" w:color="auto"/>
                <w:right w:val="none" w:sz="0" w:space="0" w:color="auto"/>
              </w:divBdr>
              <w:divsChild>
                <w:div w:id="65984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EDU-PRD-SCCM1</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Joanne Owen</dc:creator>
  <keywords/>
  <lastModifiedBy>Emma McQuirk</lastModifiedBy>
  <revision>4</revision>
  <dcterms:created xsi:type="dcterms:W3CDTF">2022-11-29T09:30:00.0000000Z</dcterms:created>
  <dcterms:modified xsi:type="dcterms:W3CDTF">2025-05-13T15:54:18.0327464Z</dcterms:modified>
</coreProperties>
</file>