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CE29" w14:textId="77777777" w:rsidR="003F1436" w:rsidRDefault="003F1436" w:rsidP="003F1436">
      <w:pPr>
        <w:rPr>
          <w:b/>
          <w:bCs/>
        </w:rPr>
      </w:pPr>
    </w:p>
    <w:p w14:paraId="7029C106" w14:textId="77777777" w:rsidR="003F1436" w:rsidRDefault="003F1436" w:rsidP="003F1436">
      <w:pPr>
        <w:jc w:val="center"/>
        <w:rPr>
          <w:b/>
          <w:bCs/>
        </w:rPr>
      </w:pPr>
      <w:r w:rsidRPr="007566E2">
        <w:rPr>
          <w:b/>
          <w:bCs/>
          <w:noProof/>
          <w:lang w:eastAsia="en-GB"/>
        </w:rPr>
        <w:drawing>
          <wp:anchor distT="0" distB="0" distL="114300" distR="114300" simplePos="0" relativeHeight="251659264" behindDoc="0" locked="0" layoutInCell="1" allowOverlap="1" wp14:anchorId="2623532A" wp14:editId="343A4B59">
            <wp:simplePos x="0" y="0"/>
            <wp:positionH relativeFrom="column">
              <wp:posOffset>2641600</wp:posOffset>
            </wp:positionH>
            <wp:positionV relativeFrom="paragraph">
              <wp:posOffset>-807720</wp:posOffset>
            </wp:positionV>
            <wp:extent cx="685800" cy="914400"/>
            <wp:effectExtent l="25400" t="0" r="0" b="0"/>
            <wp:wrapTight wrapText="bothSides">
              <wp:wrapPolygon edited="0">
                <wp:start x="-800" y="0"/>
                <wp:lineTo x="-800" y="21000"/>
                <wp:lineTo x="21600" y="21000"/>
                <wp:lineTo x="21600" y="0"/>
                <wp:lineTo x="-800" y="0"/>
              </wp:wrapPolygon>
            </wp:wrapTight>
            <wp:docPr id="4" name="Picture 0" descr="st-stephen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stephens-final.png"/>
                    <pic:cNvPicPr/>
                  </pic:nvPicPr>
                  <pic:blipFill>
                    <a:blip r:embed="rId11"/>
                    <a:stretch>
                      <a:fillRect/>
                    </a:stretch>
                  </pic:blipFill>
                  <pic:spPr>
                    <a:xfrm>
                      <a:off x="0" y="0"/>
                      <a:ext cx="685800" cy="914400"/>
                    </a:xfrm>
                    <a:prstGeom prst="rect">
                      <a:avLst/>
                    </a:prstGeom>
                  </pic:spPr>
                </pic:pic>
              </a:graphicData>
            </a:graphic>
          </wp:anchor>
        </w:drawing>
      </w:r>
    </w:p>
    <w:p w14:paraId="0CDF03FC" w14:textId="77777777" w:rsidR="003F1436" w:rsidRDefault="003F1436" w:rsidP="003F1436">
      <w:pPr>
        <w:rPr>
          <w:b/>
          <w:bCs/>
        </w:rPr>
      </w:pPr>
    </w:p>
    <w:p w14:paraId="62A89750" w14:textId="77777777" w:rsidR="003F1436" w:rsidRDefault="003F1436" w:rsidP="003F1436">
      <w:pPr>
        <w:jc w:val="center"/>
        <w:rPr>
          <w:b/>
          <w:i/>
          <w:color w:val="0000FF"/>
        </w:rPr>
      </w:pPr>
    </w:p>
    <w:p w14:paraId="78C1BDD0" w14:textId="77777777" w:rsidR="003F1436" w:rsidRDefault="003F1436" w:rsidP="003F1436">
      <w:pPr>
        <w:jc w:val="center"/>
        <w:rPr>
          <w:b/>
          <w:i/>
          <w:color w:val="0000FF"/>
        </w:rPr>
      </w:pPr>
    </w:p>
    <w:p w14:paraId="2B26E323" w14:textId="77777777" w:rsidR="003F1436" w:rsidRDefault="003F1436" w:rsidP="003F1436">
      <w:pPr>
        <w:jc w:val="center"/>
        <w:rPr>
          <w:b/>
          <w:i/>
          <w:color w:val="0000FF"/>
        </w:rPr>
      </w:pPr>
    </w:p>
    <w:p w14:paraId="3B9BC807" w14:textId="610580B1" w:rsidR="003F1436" w:rsidRPr="007566E2" w:rsidRDefault="003F1436" w:rsidP="003F1436">
      <w:pPr>
        <w:jc w:val="center"/>
        <w:rPr>
          <w:b/>
          <w:i/>
          <w:color w:val="0000FF"/>
        </w:rPr>
      </w:pPr>
      <w:r w:rsidRPr="007566E2">
        <w:rPr>
          <w:b/>
          <w:i/>
          <w:color w:val="0000FF"/>
        </w:rPr>
        <w:t>Banks St. Stephen’s Church of England Primary School</w:t>
      </w:r>
    </w:p>
    <w:p w14:paraId="62558AEF" w14:textId="77777777" w:rsidR="003F1436" w:rsidRPr="007566E2" w:rsidRDefault="003F1436" w:rsidP="003F1436">
      <w:pPr>
        <w:jc w:val="center"/>
        <w:rPr>
          <w:b/>
          <w:i/>
          <w:color w:val="0000FF"/>
        </w:rPr>
      </w:pPr>
      <w:r w:rsidRPr="007566E2">
        <w:rPr>
          <w:b/>
          <w:i/>
          <w:color w:val="0000FF"/>
        </w:rPr>
        <w:t>“Belonging, Serving, Succeeding”</w:t>
      </w:r>
    </w:p>
    <w:p w14:paraId="06BFDD3A" w14:textId="77777777" w:rsidR="003F1436" w:rsidRPr="007566E2" w:rsidRDefault="003F1436" w:rsidP="003F1436">
      <w:pPr>
        <w:jc w:val="center"/>
        <w:rPr>
          <w:b/>
          <w:i/>
          <w:color w:val="0000FF"/>
        </w:rPr>
      </w:pPr>
    </w:p>
    <w:p w14:paraId="0996AADA" w14:textId="77777777" w:rsidR="003F1436" w:rsidRPr="007566E2" w:rsidRDefault="003F1436" w:rsidP="003F1436">
      <w:pPr>
        <w:jc w:val="center"/>
        <w:rPr>
          <w:bCs/>
          <w:color w:val="0000FF"/>
        </w:rPr>
      </w:pPr>
      <w:r w:rsidRPr="007566E2">
        <w:rPr>
          <w:bCs/>
          <w:color w:val="0000FF"/>
        </w:rPr>
        <w:t>Vision for Banks St. Stephen’s Church of England Primary School</w:t>
      </w:r>
    </w:p>
    <w:p w14:paraId="74252A2F" w14:textId="77777777" w:rsidR="003F1436" w:rsidRPr="007566E2" w:rsidRDefault="003F1436" w:rsidP="003F1436">
      <w:pPr>
        <w:jc w:val="center"/>
        <w:rPr>
          <w:color w:val="0000FF"/>
          <w:szCs w:val="14"/>
        </w:rPr>
      </w:pPr>
    </w:p>
    <w:p w14:paraId="50D047BB" w14:textId="77777777" w:rsidR="003F1436" w:rsidRPr="007566E2" w:rsidRDefault="003F1436" w:rsidP="003F1436">
      <w:pPr>
        <w:jc w:val="center"/>
        <w:rPr>
          <w:color w:val="0000FF"/>
          <w:szCs w:val="14"/>
        </w:rPr>
      </w:pPr>
      <w:r w:rsidRPr="007566E2">
        <w:rPr>
          <w:bCs/>
          <w:color w:val="0000FF"/>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w14:paraId="615CB81C" w14:textId="77777777" w:rsidR="003F1436" w:rsidRPr="007566E2" w:rsidRDefault="003F1436" w:rsidP="003F1436">
      <w:pPr>
        <w:pStyle w:val="p6"/>
        <w:spacing w:line="240" w:lineRule="auto"/>
        <w:rPr>
          <w:rFonts w:ascii="Arial" w:hAnsi="Arial"/>
          <w:bCs/>
          <w:color w:val="0000FF"/>
          <w:szCs w:val="22"/>
        </w:rPr>
      </w:pPr>
    </w:p>
    <w:p w14:paraId="3D0FE895" w14:textId="77777777" w:rsidR="003F1436" w:rsidRPr="00DB2591" w:rsidRDefault="003F1436" w:rsidP="003F1436">
      <w:pPr>
        <w:rPr>
          <w:rFonts w:ascii="Arial Black" w:hAnsi="Arial Black"/>
        </w:rPr>
      </w:pPr>
    </w:p>
    <w:p w14:paraId="265A70E0" w14:textId="77777777" w:rsidR="003F1436" w:rsidRPr="00DB2591" w:rsidRDefault="003F1436" w:rsidP="003F1436">
      <w:pPr>
        <w:jc w:val="center"/>
        <w:rPr>
          <w:rFonts w:ascii="Arial Black" w:hAnsi="Arial Black"/>
          <w:sz w:val="48"/>
          <w:szCs w:val="48"/>
        </w:rPr>
      </w:pPr>
      <w:r w:rsidRPr="00DB2591">
        <w:rPr>
          <w:rFonts w:ascii="Arial Black" w:hAnsi="Arial Black"/>
          <w:sz w:val="48"/>
          <w:szCs w:val="48"/>
        </w:rPr>
        <w:t>Attendance Policy</w:t>
      </w:r>
    </w:p>
    <w:p w14:paraId="76A9058F" w14:textId="77777777" w:rsidR="003F1436" w:rsidRDefault="003F1436" w:rsidP="003F1436">
      <w:pPr>
        <w:jc w:val="center"/>
        <w:rPr>
          <w:b/>
          <w:bCs/>
        </w:rPr>
      </w:pPr>
    </w:p>
    <w:p w14:paraId="4D472407" w14:textId="77777777" w:rsidR="003F1436" w:rsidRDefault="003F1436" w:rsidP="003F1436">
      <w:pPr>
        <w:jc w:val="center"/>
        <w:rPr>
          <w:b/>
          <w:bCs/>
        </w:rPr>
      </w:pPr>
    </w:p>
    <w:p w14:paraId="3D3DFBBB" w14:textId="3903BF9C" w:rsidR="003F1436" w:rsidRPr="00D04489" w:rsidRDefault="003F1436" w:rsidP="003F1436">
      <w:pPr>
        <w:jc w:val="center"/>
        <w:rPr>
          <w:sz w:val="28"/>
          <w:szCs w:val="28"/>
        </w:rPr>
      </w:pPr>
      <w:r w:rsidRPr="12BFE724">
        <w:rPr>
          <w:sz w:val="28"/>
          <w:szCs w:val="28"/>
        </w:rPr>
        <w:t xml:space="preserve">Reviewed </w:t>
      </w:r>
      <w:r w:rsidR="008569A9">
        <w:rPr>
          <w:sz w:val="28"/>
          <w:szCs w:val="28"/>
        </w:rPr>
        <w:t>December 2025</w:t>
      </w:r>
    </w:p>
    <w:p w14:paraId="0DEF10F3" w14:textId="77777777" w:rsidR="003F1436" w:rsidRPr="00D04489" w:rsidRDefault="003F1436" w:rsidP="003F1436">
      <w:pPr>
        <w:jc w:val="center"/>
        <w:rPr>
          <w:sz w:val="16"/>
          <w:szCs w:val="16"/>
        </w:rPr>
      </w:pPr>
    </w:p>
    <w:p w14:paraId="0A4B0B5C" w14:textId="61B54C3C" w:rsidR="00DC6CE3" w:rsidRPr="003F1436" w:rsidRDefault="003F1436" w:rsidP="003F1436">
      <w:pPr>
        <w:jc w:val="center"/>
        <w:rPr>
          <w:sz w:val="28"/>
          <w:szCs w:val="28"/>
        </w:rPr>
      </w:pPr>
      <w:r>
        <w:rPr>
          <w:sz w:val="28"/>
          <w:szCs w:val="28"/>
        </w:rPr>
        <w:t>Policy will be reviewed annually</w:t>
      </w:r>
    </w:p>
    <w:p w14:paraId="164E41D6" w14:textId="4120CF39" w:rsidR="00DC6CE3" w:rsidRDefault="00DC6CE3">
      <w:pPr>
        <w:rPr>
          <w:b/>
          <w:bCs/>
        </w:rPr>
      </w:pPr>
    </w:p>
    <w:p w14:paraId="215D7D4C" w14:textId="77777777" w:rsidR="00E16197" w:rsidRDefault="00E16197">
      <w:pPr>
        <w:rPr>
          <w:b/>
          <w:bCs/>
        </w:rPr>
        <w:sectPr w:rsidR="00E16197"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8569A9">
            <w:pPr>
              <w:rPr>
                <w:b/>
                <w:bCs/>
              </w:rPr>
            </w:pPr>
            <w:hyperlink w:anchor="Introduction" w:history="1">
              <w:proofErr w:type="gramStart"/>
              <w:r w:rsidR="009654FD" w:rsidRPr="00A26166">
                <w:rPr>
                  <w:rStyle w:val="Hyperlink"/>
                  <w:b/>
                  <w:bCs/>
                </w:rPr>
                <w:t>1  Introduction</w:t>
              </w:r>
              <w:proofErr w:type="gramEnd"/>
            </w:hyperlink>
          </w:p>
        </w:tc>
      </w:tr>
      <w:tr w:rsidR="009654FD" w:rsidRPr="00A26166" w14:paraId="26A1666A" w14:textId="77777777" w:rsidTr="00A84FB4">
        <w:tc>
          <w:tcPr>
            <w:tcW w:w="9072" w:type="dxa"/>
          </w:tcPr>
          <w:p w14:paraId="121AE876" w14:textId="0AB1E383" w:rsidR="009654FD" w:rsidRPr="00A26166" w:rsidRDefault="008569A9">
            <w:pPr>
              <w:rPr>
                <w:b/>
                <w:bCs/>
              </w:rPr>
            </w:pPr>
            <w:hyperlink w:anchor="Responsibilities" w:history="1">
              <w:proofErr w:type="gramStart"/>
              <w:r w:rsidR="009654FD" w:rsidRPr="00A26166">
                <w:rPr>
                  <w:rStyle w:val="Hyperlink"/>
                  <w:b/>
                  <w:bCs/>
                </w:rPr>
                <w:t>2  Responsibilities</w:t>
              </w:r>
              <w:proofErr w:type="gramEnd"/>
              <w:r w:rsidR="009654FD" w:rsidRPr="00A26166">
                <w:rPr>
                  <w:rStyle w:val="Hyperlink"/>
                  <w:b/>
                  <w:bCs/>
                </w:rPr>
                <w:t xml:space="preserve">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8569A9"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8569A9"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8569A9"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8569A9">
            <w:pPr>
              <w:rPr>
                <w:b/>
                <w:bCs/>
              </w:rPr>
            </w:pPr>
            <w:hyperlink w:anchor="Types_of_absence" w:history="1">
              <w:proofErr w:type="gramStart"/>
              <w:r w:rsidR="009654FD" w:rsidRPr="00A26166">
                <w:rPr>
                  <w:rStyle w:val="Hyperlink"/>
                  <w:b/>
                  <w:bCs/>
                </w:rPr>
                <w:t>3  Types</w:t>
              </w:r>
              <w:proofErr w:type="gramEnd"/>
              <w:r w:rsidR="009654FD" w:rsidRPr="00A26166">
                <w:rPr>
                  <w:rStyle w:val="Hyperlink"/>
                  <w:b/>
                  <w:bCs/>
                </w:rPr>
                <w:t xml:space="preserve"> of absence</w:t>
              </w:r>
            </w:hyperlink>
          </w:p>
        </w:tc>
      </w:tr>
      <w:tr w:rsidR="009654FD" w:rsidRPr="00A26166" w14:paraId="51E12F15" w14:textId="77777777" w:rsidTr="00A84FB4">
        <w:tc>
          <w:tcPr>
            <w:tcW w:w="9072" w:type="dxa"/>
          </w:tcPr>
          <w:p w14:paraId="689C1329" w14:textId="51A3B030" w:rsidR="009654FD" w:rsidRPr="00A26166" w:rsidRDefault="008569A9"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8569A9"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8569A9" w:rsidP="009654FD">
            <w:pPr>
              <w:ind w:firstLine="322"/>
            </w:pPr>
            <w:hyperlink w:anchor="PA" w:history="1">
              <w:r w:rsidR="009654FD"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8569A9"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8569A9"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8569A9"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8569A9"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8569A9">
            <w:pPr>
              <w:rPr>
                <w:b/>
                <w:bCs/>
              </w:rPr>
            </w:pPr>
            <w:hyperlink w:anchor="Registration" w:history="1">
              <w:proofErr w:type="gramStart"/>
              <w:r w:rsidR="009654FD" w:rsidRPr="00A26166">
                <w:rPr>
                  <w:rStyle w:val="Hyperlink"/>
                  <w:b/>
                  <w:bCs/>
                </w:rPr>
                <w:t>4  Registration</w:t>
              </w:r>
              <w:proofErr w:type="gramEnd"/>
            </w:hyperlink>
          </w:p>
        </w:tc>
      </w:tr>
      <w:tr w:rsidR="009654FD" w:rsidRPr="00A26166" w14:paraId="0FF143AB" w14:textId="77777777" w:rsidTr="00A84FB4">
        <w:tc>
          <w:tcPr>
            <w:tcW w:w="9072" w:type="dxa"/>
          </w:tcPr>
          <w:p w14:paraId="45263CC6" w14:textId="45A1768C" w:rsidR="009654FD" w:rsidRPr="00A26166" w:rsidRDefault="008569A9"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8569A9"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8569A9"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8569A9">
            <w:pPr>
              <w:rPr>
                <w:b/>
                <w:bCs/>
              </w:rPr>
            </w:pPr>
            <w:hyperlink w:anchor="School_attendance_procedures" w:history="1">
              <w:proofErr w:type="gramStart"/>
              <w:r w:rsidR="009654FD" w:rsidRPr="00A26166">
                <w:rPr>
                  <w:rStyle w:val="Hyperlink"/>
                  <w:b/>
                  <w:bCs/>
                </w:rPr>
                <w:t>5  School</w:t>
              </w:r>
              <w:proofErr w:type="gramEnd"/>
              <w:r w:rsidR="009654FD" w:rsidRPr="00A26166">
                <w:rPr>
                  <w:rStyle w:val="Hyperlink"/>
                  <w:b/>
                  <w:bCs/>
                </w:rPr>
                <w:t xml:space="preserve"> attendance procedures</w:t>
              </w:r>
            </w:hyperlink>
          </w:p>
        </w:tc>
      </w:tr>
      <w:tr w:rsidR="009654FD" w:rsidRPr="00A26166" w14:paraId="5366A641" w14:textId="77777777" w:rsidTr="00A84FB4">
        <w:tc>
          <w:tcPr>
            <w:tcW w:w="9072" w:type="dxa"/>
          </w:tcPr>
          <w:p w14:paraId="10E9B454" w14:textId="48D5178A" w:rsidR="009654FD" w:rsidRPr="00A26166" w:rsidRDefault="008569A9"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8569A9"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8569A9"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8569A9"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8569A9"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8569A9"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8569A9">
            <w:pPr>
              <w:rPr>
                <w:b/>
                <w:bCs/>
              </w:rPr>
            </w:pPr>
            <w:hyperlink w:anchor="AP_directions" w:history="1">
              <w:proofErr w:type="gramStart"/>
              <w:r w:rsidR="0065004B" w:rsidRPr="00A26166">
                <w:rPr>
                  <w:rStyle w:val="Hyperlink"/>
                  <w:b/>
                  <w:bCs/>
                </w:rPr>
                <w:t>6  Alternative</w:t>
              </w:r>
              <w:proofErr w:type="gramEnd"/>
              <w:r w:rsidR="0065004B" w:rsidRPr="00A26166">
                <w:rPr>
                  <w:rStyle w:val="Hyperlink"/>
                  <w:b/>
                  <w:bCs/>
                </w:rPr>
                <w:t xml:space="preserve"> provision and use of directions</w:t>
              </w:r>
            </w:hyperlink>
          </w:p>
        </w:tc>
      </w:tr>
      <w:tr w:rsidR="0065004B" w:rsidRPr="00A26166" w14:paraId="2C067398" w14:textId="77777777" w:rsidTr="00A84FB4">
        <w:tc>
          <w:tcPr>
            <w:tcW w:w="9072" w:type="dxa"/>
          </w:tcPr>
          <w:p w14:paraId="06029478" w14:textId="76629E26" w:rsidR="0065004B" w:rsidRPr="00A26166" w:rsidRDefault="008569A9">
            <w:pPr>
              <w:rPr>
                <w:b/>
                <w:bCs/>
              </w:rPr>
            </w:pPr>
            <w:hyperlink w:anchor="Notifications" w:history="1">
              <w:proofErr w:type="gramStart"/>
              <w:r w:rsidR="003F0FE1"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8569A9"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8569A9"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8569A9"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8569A9"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8569A9"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8569A9">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8569A9"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8569A9"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w:t>
      </w:r>
      <w:bookmarkStart w:id="1" w:name="_Int_SS1RepZL"/>
      <w:r>
        <w:t>school</w:t>
      </w:r>
      <w:bookmarkEnd w:id="1"/>
      <w:r>
        <w:t xml:space="preserve">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bookmarkStart w:id="2" w:name="_Int_ad8a9ZWj"/>
      <w:r w:rsidR="0003235E">
        <w:t>training</w:t>
      </w:r>
      <w:bookmarkEnd w:id="2"/>
      <w:r w:rsidR="0003235E">
        <w:t xml:space="preserve"> and </w:t>
      </w:r>
      <w:r w:rsidR="00061E6B">
        <w:t>employment.</w:t>
      </w:r>
    </w:p>
    <w:p w14:paraId="3427F367" w14:textId="13EBD20E" w:rsidR="001D2308" w:rsidRDefault="00CD16C4" w:rsidP="003446B7">
      <w:pPr>
        <w:spacing w:after="120"/>
      </w:pPr>
      <w:r>
        <w:t xml:space="preserve">It is </w:t>
      </w:r>
      <w:bookmarkStart w:id="3" w:name="_Int_ZZS6UfFM"/>
      <w:r>
        <w:t>very important</w:t>
      </w:r>
      <w:bookmarkEnd w:id="3"/>
      <w:r>
        <w:t xml:space="preserve"> therefore that you make sure your child attends regularly and </w:t>
      </w:r>
      <w:r w:rsidR="00243828">
        <w:t>our</w:t>
      </w:r>
      <w:r>
        <w:t xml:space="preserve"> </w:t>
      </w:r>
      <w:r w:rsidR="00243828">
        <w:t xml:space="preserve">attendance policy </w:t>
      </w:r>
      <w:r>
        <w:t>sets out how together we will achieve this.</w:t>
      </w:r>
      <w:r w:rsidR="00280607">
        <w:t xml:space="preserve"> </w:t>
      </w:r>
      <w:r w:rsidR="00243828">
        <w:t>Th</w:t>
      </w:r>
      <w:r w:rsidR="00A67CB4">
        <w:t>e</w:t>
      </w:r>
      <w:r w:rsidR="00280607">
        <w:t xml:space="preserve"> policy will be applied fairly and </w:t>
      </w:r>
      <w:bookmarkStart w:id="4" w:name="_Int_Z4weyYUs"/>
      <w:r w:rsidR="00280607">
        <w:t>consistently</w:t>
      </w:r>
      <w:bookmarkEnd w:id="4"/>
      <w:r w:rsidR="00280607">
        <w:t xml:space="preserve"> </w:t>
      </w:r>
      <w:r w:rsidR="00A67CB4">
        <w:t>and</w:t>
      </w:r>
      <w:r w:rsidR="00280607">
        <w:t xml:space="preserve"> we will always consider the individual needs of pupils, and their families, who have specific barriers to attendance</w:t>
      </w:r>
      <w:r w:rsidR="0072065A">
        <w:t>. We will also be mindful of</w:t>
      </w:r>
      <w:r w:rsidR="003446B7">
        <w:t xml:space="preserve"> our</w:t>
      </w:r>
      <w:r w:rsidR="001D2308">
        <w:t xml:space="preserve"> obligations under the Equality Act 2010 </w:t>
      </w:r>
      <w:r w:rsidR="00790634">
        <w:t>and</w:t>
      </w:r>
      <w:r w:rsidR="001D2308">
        <w:t xml:space="preserve"> </w:t>
      </w:r>
      <w:bookmarkStart w:id="5" w:name="_Int_BoyzBwZR"/>
      <w:r w:rsidR="00F9167F">
        <w:t>give consideration to</w:t>
      </w:r>
      <w:bookmarkEnd w:id="5"/>
      <w:r w:rsidR="00F9167F">
        <w:t xml:space="preserve"> </w:t>
      </w:r>
      <w:r w:rsidR="001D2308">
        <w:t>the UN Convention on the Rights of the Child.</w:t>
      </w:r>
    </w:p>
    <w:p w14:paraId="71C2D1A8" w14:textId="57C921CC" w:rsidR="00DF76DD" w:rsidRDefault="007F73A7" w:rsidP="00CD16C4">
      <w:r>
        <w:t xml:space="preserve">Our </w:t>
      </w:r>
      <w:r w:rsidR="00984601">
        <w:t xml:space="preserve">attendance </w:t>
      </w:r>
      <w:bookmarkStart w:id="6" w:name="_Int_uRVunVgW"/>
      <w:proofErr w:type="gramStart"/>
      <w:r>
        <w:t>target</w:t>
      </w:r>
      <w:bookmarkEnd w:id="6"/>
      <w:proofErr w:type="gramEnd"/>
      <w:r w:rsidR="00984601">
        <w:t xml:space="preserve"> this year is 96%, but all pupils should </w:t>
      </w:r>
      <w:r w:rsidR="00890EC9">
        <w:t>strive to achieve 100% attendance if they can.</w:t>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7"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7"/>
    <w:p w14:paraId="1F8C6B64" w14:textId="433BDDDE" w:rsidR="008436FC" w:rsidRDefault="008436FC" w:rsidP="00B521EE"/>
    <w:p w14:paraId="6ABB6876" w14:textId="1B7FAAA0" w:rsidR="00A01C9C" w:rsidRDefault="00D92666" w:rsidP="00675063">
      <w:bookmarkStart w:id="8" w:name="Families"/>
      <w:r>
        <w:rPr>
          <w:b/>
          <w:bCs/>
          <w:sz w:val="28"/>
          <w:szCs w:val="28"/>
        </w:rPr>
        <w:t xml:space="preserve">2.1 </w:t>
      </w:r>
      <w:r w:rsidR="00A01C9C" w:rsidRPr="00E334DB">
        <w:rPr>
          <w:b/>
          <w:bCs/>
          <w:sz w:val="28"/>
          <w:szCs w:val="28"/>
        </w:rPr>
        <w:t>Families</w:t>
      </w:r>
    </w:p>
    <w:bookmarkEnd w:id="8"/>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4DFD27EC" w14:textId="75EBE8AB" w:rsidR="003F1436" w:rsidRDefault="003F1436" w:rsidP="12BFE724">
      <w:pPr>
        <w:spacing w:after="120"/>
        <w:rPr>
          <w:rFonts w:eastAsia="Calibri" w:cs="Times New Roman"/>
        </w:rPr>
      </w:pPr>
      <w:r w:rsidRPr="1AB82BD5">
        <w:rPr>
          <w:rFonts w:eastAsia="Calibri" w:cs="Times New Roman"/>
        </w:rPr>
        <w:t xml:space="preserve">If your child is going to be absent, parents must inform school as soon as possible and at the latest by 9.30 am on the first day of absence </w:t>
      </w:r>
      <w:r w:rsidR="1DD5DE5D" w:rsidRPr="1AB82BD5">
        <w:rPr>
          <w:rFonts w:eastAsia="Calibri" w:cs="Times New Roman"/>
        </w:rPr>
        <w:t xml:space="preserve">via the </w:t>
      </w:r>
      <w:proofErr w:type="spellStart"/>
      <w:r w:rsidR="1DD5DE5D" w:rsidRPr="1AB82BD5">
        <w:rPr>
          <w:rFonts w:eastAsia="Calibri" w:cs="Times New Roman"/>
          <w:b/>
          <w:bCs/>
        </w:rPr>
        <w:t>Studybugs</w:t>
      </w:r>
      <w:proofErr w:type="spellEnd"/>
      <w:r w:rsidR="1DD5DE5D" w:rsidRPr="1AB82BD5">
        <w:rPr>
          <w:rFonts w:eastAsia="Calibri" w:cs="Times New Roman"/>
        </w:rPr>
        <w:t xml:space="preserve"> app</w:t>
      </w:r>
      <w:r w:rsidR="775713FB" w:rsidRPr="1AB82BD5">
        <w:rPr>
          <w:rFonts w:eastAsia="Calibri" w:cs="Times New Roman"/>
        </w:rPr>
        <w:t xml:space="preserve"> </w:t>
      </w:r>
      <w:hyperlink r:id="rId14">
        <w:r w:rsidR="775713FB" w:rsidRPr="1AB82BD5">
          <w:rPr>
            <w:rStyle w:val="Hyperlink"/>
            <w:rFonts w:ascii="Helvetica" w:eastAsia="Helvetica" w:hAnsi="Helvetica" w:cs="Helvetica"/>
            <w:color w:val="7D40FF"/>
            <w:u w:val="single"/>
          </w:rPr>
          <w:t>https://studybugs.com/about/parents</w:t>
        </w:r>
      </w:hyperlink>
      <w:r w:rsidR="65E1A90A" w:rsidRPr="1AB82BD5">
        <w:rPr>
          <w:rFonts w:eastAsia="Calibri" w:cs="Times New Roman"/>
        </w:rPr>
        <w:t xml:space="preserve"> </w:t>
      </w:r>
      <w:r w:rsidRPr="1AB82BD5">
        <w:rPr>
          <w:rFonts w:eastAsia="Calibri" w:cs="Times New Roman"/>
        </w:rPr>
        <w:t xml:space="preserve"> </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12BFE724">
      <w:pPr>
        <w:contextualSpacing/>
        <w:rPr>
          <w:rFonts w:eastAsia="Calibri" w:cs="Times New Roman"/>
        </w:rPr>
      </w:pPr>
      <w:r w:rsidRPr="12BFE724">
        <w:rPr>
          <w:rFonts w:eastAsia="Calibri" w:cs="Times New Roman"/>
        </w:rPr>
        <w:t>P</w:t>
      </w:r>
      <w:r w:rsidR="008436FC" w:rsidRPr="12BFE724">
        <w:rPr>
          <w:rFonts w:eastAsia="Calibri" w:cs="Times New Roman"/>
        </w:rPr>
        <w:t>upils</w:t>
      </w:r>
      <w:r w:rsidR="00365CC5" w:rsidRPr="12BFE724">
        <w:rPr>
          <w:rFonts w:eastAsia="Calibri" w:cs="Times New Roman"/>
        </w:rPr>
        <w:t>'</w:t>
      </w:r>
      <w:r w:rsidR="008436FC" w:rsidRPr="12BFE724">
        <w:rPr>
          <w:rFonts w:eastAsia="Calibri" w:cs="Times New Roman"/>
        </w:rPr>
        <w:t xml:space="preserve"> </w:t>
      </w:r>
      <w:r w:rsidRPr="12BFE724">
        <w:rPr>
          <w:rFonts w:eastAsia="Calibri" w:cs="Times New Roman"/>
        </w:rPr>
        <w:t>responsibilities depend upon their age</w:t>
      </w:r>
      <w:r w:rsidR="00E27889" w:rsidRPr="12BFE724">
        <w:rPr>
          <w:rFonts w:eastAsia="Calibri" w:cs="Times New Roman"/>
        </w:rPr>
        <w:t>,</w:t>
      </w:r>
      <w:r w:rsidRPr="12BFE724">
        <w:rPr>
          <w:rFonts w:eastAsia="Calibri" w:cs="Times New Roman"/>
        </w:rPr>
        <w:t xml:space="preserve"> </w:t>
      </w:r>
      <w:bookmarkStart w:id="9" w:name="_Int_EyEvXwuP"/>
      <w:r w:rsidRPr="12BFE724">
        <w:rPr>
          <w:rFonts w:eastAsia="Calibri" w:cs="Times New Roman"/>
        </w:rPr>
        <w:t>maturity</w:t>
      </w:r>
      <w:bookmarkEnd w:id="9"/>
      <w:r w:rsidR="00E27889" w:rsidRPr="12BFE724">
        <w:rPr>
          <w:rFonts w:eastAsia="Calibri" w:cs="Times New Roman"/>
        </w:rPr>
        <w:t xml:space="preserve"> and capability but they </w:t>
      </w:r>
      <w:r w:rsidR="00C35165" w:rsidRPr="12BFE724">
        <w:rPr>
          <w:rFonts w:eastAsia="Calibri" w:cs="Times New Roman"/>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081D3441"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983A014" w14:textId="77777777" w:rsidR="00422583" w:rsidRPr="00D33F24" w:rsidRDefault="00422583" w:rsidP="005E4883">
      <w:pPr>
        <w:contextualSpacing/>
        <w:rPr>
          <w:rFonts w:eastAsia="Calibri" w:cs="Times New Roman"/>
          <w:szCs w:val="22"/>
        </w:rPr>
      </w:pPr>
    </w:p>
    <w:p w14:paraId="6EF467D6" w14:textId="078EBB45" w:rsidR="00365CC5" w:rsidRDefault="00D92666" w:rsidP="00B521EE">
      <w:bookmarkStart w:id="10" w:name="School"/>
      <w:r>
        <w:rPr>
          <w:b/>
          <w:bCs/>
          <w:sz w:val="28"/>
          <w:szCs w:val="28"/>
        </w:rPr>
        <w:t xml:space="preserve">2.2 </w:t>
      </w:r>
      <w:r w:rsidR="00B30640" w:rsidRPr="00E334DB">
        <w:rPr>
          <w:b/>
          <w:bCs/>
          <w:sz w:val="28"/>
          <w:szCs w:val="28"/>
        </w:rPr>
        <w:t>School</w:t>
      </w:r>
    </w:p>
    <w:bookmarkEnd w:id="10"/>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12BFE724">
      <w:pPr>
        <w:pStyle w:val="ListParagraph"/>
        <w:numPr>
          <w:ilvl w:val="0"/>
          <w:numId w:val="6"/>
        </w:numPr>
        <w:spacing w:after="60"/>
        <w:ind w:left="714" w:hanging="357"/>
      </w:pPr>
      <w:r>
        <w:t xml:space="preserve">Where there is </w:t>
      </w:r>
      <w:r w:rsidR="00DC4482">
        <w:t>uncertainty</w:t>
      </w:r>
      <w:r>
        <w:t xml:space="preserve"> regarding an absence, make the decision </w:t>
      </w:r>
      <w:bookmarkStart w:id="11" w:name="_Int_pJySjOdy"/>
      <w:r>
        <w:t>whether or not</w:t>
      </w:r>
      <w:bookmarkEnd w:id="11"/>
      <w:r>
        <w:t xml:space="preserve">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12BFE724">
      <w:pPr>
        <w:pStyle w:val="ListParagraph"/>
        <w:numPr>
          <w:ilvl w:val="0"/>
          <w:numId w:val="17"/>
        </w:numPr>
        <w:spacing w:after="60"/>
        <w:ind w:left="714" w:hanging="357"/>
      </w:pPr>
      <w:r>
        <w:t xml:space="preserve">Set </w:t>
      </w:r>
      <w:bookmarkStart w:id="12" w:name="_Int_YItEISVf"/>
      <w:r>
        <w:t>a clear vision</w:t>
      </w:r>
      <w:bookmarkEnd w:id="12"/>
      <w:r>
        <w:t xml:space="preserve">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E95B73">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E95B73">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E95B73">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77777777" w:rsidR="003361E2" w:rsidRPr="009C4574" w:rsidRDefault="003361E2" w:rsidP="00B521EE">
      <w:pPr>
        <w:rPr>
          <w:sz w:val="12"/>
          <w:szCs w:val="12"/>
        </w:rPr>
      </w:pPr>
    </w:p>
    <w:p w14:paraId="5D6AED7A" w14:textId="6766EB94" w:rsidR="00365CC5" w:rsidRDefault="00B9171B" w:rsidP="00B521EE">
      <w:pPr>
        <w:rPr>
          <w:b/>
          <w:bCs/>
        </w:rPr>
      </w:pPr>
      <w:r>
        <w:rPr>
          <w:b/>
          <w:bCs/>
        </w:rPr>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12BFE724">
      <w:pPr>
        <w:pStyle w:val="ListParagraph"/>
        <w:numPr>
          <w:ilvl w:val="0"/>
          <w:numId w:val="6"/>
        </w:numPr>
        <w:spacing w:after="60"/>
        <w:ind w:left="714" w:hanging="357"/>
      </w:pPr>
      <w:r>
        <w:t xml:space="preserve">Regularly </w:t>
      </w:r>
      <w:r w:rsidR="00EE3AB8">
        <w:t xml:space="preserve">monitor and analyse data to identify pupil, </w:t>
      </w:r>
      <w:bookmarkStart w:id="13" w:name="_Int_mkNbxASj"/>
      <w:r w:rsidR="00EE3AB8">
        <w:t>class</w:t>
      </w:r>
      <w:bookmarkEnd w:id="13"/>
      <w:r w:rsidR="00EE3AB8">
        <w:t xml:space="preserve"> and whole school attendance concerns and to target attendance improvement 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lastRenderedPageBreak/>
        <w:t>Use p</w:t>
      </w:r>
      <w:r w:rsidR="00C72C1E">
        <w:t>rojects and strategies</w:t>
      </w:r>
      <w:r w:rsidR="008E1AFB">
        <w:t xml:space="preserve"> to improve attendance and punctuality for groups, </w:t>
      </w:r>
      <w:bookmarkStart w:id="14" w:name="_Int_tfw9u0l7"/>
      <w:r w:rsidR="008E1AFB">
        <w:t>classes</w:t>
      </w:r>
      <w:bookmarkEnd w:id="14"/>
      <w:r w:rsidR="008E1AFB">
        <w:t xml:space="preserve"> or the whole school</w:t>
      </w:r>
      <w:r w:rsidR="002B2E6F">
        <w:t xml:space="preserve"> (</w:t>
      </w:r>
      <w:proofErr w:type="spellStart"/>
      <w:proofErr w:type="gramStart"/>
      <w:r w:rsidR="002B2E6F">
        <w:t>eg</w:t>
      </w:r>
      <w:proofErr w:type="spellEnd"/>
      <w:proofErr w:type="gramEnd"/>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 xml:space="preserve">All school </w:t>
      </w:r>
      <w:proofErr w:type="gramStart"/>
      <w:r w:rsidRPr="00B30640">
        <w:rPr>
          <w:b/>
          <w:bCs/>
        </w:rPr>
        <w:t>staff</w:t>
      </w:r>
      <w:proofErr w:type="gramEnd"/>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1F1E5CCA" w:rsidR="007E7519" w:rsidRDefault="007E7519" w:rsidP="00191A0F">
      <w:pPr>
        <w:pStyle w:val="ListParagraph"/>
        <w:numPr>
          <w:ilvl w:val="0"/>
          <w:numId w:val="6"/>
        </w:numPr>
        <w:spacing w:after="60"/>
        <w:ind w:left="714" w:hanging="357"/>
        <w:contextualSpacing w:val="0"/>
      </w:pPr>
      <w:r>
        <w:t xml:space="preserve">Agree targets for attendance at </w:t>
      </w:r>
      <w:r w:rsidR="003F1436" w:rsidRPr="00735A64">
        <w:t>Banks St Stephen’s CE</w:t>
      </w:r>
      <w:r w:rsidR="003F1436">
        <w:t xml:space="preserve"> Primary School.</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t>Schools are bound by a range of</w:t>
      </w:r>
      <w:r w:rsidR="00340DAC">
        <w:t xml:space="preserve"> attendance</w:t>
      </w:r>
      <w:r>
        <w:t xml:space="preserve"> legislation</w:t>
      </w:r>
      <w:r w:rsidR="00CE6A3A">
        <w:t xml:space="preserve">, </w:t>
      </w:r>
      <w:bookmarkStart w:id="15" w:name="_Int_4UlQ2REZ"/>
      <w:r w:rsidR="00CE6A3A">
        <w:t>regulations</w:t>
      </w:r>
      <w:bookmarkEnd w:id="15"/>
      <w:r>
        <w:t xml:space="preserve"> and guidance</w:t>
      </w:r>
      <w:r w:rsidR="00340DAC">
        <w:t>; p</w:t>
      </w:r>
      <w:r>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6751FB74" w14:textId="6ABC4936" w:rsidR="008E128C" w:rsidRPr="008E128C" w:rsidRDefault="008E128C" w:rsidP="1AB82BD5">
      <w:pPr>
        <w:rPr>
          <w:sz w:val="12"/>
          <w:szCs w:val="12"/>
        </w:rPr>
      </w:pPr>
    </w:p>
    <w:p w14:paraId="400B2DBA" w14:textId="4865DED9" w:rsidR="003F1436" w:rsidRDefault="00755ED3" w:rsidP="003F1436">
      <w:r w:rsidRPr="00755ED3">
        <w:t>Senior Attendance Champion</w:t>
      </w:r>
      <w:r w:rsidR="00FC30DC">
        <w:t>, the</w:t>
      </w:r>
      <w:r w:rsidR="00A05F8F" w:rsidRPr="00FC30DC">
        <w:t xml:space="preserve"> senior leader responsible for the strategic approach to attendance in school</w:t>
      </w:r>
      <w:r w:rsidR="00616A10">
        <w:t xml:space="preserve"> and s</w:t>
      </w:r>
      <w:r w:rsidR="00616A10" w:rsidRPr="008E128C">
        <w:t>upport for specific and m</w:t>
      </w:r>
      <w:r w:rsidR="00616A10">
        <w:t>ore serious attendance concerns</w:t>
      </w:r>
      <w:r w:rsidR="00FC30DC" w:rsidRPr="00FC30DC">
        <w:t xml:space="preserve">: </w:t>
      </w:r>
      <w:r w:rsidR="003F1436">
        <w:t>Mr Allen</w:t>
      </w:r>
      <w:r w:rsidR="003F1436" w:rsidRPr="00735A64">
        <w:t xml:space="preserve">, </w:t>
      </w:r>
      <w:r w:rsidR="003F1436">
        <w:t>Headteacher</w:t>
      </w:r>
    </w:p>
    <w:p w14:paraId="18318394" w14:textId="67F86A19" w:rsidR="003F1436" w:rsidRPr="00735A64" w:rsidRDefault="008569A9" w:rsidP="003F1436">
      <w:hyperlink r:id="rId15" w:history="1">
        <w:r w:rsidR="003F1436" w:rsidRPr="00735A64">
          <w:rPr>
            <w:rStyle w:val="Hyperlink"/>
          </w:rPr>
          <w:t>head@bank-st-stephens.lancs.sch.uk</w:t>
        </w:r>
      </w:hyperlink>
    </w:p>
    <w:p w14:paraId="3E91867A" w14:textId="77777777" w:rsidR="003F1436" w:rsidRPr="00735A64" w:rsidRDefault="003F1436" w:rsidP="003F1436">
      <w:r w:rsidRPr="00735A64">
        <w:t>Tel: 01704 225332</w:t>
      </w:r>
    </w:p>
    <w:p w14:paraId="0383C935" w14:textId="5402224B" w:rsidR="00A05F8F" w:rsidRDefault="00A05F8F" w:rsidP="1AB82BD5">
      <w:pPr>
        <w:rPr>
          <w:highlight w:val="yellow"/>
        </w:rPr>
      </w:pPr>
    </w:p>
    <w:p w14:paraId="57096038" w14:textId="77777777" w:rsidR="008A44A8" w:rsidRDefault="008A44A8" w:rsidP="00BF422D"/>
    <w:p w14:paraId="3A20CE91" w14:textId="5F8DC742" w:rsidR="0016124C" w:rsidRPr="00E334DB" w:rsidRDefault="00D92666" w:rsidP="00BF422D">
      <w:pPr>
        <w:rPr>
          <w:b/>
          <w:bCs/>
          <w:sz w:val="28"/>
          <w:szCs w:val="28"/>
        </w:rPr>
      </w:pPr>
      <w:bookmarkStart w:id="16"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16"/>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lastRenderedPageBreak/>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17"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17"/>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18" w:name="Authorised"/>
      <w:r w:rsidRPr="007401BC">
        <w:rPr>
          <w:b/>
          <w:bCs/>
          <w:sz w:val="28"/>
          <w:szCs w:val="28"/>
        </w:rPr>
        <w:t xml:space="preserve">3.1 </w:t>
      </w:r>
      <w:r w:rsidR="00A025EF" w:rsidRPr="007401BC">
        <w:rPr>
          <w:b/>
          <w:bCs/>
          <w:sz w:val="28"/>
          <w:szCs w:val="28"/>
        </w:rPr>
        <w:t>Authorised absences</w:t>
      </w:r>
    </w:p>
    <w:bookmarkEnd w:id="18"/>
    <w:p w14:paraId="484FF936" w14:textId="1006FE01" w:rsidR="007401BC" w:rsidRPr="007401BC" w:rsidRDefault="007401BC" w:rsidP="00A025EF">
      <w:pPr>
        <w:rPr>
          <w:sz w:val="12"/>
          <w:szCs w:val="12"/>
        </w:rPr>
      </w:pPr>
    </w:p>
    <w:p w14:paraId="32078E50" w14:textId="488E3992"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D543DD">
        <w:t xml:space="preserve"> or exceptional circumstances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19" w:name="Unauthorised"/>
      <w:r w:rsidRPr="007401BC">
        <w:rPr>
          <w:b/>
          <w:bCs/>
          <w:sz w:val="28"/>
          <w:szCs w:val="28"/>
        </w:rPr>
        <w:t xml:space="preserve">3.2 </w:t>
      </w:r>
      <w:r w:rsidR="00A025EF" w:rsidRPr="007401BC">
        <w:rPr>
          <w:b/>
          <w:bCs/>
          <w:sz w:val="28"/>
          <w:szCs w:val="28"/>
        </w:rPr>
        <w:t>Unauthorised absences</w:t>
      </w:r>
    </w:p>
    <w:bookmarkEnd w:id="19"/>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lastRenderedPageBreak/>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E95B73">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286960A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20"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20"/>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74EBEF7" w14:textId="22BEE32B" w:rsidR="00A025EF" w:rsidRDefault="006A4C21" w:rsidP="00A025EF">
      <w:bookmarkStart w:id="21" w:name="_Hlk78445693"/>
      <w:r>
        <w:t xml:space="preserve">At </w:t>
      </w:r>
      <w:r w:rsidR="003F1436">
        <w:t>Banks St Stephen’s CE Primary School</w:t>
      </w:r>
      <w:r>
        <w:t xml:space="preserve">, </w:t>
      </w:r>
      <w:bookmarkEnd w:id="21"/>
      <w:r>
        <w:t>we</w:t>
      </w:r>
      <w:r w:rsidR="00A025EF">
        <w:t xml:space="preserve"> monitor all absence thoroughly, therefore any pupil whose attendance indicates they are likely to reach the PA threshold will be prioritised and parents will be informed of this promptly.</w:t>
      </w:r>
      <w:r w:rsidR="00EC7EB4">
        <w:t xml:space="preserve"> Pupils who are </w:t>
      </w:r>
      <w:r w:rsidR="004F3A20">
        <w:t>persistent absentees</w:t>
      </w:r>
      <w:r w:rsidR="00A025EF">
        <w:t xml:space="preserve"> are tracked and monitored </w:t>
      </w:r>
      <w:bookmarkStart w:id="22" w:name="_Int_siw4cHfZ"/>
      <w:r w:rsidR="00A025EF">
        <w:t>carefully</w:t>
      </w:r>
      <w:bookmarkEnd w:id="22"/>
      <w:r w:rsidR="00A025EF">
        <w:t xml:space="preserve">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23"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23"/>
    <w:p w14:paraId="3168B5AA" w14:textId="190DFC8C" w:rsidR="00583B7F" w:rsidRPr="005E195E" w:rsidRDefault="00583B7F" w:rsidP="7C0ECFD2">
      <w:pPr>
        <w:rPr>
          <w:sz w:val="12"/>
          <w:szCs w:val="12"/>
        </w:rPr>
      </w:pPr>
    </w:p>
    <w:p w14:paraId="77FFBF9F" w14:textId="793ED6A4"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3EC96ABD"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normally resides</w:t>
      </w:r>
      <w:r w:rsidR="00457E31">
        <w:t xml:space="preserve"> </w:t>
      </w:r>
      <w:r w:rsidR="003F1436" w:rsidRPr="003F1436">
        <w:t>using the form available from the school office</w:t>
      </w:r>
      <w:r w:rsidR="00EE352C">
        <w:t xml:space="preserve">, </w:t>
      </w:r>
      <w:r w:rsidR="00EE352C" w:rsidRPr="00DD172A">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4C503DE9"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w:t>
      </w:r>
      <w:proofErr w:type="spellStart"/>
      <w:proofErr w:type="gramStart"/>
      <w:r w:rsidR="009C28B5">
        <w:t>eg</w:t>
      </w:r>
      <w:proofErr w:type="spellEnd"/>
      <w:proofErr w:type="gramEnd"/>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 SATs.</w:t>
      </w:r>
    </w:p>
    <w:p w14:paraId="094B690B" w14:textId="3F6A9FA8" w:rsidR="00F62C38" w:rsidRDefault="00175BE6" w:rsidP="00877876">
      <w:pPr>
        <w:pStyle w:val="ListParagraph"/>
        <w:numPr>
          <w:ilvl w:val="0"/>
          <w:numId w:val="6"/>
        </w:numPr>
        <w:spacing w:after="60"/>
        <w:ind w:left="714" w:hanging="357"/>
        <w:contextualSpacing w:val="0"/>
      </w:pPr>
      <w:r>
        <w:lastRenderedPageBreak/>
        <w:t>A</w:t>
      </w:r>
      <w:r w:rsidR="00F62C38">
        <w:t xml:space="preserve"> pupil’s attendance record already includes unauthorised absence</w:t>
      </w:r>
      <w:r w:rsidR="00DA5782">
        <w:t>.</w:t>
      </w:r>
    </w:p>
    <w:p w14:paraId="61BE48AF" w14:textId="4E81A5C1" w:rsidR="00F62C38" w:rsidRDefault="00017D75" w:rsidP="12BFE724">
      <w:pPr>
        <w:pStyle w:val="ListParagraph"/>
        <w:numPr>
          <w:ilvl w:val="0"/>
          <w:numId w:val="6"/>
        </w:numPr>
        <w:spacing w:after="60"/>
        <w:ind w:left="714" w:hanging="357"/>
      </w:pPr>
      <w:r>
        <w:t>A</w:t>
      </w:r>
      <w:r w:rsidR="00F62C38">
        <w:t>ttendance is already a concern, or could become</w:t>
      </w:r>
      <w:r>
        <w:t xml:space="preserve"> a</w:t>
      </w:r>
      <w:r w:rsidR="00F62C38">
        <w:t xml:space="preserve"> concern, </w:t>
      </w:r>
      <w:bookmarkStart w:id="24" w:name="_Int_Uq6Ko8Gj"/>
      <w:r w:rsidR="00F62C38">
        <w:t>as a result of</w:t>
      </w:r>
      <w:bookmarkEnd w:id="24"/>
      <w:r w:rsidR="00F62C38">
        <w:t xml:space="preserve">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w:t>
      </w:r>
      <w:bookmarkStart w:id="25" w:name="_Int_JxOuadBO"/>
      <w:r>
        <w:t>in excess of</w:t>
      </w:r>
      <w:bookmarkEnd w:id="25"/>
      <w:r>
        <w:t xml:space="preserve"> that agreed, will be classed as unauthorised and may attract </w:t>
      </w:r>
      <w:r w:rsidR="00877876">
        <w:t xml:space="preserve">legal </w:t>
      </w:r>
      <w:r>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26" w:name="Religious"/>
      <w:r w:rsidRPr="00583B7F">
        <w:rPr>
          <w:b/>
          <w:bCs/>
          <w:sz w:val="28"/>
          <w:szCs w:val="28"/>
        </w:rPr>
        <w:t xml:space="preserve">3.5 </w:t>
      </w:r>
      <w:r w:rsidR="008E0FAD" w:rsidRPr="00583B7F">
        <w:rPr>
          <w:b/>
          <w:bCs/>
          <w:sz w:val="28"/>
          <w:szCs w:val="28"/>
        </w:rPr>
        <w:t>Religious absence</w:t>
      </w:r>
    </w:p>
    <w:bookmarkEnd w:id="26"/>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 xml:space="preserve">chool will authorise one day of absence per religious festival, </w:t>
      </w:r>
      <w:proofErr w:type="spellStart"/>
      <w:proofErr w:type="gramStart"/>
      <w:r w:rsidR="00F34F52">
        <w:t>eg</w:t>
      </w:r>
      <w:proofErr w:type="spellEnd"/>
      <w:proofErr w:type="gramEnd"/>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4F236C9A" w:rsidR="00583B7F" w:rsidRDefault="00F34F52" w:rsidP="00F34F52">
      <w:r>
        <w:t xml:space="preserve">Parents must request any additional leave in </w:t>
      </w:r>
      <w:bookmarkStart w:id="27" w:name="_Int_0mdqsN01"/>
      <w:r>
        <w:t>advance</w:t>
      </w:r>
      <w:bookmarkEnd w:id="27"/>
      <w:r>
        <w:t xml:space="preserv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3EB33C9D" w14:textId="77777777" w:rsidR="00583B7F" w:rsidRPr="004E5F91" w:rsidRDefault="00583B7F"/>
    <w:p w14:paraId="51E0D0C7" w14:textId="0315428B" w:rsidR="005D40C2" w:rsidRPr="00553DEF" w:rsidRDefault="00583B7F">
      <w:pPr>
        <w:rPr>
          <w:b/>
          <w:bCs/>
          <w:sz w:val="28"/>
          <w:szCs w:val="28"/>
        </w:rPr>
      </w:pPr>
      <w:bookmarkStart w:id="28" w:name="Sport"/>
      <w:r w:rsidRPr="00553DEF">
        <w:rPr>
          <w:b/>
          <w:bCs/>
          <w:sz w:val="28"/>
          <w:szCs w:val="28"/>
        </w:rPr>
        <w:t xml:space="preserve">3.6 </w:t>
      </w:r>
      <w:r w:rsidR="005D40C2" w:rsidRPr="00553DEF">
        <w:rPr>
          <w:b/>
          <w:bCs/>
          <w:sz w:val="28"/>
          <w:szCs w:val="28"/>
        </w:rPr>
        <w:t>Participation in sporting events</w:t>
      </w:r>
    </w:p>
    <w:bookmarkEnd w:id="28"/>
    <w:p w14:paraId="1F2FD2C5" w14:textId="1A16E853" w:rsidR="00583B7F" w:rsidRPr="00553DEF" w:rsidRDefault="00583B7F">
      <w:pPr>
        <w:rPr>
          <w:sz w:val="12"/>
          <w:szCs w:val="12"/>
        </w:rPr>
      </w:pPr>
    </w:p>
    <w:p w14:paraId="76E54B8F" w14:textId="75ED2B68" w:rsidR="00D20792" w:rsidRPr="00553DEF" w:rsidRDefault="00874692" w:rsidP="00874692">
      <w:r>
        <w:t xml:space="preserve">Parents </w:t>
      </w:r>
      <w:r w:rsidR="004C1670">
        <w:t>can request</w:t>
      </w:r>
      <w:r>
        <w:t xml:space="preserve"> leave of absence for their child to take part in regional, </w:t>
      </w:r>
      <w:bookmarkStart w:id="29" w:name="_Int_kUVVB0Ab"/>
      <w:r>
        <w:t>national</w:t>
      </w:r>
      <w:bookmarkEnd w:id="29"/>
      <w:r>
        <w:t xml:space="preserve"> and international </w:t>
      </w:r>
      <w:r w:rsidR="0075306C">
        <w:t xml:space="preserve">sporting </w:t>
      </w:r>
      <w:r>
        <w:t>events.</w:t>
      </w:r>
      <w:r w:rsidR="00761A91">
        <w:t xml:space="preserve"> H</w:t>
      </w:r>
      <w:r>
        <w:t xml:space="preserve">owever, </w:t>
      </w:r>
      <w:r w:rsidR="00907BF5">
        <w:t xml:space="preserve">as always, </w:t>
      </w:r>
      <w:r w:rsidR="00DC2CED">
        <w:t>granting leave</w:t>
      </w:r>
      <w:r w:rsidR="004106BF">
        <w:t xml:space="preserve"> </w:t>
      </w:r>
      <w:r w:rsidR="009B08FC">
        <w:t xml:space="preserve">is </w:t>
      </w:r>
      <w:r w:rsidR="004106BF">
        <w:t xml:space="preserve">at </w:t>
      </w:r>
      <w:r>
        <w:t>the head</w:t>
      </w:r>
      <w:r w:rsidR="0075306C">
        <w:t xml:space="preserve"> </w:t>
      </w:r>
      <w:r>
        <w:t>teacher’s discretion</w:t>
      </w:r>
      <w:r w:rsidR="0011314B">
        <w:t xml:space="preserve"> and she/he </w:t>
      </w:r>
      <w:r>
        <w:t xml:space="preserve">will </w:t>
      </w:r>
      <w:r w:rsidR="0011314B">
        <w:t xml:space="preserve">need </w:t>
      </w:r>
      <w:r>
        <w:t xml:space="preserve">to discuss with you the </w:t>
      </w:r>
      <w:r w:rsidR="0011314B">
        <w:t>length</w:t>
      </w:r>
      <w:r>
        <w:t xml:space="preserve"> and frequency of the absence</w:t>
      </w:r>
      <w:r w:rsidR="00650826">
        <w:t>(s) requested</w:t>
      </w:r>
      <w:r>
        <w:t xml:space="preserve"> and how learning will continue if absence occurs</w:t>
      </w:r>
      <w:r w:rsidR="000D6478">
        <w:t xml:space="preserve">, </w:t>
      </w:r>
      <w:proofErr w:type="spellStart"/>
      <w:proofErr w:type="gramStart"/>
      <w:r w:rsidR="008B4137">
        <w:t>eg</w:t>
      </w:r>
      <w:proofErr w:type="spellEnd"/>
      <w:proofErr w:type="gramEnd"/>
      <w:r w:rsidR="008B4137">
        <w:t xml:space="preserve"> the sports club or association providing an </w:t>
      </w:r>
      <w:r w:rsidR="00246DFB">
        <w:t xml:space="preserve">approved </w:t>
      </w:r>
      <w:r w:rsidR="008B4137">
        <w:t>education tutor</w:t>
      </w:r>
      <w:r w:rsidR="00332130">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t xml:space="preserve">Permission for your child to leave early or arrive late </w:t>
      </w:r>
      <w:bookmarkStart w:id="30" w:name="_Int_lZRPsT2U"/>
      <w:r w:rsidR="00D4037A">
        <w:t xml:space="preserve">in order </w:t>
      </w:r>
      <w:r>
        <w:t>to</w:t>
      </w:r>
      <w:bookmarkEnd w:id="30"/>
      <w:r>
        <w:t xml:space="preserve"> attend coaching and training sessions is also at the discretion of the head</w:t>
      </w:r>
      <w:r w:rsidR="00D4037A">
        <w:t xml:space="preserve"> </w:t>
      </w:r>
      <w:r>
        <w:t xml:space="preserve">teacher and is </w:t>
      </w:r>
      <w:r w:rsidR="00D4037A">
        <w:t>un</w:t>
      </w:r>
      <w:r>
        <w:t>likely to be approved if it</w:t>
      </w:r>
      <w:r w:rsidR="00D4037A">
        <w:t xml:space="preserve"> would occur</w:t>
      </w:r>
      <w:r>
        <w:t xml:space="preserve"> regular</w:t>
      </w:r>
      <w:r w:rsidR="00D4037A">
        <w:t>ly</w:t>
      </w:r>
      <w:r w:rsidR="000D6478">
        <w:t>.</w:t>
      </w:r>
    </w:p>
    <w:p w14:paraId="14C9E29F" w14:textId="77777777" w:rsidR="009F37BE" w:rsidRDefault="009F37BE"/>
    <w:p w14:paraId="58A31774" w14:textId="79F48FF9" w:rsidR="007B5FC2" w:rsidRPr="00E62C12" w:rsidRDefault="00583B7F">
      <w:pPr>
        <w:rPr>
          <w:b/>
          <w:bCs/>
          <w:sz w:val="28"/>
          <w:szCs w:val="28"/>
        </w:rPr>
      </w:pPr>
      <w:bookmarkStart w:id="31"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proofErr w:type="spellStart"/>
      <w:proofErr w:type="gramStart"/>
      <w:r w:rsidRPr="00E62C12">
        <w:rPr>
          <w:b/>
          <w:bCs/>
          <w:sz w:val="28"/>
          <w:szCs w:val="28"/>
        </w:rPr>
        <w:t>eg</w:t>
      </w:r>
      <w:proofErr w:type="spellEnd"/>
      <w:proofErr w:type="gramEnd"/>
      <w:r w:rsidRPr="00E62C12">
        <w:rPr>
          <w:b/>
          <w:bCs/>
          <w:sz w:val="28"/>
          <w:szCs w:val="28"/>
        </w:rPr>
        <w:t xml:space="preserve"> </w:t>
      </w:r>
      <w:r w:rsidR="00A95C8A" w:rsidRPr="00E62C12">
        <w:rPr>
          <w:b/>
          <w:bCs/>
          <w:sz w:val="28"/>
          <w:szCs w:val="28"/>
        </w:rPr>
        <w:t>theatre, television, modelling)</w:t>
      </w:r>
    </w:p>
    <w:bookmarkEnd w:id="31"/>
    <w:p w14:paraId="6BB71C89" w14:textId="39D0F719" w:rsidR="006F5ABB" w:rsidRPr="00E62C12" w:rsidRDefault="006F5ABB">
      <w:pPr>
        <w:rPr>
          <w:sz w:val="12"/>
          <w:szCs w:val="12"/>
        </w:rPr>
      </w:pPr>
    </w:p>
    <w:p w14:paraId="54C759DB" w14:textId="784983E5" w:rsidR="00334D1A" w:rsidRPr="00E62C12" w:rsidRDefault="00924E40" w:rsidP="00077DCB">
      <w:r>
        <w:t>P</w:t>
      </w:r>
      <w:r w:rsidR="00482BDA">
        <w:t>arent</w:t>
      </w:r>
      <w:r>
        <w:t>s</w:t>
      </w:r>
      <w:r w:rsidR="00482BDA">
        <w:t xml:space="preserve"> of a child performer </w:t>
      </w:r>
      <w:r>
        <w:t xml:space="preserve">can </w:t>
      </w:r>
      <w:r w:rsidR="00077DCB">
        <w:t xml:space="preserve">request </w:t>
      </w:r>
      <w:r w:rsidR="00482BDA">
        <w:t>leave from school for their child to take part in a performance.</w:t>
      </w:r>
      <w:r w:rsidR="00077DCB">
        <w:t xml:space="preserve"> A</w:t>
      </w:r>
      <w:r w:rsidR="00482BDA">
        <w:t xml:space="preserve"> local authority licence must be obtained before a child can take part in a performance. </w:t>
      </w:r>
      <w:r w:rsidR="00334D1A">
        <w:t>Before a licence</w:t>
      </w:r>
      <w:r w:rsidR="0070033D">
        <w:t xml:space="preserve"> is granted, school will be </w:t>
      </w:r>
      <w:bookmarkStart w:id="32" w:name="_Int_WQZN9iVV"/>
      <w:r w:rsidR="0070033D">
        <w:t>consulted</w:t>
      </w:r>
      <w:bookmarkEnd w:id="32"/>
      <w:r w:rsidR="00772442">
        <w:t xml:space="preserve"> and h</w:t>
      </w:r>
      <w:r w:rsidR="0070033D">
        <w:t xml:space="preserve">ead teachers must be satisfied that the leave will not have a negative effect on </w:t>
      </w:r>
      <w:r w:rsidR="00772442">
        <w:t>the</w:t>
      </w:r>
      <w:r w:rsidR="0070033D">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lastRenderedPageBreak/>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6"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33" w:name="Registration"/>
      <w:r w:rsidRPr="00062F08">
        <w:rPr>
          <w:b/>
          <w:bCs/>
          <w:sz w:val="32"/>
          <w:szCs w:val="32"/>
        </w:rPr>
        <w:t>4</w:t>
      </w:r>
      <w:r w:rsidR="00EA773B">
        <w:rPr>
          <w:b/>
          <w:bCs/>
          <w:sz w:val="32"/>
          <w:szCs w:val="32"/>
        </w:rPr>
        <w:tab/>
      </w:r>
      <w:r w:rsidR="00D95841">
        <w:rPr>
          <w:b/>
          <w:bCs/>
          <w:sz w:val="32"/>
          <w:szCs w:val="32"/>
        </w:rPr>
        <w:t>Registration</w:t>
      </w:r>
    </w:p>
    <w:bookmarkEnd w:id="33"/>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34"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34"/>
    <w:p w14:paraId="289BAE8E" w14:textId="77777777" w:rsidR="00D95841" w:rsidRPr="006A271D" w:rsidRDefault="00D95841" w:rsidP="000E762D">
      <w:pPr>
        <w:keepNext/>
        <w:rPr>
          <w:sz w:val="12"/>
          <w:szCs w:val="12"/>
        </w:rPr>
      </w:pPr>
    </w:p>
    <w:p w14:paraId="5F8D9BDF" w14:textId="7A7D800C" w:rsidR="00956B68" w:rsidRPr="003F1436" w:rsidRDefault="00956B68" w:rsidP="00956B68">
      <w:pPr>
        <w:rPr>
          <w:rFonts w:eastAsia="Times New Roman"/>
        </w:rPr>
      </w:pPr>
      <w:r>
        <w:rPr>
          <w:rFonts w:eastAsia="Times New Roman"/>
        </w:rPr>
        <w:t>M</w:t>
      </w:r>
      <w:r w:rsidRPr="00944FD5">
        <w:rPr>
          <w:rFonts w:eastAsia="Times New Roman"/>
        </w:rPr>
        <w:t xml:space="preserve">orning </w:t>
      </w:r>
      <w:r w:rsidRPr="00F63E78">
        <w:rPr>
          <w:rFonts w:eastAsia="Times New Roman"/>
        </w:rPr>
        <w:t>r</w:t>
      </w:r>
      <w:r w:rsidRPr="00944FD5">
        <w:rPr>
          <w:rFonts w:eastAsia="Times New Roman"/>
        </w:rPr>
        <w:t xml:space="preserve">egistration is between </w:t>
      </w:r>
      <w:r w:rsidR="003F1436" w:rsidRPr="003F1436">
        <w:rPr>
          <w:rFonts w:eastAsia="Times New Roman"/>
        </w:rPr>
        <w:t>8.4</w:t>
      </w:r>
      <w:r w:rsidRPr="003F1436">
        <w:rPr>
          <w:rFonts w:eastAsia="Times New Roman"/>
        </w:rPr>
        <w:t>5am and 9.00am.</w:t>
      </w:r>
    </w:p>
    <w:p w14:paraId="56A1ADED" w14:textId="77777777" w:rsidR="00956B68" w:rsidRPr="003F1436" w:rsidRDefault="00956B68" w:rsidP="00956B68">
      <w:pPr>
        <w:rPr>
          <w:rFonts w:eastAsia="Times New Roman"/>
        </w:rPr>
      </w:pPr>
      <w:r w:rsidRPr="003F1436">
        <w:rPr>
          <w:rFonts w:eastAsia="Times New Roman"/>
        </w:rPr>
        <w:t>Afternoon registration is between 1.00pm and 1.05pm.</w:t>
      </w:r>
    </w:p>
    <w:p w14:paraId="451D6918" w14:textId="77777777" w:rsidR="00956B68" w:rsidRPr="003F1436" w:rsidRDefault="00956B68" w:rsidP="00D95841">
      <w:pPr>
        <w:rPr>
          <w:rFonts w:eastAsia="Times New Roman"/>
        </w:rPr>
      </w:pPr>
    </w:p>
    <w:p w14:paraId="326D7D14" w14:textId="1F4B537A" w:rsidR="00956B68" w:rsidRPr="003F1436" w:rsidRDefault="00956B68" w:rsidP="00D95841">
      <w:pPr>
        <w:rPr>
          <w:rFonts w:eastAsia="Times New Roman"/>
        </w:rPr>
      </w:pPr>
      <w:r w:rsidRPr="12BFE724">
        <w:rPr>
          <w:rFonts w:eastAsia="Times New Roman"/>
        </w:rPr>
        <w:t xml:space="preserve">The school day starts at </w:t>
      </w:r>
      <w:r w:rsidR="003F1436" w:rsidRPr="12BFE724">
        <w:rPr>
          <w:rFonts w:eastAsia="Times New Roman"/>
        </w:rPr>
        <w:t>8.4</w:t>
      </w:r>
      <w:r w:rsidRPr="12BFE724">
        <w:rPr>
          <w:rFonts w:eastAsia="Times New Roman"/>
        </w:rPr>
        <w:t>5am</w:t>
      </w:r>
      <w:r w:rsidR="004D6BF1" w:rsidRPr="12BFE724">
        <w:rPr>
          <w:rFonts w:eastAsia="Times New Roman"/>
        </w:rPr>
        <w:t>. P</w:t>
      </w:r>
      <w:r w:rsidRPr="12BFE724">
        <w:rPr>
          <w:rFonts w:eastAsia="Times New Roman"/>
        </w:rPr>
        <w:t>upils are expected to be on the premises</w:t>
      </w:r>
      <w:r w:rsidR="004D6BF1" w:rsidRPr="12BFE724">
        <w:rPr>
          <w:rFonts w:eastAsia="Times New Roman"/>
        </w:rPr>
        <w:t xml:space="preserve"> </w:t>
      </w:r>
      <w:r w:rsidRPr="12BFE724">
        <w:rPr>
          <w:rFonts w:eastAsia="Times New Roman"/>
        </w:rPr>
        <w:t>at that time and that is when the registration period starts (</w:t>
      </w:r>
      <w:proofErr w:type="gramStart"/>
      <w:r w:rsidR="7515ABC3" w:rsidRPr="12BFE724">
        <w:rPr>
          <w:rFonts w:eastAsia="Times New Roman"/>
        </w:rPr>
        <w:t>i.e.</w:t>
      </w:r>
      <w:proofErr w:type="gramEnd"/>
      <w:r w:rsidRPr="12BFE724">
        <w:rPr>
          <w:rFonts w:eastAsia="Times New Roman"/>
        </w:rPr>
        <w:t xml:space="preserve"> when the register is taken and remains open).</w:t>
      </w:r>
    </w:p>
    <w:p w14:paraId="23E215C7" w14:textId="77777777" w:rsidR="00D95841" w:rsidRPr="003F1436" w:rsidRDefault="00D95841" w:rsidP="00D95841">
      <w:pPr>
        <w:rPr>
          <w:sz w:val="12"/>
          <w:szCs w:val="12"/>
        </w:rPr>
      </w:pPr>
    </w:p>
    <w:p w14:paraId="336A3994" w14:textId="2D2DD5C2" w:rsidR="00D95841" w:rsidRPr="003F1436" w:rsidRDefault="001762E2" w:rsidP="00D95841">
      <w:r w:rsidRPr="003F1436">
        <w:t>When</w:t>
      </w:r>
      <w:r w:rsidR="00D95841" w:rsidRPr="003F1436">
        <w:t xml:space="preserve"> the attendance register has been taken it remains open until 9.</w:t>
      </w:r>
      <w:r w:rsidR="003F1436" w:rsidRPr="003F1436">
        <w:t>30</w:t>
      </w:r>
      <w:r w:rsidR="00D95841" w:rsidRPr="003F1436">
        <w:t>am in the morning and 1.</w:t>
      </w:r>
      <w:r w:rsidRPr="003F1436">
        <w:t>30</w:t>
      </w:r>
      <w:r w:rsidR="00D95841" w:rsidRPr="003F1436">
        <w:t>pm in the afternoon.</w:t>
      </w:r>
    </w:p>
    <w:p w14:paraId="72C1BA3C" w14:textId="18E10EC5" w:rsidR="00DD172A" w:rsidRPr="003F1436" w:rsidRDefault="00DD172A" w:rsidP="7C0ECFD2">
      <w:pPr>
        <w:rPr>
          <w:sz w:val="12"/>
          <w:szCs w:val="12"/>
        </w:rPr>
      </w:pPr>
    </w:p>
    <w:p w14:paraId="56B066B7" w14:textId="220346D9" w:rsidR="00D95841" w:rsidRDefault="00DD172A" w:rsidP="7C0ECFD2">
      <w:r w:rsidRPr="003F1436">
        <w:t>School finishes at 3.15pm.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35" w:name="Late_arrival"/>
      <w:r w:rsidRPr="00455A0E">
        <w:rPr>
          <w:b/>
          <w:bCs/>
          <w:sz w:val="28"/>
          <w:szCs w:val="28"/>
        </w:rPr>
        <w:t>4.2 Late arrival</w:t>
      </w:r>
    </w:p>
    <w:bookmarkEnd w:id="35"/>
    <w:p w14:paraId="56F8AAE1" w14:textId="77777777" w:rsidR="00786CF0" w:rsidRPr="00B37374" w:rsidRDefault="00786CF0" w:rsidP="00786CF0">
      <w:pPr>
        <w:rPr>
          <w:sz w:val="12"/>
          <w:szCs w:val="12"/>
        </w:rPr>
      </w:pPr>
    </w:p>
    <w:p w14:paraId="1CC05215" w14:textId="77777777" w:rsidR="00786CF0" w:rsidRPr="003F1436" w:rsidRDefault="00786CF0" w:rsidP="00786CF0">
      <w:r>
        <w:t xml:space="preserve">Pupils who arrive after </w:t>
      </w:r>
      <w:r w:rsidRPr="003F1436">
        <w:t>9.00am (or 1.05pm) must go straight to the school office at the main entrance to sign in and give a reason for their lateness.</w:t>
      </w:r>
    </w:p>
    <w:p w14:paraId="1919A907" w14:textId="77777777" w:rsidR="00786CF0" w:rsidRPr="003F1436" w:rsidRDefault="00786CF0" w:rsidP="00786CF0">
      <w:pPr>
        <w:rPr>
          <w:sz w:val="12"/>
          <w:szCs w:val="12"/>
        </w:rPr>
      </w:pPr>
    </w:p>
    <w:p w14:paraId="08762A44" w14:textId="5F7FD885" w:rsidR="00786CF0" w:rsidRDefault="00786CF0" w:rsidP="00786CF0">
      <w:r>
        <w:t>Pupils who arrive after the register has been taken (9.00am or 1.05pm) but before it is closed (9.</w:t>
      </w:r>
      <w:r w:rsidR="003F1436">
        <w:t>30</w:t>
      </w:r>
      <w:r>
        <w:t>am or 1.</w:t>
      </w:r>
      <w:r w:rsidR="004D6BF1">
        <w:t>30</w:t>
      </w:r>
      <w:r>
        <w:t>pm), will be marked as code L. This is classed as late but present for the session (</w:t>
      </w:r>
      <w:proofErr w:type="gramStart"/>
      <w:r w:rsidR="02D9D3E1">
        <w:t>i.e.</w:t>
      </w:r>
      <w:proofErr w:type="gramEnd"/>
      <w:r>
        <w:t xml:space="preserve"> the morning or afternoon).</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36"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36"/>
    <w:p w14:paraId="12FEBE35" w14:textId="77777777" w:rsidR="007B655C" w:rsidRPr="007B655C" w:rsidRDefault="007B655C" w:rsidP="00786CF0">
      <w:pPr>
        <w:rPr>
          <w:sz w:val="12"/>
          <w:szCs w:val="12"/>
        </w:rPr>
      </w:pPr>
    </w:p>
    <w:p w14:paraId="6A3F254F" w14:textId="371DF2F7" w:rsidR="00786CF0" w:rsidRDefault="00786CF0" w:rsidP="00786CF0">
      <w:r w:rsidRPr="00D95369">
        <w:t xml:space="preserve">Poor punctuality is not acceptable. 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0D3FB623" w:rsidR="00786CF0" w:rsidRDefault="00786CF0" w:rsidP="00786CF0">
      <w:r>
        <w:t xml:space="preserve">If your child is </w:t>
      </w:r>
      <w:r w:rsidR="00994D78">
        <w:t>often</w:t>
      </w:r>
      <w:r>
        <w:t xml:space="preserve"> late you will be asked to meet with </w:t>
      </w:r>
      <w:r w:rsidR="000E0486" w:rsidRPr="000E0486">
        <w:t>the head teacher and/or</w:t>
      </w:r>
      <w:r w:rsidRPr="000E0486">
        <w:t xml:space="preserve"> the pastoral support team</w:t>
      </w:r>
      <w:r>
        <w:t xml:space="preserve">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37"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37"/>
    <w:p w14:paraId="18E9C0E8" w14:textId="1500B864" w:rsidR="002F400C" w:rsidRDefault="002F400C"/>
    <w:p w14:paraId="2D81D516" w14:textId="4FF7B157" w:rsidR="00861B72" w:rsidRPr="00B651B7" w:rsidRDefault="00861B72" w:rsidP="004F294E">
      <w:pPr>
        <w:rPr>
          <w:b/>
          <w:bCs/>
          <w:sz w:val="28"/>
          <w:szCs w:val="28"/>
        </w:rPr>
      </w:pPr>
      <w:bookmarkStart w:id="38" w:name="First_day"/>
      <w:r w:rsidRPr="00B651B7">
        <w:rPr>
          <w:b/>
          <w:bCs/>
          <w:sz w:val="28"/>
          <w:szCs w:val="28"/>
        </w:rPr>
        <w:t>5.1</w:t>
      </w:r>
      <w:r w:rsidR="00B651B7" w:rsidRPr="00B651B7">
        <w:rPr>
          <w:b/>
          <w:bCs/>
          <w:sz w:val="28"/>
          <w:szCs w:val="28"/>
        </w:rPr>
        <w:t xml:space="preserve"> First day of absence</w:t>
      </w:r>
    </w:p>
    <w:bookmarkEnd w:id="38"/>
    <w:p w14:paraId="6C5B2760" w14:textId="77777777" w:rsidR="00B651B7" w:rsidRPr="00B651B7" w:rsidRDefault="00B651B7" w:rsidP="004F294E">
      <w:pPr>
        <w:rPr>
          <w:sz w:val="12"/>
          <w:szCs w:val="12"/>
        </w:rPr>
      </w:pPr>
    </w:p>
    <w:p w14:paraId="52AEAAB7" w14:textId="3E317388" w:rsidR="004F294E" w:rsidRDefault="004F294E" w:rsidP="004F294E">
      <w:r>
        <w:lastRenderedPageBreak/>
        <w:t xml:space="preserve">If your child is absent </w:t>
      </w:r>
      <w:r w:rsidR="00860503">
        <w:t>and we have not heard from</w:t>
      </w:r>
      <w:r w:rsidR="00EA693A">
        <w:t xml:space="preserve"> you</w:t>
      </w:r>
      <w:r w:rsidR="008569A9">
        <w:t xml:space="preserve"> via </w:t>
      </w:r>
      <w:proofErr w:type="spellStart"/>
      <w:r w:rsidR="008569A9">
        <w:t>Studybugs</w:t>
      </w:r>
      <w:proofErr w:type="spellEnd"/>
      <w:r w:rsidR="00076C11">
        <w:t>,</w:t>
      </w:r>
      <w:r w:rsidR="00860503">
        <w:t xml:space="preserve"> </w:t>
      </w:r>
      <w:r>
        <w:t>we will</w:t>
      </w:r>
      <w:r w:rsidR="00860503">
        <w:t xml:space="preserve"> t</w:t>
      </w:r>
      <w:r>
        <w:t xml:space="preserve">elephone 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424E5E96" w14:textId="77777777" w:rsidR="008569A9" w:rsidRDefault="008569A9" w:rsidP="008569A9">
      <w:pPr>
        <w:spacing w:before="100" w:beforeAutospacing="1"/>
        <w:outlineLvl w:val="2"/>
        <w:rPr>
          <w:rFonts w:eastAsia="Times New Roman"/>
          <w:b/>
          <w:bCs/>
          <w:lang w:eastAsia="en-GB"/>
        </w:rPr>
      </w:pPr>
      <w:r w:rsidRPr="008569A9">
        <w:rPr>
          <w:rFonts w:eastAsia="Times New Roman"/>
          <w:b/>
          <w:bCs/>
          <w:lang w:eastAsia="en-GB"/>
        </w:rPr>
        <w:t>NHS Guidance for Common Childhood Illnesses and Required Absence Periods</w:t>
      </w:r>
    </w:p>
    <w:p w14:paraId="62A964F1" w14:textId="6CE257C7" w:rsidR="008569A9" w:rsidRPr="008569A9" w:rsidRDefault="008569A9" w:rsidP="008569A9">
      <w:pPr>
        <w:outlineLvl w:val="2"/>
        <w:rPr>
          <w:rFonts w:eastAsia="Times New Roman"/>
          <w:b/>
          <w:bCs/>
          <w:lang w:eastAsia="en-GB"/>
        </w:rPr>
      </w:pPr>
      <w:r>
        <w:rPr>
          <w:rFonts w:eastAsia="Times New Roman"/>
          <w:noProof/>
          <w:lang w:eastAsia="en-GB"/>
        </w:rPr>
        <mc:AlternateContent>
          <mc:Choice Requires="wpi">
            <w:drawing>
              <wp:anchor distT="0" distB="0" distL="114300" distR="114300" simplePos="0" relativeHeight="251660288" behindDoc="0" locked="0" layoutInCell="1" allowOverlap="1" wp14:anchorId="39865DD1" wp14:editId="2A5FA9AA">
                <wp:simplePos x="0" y="0"/>
                <wp:positionH relativeFrom="column">
                  <wp:posOffset>-19933</wp:posOffset>
                </wp:positionH>
                <wp:positionV relativeFrom="paragraph">
                  <wp:posOffset>177336</wp:posOffset>
                </wp:positionV>
                <wp:extent cx="8280" cy="3600"/>
                <wp:effectExtent l="38100" t="38100" r="48895" b="53975"/>
                <wp:wrapNone/>
                <wp:docPr id="1" name="Ink 1"/>
                <wp:cNvGraphicFramePr/>
                <a:graphic xmlns:a="http://schemas.openxmlformats.org/drawingml/2006/main">
                  <a:graphicData uri="http://schemas.microsoft.com/office/word/2010/wordprocessingInk">
                    <w14:contentPart bwMode="auto" r:id="rId17">
                      <w14:nvContentPartPr>
                        <w14:cNvContentPartPr/>
                      </w14:nvContentPartPr>
                      <w14:xfrm>
                        <a:off x="0" y="0"/>
                        <a:ext cx="8280" cy="3600"/>
                      </w14:xfrm>
                    </w14:contentPart>
                  </a:graphicData>
                </a:graphic>
              </wp:anchor>
            </w:drawing>
          </mc:Choice>
          <mc:Fallback>
            <w:pict>
              <v:shapetype w14:anchorId="75EFC3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5pt;margin-top:13.25pt;width:2.05pt;height:1.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">
                <v:imagedata r:id="rId18" o:title=""/>
              </v:shape>
            </w:pict>
          </mc:Fallback>
        </mc:AlternateContent>
      </w:r>
      <w:r w:rsidRPr="008569A9">
        <w:rPr>
          <w:rFonts w:eastAsia="Times New Roman"/>
          <w:lang w:eastAsia="en-GB"/>
        </w:rPr>
        <w:t>In line with NHS guidance, the following illnesses require specific absence periods to reduce the spread of infection. Parents must follow these guidelines when reporting illness-related absence:</w:t>
      </w:r>
    </w:p>
    <w:p w14:paraId="179267A4" w14:textId="77777777" w:rsidR="008569A9" w:rsidRPr="008569A9" w:rsidRDefault="008569A9" w:rsidP="008569A9">
      <w:pPr>
        <w:spacing w:before="100" w:beforeAutospacing="1" w:after="100" w:afterAutospacing="1"/>
        <w:outlineLvl w:val="3"/>
        <w:rPr>
          <w:rFonts w:eastAsia="Times New Roman"/>
          <w:b/>
          <w:bCs/>
          <w:lang w:eastAsia="en-GB"/>
        </w:rPr>
      </w:pPr>
      <w:r w:rsidRPr="008569A9">
        <w:rPr>
          <w:rFonts w:eastAsia="Times New Roman"/>
          <w:b/>
          <w:bCs/>
          <w:lang w:eastAsia="en-GB"/>
        </w:rPr>
        <w:t>Sickness and Diarrhoea</w:t>
      </w:r>
    </w:p>
    <w:p w14:paraId="669EBC3E" w14:textId="77777777" w:rsidR="008569A9" w:rsidRPr="008569A9" w:rsidRDefault="008569A9" w:rsidP="008569A9">
      <w:pPr>
        <w:numPr>
          <w:ilvl w:val="0"/>
          <w:numId w:val="20"/>
        </w:numPr>
        <w:spacing w:before="100" w:beforeAutospacing="1" w:after="100" w:afterAutospacing="1"/>
        <w:rPr>
          <w:rFonts w:eastAsia="Times New Roman"/>
          <w:lang w:eastAsia="en-GB"/>
        </w:rPr>
      </w:pPr>
      <w:r w:rsidRPr="008569A9">
        <w:rPr>
          <w:rFonts w:eastAsia="Times New Roman"/>
          <w:lang w:eastAsia="en-GB"/>
        </w:rPr>
        <w:t xml:space="preserve">Children must remain off school for </w:t>
      </w:r>
      <w:r w:rsidRPr="008569A9">
        <w:rPr>
          <w:rFonts w:eastAsia="Times New Roman"/>
          <w:b/>
          <w:bCs/>
          <w:lang w:eastAsia="en-GB"/>
        </w:rPr>
        <w:t>48 hours after the last episode</w:t>
      </w:r>
      <w:r w:rsidRPr="008569A9">
        <w:rPr>
          <w:rFonts w:eastAsia="Times New Roman"/>
          <w:lang w:eastAsia="en-GB"/>
        </w:rPr>
        <w:t xml:space="preserve"> of vomiting or diarrhoea.</w:t>
      </w:r>
    </w:p>
    <w:p w14:paraId="72A8832B" w14:textId="77777777" w:rsidR="008569A9" w:rsidRPr="008569A9" w:rsidRDefault="008569A9" w:rsidP="008569A9">
      <w:pPr>
        <w:numPr>
          <w:ilvl w:val="0"/>
          <w:numId w:val="20"/>
        </w:numPr>
        <w:spacing w:before="100" w:beforeAutospacing="1" w:after="100" w:afterAutospacing="1"/>
        <w:rPr>
          <w:rFonts w:eastAsia="Times New Roman"/>
          <w:lang w:eastAsia="en-GB"/>
        </w:rPr>
      </w:pPr>
      <w:r w:rsidRPr="008569A9">
        <w:rPr>
          <w:rFonts w:eastAsia="Times New Roman"/>
          <w:lang w:eastAsia="en-GB"/>
        </w:rPr>
        <w:t>This significantly reduces the spread of highly infectious gastrointestinal viruses.</w:t>
      </w:r>
    </w:p>
    <w:p w14:paraId="45BCF0FF" w14:textId="77777777" w:rsidR="008569A9" w:rsidRPr="008569A9" w:rsidRDefault="008569A9" w:rsidP="008569A9">
      <w:pPr>
        <w:spacing w:before="100" w:beforeAutospacing="1" w:after="100" w:afterAutospacing="1"/>
        <w:outlineLvl w:val="3"/>
        <w:rPr>
          <w:rFonts w:eastAsia="Times New Roman"/>
          <w:b/>
          <w:bCs/>
          <w:lang w:eastAsia="en-GB"/>
        </w:rPr>
      </w:pPr>
      <w:r w:rsidRPr="008569A9">
        <w:rPr>
          <w:rFonts w:eastAsia="Times New Roman"/>
          <w:b/>
          <w:bCs/>
          <w:lang w:eastAsia="en-GB"/>
        </w:rPr>
        <w:t>Scabies</w:t>
      </w:r>
    </w:p>
    <w:p w14:paraId="7C764185" w14:textId="77777777" w:rsidR="008569A9" w:rsidRPr="008569A9" w:rsidRDefault="008569A9" w:rsidP="008569A9">
      <w:pPr>
        <w:numPr>
          <w:ilvl w:val="0"/>
          <w:numId w:val="21"/>
        </w:numPr>
        <w:spacing w:before="100" w:beforeAutospacing="1" w:after="100" w:afterAutospacing="1"/>
        <w:rPr>
          <w:rFonts w:eastAsia="Times New Roman"/>
          <w:lang w:eastAsia="en-GB"/>
        </w:rPr>
      </w:pPr>
      <w:r w:rsidRPr="008569A9">
        <w:rPr>
          <w:rFonts w:eastAsia="Times New Roman"/>
          <w:lang w:eastAsia="en-GB"/>
        </w:rPr>
        <w:t xml:space="preserve">Children may return to school </w:t>
      </w:r>
      <w:r w:rsidRPr="008569A9">
        <w:rPr>
          <w:rFonts w:eastAsia="Times New Roman"/>
          <w:b/>
          <w:bCs/>
          <w:lang w:eastAsia="en-GB"/>
        </w:rPr>
        <w:t>after their first treatment</w:t>
      </w:r>
      <w:r w:rsidRPr="008569A9">
        <w:rPr>
          <w:rFonts w:eastAsia="Times New Roman"/>
          <w:lang w:eastAsia="en-GB"/>
        </w:rPr>
        <w:t>.</w:t>
      </w:r>
    </w:p>
    <w:p w14:paraId="5FBC982E" w14:textId="77777777" w:rsidR="008569A9" w:rsidRPr="008569A9" w:rsidRDefault="008569A9" w:rsidP="008569A9">
      <w:pPr>
        <w:numPr>
          <w:ilvl w:val="0"/>
          <w:numId w:val="21"/>
        </w:numPr>
        <w:spacing w:before="100" w:beforeAutospacing="1" w:after="100" w:afterAutospacing="1"/>
        <w:rPr>
          <w:rFonts w:eastAsia="Times New Roman"/>
          <w:lang w:eastAsia="en-GB"/>
        </w:rPr>
      </w:pPr>
      <w:r w:rsidRPr="008569A9">
        <w:rPr>
          <w:rFonts w:eastAsia="Times New Roman"/>
          <w:lang w:eastAsia="en-GB"/>
        </w:rPr>
        <w:t>All household members should be treated at the same time to prevent reinfestation.</w:t>
      </w:r>
    </w:p>
    <w:p w14:paraId="61270921" w14:textId="77777777" w:rsidR="008569A9" w:rsidRPr="008569A9" w:rsidRDefault="008569A9" w:rsidP="008569A9">
      <w:pPr>
        <w:spacing w:before="100" w:beforeAutospacing="1" w:after="100" w:afterAutospacing="1"/>
        <w:outlineLvl w:val="3"/>
        <w:rPr>
          <w:rFonts w:eastAsia="Times New Roman"/>
          <w:b/>
          <w:bCs/>
          <w:lang w:eastAsia="en-GB"/>
        </w:rPr>
      </w:pPr>
      <w:r w:rsidRPr="008569A9">
        <w:rPr>
          <w:rFonts w:eastAsia="Times New Roman"/>
          <w:b/>
          <w:bCs/>
          <w:lang w:eastAsia="en-GB"/>
        </w:rPr>
        <w:t>Chickenpox</w:t>
      </w:r>
    </w:p>
    <w:p w14:paraId="319630D3" w14:textId="77777777" w:rsidR="008569A9" w:rsidRPr="008569A9" w:rsidRDefault="008569A9" w:rsidP="008569A9">
      <w:pPr>
        <w:numPr>
          <w:ilvl w:val="0"/>
          <w:numId w:val="22"/>
        </w:numPr>
        <w:spacing w:before="100" w:beforeAutospacing="1" w:after="100" w:afterAutospacing="1"/>
        <w:rPr>
          <w:rFonts w:eastAsia="Times New Roman"/>
          <w:lang w:eastAsia="en-GB"/>
        </w:rPr>
      </w:pPr>
      <w:r w:rsidRPr="008569A9">
        <w:rPr>
          <w:rFonts w:eastAsia="Times New Roman"/>
          <w:lang w:eastAsia="en-GB"/>
        </w:rPr>
        <w:t xml:space="preserve">Children must stay off school until </w:t>
      </w:r>
      <w:r w:rsidRPr="008569A9">
        <w:rPr>
          <w:rFonts w:eastAsia="Times New Roman"/>
          <w:b/>
          <w:bCs/>
          <w:lang w:eastAsia="en-GB"/>
        </w:rPr>
        <w:t>all spots have crusted over</w:t>
      </w:r>
      <w:r w:rsidRPr="008569A9">
        <w:rPr>
          <w:rFonts w:eastAsia="Times New Roman"/>
          <w:lang w:eastAsia="en-GB"/>
        </w:rPr>
        <w:t xml:space="preserve">, which is usually </w:t>
      </w:r>
      <w:r w:rsidRPr="008569A9">
        <w:rPr>
          <w:rFonts w:eastAsia="Times New Roman"/>
          <w:b/>
          <w:bCs/>
          <w:lang w:eastAsia="en-GB"/>
        </w:rPr>
        <w:t>5–7 days</w:t>
      </w:r>
      <w:r w:rsidRPr="008569A9">
        <w:rPr>
          <w:rFonts w:eastAsia="Times New Roman"/>
          <w:lang w:eastAsia="en-GB"/>
        </w:rPr>
        <w:t xml:space="preserve"> after symptoms first appear.</w:t>
      </w:r>
    </w:p>
    <w:p w14:paraId="69DBCF77" w14:textId="77777777" w:rsidR="008569A9" w:rsidRPr="008569A9" w:rsidRDefault="008569A9" w:rsidP="008569A9">
      <w:pPr>
        <w:numPr>
          <w:ilvl w:val="0"/>
          <w:numId w:val="22"/>
        </w:numPr>
        <w:spacing w:before="100" w:beforeAutospacing="1" w:after="100" w:afterAutospacing="1"/>
        <w:rPr>
          <w:rFonts w:eastAsia="Times New Roman"/>
          <w:lang w:eastAsia="en-GB"/>
        </w:rPr>
      </w:pPr>
      <w:r w:rsidRPr="008569A9">
        <w:rPr>
          <w:rFonts w:eastAsia="Times New Roman"/>
          <w:lang w:eastAsia="en-GB"/>
        </w:rPr>
        <w:t>Even if the child feels well, they should not return before this point.</w:t>
      </w:r>
    </w:p>
    <w:p w14:paraId="30B2E6A4" w14:textId="77777777" w:rsidR="008569A9" w:rsidRPr="008569A9" w:rsidRDefault="008569A9" w:rsidP="008569A9">
      <w:pPr>
        <w:spacing w:before="100" w:beforeAutospacing="1" w:after="100" w:afterAutospacing="1"/>
        <w:outlineLvl w:val="3"/>
        <w:rPr>
          <w:rFonts w:eastAsia="Times New Roman"/>
          <w:b/>
          <w:bCs/>
          <w:lang w:eastAsia="en-GB"/>
        </w:rPr>
      </w:pPr>
      <w:r w:rsidRPr="008569A9">
        <w:rPr>
          <w:rFonts w:eastAsia="Times New Roman"/>
          <w:b/>
          <w:bCs/>
          <w:lang w:eastAsia="en-GB"/>
        </w:rPr>
        <w:t>Hand, Foot and Mouth Disease</w:t>
      </w:r>
    </w:p>
    <w:p w14:paraId="5A46F652" w14:textId="77777777" w:rsidR="008569A9" w:rsidRPr="008569A9" w:rsidRDefault="008569A9" w:rsidP="008569A9">
      <w:pPr>
        <w:numPr>
          <w:ilvl w:val="0"/>
          <w:numId w:val="23"/>
        </w:numPr>
        <w:spacing w:before="100" w:beforeAutospacing="1" w:after="100" w:afterAutospacing="1"/>
        <w:rPr>
          <w:rFonts w:eastAsia="Times New Roman"/>
          <w:lang w:eastAsia="en-GB"/>
        </w:rPr>
      </w:pPr>
      <w:r w:rsidRPr="008569A9">
        <w:rPr>
          <w:rFonts w:eastAsia="Times New Roman"/>
          <w:lang w:eastAsia="en-GB"/>
        </w:rPr>
        <w:t xml:space="preserve">Children can attend school </w:t>
      </w:r>
      <w:r w:rsidRPr="008569A9">
        <w:rPr>
          <w:rFonts w:eastAsia="Times New Roman"/>
          <w:b/>
          <w:bCs/>
          <w:lang w:eastAsia="en-GB"/>
        </w:rPr>
        <w:t>if they feel well</w:t>
      </w:r>
      <w:r w:rsidRPr="008569A9">
        <w:rPr>
          <w:rFonts w:eastAsia="Times New Roman"/>
          <w:lang w:eastAsia="en-GB"/>
        </w:rPr>
        <w:t>, as exclusion is not routinely required.</w:t>
      </w:r>
    </w:p>
    <w:p w14:paraId="60CD79FD" w14:textId="703328E2" w:rsidR="00FD1B46" w:rsidRPr="008569A9" w:rsidRDefault="008569A9" w:rsidP="004F294E">
      <w:pPr>
        <w:numPr>
          <w:ilvl w:val="0"/>
          <w:numId w:val="23"/>
        </w:numPr>
        <w:spacing w:before="100" w:beforeAutospacing="1" w:after="100" w:afterAutospacing="1"/>
        <w:rPr>
          <w:rFonts w:eastAsia="Times New Roman"/>
          <w:lang w:eastAsia="en-GB"/>
        </w:rPr>
      </w:pPr>
      <w:r w:rsidRPr="008569A9">
        <w:rPr>
          <w:rFonts w:eastAsia="Times New Roman"/>
          <w:lang w:eastAsia="en-GB"/>
        </w:rPr>
        <w:t xml:space="preserve">They should stay home if they have a </w:t>
      </w:r>
      <w:r w:rsidRPr="008569A9">
        <w:rPr>
          <w:rFonts w:eastAsia="Times New Roman"/>
          <w:b/>
          <w:bCs/>
          <w:lang w:eastAsia="en-GB"/>
        </w:rPr>
        <w:t>high temperature</w:t>
      </w:r>
      <w:r w:rsidRPr="008569A9">
        <w:rPr>
          <w:rFonts w:eastAsia="Times New Roman"/>
          <w:lang w:eastAsia="en-GB"/>
        </w:rPr>
        <w:t xml:space="preserve">, are </w:t>
      </w:r>
      <w:r w:rsidRPr="008569A9">
        <w:rPr>
          <w:rFonts w:eastAsia="Times New Roman"/>
          <w:b/>
          <w:bCs/>
          <w:lang w:eastAsia="en-GB"/>
        </w:rPr>
        <w:t>too unwell to participate</w:t>
      </w:r>
      <w:r w:rsidRPr="008569A9">
        <w:rPr>
          <w:rFonts w:eastAsia="Times New Roman"/>
          <w:lang w:eastAsia="en-GB"/>
        </w:rPr>
        <w:t xml:space="preserve">, or have </w:t>
      </w:r>
      <w:r w:rsidRPr="008569A9">
        <w:rPr>
          <w:rFonts w:eastAsia="Times New Roman"/>
          <w:b/>
          <w:bCs/>
          <w:lang w:eastAsia="en-GB"/>
        </w:rPr>
        <w:t>open sores causing significant discomfort</w:t>
      </w:r>
      <w:r w:rsidRPr="008569A9">
        <w:rPr>
          <w:rFonts w:eastAsia="Times New Roman"/>
          <w:lang w:eastAsia="en-GB"/>
        </w:rPr>
        <w:t>.</w:t>
      </w:r>
    </w:p>
    <w:p w14:paraId="4655796F" w14:textId="211183D2" w:rsidR="00861B72" w:rsidRPr="00126569" w:rsidRDefault="00B651B7" w:rsidP="004F294E">
      <w:pPr>
        <w:rPr>
          <w:b/>
          <w:bCs/>
          <w:sz w:val="28"/>
          <w:szCs w:val="28"/>
        </w:rPr>
      </w:pPr>
      <w:bookmarkStart w:id="39" w:name="Attendance_concerns"/>
      <w:r w:rsidRPr="00126569">
        <w:rPr>
          <w:b/>
          <w:bCs/>
          <w:sz w:val="28"/>
          <w:szCs w:val="28"/>
        </w:rPr>
        <w:t xml:space="preserve">5.2 </w:t>
      </w:r>
      <w:r w:rsidR="00126569" w:rsidRPr="00126569">
        <w:rPr>
          <w:b/>
          <w:bCs/>
          <w:sz w:val="28"/>
          <w:szCs w:val="28"/>
        </w:rPr>
        <w:t>Attendance concerns</w:t>
      </w:r>
    </w:p>
    <w:bookmarkEnd w:id="39"/>
    <w:p w14:paraId="0D573E95" w14:textId="77777777" w:rsidR="0027515A" w:rsidRPr="0027515A" w:rsidRDefault="0027515A" w:rsidP="004F294E">
      <w:pPr>
        <w:rPr>
          <w:sz w:val="12"/>
          <w:szCs w:val="12"/>
        </w:rPr>
      </w:pPr>
    </w:p>
    <w:p w14:paraId="0A2C0214" w14:textId="2333FF28" w:rsidR="002C3E6E" w:rsidRDefault="000C40F3" w:rsidP="002C3E6E">
      <w:r>
        <w:t>Parents are expected to contact school at an early stage and to work with us in resolving any attendance problems together</w:t>
      </w:r>
      <w:r w:rsidR="0027515A">
        <w:t>; t</w:t>
      </w:r>
      <w:r>
        <w:t xml:space="preserve">his is </w:t>
      </w:r>
      <w:bookmarkStart w:id="40" w:name="_Int_OFFStwyK"/>
      <w:r>
        <w:t>nearly always</w:t>
      </w:r>
      <w:bookmarkEnd w:id="40"/>
      <w:r>
        <w:t xml:space="preserve">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t xml:space="preserve">chool </w:t>
      </w:r>
      <w:r w:rsidR="0027515A">
        <w:t>will use</w:t>
      </w:r>
      <w:r>
        <w:t xml:space="preserve"> the following </w:t>
      </w:r>
      <w:r w:rsidR="009A5AC7">
        <w:t>procedures and interventions</w:t>
      </w:r>
      <w:r w:rsidR="001B548A">
        <w:t>, as required,</w:t>
      </w:r>
      <w:r>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E95B73">
      <w:pPr>
        <w:pStyle w:val="ListParagraph"/>
        <w:numPr>
          <w:ilvl w:val="0"/>
          <w:numId w:val="6"/>
        </w:numPr>
        <w:spacing w:after="60"/>
        <w:ind w:left="714" w:hanging="357"/>
        <w:contextualSpacing w:val="0"/>
      </w:pPr>
      <w:r>
        <w:lastRenderedPageBreak/>
        <w:t>When there is uncertainty about the reason for absence, school may ask parents to provide appropriate evidence and/or undertake home visits to ascertain where a child is and to ensure they are safe.</w:t>
      </w:r>
    </w:p>
    <w:p w14:paraId="2673B298" w14:textId="6414961C" w:rsidR="004F294E" w:rsidRDefault="00790130" w:rsidP="00BC4F58">
      <w:pPr>
        <w:pStyle w:val="ListParagraph"/>
        <w:numPr>
          <w:ilvl w:val="0"/>
          <w:numId w:val="6"/>
        </w:numPr>
        <w:spacing w:after="60"/>
        <w:ind w:left="714" w:hanging="357"/>
        <w:contextualSpacing w:val="0"/>
      </w:pPr>
      <w:r>
        <w:t>Invitation to m</w:t>
      </w:r>
      <w:r w:rsidR="00A66CF1">
        <w:t>eetings to discuss concerns</w:t>
      </w:r>
      <w:r w:rsidR="004F294E">
        <w:t xml:space="preserve"> with </w:t>
      </w:r>
      <w:r w:rsidR="002C6D03" w:rsidRPr="000E0486">
        <w:t>the head teacher / class teacher / form tutor / pastoral staff</w:t>
      </w:r>
      <w:r w:rsidR="009F3727" w:rsidRPr="000E0486">
        <w:t>.</w:t>
      </w:r>
      <w:r w:rsidR="000E0486">
        <w:t xml:space="preserve"> See below for the school’s tiered approach to attendance.</w:t>
      </w:r>
    </w:p>
    <w:p w14:paraId="279ACD7B" w14:textId="34173EF4"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64CD5650" w:rsidR="00BC4F58" w:rsidRDefault="00BC4F58" w:rsidP="12BFE724">
      <w:pPr>
        <w:pStyle w:val="ListParagraph"/>
        <w:numPr>
          <w:ilvl w:val="0"/>
          <w:numId w:val="6"/>
        </w:numPr>
        <w:ind w:left="714" w:hanging="357"/>
      </w:pPr>
      <w:r>
        <w:t>For unauthorised absences, r</w:t>
      </w:r>
      <w:r w:rsidR="004F294E">
        <w:t xml:space="preserve">equest </w:t>
      </w:r>
      <w:r w:rsidR="00300FA1">
        <w:t>legal interventions</w:t>
      </w:r>
      <w:r>
        <w:t xml:space="preserve"> by</w:t>
      </w:r>
      <w:r w:rsidR="00DE4051">
        <w:t xml:space="preserve"> the local authority, </w:t>
      </w:r>
      <w:r w:rsidR="00CD1AAC">
        <w:t xml:space="preserve">such as </w:t>
      </w:r>
      <w:r w:rsidR="004F294E">
        <w:t>penalty notices,</w:t>
      </w:r>
      <w:r w:rsidR="00926DAA">
        <w:t xml:space="preserve"> </w:t>
      </w:r>
      <w:bookmarkStart w:id="41" w:name="_Int_5S35N5oA"/>
      <w:r w:rsidR="00926DAA">
        <w:t>prosecution</w:t>
      </w:r>
      <w:bookmarkEnd w:id="41"/>
      <w:r w:rsidR="0026430B">
        <w:t xml:space="preserve"> or other </w:t>
      </w:r>
      <w:r>
        <w:t>attendance-related court orders.</w:t>
      </w:r>
      <w:r w:rsidR="004F294E">
        <w:t xml:space="preserve"> </w:t>
      </w:r>
    </w:p>
    <w:p w14:paraId="347526E3" w14:textId="57775506" w:rsidR="000E0486" w:rsidRDefault="000E0486" w:rsidP="000E0486"/>
    <w:p w14:paraId="3F3D42A1" w14:textId="60C54DF2" w:rsidR="000E0486" w:rsidRDefault="000E0486" w:rsidP="000E0486">
      <w:r>
        <w:t>Attendance Monitoring and Support</w:t>
      </w:r>
    </w:p>
    <w:p w14:paraId="2C32009E" w14:textId="77777777" w:rsidR="000E0486" w:rsidRDefault="000E0486" w:rsidP="000E0486"/>
    <w:p w14:paraId="154E76FB" w14:textId="77777777" w:rsidR="000E0486" w:rsidRDefault="000E0486" w:rsidP="000E0486">
      <w:r>
        <w:t xml:space="preserve">Banks St. Stephen’s Church of England Primary School is committed to ensuring that every child </w:t>
      </w:r>
      <w:bookmarkStart w:id="42" w:name="_Int_v7h4adoR"/>
      <w:proofErr w:type="gramStart"/>
      <w:r>
        <w:t>attends</w:t>
      </w:r>
      <w:bookmarkEnd w:id="42"/>
      <w:proofErr w:type="gramEnd"/>
      <w:r>
        <w:t xml:space="preserve"> school regularly and punctually, as consistent attendance is key to a child's academic success and overall well-being. To support this, we have implemented a tiered approach when a child’s attendance drops below 96%.</w:t>
      </w:r>
    </w:p>
    <w:p w14:paraId="7E373CE4" w14:textId="77777777" w:rsidR="000E0486" w:rsidRDefault="000E0486" w:rsidP="000E0486"/>
    <w:p w14:paraId="2828027F" w14:textId="54B76957" w:rsidR="000E0486" w:rsidRDefault="000E0486" w:rsidP="000E0486">
      <w:r>
        <w:t>- Stage 1: If a child's attendance falls below 96%, a phone call or an informal discussion with the child’s parents</w:t>
      </w:r>
      <w:r w:rsidR="4C697760">
        <w:t xml:space="preserve"> will be made</w:t>
      </w:r>
      <w:r>
        <w:t>. This conversation is intended to make parents aware that their child’s attendance is being monitored and to address any immediate concerns or obstacles.</w:t>
      </w:r>
    </w:p>
    <w:p w14:paraId="21F48BCB" w14:textId="77777777" w:rsidR="000E0486" w:rsidRDefault="000E0486" w:rsidP="000E0486"/>
    <w:p w14:paraId="3DA3B36D" w14:textId="781CF67C" w:rsidR="000E0486" w:rsidRDefault="000E0486" w:rsidP="000E0486">
      <w:r>
        <w:t xml:space="preserve">- Stage 2: If attendance does not improve over the next two weeks, parents </w:t>
      </w:r>
      <w:r w:rsidR="4B677D52">
        <w:t xml:space="preserve">will then be invited </w:t>
      </w:r>
      <w:r>
        <w:t>to a formal meeting at the school. This meeting will focus on identifying any underlying issues and discussing ways in which the school can support the family or child in improving attendance.</w:t>
      </w:r>
    </w:p>
    <w:p w14:paraId="4C273DC7" w14:textId="77777777" w:rsidR="000E0486" w:rsidRDefault="000E0486" w:rsidP="000E0486"/>
    <w:p w14:paraId="1879EBB0" w14:textId="5AE80721" w:rsidR="000E0486" w:rsidRDefault="000E0486" w:rsidP="000E0486">
      <w:r>
        <w:t>- Stage 3: If, after a further two weeks, the child’s attendance still has not improved, Mr. Allen will meet with the parents to discuss the ongoing concerns and explore more targeted interventions.</w:t>
      </w:r>
    </w:p>
    <w:p w14:paraId="18538419" w14:textId="77777777" w:rsidR="000E0486" w:rsidRDefault="000E0486" w:rsidP="000E0486"/>
    <w:p w14:paraId="56FF7FA8" w14:textId="409077F9" w:rsidR="000E0486" w:rsidRDefault="000E0486" w:rsidP="000E0486">
      <w:r>
        <w:t xml:space="preserve">- Stage 4: If, after an additional two weeks, attendance remains a concern, the parents will be invited to school for a meeting where an attendance contract will be created. This contract will outline specific expectations and actions to be taken by both the school and the parents to ensure that the child’s attendance improves. </w:t>
      </w:r>
    </w:p>
    <w:p w14:paraId="22D1424D" w14:textId="77777777" w:rsidR="000E0486" w:rsidRDefault="000E0486" w:rsidP="000E0486"/>
    <w:p w14:paraId="1805ADC2" w14:textId="50E93786" w:rsidR="000E0486" w:rsidRDefault="000E0486" w:rsidP="000E0486">
      <w:r>
        <w:t>This structured approach ensures that concerns are addressed promptly and that families receive the support they need to improve their child’s attendance.</w:t>
      </w:r>
    </w:p>
    <w:p w14:paraId="0C43736A" w14:textId="31BAC7C5" w:rsidR="004F294E" w:rsidRPr="00B931B9" w:rsidRDefault="004F294E" w:rsidP="000E0486">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43"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43"/>
    <w:p w14:paraId="3A30D683" w14:textId="48508F5A" w:rsidR="00D06C91" w:rsidRPr="00F710E2" w:rsidRDefault="00D06C91" w:rsidP="004F294E">
      <w:pPr>
        <w:rPr>
          <w:sz w:val="12"/>
          <w:szCs w:val="12"/>
        </w:rPr>
      </w:pPr>
    </w:p>
    <w:p w14:paraId="09969F3D" w14:textId="77777777" w:rsidR="00F710E2" w:rsidRDefault="00F710E2" w:rsidP="00F710E2">
      <w:r>
        <w:lastRenderedPageBreak/>
        <w:t xml:space="preserve">Government guidance on supporting pupils at school with medical conditions (see appendix) emphasises the role of governing bodies in ensuring that pupils with medical conditions </w:t>
      </w:r>
      <w:bookmarkStart w:id="44" w:name="_Int_Xx1Y9hzz"/>
      <w:r>
        <w:t>are able to</w:t>
      </w:r>
      <w:bookmarkEnd w:id="44"/>
      <w:r>
        <w:t xml:space="preserve">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5868AF43" w:rsidR="00F710E2" w:rsidRDefault="00F710E2" w:rsidP="00F710E2">
      <w:r>
        <w:t xml:space="preserve">When a pupil has been absent from school for an extended period, </w:t>
      </w:r>
      <w:r w:rsidRPr="003F1436">
        <w:t>the head teacher</w:t>
      </w:r>
      <w:r w:rsidR="003F1436" w:rsidRPr="003F1436">
        <w:t>, class teacher, pastoral lead</w:t>
      </w:r>
      <w:r w:rsidR="004174AB">
        <w:t xml:space="preserve"> </w:t>
      </w:r>
      <w:r>
        <w:t>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45" w:name="Pupils_refusing_to_attend_school"/>
      <w:bookmarkStart w:id="46" w:name="Refusing"/>
      <w:r w:rsidRPr="003B07B9">
        <w:rPr>
          <w:b/>
          <w:bCs/>
          <w:sz w:val="28"/>
          <w:szCs w:val="28"/>
        </w:rPr>
        <w:t>5.4 Pupils refusing to attend school</w:t>
      </w:r>
      <w:bookmarkEnd w:id="45"/>
    </w:p>
    <w:bookmarkEnd w:id="46"/>
    <w:p w14:paraId="6026CD36" w14:textId="77777777" w:rsidR="003B07B9" w:rsidRPr="003B07B9" w:rsidRDefault="003B07B9" w:rsidP="003B07B9">
      <w:pPr>
        <w:rPr>
          <w:sz w:val="12"/>
          <w:szCs w:val="12"/>
        </w:rPr>
      </w:pPr>
    </w:p>
    <w:p w14:paraId="74305313" w14:textId="60EC590A" w:rsidR="003B07B9" w:rsidRDefault="003B07B9" w:rsidP="003B07B9">
      <w:r>
        <w:t xml:space="preserve">At </w:t>
      </w:r>
      <w:r w:rsidR="003F1436">
        <w:t xml:space="preserve">Banks St Stephen’s CE Primary School, </w:t>
      </w:r>
      <w:r>
        <w:t xml:space="preserve">we believe that every child has a right to a full-time education, and we would not accept "school refusal" as a reason for non-attendance. In such cases, we will work with parents to identify the reasons why a child may be reluctant to attend school. We </w:t>
      </w:r>
      <w:r w:rsidR="0042719D">
        <w:t xml:space="preserve">may request </w:t>
      </w:r>
      <w:r w:rsidR="008C6CBB">
        <w:t>advice</w:t>
      </w:r>
      <w:r w:rsidR="0042719D">
        <w:t xml:space="preserve"> from the </w:t>
      </w:r>
      <w:r w:rsidR="0013659D">
        <w:t xml:space="preserve">School Attendance Support Team </w:t>
      </w:r>
      <w:r w:rsidR="0042719D">
        <w:t>and, with consent,</w:t>
      </w:r>
      <w:r>
        <w:t xml:space="preserve"> make referrals to </w:t>
      </w:r>
      <w:r w:rsidR="0013659D">
        <w:t xml:space="preserve">other </w:t>
      </w:r>
      <w:r>
        <w:t>external partners such as the Children and Family Wellbeing Service</w:t>
      </w:r>
      <w:r w:rsidR="008C6CBB">
        <w:t xml:space="preserve"> or </w:t>
      </w:r>
      <w:r>
        <w:t>Primary Mental Health Workers, as appropriate</w:t>
      </w:r>
      <w:r w:rsidR="006833C5">
        <w:t>,</w:t>
      </w:r>
      <w:r>
        <w:t xml:space="preserve"> to try to ensure the correct support is secured for the child and their family</w:t>
      </w:r>
      <w:r w:rsidR="6AA551CB">
        <w:t xml:space="preserve">. </w:t>
      </w:r>
    </w:p>
    <w:p w14:paraId="47D29A21" w14:textId="03D8F9DE" w:rsidR="1AB82BD5" w:rsidRDefault="1AB82BD5"/>
    <w:p w14:paraId="06442308" w14:textId="314A89B2" w:rsidR="1AB82BD5" w:rsidRDefault="1AB82BD5"/>
    <w:p w14:paraId="49597E28" w14:textId="476F1970" w:rsidR="1AB82BD5" w:rsidRDefault="1AB82BD5"/>
    <w:p w14:paraId="2E4BBC1D" w14:textId="5008C04A" w:rsidR="00D06C91" w:rsidRDefault="00D06C91" w:rsidP="004F294E"/>
    <w:p w14:paraId="7AC5C639" w14:textId="63F2EF85" w:rsidR="0020297D" w:rsidRPr="0020297D" w:rsidRDefault="0020297D" w:rsidP="004F294E">
      <w:pPr>
        <w:rPr>
          <w:b/>
          <w:bCs/>
          <w:sz w:val="28"/>
          <w:szCs w:val="28"/>
        </w:rPr>
      </w:pPr>
      <w:bookmarkStart w:id="47" w:name="Promotion_of_attendance"/>
      <w:r w:rsidRPr="0020297D">
        <w:rPr>
          <w:b/>
          <w:bCs/>
          <w:sz w:val="28"/>
          <w:szCs w:val="28"/>
        </w:rPr>
        <w:t>5.5 Promotion of good attendance</w:t>
      </w:r>
    </w:p>
    <w:bookmarkEnd w:id="47"/>
    <w:p w14:paraId="467C99D3" w14:textId="79DBBA9F" w:rsidR="0020297D" w:rsidRPr="0020297D" w:rsidRDefault="0020297D" w:rsidP="004F294E">
      <w:pPr>
        <w:rPr>
          <w:sz w:val="12"/>
          <w:szCs w:val="12"/>
        </w:rPr>
      </w:pPr>
    </w:p>
    <w:p w14:paraId="7D9368E2" w14:textId="33402F15" w:rsidR="0020297D" w:rsidRDefault="0020297D" w:rsidP="004F294E">
      <w:r>
        <w:t xml:space="preserve">School will promote and incentivise attendance by </w:t>
      </w:r>
      <w:r w:rsidRPr="003F1436">
        <w:t xml:space="preserve">acknowledging and rewarding </w:t>
      </w:r>
      <w:r w:rsidR="00A13D42" w:rsidRPr="003F1436">
        <w:t xml:space="preserve">good attendance </w:t>
      </w:r>
      <w:r w:rsidR="003E0291" w:rsidRPr="003F1436">
        <w:t xml:space="preserve">by all pupils </w:t>
      </w:r>
      <w:r w:rsidR="00A13D42" w:rsidRPr="003F1436">
        <w:t>and efforts to improve attendance by individual pupils who have additional needs or challenging circumstances.</w:t>
      </w:r>
      <w:r w:rsidR="003F1436">
        <w:t xml:space="preserve"> Individual and class rewards will be outline at the start of each academic year. These rewards are decided upon between the headteacher and the school council.</w:t>
      </w:r>
    </w:p>
    <w:p w14:paraId="5F9F469B" w14:textId="0F0C7100" w:rsidR="00C94E3E" w:rsidRDefault="00C94E3E" w:rsidP="004F294E"/>
    <w:p w14:paraId="083EB447" w14:textId="7146FF74" w:rsidR="00EA3D55" w:rsidRPr="00B5324E" w:rsidRDefault="00300984">
      <w:pPr>
        <w:rPr>
          <w:b/>
          <w:bCs/>
          <w:sz w:val="28"/>
          <w:szCs w:val="28"/>
        </w:rPr>
      </w:pPr>
      <w:bookmarkStart w:id="48"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48"/>
    <w:p w14:paraId="44B0FF63" w14:textId="77777777" w:rsidR="00300984" w:rsidRPr="00B5324E" w:rsidRDefault="00300984">
      <w:pPr>
        <w:rPr>
          <w:sz w:val="12"/>
          <w:szCs w:val="12"/>
        </w:rPr>
      </w:pPr>
    </w:p>
    <w:p w14:paraId="1B3D7000" w14:textId="0180175D" w:rsidR="005A3F27" w:rsidRPr="00B5324E" w:rsidRDefault="00565E35" w:rsidP="006758BF">
      <w:r>
        <w:t>L</w:t>
      </w:r>
      <w:r w:rsidR="00C427A7">
        <w:t xml:space="preserve">egal interventions </w:t>
      </w:r>
      <w:r w:rsidR="005776F7">
        <w:t>may</w:t>
      </w:r>
      <w:r w:rsidR="00C427A7">
        <w:t xml:space="preserve"> be sought if </w:t>
      </w:r>
      <w:r w:rsidR="00CB313B">
        <w:t xml:space="preserve">providing </w:t>
      </w:r>
      <w:r w:rsidR="00C427A7">
        <w:t xml:space="preserve">support </w:t>
      </w:r>
      <w:r w:rsidR="006D2944">
        <w:t xml:space="preserve">to improve attendance </w:t>
      </w:r>
      <w:r w:rsidR="00C427A7">
        <w:t>is not appropriate (</w:t>
      </w:r>
      <w:proofErr w:type="spellStart"/>
      <w:proofErr w:type="gramStart"/>
      <w:r w:rsidR="00C427A7">
        <w:t>eg</w:t>
      </w:r>
      <w:proofErr w:type="spellEnd"/>
      <w:proofErr w:type="gramEnd"/>
      <w:r w:rsidR="00C427A7">
        <w:t xml:space="preserve"> for a</w:t>
      </w:r>
      <w:r w:rsidR="001859F3">
        <w:t>n unauthorised</w:t>
      </w:r>
      <w:r w:rsidR="00C427A7">
        <w:t xml:space="preserve"> holiday in term time</w:t>
      </w:r>
      <w:r w:rsidR="20DBE89E">
        <w:t>) or</w:t>
      </w:r>
      <w:r w:rsidR="006D2944">
        <w:t xml:space="preserve"> has </w:t>
      </w:r>
      <w:r w:rsidR="00C427A7">
        <w:t xml:space="preserve">not </w:t>
      </w:r>
      <w:r w:rsidR="006D2944">
        <w:t xml:space="preserve">been </w:t>
      </w:r>
      <w:r w:rsidR="00C427A7">
        <w:t>successful or engaged with.</w:t>
      </w:r>
      <w:r w:rsidR="00814D60">
        <w:t xml:space="preserve"> </w:t>
      </w:r>
      <w:r w:rsidR="00685855">
        <w:t xml:space="preserve">In accordance with the Lancashire code of conduct, </w:t>
      </w:r>
      <w:r w:rsidR="00951983">
        <w:t>w</w:t>
      </w:r>
      <w:r w:rsidR="00355B62">
        <w:t xml:space="preserve">e </w:t>
      </w:r>
      <w:r w:rsidR="00685855">
        <w:t xml:space="preserve">may request that the local authority issue penalty notices </w:t>
      </w:r>
      <w:r w:rsidR="00951983">
        <w:t>for</w:t>
      </w:r>
      <w:r w:rsidR="00685855">
        <w:t xml:space="preserve"> unauthorised absence</w:t>
      </w:r>
      <w:r w:rsidR="002A0718">
        <w:t>s that</w:t>
      </w:r>
      <w:r w:rsidR="00685855">
        <w:t xml:space="preserve"> include</w:t>
      </w:r>
      <w:r w:rsidR="005A3F27">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12BFE724">
      <w:pPr>
        <w:pStyle w:val="ListParagraph"/>
        <w:numPr>
          <w:ilvl w:val="0"/>
          <w:numId w:val="6"/>
        </w:numPr>
        <w:spacing w:after="60"/>
        <w:ind w:left="714" w:hanging="357"/>
      </w:pPr>
      <w:r>
        <w:t>D</w:t>
      </w:r>
      <w:r w:rsidR="00685855">
        <w:t xml:space="preserve">ays taken </w:t>
      </w:r>
      <w:bookmarkStart w:id="49" w:name="_Int_ZJnf5Lzh"/>
      <w:r w:rsidR="00685855">
        <w:t>in excess of</w:t>
      </w:r>
      <w:bookmarkEnd w:id="49"/>
      <w:r w:rsidR="00685855">
        <w:t xml:space="preserve"> </w:t>
      </w:r>
      <w:r w:rsidR="00AA33F2">
        <w:t>an</w:t>
      </w:r>
      <w:r w:rsidR="00685855">
        <w:t xml:space="preserve"> agreed period of leave</w:t>
      </w:r>
      <w:r w:rsidR="008D258A">
        <w:t>,</w:t>
      </w:r>
      <w:r w:rsidR="00685855">
        <w:t xml:space="preserve"> without good reason</w:t>
      </w:r>
      <w:r w:rsidR="00AA33F2">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lastRenderedPageBreak/>
        <w:t>O</w:t>
      </w:r>
      <w:r w:rsidR="00C71FC9">
        <w:t xml:space="preserve">n 19 August 2024 new penalty </w:t>
      </w:r>
      <w:bookmarkStart w:id="50" w:name="_Int_Ud5O7Rwn"/>
      <w:r w:rsidR="00C71FC9">
        <w:t>notice</w:t>
      </w:r>
      <w:bookmarkEnd w:id="50"/>
      <w:r w:rsidR="00C71FC9">
        <w:t xml:space="preserve"> arrangements came into force</w:t>
      </w:r>
      <w:r w:rsidR="00976045">
        <w:t>, with changes to the cost of a penalty notice and to the thresholds</w:t>
      </w:r>
      <w:r w:rsidR="005A5B9E">
        <w:t xml:space="preserve"> at which penalty notices may be requested by </w:t>
      </w:r>
      <w:r w:rsidR="00A64C18">
        <w:t>school.</w:t>
      </w:r>
      <w:r w:rsidR="001366BF">
        <w:t xml:space="preserve"> </w:t>
      </w:r>
      <w:r>
        <w:t>T</w:t>
      </w:r>
      <w:r w:rsidR="002A2990">
        <w:t>he DfE now requires that schools</w:t>
      </w:r>
      <w:r w:rsidR="0078562D">
        <w:t xml:space="preserve"> </w:t>
      </w:r>
      <w:r w:rsidR="0078562D" w:rsidRPr="12BFE724">
        <w:rPr>
          <w:b/>
          <w:bCs/>
        </w:rPr>
        <w:t>must</w:t>
      </w:r>
      <w:r w:rsidR="0078562D">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783C782C" w:rsidR="00B5324E" w:rsidRDefault="00B5324E" w:rsidP="00B5324E">
      <w:pPr>
        <w:pStyle w:val="ListParagraph"/>
        <w:numPr>
          <w:ilvl w:val="0"/>
          <w:numId w:val="18"/>
        </w:numPr>
        <w:spacing w:after="60"/>
        <w:contextualSpacing w:val="0"/>
      </w:pPr>
      <w:r>
        <w:t xml:space="preserve">Penalty notices issued for offences that take place after 19 August 2024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Default="00B5324E" w:rsidP="12BFE724">
      <w:pPr>
        <w:pStyle w:val="ListParagraph"/>
        <w:numPr>
          <w:ilvl w:val="0"/>
          <w:numId w:val="18"/>
        </w:numPr>
        <w:spacing w:after="60"/>
      </w:pPr>
      <w:r>
        <w:t xml:space="preserve">The threshold at which a penalty notice must be considered is set at 10 sessions (equivalent to 5 days) of unauthorised absence within a rolling 10-school week period. This may include absences </w:t>
      </w:r>
      <w:bookmarkStart w:id="51" w:name="_Int_wGqlds4m"/>
      <w:r>
        <w:t>as a result of</w:t>
      </w:r>
      <w:bookmarkEnd w:id="51"/>
      <w:r>
        <w:t xml:space="preserve"> arriving late after the register closes. The 10 school weeks may span different terms or </w:t>
      </w:r>
      <w:r w:rsidR="00222F02">
        <w:t xml:space="preserve">consecutive </w:t>
      </w:r>
      <w:r>
        <w:t>school years.</w:t>
      </w:r>
    </w:p>
    <w:p w14:paraId="11D9C8DC" w14:textId="219C09AF" w:rsidR="00B5324E" w:rsidRDefault="00B5324E" w:rsidP="00B5324E">
      <w:pPr>
        <w:pStyle w:val="ListParagraph"/>
        <w:numPr>
          <w:ilvl w:val="0"/>
          <w:numId w:val="18"/>
        </w:numPr>
      </w:pPr>
      <w:r w:rsidRPr="00B5324E">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 (such as prosecution or one of the other attendance legal interventions).</w:t>
      </w:r>
    </w:p>
    <w:p w14:paraId="3011EA94" w14:textId="4AFD083F" w:rsidR="00310B50" w:rsidRPr="00B5324E" w:rsidRDefault="0006040A" w:rsidP="00E95B73">
      <w:pPr>
        <w:pStyle w:val="ListParagraph"/>
        <w:numPr>
          <w:ilvl w:val="0"/>
          <w:numId w:val="18"/>
        </w:numPr>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9"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52"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52"/>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53"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53"/>
    <w:p w14:paraId="2E56204D" w14:textId="2F4DDAB3" w:rsidR="00A77B20" w:rsidRPr="00A77B20" w:rsidRDefault="00A77B20"/>
    <w:p w14:paraId="04849127" w14:textId="67B4AE83" w:rsidR="003B6C1C" w:rsidRPr="009B5D24" w:rsidRDefault="00DF7119" w:rsidP="003B6C1C">
      <w:pPr>
        <w:rPr>
          <w:b/>
          <w:bCs/>
          <w:sz w:val="28"/>
          <w:szCs w:val="28"/>
        </w:rPr>
      </w:pPr>
      <w:bookmarkStart w:id="54"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54"/>
    <w:p w14:paraId="6CC1374C" w14:textId="77777777" w:rsidR="003B6C1C" w:rsidRPr="003D2EBC" w:rsidRDefault="003B6C1C" w:rsidP="003B6C1C">
      <w:pPr>
        <w:rPr>
          <w:sz w:val="12"/>
          <w:szCs w:val="12"/>
        </w:rPr>
      </w:pPr>
    </w:p>
    <w:p w14:paraId="4B733CEF" w14:textId="6DB105A8"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Lancashire does not)</w:t>
      </w:r>
      <w:r w:rsidR="542FA22F">
        <w:t xml:space="preserve">. </w:t>
      </w:r>
    </w:p>
    <w:p w14:paraId="1EF581C1" w14:textId="77777777" w:rsidR="003B6C1C" w:rsidRDefault="003B6C1C" w:rsidP="003B6C1C"/>
    <w:p w14:paraId="4B7F964A" w14:textId="7069A1FC" w:rsidR="003B6C1C" w:rsidRDefault="00DF7119" w:rsidP="00374E40">
      <w:pPr>
        <w:keepNext/>
      </w:pPr>
      <w:bookmarkStart w:id="55" w:name="Leavers"/>
      <w:r>
        <w:rPr>
          <w:b/>
          <w:bCs/>
          <w:sz w:val="28"/>
          <w:szCs w:val="28"/>
        </w:rPr>
        <w:t>7</w:t>
      </w:r>
      <w:r w:rsidR="009B5D24">
        <w:rPr>
          <w:b/>
          <w:bCs/>
          <w:sz w:val="28"/>
          <w:szCs w:val="28"/>
        </w:rPr>
        <w:t xml:space="preserve">.2 </w:t>
      </w:r>
      <w:r w:rsidR="003B6C1C" w:rsidRPr="009B5D24">
        <w:rPr>
          <w:b/>
          <w:bCs/>
          <w:sz w:val="28"/>
          <w:szCs w:val="28"/>
        </w:rPr>
        <w:t>Leavers</w:t>
      </w:r>
    </w:p>
    <w:bookmarkEnd w:id="55"/>
    <w:p w14:paraId="78B5722A" w14:textId="77777777" w:rsidR="003B6C1C" w:rsidRPr="003D2EBC" w:rsidRDefault="003B6C1C" w:rsidP="00374E40">
      <w:pPr>
        <w:keepNext/>
        <w:rPr>
          <w:sz w:val="12"/>
          <w:szCs w:val="12"/>
        </w:rPr>
      </w:pPr>
    </w:p>
    <w:p w14:paraId="63E9BAEE" w14:textId="44FAFE46" w:rsidR="003B6C1C" w:rsidRDefault="003B6C1C" w:rsidP="008E0AE3">
      <w:r>
        <w:t>All schools must notify the local authority when a pupil’s name is to be deleted from the admission register under any of the grounds prescribed in</w:t>
      </w:r>
      <w:r w:rsidR="003C6A89">
        <w:t xml:space="preserve"> 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w:t>
      </w:r>
      <w:bookmarkStart w:id="56" w:name="_Int_eISkdRiq"/>
      <w:r>
        <w:t>year, unless</w:t>
      </w:r>
      <w:bookmarkEnd w:id="56"/>
      <w:r>
        <w:t xml:space="preserve">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57"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57"/>
    <w:p w14:paraId="2694D5F0" w14:textId="77777777" w:rsidR="003B6C1C" w:rsidRPr="003D2EBC" w:rsidRDefault="003B6C1C" w:rsidP="003B6C1C">
      <w:pPr>
        <w:rPr>
          <w:sz w:val="12"/>
          <w:szCs w:val="12"/>
        </w:rPr>
      </w:pPr>
    </w:p>
    <w:p w14:paraId="36E019C0" w14:textId="2F1DDFC1"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77777777" w:rsidR="00452159" w:rsidRDefault="00452159" w:rsidP="003B6C1C"/>
    <w:p w14:paraId="2BDB9124" w14:textId="7A27A7EB" w:rsidR="00103C59" w:rsidRPr="005D6149" w:rsidRDefault="00103C59" w:rsidP="00103C59">
      <w:pPr>
        <w:rPr>
          <w:b/>
          <w:bCs/>
          <w:sz w:val="28"/>
          <w:szCs w:val="28"/>
        </w:rPr>
      </w:pPr>
      <w:bookmarkStart w:id="58"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58"/>
    </w:p>
    <w:p w14:paraId="215BCBDA" w14:textId="77777777" w:rsidR="00103C59" w:rsidRPr="00CA13FE" w:rsidRDefault="00103C59" w:rsidP="00103C59">
      <w:pPr>
        <w:rPr>
          <w:sz w:val="12"/>
          <w:szCs w:val="12"/>
        </w:rPr>
      </w:pPr>
    </w:p>
    <w:p w14:paraId="59A81F65" w14:textId="5FD110F6" w:rsidR="00103C59" w:rsidRDefault="00103C59" w:rsidP="00103C59">
      <w:r>
        <w:t xml:space="preserve">Schools must </w:t>
      </w:r>
      <w:r w:rsidR="00930A4B">
        <w:t>also inform</w:t>
      </w:r>
      <w:r>
        <w:t xml:space="preserve"> the local authority when a pupil is placed on a part-time timetable.</w:t>
      </w:r>
      <w:r w:rsidR="00767E97">
        <w:t xml:space="preserve"> In Lancashire, this should be done via the </w:t>
      </w:r>
      <w:r w:rsidR="00085EEF">
        <w:t xml:space="preserve">appropriate </w:t>
      </w:r>
      <w:r w:rsidR="00767E97">
        <w:t>form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59"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59"/>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w:t>
      </w:r>
      <w:r w:rsidR="005E41CD">
        <w:lastRenderedPageBreak/>
        <w:t xml:space="preserve">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60"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60"/>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61"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61"/>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8569A9" w:rsidP="0010085C">
      <w:hyperlink r:id="rId20"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12BFE724">
      <w:pPr>
        <w:ind w:left="720"/>
        <w:rPr>
          <w:i/>
          <w:iCs/>
        </w:rPr>
      </w:pPr>
      <w:r w:rsidRPr="12BFE724">
        <w:rPr>
          <w:i/>
          <w:iCs/>
        </w:rPr>
        <w:t>(a)</w:t>
      </w:r>
      <w:r>
        <w:tab/>
      </w:r>
      <w:r w:rsidRPr="12BFE724">
        <w:rPr>
          <w:i/>
          <w:iCs/>
        </w:rPr>
        <w:t xml:space="preserve">to his age, </w:t>
      </w:r>
      <w:bookmarkStart w:id="62" w:name="_Int_o3Kkia40"/>
      <w:r w:rsidRPr="12BFE724">
        <w:rPr>
          <w:i/>
          <w:iCs/>
        </w:rPr>
        <w:t>ability</w:t>
      </w:r>
      <w:bookmarkEnd w:id="62"/>
      <w:r w:rsidRPr="12BFE724">
        <w:rPr>
          <w:i/>
          <w:iCs/>
        </w:rPr>
        <w:t xml:space="preserve"> and aptitude, and</w:t>
      </w:r>
    </w:p>
    <w:p w14:paraId="621D8AD8" w14:textId="77777777" w:rsidR="0010085C" w:rsidRPr="0010085C" w:rsidRDefault="0010085C" w:rsidP="0010085C">
      <w:pPr>
        <w:ind w:left="720"/>
        <w:rPr>
          <w:i/>
          <w:iCs/>
        </w:rPr>
      </w:pPr>
      <w:r w:rsidRPr="0010085C">
        <w:rPr>
          <w:i/>
          <w:iCs/>
        </w:rPr>
        <w:t>(b)</w:t>
      </w:r>
      <w:r w:rsidRPr="0010085C">
        <w:rPr>
          <w:i/>
          <w:iCs/>
        </w:rPr>
        <w:tab/>
        <w:t xml:space="preserve">to any special educational </w:t>
      </w:r>
      <w:proofErr w:type="gramStart"/>
      <w:r w:rsidRPr="0010085C">
        <w:rPr>
          <w:i/>
          <w:iCs/>
        </w:rPr>
        <w:t>needs</w:t>
      </w:r>
      <w:proofErr w:type="gramEnd"/>
      <w:r w:rsidRPr="0010085C">
        <w:rPr>
          <w:i/>
          <w:iCs/>
        </w:rPr>
        <w:t xml:space="preserve">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21"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41CC82DA" w:rsidR="00F20298" w:rsidRPr="00F20298" w:rsidRDefault="00F20298" w:rsidP="12BFE724">
      <w:pPr>
        <w:rPr>
          <w:rFonts w:eastAsia="Calibri" w:cs="Times New Roman"/>
        </w:rPr>
      </w:pPr>
      <w:r w:rsidRPr="12BFE724">
        <w:rPr>
          <w:rFonts w:eastAsia="Calibri" w:cs="Times New Roman"/>
        </w:rPr>
        <w:t xml:space="preserve">The offence is absolute as the only defences available to the parent are those statutory defences listed within that section of the Act, </w:t>
      </w:r>
      <w:r w:rsidR="62DE079F" w:rsidRPr="12BFE724">
        <w:rPr>
          <w:rFonts w:eastAsia="Calibri" w:cs="Times New Roman"/>
        </w:rPr>
        <w:t>i.e.</w:t>
      </w:r>
      <w:r w:rsidRPr="12BFE724">
        <w:rPr>
          <w:rFonts w:eastAsia="Calibri" w:cs="Times New Roman"/>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8569A9" w:rsidP="00503CCB">
      <w:hyperlink r:id="rId22"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t xml:space="preserve">The law requires that all “parents” </w:t>
      </w:r>
      <w:bookmarkStart w:id="63" w:name="_Int_tQ66d4Pe"/>
      <w:r>
        <w:t>are</w:t>
      </w:r>
      <w:bookmarkEnd w:id="63"/>
      <w:r>
        <w:t xml:space="preserve"> held responsible for their child’s attendance.</w:t>
      </w:r>
      <w:r w:rsidR="00BA07B9">
        <w:t xml:space="preserve"> This definition can include any person who has care of the child</w:t>
      </w:r>
      <w:r w:rsidR="00005EDC">
        <w:t xml:space="preserve">. </w:t>
      </w:r>
      <w:hyperlink r:id="rId23">
        <w:r w:rsidR="00005EDC" w:rsidRPr="12BFE724">
          <w:rPr>
            <w:rStyle w:val="Hyperlink"/>
            <w:u w:val="single"/>
          </w:rPr>
          <w:t xml:space="preserve">Section 576 of the </w:t>
        </w:r>
        <w:r w:rsidR="00005EDC" w:rsidRPr="12BFE724">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2848241" w:rsidR="00FF419F" w:rsidRPr="00FF419F" w:rsidRDefault="00FF419F" w:rsidP="12BFE724">
      <w:pPr>
        <w:ind w:left="720"/>
        <w:rPr>
          <w:i/>
          <w:iCs/>
        </w:rPr>
      </w:pPr>
      <w:r w:rsidRPr="12BFE724">
        <w:rPr>
          <w:i/>
          <w:iCs/>
        </w:rPr>
        <w:t>Meaning of “parent</w:t>
      </w:r>
      <w:r w:rsidR="58A274F2" w:rsidRPr="12BFE724">
        <w:rPr>
          <w:i/>
          <w:iCs/>
        </w:rPr>
        <w:t>.”</w:t>
      </w:r>
    </w:p>
    <w:p w14:paraId="1685B291" w14:textId="77777777" w:rsidR="00FF419F" w:rsidRPr="00FF419F" w:rsidRDefault="00FF419F" w:rsidP="12BFE724">
      <w:pPr>
        <w:ind w:left="720"/>
        <w:rPr>
          <w:i/>
          <w:iCs/>
        </w:rPr>
      </w:pPr>
      <w:r w:rsidRPr="12BFE724">
        <w:rPr>
          <w:i/>
          <w:iCs/>
        </w:rPr>
        <w:t>(1) In this Act, unless the context otherwise requires, “parent</w:t>
      </w:r>
      <w:bookmarkStart w:id="64" w:name="_Int_aSQpCrpD"/>
      <w:r w:rsidRPr="12BFE724">
        <w:rPr>
          <w:i/>
          <w:iCs/>
        </w:rPr>
        <w:t>”,</w:t>
      </w:r>
      <w:bookmarkEnd w:id="64"/>
      <w:r w:rsidRPr="12BFE724">
        <w:rPr>
          <w:i/>
          <w:iCs/>
        </w:rPr>
        <w:t xml:space="preserve">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65" w:name="Appendix_schools"/>
      <w:r w:rsidRPr="00922AA5">
        <w:rPr>
          <w:b/>
          <w:bCs/>
          <w:sz w:val="28"/>
          <w:szCs w:val="28"/>
        </w:rPr>
        <w:t>Schools</w:t>
      </w:r>
    </w:p>
    <w:bookmarkEnd w:id="65"/>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8569A9" w:rsidP="00243ED7">
      <w:hyperlink r:id="rId24"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5E152158" w:rsidR="00514A6C" w:rsidRDefault="00514A6C" w:rsidP="00514A6C">
      <w:r>
        <w:t>School</w:t>
      </w:r>
      <w:r w:rsidR="00EF208E">
        <w:t>s must</w:t>
      </w:r>
      <w:r>
        <w:t xml:space="preserve"> ensure that personal data is handled in accordance with the </w:t>
      </w:r>
      <w:hyperlink r:id="rId25" w:history="1">
        <w:r w:rsidRPr="00AE265A">
          <w:rPr>
            <w:rStyle w:val="Hyperlink"/>
            <w:u w:val="single"/>
          </w:rPr>
          <w:t>Data Protection Act 2018</w:t>
        </w:r>
      </w:hyperlink>
      <w:r w:rsidR="0032554D">
        <w:rPr>
          <w:rStyle w:val="Hyperlink"/>
        </w:rPr>
        <w:t>.</w:t>
      </w:r>
      <w:r w:rsidR="0032554D">
        <w:t xml:space="preserve"> S</w:t>
      </w:r>
      <w:r>
        <w:t xml:space="preserve">ee </w:t>
      </w:r>
      <w:r w:rsidR="000E0486" w:rsidRPr="00735A64">
        <w:t>Banks St Stephen’s CE</w:t>
      </w:r>
      <w:r w:rsidR="000E0486">
        <w:t xml:space="preserve"> Primary School</w:t>
      </w:r>
      <w:r w:rsidR="0032554D">
        <w:t>'s</w:t>
      </w:r>
      <w:r>
        <w:t xml:space="preserve"> 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8569A9" w:rsidP="002213C8">
      <w:pPr>
        <w:rPr>
          <w:u w:val="single"/>
        </w:rPr>
      </w:pPr>
      <w:hyperlink r:id="rId26"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8569A9" w:rsidP="003662ED">
      <w:pPr>
        <w:ind w:right="-472"/>
        <w:rPr>
          <w:u w:val="single"/>
        </w:rPr>
      </w:pPr>
      <w:hyperlink r:id="rId27"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8569A9" w:rsidP="003662ED">
      <w:pPr>
        <w:ind w:right="-613"/>
        <w:rPr>
          <w:u w:val="single"/>
        </w:rPr>
      </w:pPr>
      <w:hyperlink r:id="rId28"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8569A9" w:rsidP="00247EAB">
      <w:hyperlink r:id="rId29"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8569A9" w:rsidP="00562F58">
      <w:hyperlink r:id="rId30"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8569A9" w:rsidP="00562F58">
      <w:hyperlink r:id="rId31"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8569A9" w:rsidP="008F5B34">
      <w:pPr>
        <w:ind w:right="-472"/>
        <w:rPr>
          <w:u w:val="single"/>
        </w:rPr>
      </w:pPr>
      <w:hyperlink r:id="rId32"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lastRenderedPageBreak/>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t xml:space="preserve">Legal interventions are available under the following </w:t>
      </w:r>
      <w:r w:rsidR="006B4CCA">
        <w:t>a</w:t>
      </w:r>
      <w:r>
        <w:t xml:space="preserve">cts, </w:t>
      </w:r>
      <w:bookmarkStart w:id="66" w:name="_Int_hLlHYqJX"/>
      <w:r w:rsidR="006B4CCA">
        <w:t>g</w:t>
      </w:r>
      <w:r>
        <w:t>uidance</w:t>
      </w:r>
      <w:bookmarkEnd w:id="66"/>
      <w:r>
        <w:t xml:space="preserve"> and </w:t>
      </w:r>
      <w:r w:rsidR="006B4CCA">
        <w:t>r</w:t>
      </w:r>
      <w:r>
        <w:t>egulations:</w:t>
      </w:r>
    </w:p>
    <w:p w14:paraId="74D20862" w14:textId="77777777" w:rsidR="002213C8" w:rsidRPr="00237375" w:rsidRDefault="002213C8" w:rsidP="002213C8">
      <w:pPr>
        <w:rPr>
          <w:sz w:val="12"/>
          <w:szCs w:val="12"/>
        </w:rPr>
      </w:pPr>
    </w:p>
    <w:p w14:paraId="389886B9" w14:textId="77777777" w:rsidR="002213C8" w:rsidRPr="00345867" w:rsidRDefault="008569A9" w:rsidP="006B4CCA">
      <w:pPr>
        <w:numPr>
          <w:ilvl w:val="0"/>
          <w:numId w:val="3"/>
        </w:numPr>
        <w:spacing w:after="60"/>
        <w:ind w:left="714" w:hanging="357"/>
        <w:rPr>
          <w:u w:val="single"/>
        </w:rPr>
      </w:pPr>
      <w:hyperlink r:id="rId33" w:history="1">
        <w:r w:rsidR="002213C8" w:rsidRPr="00345867">
          <w:rPr>
            <w:rStyle w:val="Hyperlink"/>
            <w:u w:val="single"/>
          </w:rPr>
          <w:t>Section 444 of the Education Act 1996</w:t>
        </w:r>
      </w:hyperlink>
    </w:p>
    <w:p w14:paraId="4E752912" w14:textId="77777777" w:rsidR="002213C8" w:rsidRPr="00345867" w:rsidRDefault="008569A9" w:rsidP="006B4CCA">
      <w:pPr>
        <w:numPr>
          <w:ilvl w:val="0"/>
          <w:numId w:val="3"/>
        </w:numPr>
        <w:spacing w:after="60"/>
        <w:ind w:left="714" w:hanging="357"/>
        <w:rPr>
          <w:u w:val="single"/>
        </w:rPr>
      </w:pPr>
      <w:hyperlink r:id="rId34" w:history="1">
        <w:r w:rsidR="002213C8" w:rsidRPr="00345867">
          <w:rPr>
            <w:rStyle w:val="Hyperlink"/>
            <w:u w:val="single"/>
          </w:rPr>
          <w:t xml:space="preserve">Section 36 of the </w:t>
        </w:r>
      </w:hyperlink>
      <w:hyperlink r:id="rId35" w:history="1">
        <w:r w:rsidR="002213C8" w:rsidRPr="00345867">
          <w:rPr>
            <w:rStyle w:val="Hyperlink"/>
            <w:u w:val="single"/>
          </w:rPr>
          <w:t xml:space="preserve">Children </w:t>
        </w:r>
      </w:hyperlink>
      <w:hyperlink r:id="rId36" w:history="1">
        <w:r w:rsidR="002213C8" w:rsidRPr="00345867">
          <w:rPr>
            <w:rStyle w:val="Hyperlink"/>
            <w:u w:val="single"/>
          </w:rPr>
          <w:t xml:space="preserve">Act 1989 </w:t>
        </w:r>
      </w:hyperlink>
    </w:p>
    <w:p w14:paraId="7FB56469" w14:textId="77777777" w:rsidR="002213C8" w:rsidRPr="00345867" w:rsidRDefault="008569A9" w:rsidP="006B4CCA">
      <w:pPr>
        <w:numPr>
          <w:ilvl w:val="0"/>
          <w:numId w:val="3"/>
        </w:numPr>
        <w:spacing w:after="60"/>
        <w:ind w:left="714" w:hanging="357"/>
        <w:rPr>
          <w:u w:val="single"/>
        </w:rPr>
      </w:pPr>
      <w:hyperlink r:id="rId37" w:history="1">
        <w:r w:rsidR="002213C8" w:rsidRPr="00345867">
          <w:rPr>
            <w:rStyle w:val="Hyperlink"/>
            <w:u w:val="single"/>
          </w:rPr>
          <w:t xml:space="preserve">Section 23 of the </w:t>
        </w:r>
      </w:hyperlink>
      <w:hyperlink r:id="rId38" w:history="1">
        <w:r w:rsidR="002213C8" w:rsidRPr="00345867">
          <w:rPr>
            <w:rStyle w:val="Hyperlink"/>
            <w:u w:val="single"/>
          </w:rPr>
          <w:t xml:space="preserve">Anti-Social </w:t>
        </w:r>
      </w:hyperlink>
      <w:hyperlink r:id="rId39" w:history="1">
        <w:r w:rsidR="002213C8" w:rsidRPr="00345867">
          <w:rPr>
            <w:rStyle w:val="Hyperlink"/>
            <w:u w:val="single"/>
          </w:rPr>
          <w:t xml:space="preserve">Behaviour Act </w:t>
        </w:r>
      </w:hyperlink>
      <w:hyperlink r:id="rId40" w:history="1">
        <w:r w:rsidR="002213C8" w:rsidRPr="00345867">
          <w:rPr>
            <w:rStyle w:val="Hyperlink"/>
            <w:u w:val="single"/>
          </w:rPr>
          <w:t>2003</w:t>
        </w:r>
      </w:hyperlink>
    </w:p>
    <w:p w14:paraId="06C8A007" w14:textId="2201A6CC" w:rsidR="002213C8" w:rsidRPr="00345867" w:rsidRDefault="008569A9" w:rsidP="006B4CCA">
      <w:pPr>
        <w:numPr>
          <w:ilvl w:val="0"/>
          <w:numId w:val="3"/>
        </w:numPr>
        <w:spacing w:after="60"/>
        <w:ind w:left="714" w:hanging="357"/>
        <w:rPr>
          <w:rStyle w:val="Hyperlink"/>
          <w:color w:val="auto"/>
          <w:u w:val="single"/>
        </w:rPr>
      </w:pPr>
      <w:hyperlink r:id="rId41" w:history="1">
        <w:r w:rsidR="002213C8" w:rsidRPr="00345867">
          <w:rPr>
            <w:rStyle w:val="Hyperlink"/>
            <w:u w:val="single"/>
          </w:rPr>
          <w:t xml:space="preserve">The </w:t>
        </w:r>
      </w:hyperlink>
      <w:hyperlink r:id="rId42" w:history="1">
        <w:r w:rsidR="002213C8" w:rsidRPr="00345867">
          <w:rPr>
            <w:rStyle w:val="Hyperlink"/>
            <w:u w:val="single"/>
          </w:rPr>
          <w:t xml:space="preserve">Education (Penalty Notices) (England) (Amendment) Regulations </w:t>
        </w:r>
      </w:hyperlink>
      <w:hyperlink r:id="rId43" w:history="1">
        <w:r w:rsidR="002213C8" w:rsidRPr="00345867">
          <w:rPr>
            <w:rStyle w:val="Hyperlink"/>
            <w:u w:val="single"/>
          </w:rPr>
          <w:t>20</w:t>
        </w:r>
        <w:r w:rsidR="007008F8">
          <w:rPr>
            <w:rStyle w:val="Hyperlink"/>
            <w:u w:val="single"/>
          </w:rPr>
          <w:t>24</w:t>
        </w:r>
      </w:hyperlink>
    </w:p>
    <w:p w14:paraId="4C4BA4D0" w14:textId="04071B40" w:rsidR="002213C8" w:rsidRPr="00D63FB5" w:rsidRDefault="008569A9" w:rsidP="00A040DD">
      <w:pPr>
        <w:numPr>
          <w:ilvl w:val="0"/>
          <w:numId w:val="3"/>
        </w:numPr>
        <w:rPr>
          <w:u w:val="single"/>
        </w:rPr>
      </w:pPr>
      <w:hyperlink r:id="rId44"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12BFE724">
        <w:rPr>
          <w:b/>
          <w:bCs/>
        </w:rPr>
        <w:t xml:space="preserve">Pupils experiencing </w:t>
      </w:r>
      <w:r w:rsidR="000F5074" w:rsidRPr="12BFE724">
        <w:rPr>
          <w:b/>
          <w:bCs/>
        </w:rPr>
        <w:t xml:space="preserve">social, </w:t>
      </w:r>
      <w:bookmarkStart w:id="67" w:name="_Int_4VlKoWzR"/>
      <w:r w:rsidR="000F5074" w:rsidRPr="12BFE724">
        <w:rPr>
          <w:b/>
          <w:bCs/>
        </w:rPr>
        <w:t>emotional</w:t>
      </w:r>
      <w:bookmarkEnd w:id="67"/>
      <w:r w:rsidR="000F5074" w:rsidRPr="12BFE724">
        <w:rPr>
          <w:b/>
          <w:bCs/>
        </w:rPr>
        <w:t xml:space="preserve"> or mental health issues</w:t>
      </w:r>
    </w:p>
    <w:p w14:paraId="6E9C4F46" w14:textId="77777777" w:rsidR="00953E2E" w:rsidRPr="00F61902" w:rsidRDefault="00953E2E" w:rsidP="002213C8">
      <w:pPr>
        <w:rPr>
          <w:sz w:val="12"/>
          <w:szCs w:val="12"/>
        </w:rPr>
      </w:pPr>
    </w:p>
    <w:p w14:paraId="1E8AD123" w14:textId="1C7512F4" w:rsidR="00953E2E" w:rsidRPr="00300EA5" w:rsidRDefault="008569A9" w:rsidP="002213C8">
      <w:pPr>
        <w:rPr>
          <w:rStyle w:val="Hyperlink"/>
          <w:u w:val="single"/>
        </w:rPr>
      </w:pPr>
      <w:hyperlink r:id="rId45"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8569A9" w:rsidP="00A57A44">
      <w:hyperlink r:id="rId46"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8569A9" w:rsidP="00A57A44">
      <w:hyperlink r:id="rId47"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8" w:history="1">
        <w:r w:rsidRPr="001007B5">
          <w:rPr>
            <w:rStyle w:val="Hyperlink"/>
            <w:u w:val="single"/>
          </w:rPr>
          <w:t>UN Convention on the Rights of the Child</w:t>
        </w:r>
      </w:hyperlink>
      <w:r w:rsidRPr="001007B5">
        <w:t xml:space="preserve"> </w:t>
      </w:r>
      <w:r>
        <w:t xml:space="preserve">and the </w:t>
      </w:r>
      <w:hyperlink r:id="rId49" w:history="1">
        <w:r w:rsidRPr="001007B5">
          <w:rPr>
            <w:rStyle w:val="Hyperlink"/>
            <w:u w:val="single"/>
          </w:rPr>
          <w:t>Equality Act 2010</w:t>
        </w:r>
      </w:hyperlink>
      <w:r w:rsidRPr="001007B5">
        <w:t>.</w:t>
      </w:r>
      <w:r>
        <w:t xml:space="preserve"> </w:t>
      </w:r>
      <w:r w:rsidR="00FF7F62">
        <w:t>T</w:t>
      </w:r>
      <w:r>
        <w:t xml:space="preserve">he </w:t>
      </w:r>
      <w:hyperlink r:id="rId50"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8569A9" w:rsidP="002213C8">
      <w:pPr>
        <w:rPr>
          <w:u w:val="single"/>
        </w:rPr>
      </w:pPr>
      <w:hyperlink r:id="rId51"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8569A9" w:rsidP="00C018CD">
      <w:pPr>
        <w:ind w:right="-613"/>
        <w:rPr>
          <w:u w:val="single"/>
        </w:rPr>
      </w:pPr>
      <w:hyperlink r:id="rId52"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8569A9">
      <w:pPr>
        <w:rPr>
          <w:rStyle w:val="Hyperlink"/>
          <w:u w:val="single"/>
        </w:rPr>
      </w:pPr>
      <w:hyperlink r:id="rId53"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8569A9" w:rsidP="00056D4B">
      <w:pPr>
        <w:rPr>
          <w:rStyle w:val="Hyperlink"/>
        </w:rPr>
      </w:pPr>
      <w:hyperlink r:id="rId54"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5"/>
      <w:footerReference w:type="default" r:id="rId56"/>
      <w:footerReference w:type="first" r:id="rId5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7B1E" w14:textId="77777777" w:rsidR="000E0486" w:rsidRDefault="000E0486" w:rsidP="00C46086">
      <w:r>
        <w:separator/>
      </w:r>
    </w:p>
  </w:endnote>
  <w:endnote w:type="continuationSeparator" w:id="0">
    <w:p w14:paraId="3D13B05E" w14:textId="77777777" w:rsidR="000E0486" w:rsidRDefault="000E0486"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6822782D" w:rsidR="000E0486" w:rsidRPr="0009243F" w:rsidRDefault="000E0486">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Pr>
                <w:noProof/>
                <w:sz w:val="20"/>
                <w:szCs w:val="20"/>
              </w:rPr>
              <w:t>1</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Pr>
                <w:noProof/>
                <w:sz w:val="20"/>
                <w:szCs w:val="20"/>
              </w:rPr>
              <w:t>17</w:t>
            </w:r>
            <w:r w:rsidRPr="0009243F">
              <w:rPr>
                <w:sz w:val="20"/>
                <w:szCs w:val="20"/>
              </w:rPr>
              <w:fldChar w:fldCharType="end"/>
            </w:r>
          </w:p>
        </w:sdtContent>
      </w:sdt>
    </w:sdtContent>
  </w:sdt>
  <w:p w14:paraId="129211EB" w14:textId="77777777" w:rsidR="000E0486" w:rsidRDefault="000E0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4E59048E" w:rsidR="000E0486" w:rsidRPr="00CA1B68" w:rsidRDefault="000E0486">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00616A10">
          <w:rPr>
            <w:noProof/>
            <w:sz w:val="20"/>
            <w:szCs w:val="20"/>
          </w:rPr>
          <w:t>4</w:t>
        </w:r>
        <w:r w:rsidRPr="00CA1B68">
          <w:rPr>
            <w:noProof/>
            <w:sz w:val="20"/>
            <w:szCs w:val="20"/>
          </w:rPr>
          <w:fldChar w:fldCharType="end"/>
        </w:r>
      </w:sdtContent>
    </w:sdt>
  </w:p>
  <w:p w14:paraId="6A12AB90" w14:textId="77777777" w:rsidR="000E0486" w:rsidRDefault="000E0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E0486" w14:paraId="62AE128B" w14:textId="77777777" w:rsidTr="53DDCCEF">
      <w:tc>
        <w:tcPr>
          <w:tcW w:w="3005" w:type="dxa"/>
        </w:tcPr>
        <w:p w14:paraId="5439E664" w14:textId="3700DFED" w:rsidR="000E0486" w:rsidRDefault="000E0486" w:rsidP="53DDCCEF">
          <w:pPr>
            <w:pStyle w:val="Header"/>
            <w:ind w:left="-115"/>
          </w:pPr>
        </w:p>
      </w:tc>
      <w:tc>
        <w:tcPr>
          <w:tcW w:w="3005" w:type="dxa"/>
        </w:tcPr>
        <w:p w14:paraId="3EAF87E7" w14:textId="46310105" w:rsidR="000E0486" w:rsidRDefault="000E0486" w:rsidP="53DDCCEF">
          <w:pPr>
            <w:pStyle w:val="Header"/>
            <w:jc w:val="center"/>
          </w:pPr>
        </w:p>
      </w:tc>
      <w:tc>
        <w:tcPr>
          <w:tcW w:w="3005" w:type="dxa"/>
        </w:tcPr>
        <w:p w14:paraId="641CF72A" w14:textId="1E3CBE9B" w:rsidR="000E0486" w:rsidRDefault="000E0486" w:rsidP="53DDCCEF">
          <w:pPr>
            <w:pStyle w:val="Header"/>
            <w:ind w:right="-115"/>
            <w:jc w:val="right"/>
          </w:pPr>
        </w:p>
      </w:tc>
    </w:tr>
  </w:tbl>
  <w:p w14:paraId="303BE3AC" w14:textId="50A8DD36" w:rsidR="000E0486" w:rsidRDefault="000E0486"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010C" w14:textId="77777777" w:rsidR="000E0486" w:rsidRDefault="000E0486" w:rsidP="00C46086">
      <w:r>
        <w:separator/>
      </w:r>
    </w:p>
  </w:footnote>
  <w:footnote w:type="continuationSeparator" w:id="0">
    <w:p w14:paraId="383FFE33" w14:textId="77777777" w:rsidR="000E0486" w:rsidRDefault="000E0486"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E0486" w14:paraId="45EDC40A" w14:textId="77777777" w:rsidTr="53DDCCEF">
      <w:tc>
        <w:tcPr>
          <w:tcW w:w="3005" w:type="dxa"/>
        </w:tcPr>
        <w:p w14:paraId="36F17F42" w14:textId="229A25A3" w:rsidR="000E0486" w:rsidRDefault="000E0486" w:rsidP="53DDCCEF">
          <w:pPr>
            <w:pStyle w:val="Header"/>
            <w:ind w:left="-115"/>
          </w:pPr>
        </w:p>
      </w:tc>
      <w:tc>
        <w:tcPr>
          <w:tcW w:w="3005" w:type="dxa"/>
        </w:tcPr>
        <w:p w14:paraId="484472D8" w14:textId="47BA8612" w:rsidR="000E0486" w:rsidRDefault="000E0486" w:rsidP="53DDCCEF">
          <w:pPr>
            <w:pStyle w:val="Header"/>
            <w:jc w:val="center"/>
          </w:pPr>
        </w:p>
      </w:tc>
      <w:tc>
        <w:tcPr>
          <w:tcW w:w="3005" w:type="dxa"/>
        </w:tcPr>
        <w:p w14:paraId="373C69E0" w14:textId="3FDA7711" w:rsidR="000E0486" w:rsidRDefault="000E0486" w:rsidP="53DDCCEF">
          <w:pPr>
            <w:pStyle w:val="Header"/>
            <w:ind w:right="-115"/>
            <w:jc w:val="right"/>
          </w:pPr>
        </w:p>
      </w:tc>
    </w:tr>
  </w:tbl>
  <w:p w14:paraId="4AD4FAD7" w14:textId="56740204" w:rsidR="000E0486" w:rsidRDefault="000E0486"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000E0486" w:rsidRDefault="000E0486" w:rsidP="53DDCCEF">
    <w:pPr>
      <w:pStyle w:val="Header"/>
    </w:pPr>
  </w:p>
</w:hdr>
</file>

<file path=word/intelligence2.xml><?xml version="1.0" encoding="utf-8"?>
<int2:intelligence xmlns:int2="http://schemas.microsoft.com/office/intelligence/2020/intelligence">
  <int2:observations>
    <int2:textHash int2:hashCode="OhwhpVntQtbOF8" int2:id="YyDqNcj7">
      <int2:state int2:type="spell" int2:value="Rejected"/>
    </int2:textHash>
    <int2:bookmark int2:bookmarkName="_Int_BoyzBwZR" int2:invalidationBookmarkName="" int2:hashCode="MUKXR2V0tt8xkt" int2:id="nU4tcaw8">
      <int2:state int2:type="style" int2:value="Rejected"/>
    </int2:bookmark>
    <int2:bookmark int2:bookmarkName="_Int_4VlKoWzR" int2:invalidationBookmarkName="" int2:hashCode="piCJxx0d0ZKBfq" int2:id="gbEsryEo">
      <int2:state int2:type="style" int2:value="Rejected"/>
    </int2:bookmark>
    <int2:bookmark int2:bookmarkName="_Int_hLlHYqJX" int2:invalidationBookmarkName="" int2:hashCode="MCkgB9FQHH5L+s" int2:id="mbqplCT9">
      <int2:state int2:type="style" int2:value="Rejected"/>
    </int2:bookmark>
    <int2:bookmark int2:bookmarkName="_Int_aSQpCrpD" int2:invalidationBookmarkName="" int2:hashCode="wCgj9rKdcuGrsF" int2:id="UVaDp5Pj">
      <int2:state int2:type="style" int2:value="Rejected"/>
    </int2:bookmark>
    <int2:bookmark int2:bookmarkName="_Int_tQ66d4Pe" int2:invalidationBookmarkName="" int2:hashCode="X55YArurxx+Sdf" int2:id="fOOvdvhP">
      <int2:state int2:type="style" int2:value="Rejected"/>
    </int2:bookmark>
    <int2:bookmark int2:bookmarkName="_Int_o3Kkia40" int2:invalidationBookmarkName="" int2:hashCode="CD26vvVp1Gvy7V" int2:id="DPbXgWFT">
      <int2:state int2:type="style" int2:value="Rejected"/>
    </int2:bookmark>
    <int2:bookmark int2:bookmarkName="_Int_eISkdRiq" int2:invalidationBookmarkName="" int2:hashCode="DrhUomAswUF+Oe" int2:id="DlSUwt86">
      <int2:state int2:type="style" int2:value="Rejected"/>
    </int2:bookmark>
    <int2:bookmark int2:bookmarkName="_Int_wGqlds4m" int2:invalidationBookmarkName="" int2:hashCode="VRd/LyDcPFdCnc" int2:id="AkqwFT8L">
      <int2:state int2:type="style" int2:value="Rejected"/>
    </int2:bookmark>
    <int2:bookmark int2:bookmarkName="_Int_Ud5O7Rwn" int2:invalidationBookmarkName="" int2:hashCode="qBsJ2VIVl+vK8M" int2:id="wjgdxKCr">
      <int2:state int2:type="gram" int2:value="Rejected"/>
    </int2:bookmark>
    <int2:bookmark int2:bookmarkName="_Int_ZJnf5Lzh" int2:invalidationBookmarkName="" int2:hashCode="G3BPsVE/TMVfRv" int2:id="BpheVWki">
      <int2:state int2:type="style" int2:value="Rejected"/>
    </int2:bookmark>
    <int2:bookmark int2:bookmarkName="_Int_Xx1Y9hzz" int2:invalidationBookmarkName="" int2:hashCode="YD+82+V1vFecXo" int2:id="6ms1Wcns">
      <int2:state int2:type="style" int2:value="Rejected"/>
    </int2:bookmark>
    <int2:bookmark int2:bookmarkName="_Int_v7h4adoR" int2:invalidationBookmarkName="" int2:hashCode="UB7bjfuATxiNlV" int2:id="CLBWNINq">
      <int2:state int2:type="gram" int2:value="Rejected"/>
    </int2:bookmark>
    <int2:bookmark int2:bookmarkName="_Int_5S35N5oA" int2:invalidationBookmarkName="" int2:hashCode="MJyNvx99KSi24k" int2:id="LtetPLHQ">
      <int2:state int2:type="style" int2:value="Rejected"/>
    </int2:bookmark>
    <int2:bookmark int2:bookmarkName="_Int_OFFStwyK" int2:invalidationBookmarkName="" int2:hashCode="HPKnEM3uxnmDqY" int2:id="tQFZJTxh">
      <int2:state int2:type="style" int2:value="Rejected"/>
    </int2:bookmark>
    <int2:bookmark int2:bookmarkName="_Int_WQZN9iVV" int2:invalidationBookmarkName="" int2:hashCode="tJ3laI9+qR6hF4" int2:id="GqtKyaZo">
      <int2:state int2:type="gram" int2:value="Rejected"/>
    </int2:bookmark>
    <int2:bookmark int2:bookmarkName="_Int_lZRPsT2U" int2:invalidationBookmarkName="" int2:hashCode="e0dMsLOcF3PXGS" int2:id="bbiL7ebU">
      <int2:state int2:type="style" int2:value="Rejected"/>
    </int2:bookmark>
    <int2:bookmark int2:bookmarkName="_Int_kUVVB0Ab" int2:invalidationBookmarkName="" int2:hashCode="uh1DF5Nd/8D2Af" int2:id="TOYECYRn">
      <int2:state int2:type="style" int2:value="Rejected"/>
    </int2:bookmark>
    <int2:bookmark int2:bookmarkName="_Int_0mdqsN01" int2:invalidationBookmarkName="" int2:hashCode="bvfEwZRgIP6JL5" int2:id="q69CkGzR">
      <int2:state int2:type="gram" int2:value="Rejected"/>
    </int2:bookmark>
    <int2:bookmark int2:bookmarkName="_Int_JxOuadBO" int2:invalidationBookmarkName="" int2:hashCode="G3BPsVE/TMVfRv" int2:id="XNHOB2M8">
      <int2:state int2:type="style" int2:value="Rejected"/>
    </int2:bookmark>
    <int2:bookmark int2:bookmarkName="_Int_Uq6Ko8Gj" int2:invalidationBookmarkName="" int2:hashCode="VRd/LyDcPFdCnc" int2:id="AI9avKCq">
      <int2:state int2:type="style" int2:value="Rejected"/>
    </int2:bookmark>
    <int2:bookmark int2:bookmarkName="_Int_siw4cHfZ" int2:invalidationBookmarkName="" int2:hashCode="APdMnfVT01t+cz" int2:id="jCyeUyK3">
      <int2:state int2:type="gram" int2:value="Rejected"/>
    </int2:bookmark>
    <int2:bookmark int2:bookmarkName="_Int_4UlQ2REZ" int2:invalidationBookmarkName="" int2:hashCode="/nHUSgb9fZyT/P" int2:id="ALQY7oPb">
      <int2:state int2:type="style" int2:value="Rejected"/>
    </int2:bookmark>
    <int2:bookmark int2:bookmarkName="_Int_tfw9u0l7" int2:invalidationBookmarkName="" int2:hashCode="GtqoTcB6FtNO3l" int2:id="V4Ya6WLr">
      <int2:state int2:type="style" int2:value="Rejected"/>
    </int2:bookmark>
    <int2:bookmark int2:bookmarkName="_Int_mkNbxASj" int2:invalidationBookmarkName="" int2:hashCode="jXZ79bcjc9EvDv" int2:id="kCLaBcVu">
      <int2:state int2:type="style" int2:value="Rejected"/>
    </int2:bookmark>
    <int2:bookmark int2:bookmarkName="_Int_YItEISVf" int2:invalidationBookmarkName="" int2:hashCode="X/KToHg3N2VjLK" int2:id="RO05Q8SN">
      <int2:state int2:type="style" int2:value="Rejected"/>
    </int2:bookmark>
    <int2:bookmark int2:bookmarkName="_Int_pJySjOdy" int2:invalidationBookmarkName="" int2:hashCode="0GYf/LRGEYcRtn" int2:id="y5VifqtR">
      <int2:state int2:type="style" int2:value="Rejected"/>
    </int2:bookmark>
    <int2:bookmark int2:bookmarkName="_Int_EyEvXwuP" int2:invalidationBookmarkName="" int2:hashCode="5mRMDHCZW/KSl7" int2:id="CHsccRQ5">
      <int2:state int2:type="style" int2:value="Rejected"/>
    </int2:bookmark>
    <int2:bookmark int2:bookmarkName="_Int_uRVunVgW" int2:invalidationBookmarkName="" int2:hashCode="Doo62YDsF5hWAS" int2:id="HWutjrVW">
      <int2:state int2:type="gram" int2:value="Rejected"/>
    </int2:bookmark>
    <int2:bookmark int2:bookmarkName="_Int_Z4weyYUs" int2:invalidationBookmarkName="" int2:hashCode="lPLwDiBsgBDGaU" int2:id="EhdZmX9I">
      <int2:state int2:type="gram" int2:value="Rejected"/>
    </int2:bookmark>
    <int2:bookmark int2:bookmarkName="_Int_ZZS6UfFM" int2:invalidationBookmarkName="" int2:hashCode="+JFbmGiLJJf1FB" int2:id="IfrqOeGk">
      <int2:state int2:type="style" int2:value="Rejected"/>
    </int2:bookmark>
    <int2:bookmark int2:bookmarkName="_Int_ad8a9ZWj" int2:invalidationBookmarkName="" int2:hashCode="CiuYJ+VIlp5N/h" int2:id="rR1UX9hJ">
      <int2:state int2:type="style" int2:value="Rejected"/>
    </int2:bookmark>
    <int2:bookmark int2:bookmarkName="_Int_SS1RepZL" int2:invalidationBookmarkName="" int2:hashCode="ZV+DvnUS5bWzuk" int2:id="YHDpy88t">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1D5FBC"/>
    <w:multiLevelType w:val="multilevel"/>
    <w:tmpl w:val="06D2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6545"/>
    <w:multiLevelType w:val="multilevel"/>
    <w:tmpl w:val="ABB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97598"/>
    <w:multiLevelType w:val="multilevel"/>
    <w:tmpl w:val="2076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43CCA"/>
    <w:multiLevelType w:val="multilevel"/>
    <w:tmpl w:val="9F12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8"/>
  </w:num>
  <w:num w:numId="3">
    <w:abstractNumId w:val="22"/>
  </w:num>
  <w:num w:numId="4">
    <w:abstractNumId w:val="10"/>
  </w:num>
  <w:num w:numId="5">
    <w:abstractNumId w:val="16"/>
  </w:num>
  <w:num w:numId="6">
    <w:abstractNumId w:val="19"/>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4"/>
  </w:num>
  <w:num w:numId="19">
    <w:abstractNumId w:val="17"/>
  </w:num>
  <w:num w:numId="20">
    <w:abstractNumId w:val="13"/>
  </w:num>
  <w:num w:numId="21">
    <w:abstractNumId w:val="21"/>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0486"/>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410A5"/>
    <w:rsid w:val="00142EBF"/>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A4D"/>
    <w:rsid w:val="003D6E29"/>
    <w:rsid w:val="003E0291"/>
    <w:rsid w:val="003E0877"/>
    <w:rsid w:val="003E307E"/>
    <w:rsid w:val="003E4489"/>
    <w:rsid w:val="003E5E96"/>
    <w:rsid w:val="003F0FE1"/>
    <w:rsid w:val="003F1436"/>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3CCB"/>
    <w:rsid w:val="00504EE0"/>
    <w:rsid w:val="0050598E"/>
    <w:rsid w:val="00511BFA"/>
    <w:rsid w:val="00514A6C"/>
    <w:rsid w:val="005168C7"/>
    <w:rsid w:val="00516D93"/>
    <w:rsid w:val="00516DB9"/>
    <w:rsid w:val="00521FF1"/>
    <w:rsid w:val="005220F0"/>
    <w:rsid w:val="0052482C"/>
    <w:rsid w:val="005320D0"/>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C04AD"/>
    <w:rsid w:val="005C15F1"/>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6A10"/>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9A9"/>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86A"/>
    <w:rsid w:val="00E72F18"/>
    <w:rsid w:val="00E762DB"/>
    <w:rsid w:val="00E77935"/>
    <w:rsid w:val="00E8125B"/>
    <w:rsid w:val="00E827AD"/>
    <w:rsid w:val="00E82884"/>
    <w:rsid w:val="00E838CD"/>
    <w:rsid w:val="00E844AC"/>
    <w:rsid w:val="00E84C35"/>
    <w:rsid w:val="00E91938"/>
    <w:rsid w:val="00E95B73"/>
    <w:rsid w:val="00EA0441"/>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2189FCA"/>
    <w:rsid w:val="02D9D3E1"/>
    <w:rsid w:val="0326DD45"/>
    <w:rsid w:val="05EB7A71"/>
    <w:rsid w:val="0B207800"/>
    <w:rsid w:val="0C12252F"/>
    <w:rsid w:val="12BAB321"/>
    <w:rsid w:val="12BFE724"/>
    <w:rsid w:val="1451E5FD"/>
    <w:rsid w:val="1539E6DE"/>
    <w:rsid w:val="19D5FC77"/>
    <w:rsid w:val="1A8E0C2F"/>
    <w:rsid w:val="1AB82BD5"/>
    <w:rsid w:val="1D1A775A"/>
    <w:rsid w:val="1D9BF6CC"/>
    <w:rsid w:val="1DA2FF88"/>
    <w:rsid w:val="1DD43E40"/>
    <w:rsid w:val="1DD5DE5D"/>
    <w:rsid w:val="20BFA55E"/>
    <w:rsid w:val="20DBE89E"/>
    <w:rsid w:val="2312C527"/>
    <w:rsid w:val="232C96AC"/>
    <w:rsid w:val="241BC618"/>
    <w:rsid w:val="24DA6C2D"/>
    <w:rsid w:val="29B6CEEE"/>
    <w:rsid w:val="2A53557C"/>
    <w:rsid w:val="2B2CC6AE"/>
    <w:rsid w:val="2FBAB6E8"/>
    <w:rsid w:val="32DACB4D"/>
    <w:rsid w:val="32FB9878"/>
    <w:rsid w:val="371658CE"/>
    <w:rsid w:val="387F048F"/>
    <w:rsid w:val="393CD5C9"/>
    <w:rsid w:val="3AECE0EB"/>
    <w:rsid w:val="3E29C93E"/>
    <w:rsid w:val="3FE94226"/>
    <w:rsid w:val="41BA1982"/>
    <w:rsid w:val="44A3D3A9"/>
    <w:rsid w:val="4A49FD79"/>
    <w:rsid w:val="4B677D52"/>
    <w:rsid w:val="4C697760"/>
    <w:rsid w:val="4E433412"/>
    <w:rsid w:val="504DF0F5"/>
    <w:rsid w:val="5373A7DC"/>
    <w:rsid w:val="53DDCCEF"/>
    <w:rsid w:val="542FA22F"/>
    <w:rsid w:val="58A274F2"/>
    <w:rsid w:val="58A7B460"/>
    <w:rsid w:val="5A253E4E"/>
    <w:rsid w:val="61FFC5E1"/>
    <w:rsid w:val="62DE079F"/>
    <w:rsid w:val="62E95669"/>
    <w:rsid w:val="62FEBB83"/>
    <w:rsid w:val="65E1A90A"/>
    <w:rsid w:val="66428B8B"/>
    <w:rsid w:val="6AA551CB"/>
    <w:rsid w:val="6C542785"/>
    <w:rsid w:val="6E9A80EA"/>
    <w:rsid w:val="6EEAAA30"/>
    <w:rsid w:val="6EEC84CB"/>
    <w:rsid w:val="71A6A2A4"/>
    <w:rsid w:val="7515ABC3"/>
    <w:rsid w:val="7598E773"/>
    <w:rsid w:val="75C6AE1F"/>
    <w:rsid w:val="75FBBEF9"/>
    <w:rsid w:val="773B5EAF"/>
    <w:rsid w:val="775713FB"/>
    <w:rsid w:val="782E5981"/>
    <w:rsid w:val="78BC731C"/>
    <w:rsid w:val="7C0ECFD2"/>
    <w:rsid w:val="7DCC572B"/>
    <w:rsid w:val="7E9952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paragraph" w:styleId="Heading3">
    <w:name w:val="heading 3"/>
    <w:basedOn w:val="Normal"/>
    <w:link w:val="Heading3Char"/>
    <w:uiPriority w:val="9"/>
    <w:qFormat/>
    <w:rsid w:val="008569A9"/>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8569A9"/>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customStyle="1" w:styleId="UnresolvedMention1">
    <w:name w:val="Unresolved Mention1"/>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 w:type="paragraph" w:customStyle="1" w:styleId="p6">
    <w:name w:val="p6"/>
    <w:basedOn w:val="Normal"/>
    <w:rsid w:val="003F1436"/>
    <w:pPr>
      <w:widowControl w:val="0"/>
      <w:tabs>
        <w:tab w:val="left" w:pos="720"/>
      </w:tabs>
      <w:spacing w:line="320" w:lineRule="atLeast"/>
    </w:pPr>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uiPriority w:val="9"/>
    <w:rsid w:val="008569A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69A9"/>
    <w:rPr>
      <w:rFonts w:ascii="Times New Roman" w:eastAsia="Times New Roman" w:hAnsi="Times New Roman" w:cs="Times New Roman"/>
      <w:b/>
      <w:bCs/>
      <w:lang w:eastAsia="en-GB"/>
    </w:rPr>
  </w:style>
  <w:style w:type="character" w:styleId="Strong">
    <w:name w:val="Strong"/>
    <w:basedOn w:val="DefaultParagraphFont"/>
    <w:uiPriority w:val="22"/>
    <w:qFormat/>
    <w:rsid w:val="008569A9"/>
    <w:rPr>
      <w:b/>
      <w:bCs/>
    </w:rPr>
  </w:style>
  <w:style w:type="paragraph" w:styleId="NormalWeb">
    <w:name w:val="Normal (Web)"/>
    <w:basedOn w:val="Normal"/>
    <w:uiPriority w:val="99"/>
    <w:semiHidden/>
    <w:unhideWhenUsed/>
    <w:rsid w:val="008569A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37574">
      <w:bodyDiv w:val="1"/>
      <w:marLeft w:val="0"/>
      <w:marRight w:val="0"/>
      <w:marTop w:val="0"/>
      <w:marBottom w:val="0"/>
      <w:divBdr>
        <w:top w:val="none" w:sz="0" w:space="0" w:color="auto"/>
        <w:left w:val="none" w:sz="0" w:space="0" w:color="auto"/>
        <w:bottom w:val="none" w:sz="0" w:space="0" w:color="auto"/>
        <w:right w:val="none" w:sz="0" w:space="0" w:color="auto"/>
      </w:divBdr>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legislation.gov.uk/uksi/2005/1437/made" TargetMode="External"/><Relationship Id="rId39" Type="http://schemas.openxmlformats.org/officeDocument/2006/relationships/hyperlink" Target="http://www.legislation.gov.uk/ukpga/2003/38/section/23" TargetMode="External"/><Relationship Id="rId21" Type="http://schemas.openxmlformats.org/officeDocument/2006/relationships/hyperlink" Target="http://www.legislation.gov.uk/ukpga/1996/56/section/444" TargetMode="External"/><Relationship Id="rId34" Type="http://schemas.openxmlformats.org/officeDocument/2006/relationships/hyperlink" Target="http://www.legislation.gov.uk/ukpga/1989/41/section/36" TargetMode="External"/><Relationship Id="rId42" Type="http://schemas.openxmlformats.org/officeDocument/2006/relationships/hyperlink" Target="https://www.legislation.gov.uk/uksi/2024/210" TargetMode="External"/><Relationship Id="rId47" Type="http://schemas.openxmlformats.org/officeDocument/2006/relationships/hyperlink" Target="https://www.gov.uk/government/publications/supporting-pupils-at-school-with-medical-conditions--3" TargetMode="External"/><Relationship Id="rId50" Type="http://schemas.openxmlformats.org/officeDocument/2006/relationships/hyperlink" Target="https://www.equalityhumanrights.com/equality/equality-act-2010/technical-guidance-schools-england"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cashire.gov.uk/children-education-families/keeping-children-safe/children-in-employment-and-entertainment/child-performance-licences/" TargetMode="External"/><Relationship Id="rId29" Type="http://schemas.openxmlformats.org/officeDocument/2006/relationships/hyperlink" Target="https://www.gov.uk/government/publications/keeping-children-safe-in-education--2" TargetMode="External"/><Relationship Id="rId11" Type="http://schemas.openxmlformats.org/officeDocument/2006/relationships/image" Target="media/image1.png"/><Relationship Id="rId24" Type="http://schemas.openxmlformats.org/officeDocument/2006/relationships/hyperlink" Target="https://www.gov.uk/government/publications/working-together-to-improve-school-attendance" TargetMode="External"/><Relationship Id="rId32" Type="http://schemas.openxmlformats.org/officeDocument/2006/relationships/hyperlink" Target="https://www.legislation.gov.uk/uksi/2024/208/made"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pga/2003/38/section/23" TargetMode="External"/><Relationship Id="rId45" Type="http://schemas.openxmlformats.org/officeDocument/2006/relationships/hyperlink" Target="https://www.gov.uk/government/publications/mental-health-issues-affecting-a-pupils-attendance-guidance-for-schools" TargetMode="External"/><Relationship Id="rId53" Type="http://schemas.openxmlformats.org/officeDocument/2006/relationships/hyperlink" Target="https://www.legislation.gov.uk/uksi/1999/3181/contents/made"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lancashire.gov.uk/children-education-families/schools/pay-an-education-penalt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ybugs.com/about/parents" TargetMode="External"/><Relationship Id="rId22" Type="http://schemas.openxmlformats.org/officeDocument/2006/relationships/hyperlink" Target="https://www.legislation.gov.uk/ukpga/1996/56/section/8" TargetMode="External"/><Relationship Id="rId27" Type="http://schemas.openxmlformats.org/officeDocument/2006/relationships/hyperlink" Target="https://www.legislation.gov.uk/uksi/2024/208/made" TargetMode="External"/><Relationship Id="rId30" Type="http://schemas.openxmlformats.org/officeDocument/2006/relationships/hyperlink" Target="https://www.legislation.gov.uk/ukpga/1996/56/section/537A" TargetMode="External"/><Relationship Id="rId35" Type="http://schemas.openxmlformats.org/officeDocument/2006/relationships/hyperlink" Target="http://www.legislation.gov.uk/ukpga/1989/41/section/36" TargetMode="External"/><Relationship Id="rId43" Type="http://schemas.openxmlformats.org/officeDocument/2006/relationships/hyperlink" Target="http://www.legislation.gov.uk/uksi/2013/757/contents/made" TargetMode="External"/><Relationship Id="rId48" Type="http://schemas.openxmlformats.org/officeDocument/2006/relationships/hyperlink" Target="https://www.unicef.org.uk/what-we-do/un-convention-child-right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legislation.gov.uk/uksi/2014/3309/contents/mad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customXml" Target="ink/ink1.xml"/><Relationship Id="rId25" Type="http://schemas.openxmlformats.org/officeDocument/2006/relationships/hyperlink" Target="https://www.gov.uk/data-protection" TargetMode="External"/><Relationship Id="rId33" Type="http://schemas.openxmlformats.org/officeDocument/2006/relationships/hyperlink" Target="http://www.legislation.gov.uk/ukpga/1996/56/section/444" TargetMode="External"/><Relationship Id="rId38" Type="http://schemas.openxmlformats.org/officeDocument/2006/relationships/hyperlink" Target="http://www.legislation.gov.uk/ukpga/2003/38/section/23" TargetMode="External"/><Relationship Id="rId46" Type="http://schemas.openxmlformats.org/officeDocument/2006/relationships/hyperlink" Target="https://www.gov.uk/government/publications/education-for-children-with-health-needs-who-cannot-attend-school" TargetMode="External"/><Relationship Id="rId59" Type="http://schemas.openxmlformats.org/officeDocument/2006/relationships/theme" Target="theme/theme1.xml"/><Relationship Id="rId20" Type="http://schemas.openxmlformats.org/officeDocument/2006/relationships/hyperlink" Target="https://www.legislation.gov.uk/ukpga/1996/56/section/7" TargetMode="External"/><Relationship Id="rId41" Type="http://schemas.openxmlformats.org/officeDocument/2006/relationships/hyperlink" Target="http://www.legislation.gov.uk/uksi/2013/757/contents/made" TargetMode="External"/><Relationship Id="rId54" Type="http://schemas.openxmlformats.org/officeDocument/2006/relationships/hyperlink" Target="https://www.gov.uk/government/publications/length-of-the-school-week-minimum-expect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d@bank-st-stephens.lancs.sch.uk" TargetMode="External"/><Relationship Id="rId23" Type="http://schemas.openxmlformats.org/officeDocument/2006/relationships/hyperlink" Target="https://www.legislation.gov.uk/ukpga/1996/56/section/576" TargetMode="External"/><Relationship Id="rId28" Type="http://schemas.openxmlformats.org/officeDocument/2006/relationships/hyperlink" Target="https://www.legislation.gov.uk/uksi/2024/208/made" TargetMode="External"/><Relationship Id="rId36" Type="http://schemas.openxmlformats.org/officeDocument/2006/relationships/hyperlink" Target="http://www.legislation.gov.uk/ukpga/1989/41/section/36" TargetMode="External"/><Relationship Id="rId49" Type="http://schemas.openxmlformats.org/officeDocument/2006/relationships/hyperlink" Target="https://www.legislation.gov.uk/ukpga/2010/15/contents" TargetMode="External"/><Relationship Id="rId57" Type="http://schemas.openxmlformats.org/officeDocument/2006/relationships/footer" Target="footer3.xml"/><Relationship Id="R3b788f4b1f9445fe"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gov.uk/guidance/share-your-daily-school-attendance-data" TargetMode="External"/><Relationship Id="rId44" Type="http://schemas.openxmlformats.org/officeDocument/2006/relationships/hyperlink" Target="https://www.gov.uk/government/publications/parental-responsibility-measures-for-behaviour-and-attendance" TargetMode="External"/><Relationship Id="rId52" Type="http://schemas.openxmlformats.org/officeDocument/2006/relationships/hyperlink" Target="https://www.legislation.gov.uk/uksi/2024/208/mad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2-07T10:07:22.793"/>
    </inkml:context>
    <inkml:brush xml:id="br0">
      <inkml:brushProperty name="width" value="0.05" units="cm"/>
      <inkml:brushProperty name="height" value="0.05" units="cm"/>
    </inkml:brush>
  </inkml:definitions>
  <inkml:trace contextRef="#ctx0" brushRef="#br0">23 10 9314,'-9'-2'-304,"-4"-6"224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39AB8-77CD-4CBA-806F-6BDF40189184}">
  <ds:schemaRefs>
    <ds:schemaRef ds:uri="http://schemas.microsoft.com/office/2006/metadata/properties"/>
    <ds:schemaRef ds:uri="http://purl.org/dc/terms/"/>
    <ds:schemaRef ds:uri="b19191c5-6cb9-48ce-80e7-8e619cab4bc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b36aaf7-c0ad-4e0a-93b7-c73b1e4a9621"/>
    <ds:schemaRef ds:uri="http://www.w3.org/XML/1998/namespace"/>
    <ds:schemaRef ds:uri="http://purl.org/dc/dcmitype/"/>
  </ds:schemaRefs>
</ds:datastoreItem>
</file>

<file path=customXml/itemProps2.xml><?xml version="1.0" encoding="utf-8"?>
<ds:datastoreItem xmlns:ds="http://schemas.openxmlformats.org/officeDocument/2006/customXml" ds:itemID="{0B0AC0ED-7225-48C7-A05A-CA54233C18EB}">
  <ds:schemaRefs>
    <ds:schemaRef ds:uri="http://schemas.openxmlformats.org/officeDocument/2006/bibliography"/>
  </ds:schemaRefs>
</ds:datastoreItem>
</file>

<file path=customXml/itemProps3.xml><?xml version="1.0" encoding="utf-8"?>
<ds:datastoreItem xmlns:ds="http://schemas.openxmlformats.org/officeDocument/2006/customXml" ds:itemID="{45C4FA74-21B4-4AC4-A034-49D548873ED8}">
  <ds:schemaRefs>
    <ds:schemaRef ds:uri="http://schemas.microsoft.com/sharepoint/v3/contenttype/forms"/>
  </ds:schemaRefs>
</ds:datastoreItem>
</file>

<file path=customXml/itemProps4.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6520</Words>
  <Characters>37166</Characters>
  <Application>Microsoft Office Word</Application>
  <DocSecurity>0</DocSecurity>
  <Lines>309</Lines>
  <Paragraphs>87</Paragraphs>
  <ScaleCrop>false</ScaleCrop>
  <Company>Lancashire County Council</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8077, head</cp:lastModifiedBy>
  <cp:revision>2</cp:revision>
  <dcterms:created xsi:type="dcterms:W3CDTF">2025-12-07T10:08:00Z</dcterms:created>
  <dcterms:modified xsi:type="dcterms:W3CDTF">2025-12-07T10:08:00Z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