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8B6" w:rsidRDefault="00AC18B6" w:rsidP="00672ED2">
      <w:pPr>
        <w:rPr>
          <w:noProof/>
          <w:lang w:val="en-GB" w:eastAsia="en-GB"/>
        </w:rPr>
      </w:pPr>
      <w:bookmarkStart w:id="0" w:name="_GoBack"/>
      <w:bookmarkEnd w:id="0"/>
    </w:p>
    <w:p w:rsidR="00AC18B6" w:rsidRDefault="00AC18B6" w:rsidP="00672ED2">
      <w:pPr>
        <w:rPr>
          <w:noProof/>
          <w:lang w:val="en-GB" w:eastAsia="en-GB"/>
        </w:rPr>
      </w:pPr>
    </w:p>
    <w:p w:rsidR="00672ED2" w:rsidRDefault="00672ED2" w:rsidP="00672ED2">
      <w:r>
        <w:rPr>
          <w:noProof/>
          <w:lang w:val="en-GB" w:eastAsia="en-GB"/>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-457200</wp:posOffset>
            </wp:positionV>
            <wp:extent cx="914400" cy="1143000"/>
            <wp:effectExtent l="25400" t="0" r="0" b="0"/>
            <wp:wrapTight wrapText="bothSides">
              <wp:wrapPolygon edited="0">
                <wp:start x="-600" y="0"/>
                <wp:lineTo x="-600" y="21120"/>
                <wp:lineTo x="21600" y="21120"/>
                <wp:lineTo x="21600" y="0"/>
                <wp:lineTo x="-600" y="0"/>
              </wp:wrapPolygon>
            </wp:wrapTight>
            <wp:docPr id="1"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ephens-final.png"/>
                    <pic:cNvPicPr/>
                  </pic:nvPicPr>
                  <pic:blipFill>
                    <a:blip r:embed="rId6"/>
                    <a:stretch>
                      <a:fillRect/>
                    </a:stretch>
                  </pic:blipFill>
                  <pic:spPr>
                    <a:xfrm>
                      <a:off x="0" y="0"/>
                      <a:ext cx="914400" cy="1143000"/>
                    </a:xfrm>
                    <a:prstGeom prst="rect">
                      <a:avLst/>
                    </a:prstGeom>
                  </pic:spPr>
                </pic:pic>
              </a:graphicData>
            </a:graphic>
          </wp:anchor>
        </w:drawing>
      </w:r>
    </w:p>
    <w:p w:rsidR="00672ED2" w:rsidRDefault="00672ED2" w:rsidP="00672ED2"/>
    <w:p w:rsidR="00672ED2" w:rsidRDefault="00672ED2" w:rsidP="00672ED2"/>
    <w:p w:rsidR="00672ED2" w:rsidRDefault="00672ED2" w:rsidP="00672ED2"/>
    <w:p w:rsidR="00672ED2" w:rsidRDefault="00672ED2" w:rsidP="00672ED2"/>
    <w:p w:rsidR="00672ED2" w:rsidRPr="00FA53FC" w:rsidRDefault="00672ED2" w:rsidP="00672ED2">
      <w:pPr>
        <w:jc w:val="center"/>
        <w:rPr>
          <w:rFonts w:ascii="Arial" w:hAnsi="Arial" w:cs="Arial"/>
          <w:b/>
          <w:i/>
          <w:color w:val="000090"/>
        </w:rPr>
      </w:pPr>
      <w:r w:rsidRPr="00FA53FC">
        <w:rPr>
          <w:rFonts w:ascii="Arial" w:hAnsi="Arial" w:cs="Arial"/>
          <w:b/>
          <w:i/>
          <w:color w:val="000090"/>
        </w:rPr>
        <w:t>Banks St. Stephen’s C</w:t>
      </w:r>
      <w:r w:rsidR="000B0064" w:rsidRPr="00FA53FC">
        <w:rPr>
          <w:rFonts w:ascii="Arial" w:hAnsi="Arial" w:cs="Arial"/>
          <w:b/>
          <w:i/>
          <w:color w:val="000090"/>
        </w:rPr>
        <w:t xml:space="preserve">hurch of </w:t>
      </w:r>
      <w:r w:rsidRPr="00FA53FC">
        <w:rPr>
          <w:rFonts w:ascii="Arial" w:hAnsi="Arial" w:cs="Arial"/>
          <w:b/>
          <w:i/>
          <w:color w:val="000090"/>
        </w:rPr>
        <w:t>E</w:t>
      </w:r>
      <w:r w:rsidR="000B0064" w:rsidRPr="00FA53FC">
        <w:rPr>
          <w:rFonts w:ascii="Arial" w:hAnsi="Arial" w:cs="Arial"/>
          <w:b/>
          <w:i/>
          <w:color w:val="000090"/>
        </w:rPr>
        <w:t>ngland</w:t>
      </w:r>
      <w:r w:rsidRPr="00FA53FC">
        <w:rPr>
          <w:rFonts w:ascii="Arial" w:hAnsi="Arial" w:cs="Arial"/>
          <w:b/>
          <w:i/>
          <w:color w:val="000090"/>
        </w:rPr>
        <w:t xml:space="preserve"> Primary School</w:t>
      </w:r>
    </w:p>
    <w:p w:rsidR="00161AC7" w:rsidRDefault="00672ED2" w:rsidP="00672ED2">
      <w:pPr>
        <w:jc w:val="center"/>
        <w:rPr>
          <w:rFonts w:ascii="Arial" w:hAnsi="Arial" w:cs="Arial"/>
          <w:b/>
          <w:i/>
          <w:color w:val="000090"/>
        </w:rPr>
      </w:pPr>
      <w:r w:rsidRPr="00FA53FC">
        <w:rPr>
          <w:rFonts w:ascii="Arial" w:hAnsi="Arial" w:cs="Arial"/>
          <w:b/>
          <w:i/>
          <w:color w:val="000090"/>
        </w:rPr>
        <w:t>“Belonging, Serving, Succeeding”</w:t>
      </w:r>
    </w:p>
    <w:p w:rsidR="00AC18B6" w:rsidRDefault="00AC18B6" w:rsidP="00672ED2">
      <w:pPr>
        <w:jc w:val="center"/>
        <w:rPr>
          <w:rFonts w:ascii="Arial" w:hAnsi="Arial" w:cs="Arial"/>
          <w:b/>
          <w:i/>
          <w:color w:val="000090"/>
        </w:rPr>
      </w:pPr>
    </w:p>
    <w:p w:rsidR="00AC18B6" w:rsidRPr="00AC18B6" w:rsidRDefault="00257486" w:rsidP="00672ED2">
      <w:pPr>
        <w:jc w:val="center"/>
        <w:rPr>
          <w:rFonts w:ascii="Arial" w:hAnsi="Arial" w:cs="Arial"/>
          <w:b/>
        </w:rPr>
      </w:pPr>
      <w:r>
        <w:rPr>
          <w:rFonts w:ascii="Arial" w:hAnsi="Arial" w:cs="Arial"/>
          <w:b/>
        </w:rPr>
        <w:t>Reviewed May 2025</w:t>
      </w:r>
    </w:p>
    <w:p w:rsidR="000B0064" w:rsidRPr="00FA53FC" w:rsidRDefault="000B0064" w:rsidP="00672ED2">
      <w:pPr>
        <w:jc w:val="center"/>
        <w:rPr>
          <w:rFonts w:ascii="Arial" w:hAnsi="Arial" w:cs="Arial"/>
          <w:b/>
          <w:i/>
          <w:color w:val="000090"/>
        </w:rPr>
      </w:pPr>
    </w:p>
    <w:p w:rsidR="00161AC7" w:rsidRPr="00FA53FC" w:rsidRDefault="00161AC7" w:rsidP="00672ED2">
      <w:pPr>
        <w:jc w:val="center"/>
        <w:rPr>
          <w:rFonts w:ascii="Arial" w:hAnsi="Arial" w:cs="Arial"/>
          <w:b/>
          <w:color w:val="000090"/>
        </w:rPr>
      </w:pPr>
    </w:p>
    <w:p w:rsidR="000B0064" w:rsidRPr="00FA53FC" w:rsidRDefault="000B0064" w:rsidP="000B0064">
      <w:pPr>
        <w:spacing w:after="200" w:line="276" w:lineRule="auto"/>
        <w:jc w:val="center"/>
        <w:rPr>
          <w:rFonts w:ascii="Arial" w:hAnsi="Arial"/>
          <w:b/>
          <w:bCs/>
          <w:snapToGrid w:val="0"/>
          <w:sz w:val="48"/>
          <w:szCs w:val="22"/>
          <w:u w:val="single"/>
        </w:rPr>
      </w:pPr>
      <w:r w:rsidRPr="00FA53FC">
        <w:rPr>
          <w:rFonts w:ascii="Arial" w:hAnsi="Arial"/>
          <w:b/>
          <w:bCs/>
          <w:snapToGrid w:val="0"/>
          <w:sz w:val="48"/>
          <w:szCs w:val="22"/>
          <w:u w:val="single"/>
        </w:rPr>
        <w:t>BSS Collective Worship Policy</w:t>
      </w:r>
    </w:p>
    <w:p w:rsidR="000B0064" w:rsidRPr="00FA53FC" w:rsidRDefault="000B0064" w:rsidP="000B0064">
      <w:pPr>
        <w:spacing w:after="200" w:line="276" w:lineRule="auto"/>
        <w:rPr>
          <w:rFonts w:ascii="Arial" w:hAnsi="Arial"/>
          <w:szCs w:val="22"/>
        </w:rPr>
      </w:pPr>
      <w:r w:rsidRPr="00FA53FC">
        <w:rPr>
          <w:rFonts w:ascii="Arial" w:hAnsi="Arial"/>
          <w:szCs w:val="22"/>
        </w:rPr>
        <w:t xml:space="preserve">Pupils, staff and parents of all faiths (or none) are welcome to worship. Worship at Banks St Stephen’s CE Primary School is an expression of our </w:t>
      </w:r>
      <w:r w:rsidR="004D0A83">
        <w:rPr>
          <w:rFonts w:ascii="Arial" w:hAnsi="Arial"/>
          <w:szCs w:val="22"/>
        </w:rPr>
        <w:t xml:space="preserve">school’s </w:t>
      </w:r>
      <w:r w:rsidRPr="00FA53FC">
        <w:rPr>
          <w:rFonts w:ascii="Arial" w:hAnsi="Arial"/>
          <w:szCs w:val="22"/>
        </w:rPr>
        <w:t xml:space="preserve">distinctive Christian vision. </w:t>
      </w:r>
    </w:p>
    <w:p w:rsidR="00FA53FC" w:rsidRPr="000B2C1A" w:rsidRDefault="00FA53FC" w:rsidP="00FA53FC">
      <w:pPr>
        <w:jc w:val="center"/>
        <w:rPr>
          <w:rFonts w:ascii="Arial" w:hAnsi="Arial"/>
          <w:b/>
          <w:bCs/>
          <w:color w:val="000090"/>
          <w:lang w:val="en-GB"/>
        </w:rPr>
      </w:pPr>
      <w:r w:rsidRPr="000B2C1A">
        <w:rPr>
          <w:rFonts w:ascii="Arial" w:hAnsi="Arial"/>
          <w:b/>
          <w:bCs/>
          <w:color w:val="000090"/>
          <w:lang w:val="en-GB"/>
        </w:rPr>
        <w:t xml:space="preserve">Vision for Banks St. Stephen’s Church of England Primary School: </w:t>
      </w:r>
    </w:p>
    <w:p w:rsidR="00FA53FC" w:rsidRPr="000B2C1A" w:rsidRDefault="00FA53FC" w:rsidP="00FA53FC">
      <w:pPr>
        <w:jc w:val="center"/>
        <w:rPr>
          <w:rFonts w:ascii="Arial" w:hAnsi="Arial"/>
          <w:b/>
          <w:color w:val="000090"/>
          <w:szCs w:val="14"/>
          <w:lang w:val="en-GB"/>
        </w:rPr>
      </w:pPr>
    </w:p>
    <w:p w:rsidR="00FA53FC" w:rsidRPr="000B2C1A" w:rsidRDefault="00FA53FC" w:rsidP="00FA53FC">
      <w:pPr>
        <w:jc w:val="center"/>
        <w:rPr>
          <w:rFonts w:ascii="Arial" w:hAnsi="Arial"/>
          <w:b/>
          <w:bCs/>
          <w:color w:val="000090"/>
          <w:lang w:val="en-GB"/>
        </w:rPr>
      </w:pPr>
      <w:r w:rsidRPr="000B2C1A">
        <w:rPr>
          <w:rFonts w:ascii="Arial" w:hAnsi="Arial"/>
          <w:b/>
          <w:bCs/>
          <w:color w:val="000090"/>
          <w:lang w:val="en-GB"/>
        </w:rPr>
        <w:t>“We actively promote a se</w:t>
      </w:r>
      <w:r w:rsidR="00AC18B6">
        <w:rPr>
          <w:rFonts w:ascii="Arial" w:hAnsi="Arial"/>
          <w:b/>
          <w:bCs/>
          <w:color w:val="000090"/>
          <w:lang w:val="en-GB"/>
        </w:rPr>
        <w:t>nse of pride in belonging to this community</w:t>
      </w:r>
      <w:r w:rsidRPr="000B2C1A">
        <w:rPr>
          <w:rFonts w:ascii="Arial" w:hAnsi="Arial"/>
          <w:b/>
          <w:bCs/>
          <w:color w:val="000090"/>
          <w:lang w:val="en-GB"/>
        </w:rPr>
        <w:t>. Leading by example, we seek opportunities to serve God by serving others.  We are ambitious for each individual and determined to enable every member of the school community to flourish and succeed.” </w:t>
      </w:r>
    </w:p>
    <w:p w:rsidR="00FA53FC" w:rsidRPr="000B2C1A" w:rsidRDefault="00FA53FC" w:rsidP="00FA53FC">
      <w:pPr>
        <w:jc w:val="center"/>
        <w:rPr>
          <w:rFonts w:ascii="Arial" w:hAnsi="Arial"/>
          <w:b/>
          <w:color w:val="000090"/>
          <w:szCs w:val="14"/>
          <w:lang w:val="en-GB"/>
        </w:rPr>
      </w:pPr>
    </w:p>
    <w:p w:rsidR="00FA53FC" w:rsidRPr="000B2C1A" w:rsidRDefault="00FA53FC" w:rsidP="00FA53FC">
      <w:pPr>
        <w:jc w:val="center"/>
        <w:rPr>
          <w:rFonts w:ascii="Arial" w:hAnsi="Arial"/>
          <w:b/>
          <w:color w:val="000090"/>
          <w:szCs w:val="18"/>
          <w:lang w:val="en-GB"/>
        </w:rPr>
      </w:pPr>
      <w:r w:rsidRPr="000B2C1A">
        <w:rPr>
          <w:rFonts w:ascii="Arial" w:hAnsi="Arial"/>
          <w:b/>
          <w:bCs/>
          <w:color w:val="000090"/>
          <w:lang w:val="en-GB"/>
        </w:rPr>
        <w:t xml:space="preserve">“I can do all things through Christ, who strengthens me.”   </w:t>
      </w:r>
      <w:r w:rsidRPr="000B2C1A">
        <w:rPr>
          <w:rFonts w:ascii="Arial" w:hAnsi="Arial"/>
          <w:b/>
          <w:bCs/>
          <w:i/>
          <w:color w:val="000090"/>
          <w:lang w:val="en-GB"/>
        </w:rPr>
        <w:t>Philippians Ch4 v13</w:t>
      </w:r>
    </w:p>
    <w:p w:rsidR="00FA53FC" w:rsidRPr="00FA53FC" w:rsidRDefault="00FA53FC" w:rsidP="00FA53FC">
      <w:pPr>
        <w:rPr>
          <w:rFonts w:ascii="Arial" w:hAnsi="Arial"/>
          <w:szCs w:val="20"/>
          <w:lang w:val="en-GB"/>
        </w:rPr>
      </w:pPr>
    </w:p>
    <w:p w:rsidR="000B0064" w:rsidRPr="00FA53FC" w:rsidRDefault="000B0064" w:rsidP="000B0064">
      <w:pPr>
        <w:spacing w:after="200" w:line="276" w:lineRule="auto"/>
        <w:rPr>
          <w:rFonts w:ascii="Arial" w:hAnsi="Arial"/>
          <w:b/>
          <w:bCs/>
          <w:snapToGrid w:val="0"/>
          <w:szCs w:val="22"/>
        </w:rPr>
      </w:pPr>
      <w:r w:rsidRPr="00FA53FC">
        <w:rPr>
          <w:rFonts w:ascii="Arial" w:hAnsi="Arial"/>
          <w:szCs w:val="22"/>
        </w:rPr>
        <w:t>Our school is a community that celebrates religious, cultural and ethnic diversity and encourages dialogue and understanding. We believe that we can all learn from each other and that collective worship is an educational entitlement for all. In worship we create the opportunity to explor</w:t>
      </w:r>
      <w:r w:rsidR="004D0A83">
        <w:rPr>
          <w:rFonts w:ascii="Arial" w:hAnsi="Arial"/>
          <w:szCs w:val="22"/>
        </w:rPr>
        <w:t xml:space="preserve">e the place of faith in our lives </w:t>
      </w:r>
      <w:r w:rsidRPr="00FA53FC">
        <w:rPr>
          <w:rFonts w:ascii="Arial" w:hAnsi="Arial"/>
          <w:szCs w:val="22"/>
        </w:rPr>
        <w:t>and in the communities in which we live. This worship occurs at various times of day and with a mixture of grouping</w:t>
      </w:r>
      <w:r w:rsidR="004D0A83">
        <w:rPr>
          <w:rFonts w:ascii="Arial" w:hAnsi="Arial"/>
          <w:szCs w:val="22"/>
        </w:rPr>
        <w:t>s</w:t>
      </w:r>
      <w:r w:rsidRPr="00FA53FC">
        <w:rPr>
          <w:rFonts w:ascii="Arial" w:hAnsi="Arial"/>
          <w:szCs w:val="22"/>
        </w:rPr>
        <w:t xml:space="preserve"> of pupils.  Through regular acts of worship</w:t>
      </w:r>
      <w:r w:rsidR="00FA53FC">
        <w:rPr>
          <w:rFonts w:ascii="Arial" w:hAnsi="Arial"/>
          <w:szCs w:val="22"/>
        </w:rPr>
        <w:t>,</w:t>
      </w:r>
      <w:r w:rsidRPr="00FA53FC">
        <w:rPr>
          <w:rFonts w:ascii="Arial" w:hAnsi="Arial"/>
          <w:szCs w:val="22"/>
        </w:rPr>
        <w:t xml:space="preserve"> o</w:t>
      </w:r>
      <w:r w:rsidR="00FA53FC">
        <w:rPr>
          <w:rFonts w:ascii="Arial" w:hAnsi="Arial"/>
          <w:szCs w:val="22"/>
        </w:rPr>
        <w:t>ur school has the opportunity to offer</w:t>
      </w:r>
      <w:r w:rsidRPr="00FA53FC">
        <w:rPr>
          <w:rFonts w:ascii="Arial" w:hAnsi="Arial"/>
          <w:szCs w:val="22"/>
        </w:rPr>
        <w:t xml:space="preserve"> thanksgiving and praise to God through a range of liturgical patterns. </w:t>
      </w:r>
    </w:p>
    <w:p w:rsidR="004D0A83" w:rsidRDefault="000B0064" w:rsidP="000B0064">
      <w:pPr>
        <w:pStyle w:val="Footer"/>
        <w:tabs>
          <w:tab w:val="left" w:pos="720"/>
        </w:tabs>
        <w:jc w:val="both"/>
        <w:rPr>
          <w:szCs w:val="22"/>
          <w:lang w:val="en-GB"/>
        </w:rPr>
      </w:pPr>
      <w:r w:rsidRPr="00FA53FC">
        <w:rPr>
          <w:szCs w:val="22"/>
          <w:lang w:val="en-GB"/>
        </w:rPr>
        <w:t xml:space="preserve">Our worship has 3 underlying principles: </w:t>
      </w:r>
    </w:p>
    <w:p w:rsidR="000B0064" w:rsidRPr="00FA53FC" w:rsidRDefault="000B0064" w:rsidP="000B0064">
      <w:pPr>
        <w:pStyle w:val="Footer"/>
        <w:tabs>
          <w:tab w:val="left" w:pos="720"/>
        </w:tabs>
        <w:jc w:val="both"/>
        <w:rPr>
          <w:szCs w:val="22"/>
          <w:lang w:val="en-GB"/>
        </w:rPr>
      </w:pPr>
    </w:p>
    <w:p w:rsidR="000B0064" w:rsidRPr="00FA53FC" w:rsidRDefault="000B0064" w:rsidP="000B0064">
      <w:pPr>
        <w:pStyle w:val="Footer"/>
        <w:numPr>
          <w:ilvl w:val="0"/>
          <w:numId w:val="9"/>
        </w:numPr>
        <w:tabs>
          <w:tab w:val="left" w:pos="720"/>
        </w:tabs>
        <w:jc w:val="both"/>
        <w:rPr>
          <w:szCs w:val="22"/>
          <w:lang w:val="en-GB"/>
        </w:rPr>
      </w:pPr>
      <w:r w:rsidRPr="00FA53FC">
        <w:rPr>
          <w:szCs w:val="22"/>
          <w:lang w:val="en-GB"/>
        </w:rPr>
        <w:t xml:space="preserve">It is </w:t>
      </w:r>
      <w:r w:rsidRPr="004D0A83">
        <w:rPr>
          <w:b/>
          <w:szCs w:val="22"/>
          <w:lang w:val="en-GB"/>
        </w:rPr>
        <w:t>inclusive</w:t>
      </w:r>
      <w:r w:rsidRPr="00FA53FC">
        <w:rPr>
          <w:szCs w:val="22"/>
          <w:lang w:val="en-GB"/>
        </w:rPr>
        <w:t xml:space="preserve"> and </w:t>
      </w:r>
      <w:r w:rsidR="004D0A83">
        <w:rPr>
          <w:szCs w:val="22"/>
          <w:lang w:val="en-GB"/>
        </w:rPr>
        <w:t xml:space="preserve">contributes to </w:t>
      </w:r>
      <w:r w:rsidRPr="00FA53FC">
        <w:rPr>
          <w:szCs w:val="22"/>
          <w:lang w:val="en-GB"/>
        </w:rPr>
        <w:t>spiritual, moral, social and cu</w:t>
      </w:r>
      <w:r w:rsidR="004D0A83">
        <w:rPr>
          <w:szCs w:val="22"/>
          <w:lang w:val="en-GB"/>
        </w:rPr>
        <w:t>ltural development</w:t>
      </w:r>
    </w:p>
    <w:p w:rsidR="000B0064" w:rsidRPr="00FA53FC" w:rsidRDefault="000B0064" w:rsidP="000B0064">
      <w:pPr>
        <w:pStyle w:val="Footer"/>
        <w:numPr>
          <w:ilvl w:val="0"/>
          <w:numId w:val="9"/>
        </w:numPr>
        <w:tabs>
          <w:tab w:val="left" w:pos="720"/>
        </w:tabs>
        <w:jc w:val="both"/>
        <w:rPr>
          <w:szCs w:val="22"/>
          <w:lang w:val="en-GB"/>
        </w:rPr>
      </w:pPr>
      <w:r w:rsidRPr="00FA53FC">
        <w:rPr>
          <w:szCs w:val="22"/>
          <w:lang w:val="en-GB"/>
        </w:rPr>
        <w:t xml:space="preserve">It is </w:t>
      </w:r>
      <w:r w:rsidRPr="004D0A83">
        <w:rPr>
          <w:b/>
          <w:szCs w:val="22"/>
          <w:lang w:val="en-GB"/>
        </w:rPr>
        <w:t>invitational</w:t>
      </w:r>
      <w:r w:rsidRPr="00FA53FC">
        <w:rPr>
          <w:szCs w:val="22"/>
          <w:lang w:val="en-GB"/>
        </w:rPr>
        <w:t xml:space="preserve"> and respects the dignity of all participants                                                                                                                                                                                                                                                                                                                                                                                                                                                                                                                                        </w:t>
      </w:r>
    </w:p>
    <w:p w:rsidR="000B0064" w:rsidRPr="00FA53FC" w:rsidRDefault="000B0064" w:rsidP="000B0064">
      <w:pPr>
        <w:pStyle w:val="Footer"/>
        <w:numPr>
          <w:ilvl w:val="0"/>
          <w:numId w:val="9"/>
        </w:numPr>
        <w:tabs>
          <w:tab w:val="left" w:pos="720"/>
        </w:tabs>
        <w:jc w:val="both"/>
        <w:rPr>
          <w:szCs w:val="22"/>
          <w:lang w:val="en-GB"/>
        </w:rPr>
      </w:pPr>
      <w:r w:rsidRPr="00FA53FC">
        <w:rPr>
          <w:szCs w:val="22"/>
          <w:lang w:val="en-GB"/>
        </w:rPr>
        <w:t xml:space="preserve">It is </w:t>
      </w:r>
      <w:r w:rsidRPr="004D0A83">
        <w:rPr>
          <w:b/>
          <w:szCs w:val="22"/>
          <w:lang w:val="en-GB"/>
        </w:rPr>
        <w:t>inspiring</w:t>
      </w:r>
      <w:r w:rsidRPr="00FA53FC">
        <w:rPr>
          <w:szCs w:val="22"/>
          <w:lang w:val="en-GB"/>
        </w:rPr>
        <w:t xml:space="preserve"> and combines </w:t>
      </w:r>
      <w:r w:rsidR="004D0A83">
        <w:rPr>
          <w:szCs w:val="22"/>
          <w:lang w:val="en-GB"/>
        </w:rPr>
        <w:t xml:space="preserve">a range of experiences </w:t>
      </w:r>
      <w:r w:rsidRPr="00FA53FC">
        <w:rPr>
          <w:szCs w:val="22"/>
          <w:lang w:val="en-GB"/>
        </w:rPr>
        <w:t xml:space="preserve"> </w:t>
      </w:r>
    </w:p>
    <w:p w:rsidR="000B0064" w:rsidRPr="00FA53FC" w:rsidRDefault="000B0064" w:rsidP="000B0064">
      <w:pPr>
        <w:rPr>
          <w:rFonts w:ascii="Arial" w:hAnsi="Arial"/>
          <w:szCs w:val="22"/>
        </w:rPr>
      </w:pPr>
    </w:p>
    <w:p w:rsidR="000B0064" w:rsidRPr="00FA53FC" w:rsidRDefault="000B0064" w:rsidP="000B0064">
      <w:pPr>
        <w:rPr>
          <w:rFonts w:ascii="Arial" w:hAnsi="Arial"/>
          <w:b/>
          <w:szCs w:val="22"/>
        </w:rPr>
      </w:pPr>
      <w:r w:rsidRPr="00FA53FC">
        <w:rPr>
          <w:rFonts w:ascii="Arial" w:hAnsi="Arial"/>
          <w:b/>
          <w:szCs w:val="22"/>
        </w:rPr>
        <w:t>It is invitational</w:t>
      </w:r>
    </w:p>
    <w:p w:rsidR="000B0064" w:rsidRPr="00FA53FC" w:rsidRDefault="000B0064" w:rsidP="000B0064">
      <w:pPr>
        <w:pStyle w:val="p1"/>
        <w:spacing w:line="320" w:lineRule="exact"/>
        <w:ind w:left="0" w:firstLine="0"/>
        <w:rPr>
          <w:rFonts w:ascii="Arial" w:hAnsi="Arial"/>
          <w:szCs w:val="22"/>
        </w:rPr>
      </w:pPr>
      <w:r w:rsidRPr="00FA53FC">
        <w:rPr>
          <w:rFonts w:ascii="Arial" w:hAnsi="Arial"/>
          <w:szCs w:val="22"/>
        </w:rPr>
        <w:t>Acts of collective worship will:</w:t>
      </w:r>
    </w:p>
    <w:p w:rsidR="000B0064" w:rsidRPr="00FA53FC" w:rsidRDefault="000B0064" w:rsidP="00FA53FC">
      <w:pPr>
        <w:pStyle w:val="p1"/>
        <w:numPr>
          <w:ilvl w:val="0"/>
          <w:numId w:val="8"/>
        </w:numPr>
        <w:spacing w:line="320" w:lineRule="exact"/>
        <w:ind w:hanging="324"/>
        <w:rPr>
          <w:rFonts w:ascii="Arial" w:hAnsi="Arial"/>
          <w:szCs w:val="22"/>
        </w:rPr>
      </w:pPr>
      <w:r w:rsidRPr="00FA53FC">
        <w:rPr>
          <w:rFonts w:ascii="Arial" w:hAnsi="Arial"/>
          <w:szCs w:val="22"/>
        </w:rPr>
        <w:t xml:space="preserve">nurture and maintain the dignity of the image of God in everyone through </w:t>
      </w:r>
      <w:r w:rsidRPr="00FA53FC">
        <w:rPr>
          <w:rFonts w:ascii="Arial" w:hAnsi="Arial"/>
          <w:szCs w:val="22"/>
        </w:rPr>
        <w:lastRenderedPageBreak/>
        <w:t>working for social justice and</w:t>
      </w:r>
      <w:r w:rsidR="00FA53FC">
        <w:rPr>
          <w:rFonts w:ascii="Arial" w:hAnsi="Arial"/>
          <w:szCs w:val="22"/>
        </w:rPr>
        <w:t xml:space="preserve"> </w:t>
      </w:r>
      <w:r w:rsidRPr="00FA53FC">
        <w:rPr>
          <w:rFonts w:ascii="Arial" w:hAnsi="Arial"/>
          <w:szCs w:val="22"/>
        </w:rPr>
        <w:t>encouraging pupils to consider the needs of others through charitable service and courageous advocacy;</w:t>
      </w:r>
    </w:p>
    <w:p w:rsidR="000B0064" w:rsidRPr="00FA53FC" w:rsidRDefault="000B0064" w:rsidP="000B0064">
      <w:pPr>
        <w:pStyle w:val="p1"/>
        <w:numPr>
          <w:ilvl w:val="0"/>
          <w:numId w:val="8"/>
        </w:numPr>
        <w:spacing w:line="320" w:lineRule="exact"/>
        <w:ind w:hanging="324"/>
        <w:rPr>
          <w:rFonts w:ascii="Arial" w:hAnsi="Arial"/>
          <w:szCs w:val="22"/>
        </w:rPr>
      </w:pPr>
      <w:r w:rsidRPr="00FA53FC">
        <w:rPr>
          <w:rFonts w:ascii="Arial" w:hAnsi="Arial"/>
          <w:szCs w:val="22"/>
        </w:rPr>
        <w:t>nurture reflection, stillness, meditation and prayer;</w:t>
      </w:r>
    </w:p>
    <w:p w:rsidR="000B0064" w:rsidRPr="00FA53FC" w:rsidRDefault="00FA53FC" w:rsidP="000B0064">
      <w:pPr>
        <w:pStyle w:val="p1"/>
        <w:numPr>
          <w:ilvl w:val="0"/>
          <w:numId w:val="8"/>
        </w:numPr>
        <w:spacing w:line="320" w:lineRule="exact"/>
        <w:ind w:hanging="324"/>
        <w:rPr>
          <w:rFonts w:ascii="Arial" w:hAnsi="Arial"/>
          <w:szCs w:val="22"/>
        </w:rPr>
      </w:pPr>
      <w:r>
        <w:rPr>
          <w:rFonts w:ascii="Arial" w:hAnsi="Arial"/>
          <w:szCs w:val="22"/>
        </w:rPr>
        <w:t xml:space="preserve">provide pupils with age-appropriate </w:t>
      </w:r>
      <w:r w:rsidR="000B0064" w:rsidRPr="00FA53FC">
        <w:rPr>
          <w:rFonts w:ascii="Arial" w:hAnsi="Arial"/>
          <w:szCs w:val="22"/>
        </w:rPr>
        <w:t xml:space="preserve">opportunities to explore the spiritual dimension of their lives through music, images and words.  </w:t>
      </w:r>
    </w:p>
    <w:p w:rsidR="000B0064" w:rsidRPr="00FA53FC" w:rsidRDefault="000B0064" w:rsidP="000B0064">
      <w:pPr>
        <w:pStyle w:val="p1"/>
        <w:numPr>
          <w:ilvl w:val="0"/>
          <w:numId w:val="8"/>
        </w:numPr>
        <w:spacing w:line="320" w:lineRule="exact"/>
        <w:ind w:hanging="324"/>
        <w:rPr>
          <w:rFonts w:ascii="Arial" w:hAnsi="Arial"/>
          <w:szCs w:val="22"/>
        </w:rPr>
      </w:pPr>
      <w:r w:rsidRPr="00FA53FC">
        <w:rPr>
          <w:rFonts w:ascii="Arial" w:hAnsi="Arial"/>
          <w:szCs w:val="22"/>
        </w:rPr>
        <w:t>provide a sense of occasion that is separate from the rest of the school day;</w:t>
      </w:r>
    </w:p>
    <w:p w:rsidR="000B0064" w:rsidRPr="00FA53FC" w:rsidRDefault="000B0064" w:rsidP="000B0064">
      <w:pPr>
        <w:pStyle w:val="p1"/>
        <w:numPr>
          <w:ilvl w:val="0"/>
          <w:numId w:val="8"/>
        </w:numPr>
        <w:spacing w:line="320" w:lineRule="exact"/>
        <w:ind w:hanging="324"/>
        <w:rPr>
          <w:rFonts w:ascii="Arial" w:hAnsi="Arial"/>
          <w:szCs w:val="22"/>
        </w:rPr>
      </w:pPr>
      <w:r w:rsidRPr="00FA53FC">
        <w:rPr>
          <w:rFonts w:ascii="Arial" w:hAnsi="Arial"/>
          <w:szCs w:val="22"/>
        </w:rPr>
        <w:t>foster an appreciation of the natural world and our shared responsibilities for maintaining it;</w:t>
      </w:r>
    </w:p>
    <w:p w:rsidR="000B0064" w:rsidRPr="00FA53FC" w:rsidRDefault="000B0064" w:rsidP="000B0064">
      <w:pPr>
        <w:pStyle w:val="p1"/>
        <w:numPr>
          <w:ilvl w:val="0"/>
          <w:numId w:val="8"/>
        </w:numPr>
        <w:spacing w:line="320" w:lineRule="exact"/>
        <w:ind w:hanging="324"/>
        <w:rPr>
          <w:rFonts w:ascii="Arial" w:hAnsi="Arial"/>
          <w:szCs w:val="22"/>
        </w:rPr>
      </w:pPr>
      <w:r w:rsidRPr="00FA53FC">
        <w:rPr>
          <w:rFonts w:ascii="Arial" w:hAnsi="Arial"/>
          <w:szCs w:val="22"/>
        </w:rPr>
        <w:t>develop clear partnerships between worship in the school and the wider community.</w:t>
      </w:r>
    </w:p>
    <w:p w:rsidR="000B0064" w:rsidRPr="00FA53FC" w:rsidRDefault="000B0064" w:rsidP="000B0064">
      <w:pPr>
        <w:pStyle w:val="p1"/>
        <w:spacing w:line="320" w:lineRule="exact"/>
        <w:ind w:left="1584" w:firstLine="0"/>
        <w:rPr>
          <w:rFonts w:ascii="Arial" w:hAnsi="Arial"/>
          <w:szCs w:val="22"/>
        </w:rPr>
      </w:pPr>
    </w:p>
    <w:p w:rsidR="000B0064" w:rsidRPr="00FA53FC" w:rsidRDefault="000B0064" w:rsidP="000B0064">
      <w:pPr>
        <w:pStyle w:val="p1"/>
        <w:tabs>
          <w:tab w:val="clear" w:pos="280"/>
          <w:tab w:val="left" w:pos="900"/>
        </w:tabs>
        <w:spacing w:line="320" w:lineRule="exact"/>
        <w:ind w:left="0" w:firstLine="0"/>
        <w:rPr>
          <w:rFonts w:ascii="Arial" w:hAnsi="Arial"/>
          <w:b/>
          <w:szCs w:val="22"/>
        </w:rPr>
      </w:pPr>
      <w:r w:rsidRPr="00FA53FC">
        <w:rPr>
          <w:rFonts w:ascii="Arial" w:hAnsi="Arial"/>
          <w:b/>
          <w:szCs w:val="22"/>
        </w:rPr>
        <w:t>It is inclusive</w:t>
      </w:r>
    </w:p>
    <w:p w:rsidR="000B0064" w:rsidRPr="00FA53FC" w:rsidRDefault="000B0064" w:rsidP="000B0064">
      <w:pPr>
        <w:pStyle w:val="p1"/>
        <w:spacing w:line="320" w:lineRule="exact"/>
        <w:ind w:left="0" w:firstLine="0"/>
        <w:rPr>
          <w:rFonts w:ascii="Arial" w:hAnsi="Arial"/>
          <w:szCs w:val="22"/>
        </w:rPr>
      </w:pPr>
      <w:r w:rsidRPr="00FA53FC">
        <w:rPr>
          <w:rFonts w:ascii="Arial" w:hAnsi="Arial"/>
          <w:szCs w:val="22"/>
        </w:rPr>
        <w:t>Our understanding of Christianity i</w:t>
      </w:r>
      <w:r w:rsidR="00FA53FC">
        <w:rPr>
          <w:rFonts w:ascii="Arial" w:hAnsi="Arial"/>
          <w:szCs w:val="22"/>
        </w:rPr>
        <w:t xml:space="preserve">s that it is an inclusive faith, </w:t>
      </w:r>
      <w:r w:rsidRPr="00FA53FC">
        <w:rPr>
          <w:rFonts w:ascii="Arial" w:hAnsi="Arial"/>
          <w:szCs w:val="22"/>
        </w:rPr>
        <w:t>which mirrors the attitude of Christ in the Gospels. Thus, we welcome children and staff of all faiths to our worship. Through their Christian character our acts of collective worship will:</w:t>
      </w:r>
    </w:p>
    <w:p w:rsidR="000B0064" w:rsidRPr="00FA53FC" w:rsidRDefault="000B0064" w:rsidP="000B0064">
      <w:pPr>
        <w:pStyle w:val="ListParagraph"/>
        <w:numPr>
          <w:ilvl w:val="0"/>
          <w:numId w:val="14"/>
        </w:numPr>
        <w:ind w:left="360"/>
        <w:rPr>
          <w:rFonts w:ascii="Arial" w:hAnsi="Arial"/>
          <w:szCs w:val="22"/>
        </w:rPr>
      </w:pPr>
      <w:r w:rsidRPr="00FA53FC">
        <w:rPr>
          <w:rFonts w:ascii="Arial" w:hAnsi="Arial"/>
          <w:szCs w:val="22"/>
        </w:rPr>
        <w:t>recognise and celebrate the diversity of cultures, life styles and faiths which exist in our school and local community;</w:t>
      </w:r>
    </w:p>
    <w:p w:rsidR="000B0064" w:rsidRPr="00FA53FC" w:rsidRDefault="000B0064" w:rsidP="000B0064">
      <w:pPr>
        <w:pStyle w:val="ListParagraph"/>
        <w:numPr>
          <w:ilvl w:val="0"/>
          <w:numId w:val="14"/>
        </w:numPr>
        <w:ind w:left="360"/>
        <w:rPr>
          <w:rFonts w:ascii="Arial" w:hAnsi="Arial"/>
          <w:szCs w:val="22"/>
        </w:rPr>
      </w:pPr>
      <w:r w:rsidRPr="00FA53FC">
        <w:rPr>
          <w:rFonts w:ascii="Arial" w:hAnsi="Arial"/>
          <w:szCs w:val="22"/>
        </w:rPr>
        <w:t>have an atmosphere in which everyone feels valued and safe;</w:t>
      </w:r>
    </w:p>
    <w:p w:rsidR="000B0064" w:rsidRPr="00FA53FC" w:rsidRDefault="000B0064" w:rsidP="000B0064">
      <w:pPr>
        <w:pStyle w:val="ListParagraph"/>
        <w:numPr>
          <w:ilvl w:val="0"/>
          <w:numId w:val="14"/>
        </w:numPr>
        <w:ind w:left="360"/>
        <w:rPr>
          <w:rFonts w:ascii="Arial" w:hAnsi="Arial"/>
          <w:szCs w:val="22"/>
        </w:rPr>
      </w:pPr>
      <w:r w:rsidRPr="00FA53FC">
        <w:rPr>
          <w:rFonts w:ascii="Arial" w:hAnsi="Arial"/>
          <w:szCs w:val="22"/>
        </w:rPr>
        <w:t>be appropriate for every student to attend</w:t>
      </w:r>
      <w:r w:rsidR="00FA53FC">
        <w:rPr>
          <w:rFonts w:ascii="Arial" w:hAnsi="Arial"/>
          <w:szCs w:val="22"/>
        </w:rPr>
        <w:t>;</w:t>
      </w:r>
      <w:r w:rsidRPr="00FA53FC">
        <w:rPr>
          <w:rFonts w:ascii="Arial" w:hAnsi="Arial"/>
          <w:szCs w:val="22"/>
        </w:rPr>
        <w:t xml:space="preserve"> </w:t>
      </w:r>
    </w:p>
    <w:p w:rsidR="000B0064" w:rsidRPr="00FA53FC" w:rsidRDefault="000B0064" w:rsidP="000B0064">
      <w:pPr>
        <w:pStyle w:val="ListParagraph"/>
        <w:numPr>
          <w:ilvl w:val="0"/>
          <w:numId w:val="14"/>
        </w:numPr>
        <w:ind w:left="360"/>
        <w:rPr>
          <w:rFonts w:ascii="Arial" w:hAnsi="Arial"/>
          <w:szCs w:val="22"/>
        </w:rPr>
      </w:pPr>
      <w:r w:rsidRPr="00FA53FC">
        <w:rPr>
          <w:rFonts w:ascii="Arial" w:hAnsi="Arial"/>
          <w:szCs w:val="22"/>
        </w:rPr>
        <w:t>focus on issues and experiences which are relevant to the pupils;</w:t>
      </w:r>
    </w:p>
    <w:p w:rsidR="000B0064" w:rsidRPr="00FA53FC" w:rsidRDefault="000B0064" w:rsidP="000B0064">
      <w:pPr>
        <w:pStyle w:val="ListParagraph"/>
        <w:numPr>
          <w:ilvl w:val="0"/>
          <w:numId w:val="14"/>
        </w:numPr>
        <w:ind w:left="360"/>
        <w:rPr>
          <w:rFonts w:ascii="Arial" w:hAnsi="Arial"/>
          <w:szCs w:val="22"/>
        </w:rPr>
      </w:pPr>
      <w:r w:rsidRPr="00FA53FC">
        <w:rPr>
          <w:rFonts w:ascii="Arial" w:hAnsi="Arial"/>
          <w:szCs w:val="22"/>
        </w:rPr>
        <w:t>foster active roles of pupils, parents and members of the local community – in preparation, participation and leadership.</w:t>
      </w:r>
    </w:p>
    <w:p w:rsidR="000B0064" w:rsidRPr="00FA53FC" w:rsidRDefault="000B0064" w:rsidP="000B0064">
      <w:pPr>
        <w:pStyle w:val="p6"/>
        <w:spacing w:line="320" w:lineRule="exact"/>
        <w:rPr>
          <w:rFonts w:ascii="Arial" w:hAnsi="Arial"/>
          <w:b/>
          <w:bCs/>
          <w:szCs w:val="22"/>
        </w:rPr>
      </w:pPr>
    </w:p>
    <w:p w:rsidR="000B0064" w:rsidRPr="00FA53FC" w:rsidRDefault="000B0064" w:rsidP="000B0064">
      <w:pPr>
        <w:rPr>
          <w:rFonts w:ascii="Arial" w:hAnsi="Arial"/>
          <w:b/>
          <w:szCs w:val="22"/>
        </w:rPr>
      </w:pPr>
      <w:r w:rsidRPr="00FA53FC">
        <w:rPr>
          <w:rFonts w:ascii="Arial" w:hAnsi="Arial"/>
          <w:b/>
          <w:szCs w:val="22"/>
        </w:rPr>
        <w:t>It is inspiring</w:t>
      </w:r>
    </w:p>
    <w:p w:rsidR="000B0064" w:rsidRPr="00FA53FC" w:rsidRDefault="000B0064" w:rsidP="000B0064">
      <w:pPr>
        <w:pStyle w:val="p1"/>
        <w:spacing w:line="320" w:lineRule="exact"/>
        <w:ind w:left="288"/>
        <w:rPr>
          <w:rFonts w:ascii="Arial" w:hAnsi="Arial" w:cs="Arial"/>
          <w:szCs w:val="22"/>
        </w:rPr>
      </w:pPr>
      <w:r w:rsidRPr="00FA53FC">
        <w:rPr>
          <w:rFonts w:ascii="Arial" w:hAnsi="Arial" w:cs="Arial"/>
          <w:szCs w:val="22"/>
        </w:rPr>
        <w:t>Our acts of collective worship provide wider opportunities to:</w:t>
      </w:r>
    </w:p>
    <w:p w:rsidR="000B0064" w:rsidRPr="00FA53FC" w:rsidRDefault="000B0064" w:rsidP="000B0064">
      <w:pPr>
        <w:pStyle w:val="ListParagraph"/>
        <w:numPr>
          <w:ilvl w:val="0"/>
          <w:numId w:val="12"/>
        </w:numPr>
        <w:tabs>
          <w:tab w:val="left" w:pos="284"/>
        </w:tabs>
        <w:ind w:left="284" w:hanging="284"/>
        <w:rPr>
          <w:rFonts w:ascii="Arial" w:hAnsi="Arial"/>
          <w:szCs w:val="22"/>
        </w:rPr>
      </w:pPr>
      <w:r w:rsidRPr="00FA53FC">
        <w:rPr>
          <w:rFonts w:ascii="Arial" w:hAnsi="Arial"/>
          <w:szCs w:val="22"/>
        </w:rPr>
        <w:t>promote wide ownership of our Christian vision;</w:t>
      </w:r>
    </w:p>
    <w:p w:rsidR="000B0064" w:rsidRPr="00FA53FC" w:rsidRDefault="004D0A83" w:rsidP="000B0064">
      <w:pPr>
        <w:pStyle w:val="ListParagraph"/>
        <w:numPr>
          <w:ilvl w:val="0"/>
          <w:numId w:val="12"/>
        </w:numPr>
        <w:tabs>
          <w:tab w:val="left" w:pos="284"/>
        </w:tabs>
        <w:ind w:left="284" w:hanging="284"/>
        <w:rPr>
          <w:rFonts w:ascii="Arial" w:hAnsi="Arial"/>
          <w:szCs w:val="22"/>
        </w:rPr>
      </w:pPr>
      <w:r>
        <w:rPr>
          <w:rFonts w:ascii="Arial" w:hAnsi="Arial"/>
          <w:szCs w:val="22"/>
        </w:rPr>
        <w:t>assist participants</w:t>
      </w:r>
      <w:r w:rsidR="000B0064" w:rsidRPr="00FA53FC">
        <w:rPr>
          <w:rFonts w:ascii="Arial" w:hAnsi="Arial"/>
          <w:szCs w:val="22"/>
        </w:rPr>
        <w:t xml:space="preserve"> to have increased awareness and to reflect upon fundamental issues about life;</w:t>
      </w:r>
    </w:p>
    <w:p w:rsidR="000B0064" w:rsidRPr="00FA53FC" w:rsidRDefault="000B0064" w:rsidP="000B0064">
      <w:pPr>
        <w:pStyle w:val="ListParagraph"/>
        <w:numPr>
          <w:ilvl w:val="0"/>
          <w:numId w:val="12"/>
        </w:numPr>
        <w:tabs>
          <w:tab w:val="left" w:pos="284"/>
        </w:tabs>
        <w:ind w:left="284" w:hanging="284"/>
        <w:rPr>
          <w:rFonts w:ascii="Arial" w:hAnsi="Arial"/>
          <w:szCs w:val="22"/>
        </w:rPr>
      </w:pPr>
      <w:r w:rsidRPr="00FA53FC">
        <w:rPr>
          <w:rFonts w:ascii="Arial" w:hAnsi="Arial"/>
          <w:szCs w:val="22"/>
        </w:rPr>
        <w:t>enhance, complement and extend curricular work;</w:t>
      </w:r>
    </w:p>
    <w:p w:rsidR="000B0064" w:rsidRPr="00FA53FC" w:rsidRDefault="000B0064" w:rsidP="000B0064">
      <w:pPr>
        <w:pStyle w:val="ListParagraph"/>
        <w:numPr>
          <w:ilvl w:val="0"/>
          <w:numId w:val="12"/>
        </w:numPr>
        <w:tabs>
          <w:tab w:val="left" w:pos="284"/>
        </w:tabs>
        <w:ind w:left="284" w:hanging="284"/>
        <w:rPr>
          <w:rFonts w:ascii="Arial" w:hAnsi="Arial"/>
          <w:szCs w:val="22"/>
        </w:rPr>
      </w:pPr>
      <w:r w:rsidRPr="00FA53FC">
        <w:rPr>
          <w:rFonts w:ascii="Arial" w:hAnsi="Arial"/>
          <w:szCs w:val="22"/>
        </w:rPr>
        <w:t>develop learners’ understanding of the Christian faith and Church (Anglican) practice through appropriate Biblical and liturgical content;</w:t>
      </w:r>
    </w:p>
    <w:p w:rsidR="000B0064" w:rsidRPr="00FA53FC" w:rsidRDefault="000B0064" w:rsidP="000B0064">
      <w:pPr>
        <w:pStyle w:val="ListParagraph"/>
        <w:numPr>
          <w:ilvl w:val="0"/>
          <w:numId w:val="12"/>
        </w:numPr>
        <w:tabs>
          <w:tab w:val="left" w:pos="284"/>
        </w:tabs>
        <w:ind w:left="284" w:hanging="284"/>
        <w:jc w:val="both"/>
        <w:rPr>
          <w:rFonts w:ascii="Arial" w:hAnsi="Arial"/>
          <w:szCs w:val="22"/>
        </w:rPr>
      </w:pPr>
      <w:r w:rsidRPr="00FA53FC">
        <w:rPr>
          <w:rFonts w:ascii="Arial" w:hAnsi="Arial"/>
          <w:szCs w:val="22"/>
        </w:rPr>
        <w:t xml:space="preserve">encounter and explore Jesus’ teachings and the </w:t>
      </w:r>
      <w:proofErr w:type="spellStart"/>
      <w:r w:rsidRPr="00FA53FC">
        <w:rPr>
          <w:rFonts w:ascii="Arial" w:hAnsi="Arial"/>
          <w:szCs w:val="22"/>
        </w:rPr>
        <w:t>trinitarian</w:t>
      </w:r>
      <w:proofErr w:type="spellEnd"/>
      <w:r w:rsidRPr="00FA53FC">
        <w:rPr>
          <w:rFonts w:ascii="Arial" w:hAnsi="Arial"/>
          <w:szCs w:val="22"/>
        </w:rPr>
        <w:t xml:space="preserve"> nature of Christian faith</w:t>
      </w:r>
    </w:p>
    <w:p w:rsidR="000B0064" w:rsidRPr="00FA53FC" w:rsidRDefault="000B0064" w:rsidP="000B0064">
      <w:pPr>
        <w:pStyle w:val="ListParagraph"/>
        <w:numPr>
          <w:ilvl w:val="0"/>
          <w:numId w:val="12"/>
        </w:numPr>
        <w:tabs>
          <w:tab w:val="left" w:pos="284"/>
        </w:tabs>
        <w:ind w:left="284" w:hanging="284"/>
        <w:rPr>
          <w:rFonts w:ascii="Arial" w:hAnsi="Arial"/>
          <w:szCs w:val="22"/>
        </w:rPr>
      </w:pPr>
      <w:r w:rsidRPr="00FA53FC">
        <w:rPr>
          <w:rFonts w:ascii="Arial" w:hAnsi="Arial"/>
          <w:szCs w:val="22"/>
        </w:rPr>
        <w:t>identify opportunities</w:t>
      </w:r>
      <w:r w:rsidR="00FA53FC">
        <w:rPr>
          <w:rFonts w:ascii="Arial" w:hAnsi="Arial"/>
          <w:szCs w:val="22"/>
        </w:rPr>
        <w:t xml:space="preserve"> for Christian celebration that</w:t>
      </w:r>
      <w:r w:rsidRPr="00FA53FC">
        <w:rPr>
          <w:rFonts w:ascii="Arial" w:hAnsi="Arial"/>
          <w:szCs w:val="22"/>
        </w:rPr>
        <w:t xml:space="preserve"> can be associated with other school events;</w:t>
      </w:r>
    </w:p>
    <w:p w:rsidR="000B0064" w:rsidRPr="00FA53FC" w:rsidRDefault="004D0A83" w:rsidP="000B0064">
      <w:pPr>
        <w:pStyle w:val="ListParagraph"/>
        <w:numPr>
          <w:ilvl w:val="0"/>
          <w:numId w:val="12"/>
        </w:numPr>
        <w:tabs>
          <w:tab w:val="left" w:pos="284"/>
        </w:tabs>
        <w:ind w:left="284" w:hanging="284"/>
        <w:rPr>
          <w:rFonts w:ascii="Arial" w:hAnsi="Arial"/>
          <w:szCs w:val="22"/>
        </w:rPr>
      </w:pPr>
      <w:r>
        <w:rPr>
          <w:rFonts w:ascii="Arial" w:hAnsi="Arial"/>
          <w:szCs w:val="22"/>
        </w:rPr>
        <w:t>i</w:t>
      </w:r>
      <w:r w:rsidR="000B0064" w:rsidRPr="00FA53FC">
        <w:rPr>
          <w:rFonts w:ascii="Arial" w:hAnsi="Arial"/>
          <w:szCs w:val="22"/>
        </w:rPr>
        <w:t>nclude appropriate references to and elements of other faiths and secular worldviews</w:t>
      </w:r>
      <w:r w:rsidR="00FA53FC">
        <w:rPr>
          <w:rFonts w:ascii="Arial" w:hAnsi="Arial"/>
          <w:szCs w:val="22"/>
        </w:rPr>
        <w:t>;</w:t>
      </w:r>
    </w:p>
    <w:p w:rsidR="00FA53FC" w:rsidRDefault="004D0A83" w:rsidP="000B0064">
      <w:pPr>
        <w:pStyle w:val="ListParagraph"/>
        <w:numPr>
          <w:ilvl w:val="0"/>
          <w:numId w:val="12"/>
        </w:numPr>
        <w:tabs>
          <w:tab w:val="left" w:pos="284"/>
        </w:tabs>
        <w:ind w:left="284" w:hanging="284"/>
        <w:rPr>
          <w:rFonts w:ascii="Arial" w:hAnsi="Arial"/>
          <w:szCs w:val="22"/>
        </w:rPr>
      </w:pPr>
      <w:r>
        <w:rPr>
          <w:rFonts w:ascii="Arial" w:hAnsi="Arial"/>
          <w:szCs w:val="22"/>
        </w:rPr>
        <w:t>i</w:t>
      </w:r>
      <w:r w:rsidR="000B0064" w:rsidRPr="00FA53FC">
        <w:rPr>
          <w:rFonts w:ascii="Arial" w:hAnsi="Arial"/>
          <w:szCs w:val="22"/>
        </w:rPr>
        <w:t>nclude opportunities to celebrate the academic, social, personal and wider achievements of pupils.</w:t>
      </w:r>
    </w:p>
    <w:p w:rsidR="00AC18B6" w:rsidRDefault="00AC18B6" w:rsidP="00AC18B6">
      <w:pPr>
        <w:tabs>
          <w:tab w:val="left" w:pos="284"/>
        </w:tabs>
        <w:rPr>
          <w:rFonts w:ascii="Arial" w:hAnsi="Arial"/>
          <w:szCs w:val="22"/>
        </w:rPr>
      </w:pPr>
    </w:p>
    <w:p w:rsidR="00AC18B6" w:rsidRDefault="00AC18B6" w:rsidP="00AC18B6">
      <w:pPr>
        <w:tabs>
          <w:tab w:val="left" w:pos="284"/>
        </w:tabs>
        <w:rPr>
          <w:rFonts w:ascii="Arial" w:hAnsi="Arial"/>
          <w:szCs w:val="22"/>
        </w:rPr>
      </w:pPr>
    </w:p>
    <w:p w:rsidR="00AC18B6" w:rsidRDefault="00AC18B6" w:rsidP="00AC18B6">
      <w:pPr>
        <w:tabs>
          <w:tab w:val="left" w:pos="284"/>
        </w:tabs>
        <w:rPr>
          <w:rFonts w:ascii="Arial" w:hAnsi="Arial"/>
          <w:szCs w:val="22"/>
        </w:rPr>
      </w:pPr>
    </w:p>
    <w:p w:rsidR="00AC18B6" w:rsidRDefault="00AC18B6" w:rsidP="00AC18B6">
      <w:pPr>
        <w:tabs>
          <w:tab w:val="left" w:pos="284"/>
        </w:tabs>
        <w:rPr>
          <w:rFonts w:ascii="Arial" w:hAnsi="Arial"/>
          <w:szCs w:val="22"/>
        </w:rPr>
      </w:pPr>
    </w:p>
    <w:p w:rsidR="00AC18B6" w:rsidRPr="00AC18B6" w:rsidRDefault="00AC18B6" w:rsidP="00AC18B6">
      <w:pPr>
        <w:tabs>
          <w:tab w:val="left" w:pos="284"/>
        </w:tabs>
        <w:rPr>
          <w:rFonts w:ascii="Arial" w:hAnsi="Arial"/>
          <w:szCs w:val="22"/>
        </w:rPr>
      </w:pPr>
    </w:p>
    <w:p w:rsidR="00FA53FC" w:rsidRDefault="00FA53FC" w:rsidP="00FA53FC">
      <w:pPr>
        <w:tabs>
          <w:tab w:val="left" w:pos="284"/>
        </w:tabs>
        <w:rPr>
          <w:rFonts w:ascii="Arial" w:hAnsi="Arial"/>
          <w:szCs w:val="22"/>
        </w:rPr>
      </w:pPr>
    </w:p>
    <w:p w:rsidR="000B0064" w:rsidRPr="00FA53FC" w:rsidRDefault="00FA53FC" w:rsidP="00FA53FC">
      <w:pPr>
        <w:tabs>
          <w:tab w:val="left" w:pos="284"/>
        </w:tabs>
        <w:rPr>
          <w:rFonts w:ascii="Arial" w:hAnsi="Arial"/>
          <w:b/>
          <w:szCs w:val="22"/>
        </w:rPr>
      </w:pPr>
      <w:r w:rsidRPr="00FA53FC">
        <w:rPr>
          <w:rFonts w:ascii="Arial" w:hAnsi="Arial"/>
          <w:b/>
          <w:szCs w:val="22"/>
        </w:rPr>
        <w:t>Planning Worship</w:t>
      </w:r>
    </w:p>
    <w:p w:rsidR="000B0064" w:rsidRPr="00FA53FC" w:rsidRDefault="000B0064" w:rsidP="000B0064">
      <w:pPr>
        <w:pStyle w:val="p6"/>
        <w:spacing w:line="320" w:lineRule="exact"/>
        <w:rPr>
          <w:rFonts w:ascii="Arial" w:hAnsi="Arial"/>
          <w:b/>
          <w:bCs/>
          <w:szCs w:val="22"/>
        </w:rPr>
      </w:pPr>
    </w:p>
    <w:p w:rsidR="000B0064" w:rsidRPr="00FA53FC" w:rsidRDefault="000B0064" w:rsidP="000B0064">
      <w:pPr>
        <w:pStyle w:val="ListParagraph"/>
        <w:numPr>
          <w:ilvl w:val="0"/>
          <w:numId w:val="13"/>
        </w:numPr>
        <w:ind w:left="284" w:hanging="284"/>
        <w:rPr>
          <w:rFonts w:ascii="Arial" w:hAnsi="Arial"/>
          <w:szCs w:val="22"/>
        </w:rPr>
      </w:pPr>
      <w:r w:rsidRPr="00FA53FC">
        <w:rPr>
          <w:rFonts w:ascii="Arial" w:hAnsi="Arial"/>
          <w:szCs w:val="22"/>
        </w:rPr>
        <w:t>A range of people are involved in leading worship, including learners</w:t>
      </w:r>
      <w:r w:rsidR="00AF7DB2">
        <w:rPr>
          <w:rFonts w:ascii="Arial" w:hAnsi="Arial"/>
          <w:szCs w:val="22"/>
        </w:rPr>
        <w:t>– for example, we have a “Worship Council”,</w:t>
      </w:r>
      <w:r w:rsidR="004D0A83">
        <w:rPr>
          <w:rFonts w:ascii="Arial" w:hAnsi="Arial"/>
          <w:szCs w:val="22"/>
        </w:rPr>
        <w:t xml:space="preserve"> who regularly plan and lead worship</w:t>
      </w:r>
      <w:r w:rsidRPr="00FA53FC">
        <w:rPr>
          <w:rFonts w:ascii="Arial" w:hAnsi="Arial"/>
          <w:szCs w:val="22"/>
        </w:rPr>
        <w:t>;</w:t>
      </w:r>
    </w:p>
    <w:p w:rsidR="00AF7DB2" w:rsidRDefault="000B0064" w:rsidP="000B0064">
      <w:pPr>
        <w:pStyle w:val="ListParagraph"/>
        <w:numPr>
          <w:ilvl w:val="0"/>
          <w:numId w:val="13"/>
        </w:numPr>
        <w:ind w:left="284" w:hanging="284"/>
        <w:rPr>
          <w:rFonts w:ascii="Arial" w:hAnsi="Arial"/>
          <w:szCs w:val="22"/>
        </w:rPr>
      </w:pPr>
      <w:r w:rsidRPr="00FA53FC">
        <w:rPr>
          <w:rFonts w:ascii="Arial" w:hAnsi="Arial"/>
          <w:szCs w:val="22"/>
        </w:rPr>
        <w:t>Timetabling of a</w:t>
      </w:r>
      <w:r w:rsidR="00FA53FC">
        <w:rPr>
          <w:rFonts w:ascii="Arial" w:hAnsi="Arial"/>
          <w:szCs w:val="22"/>
        </w:rPr>
        <w:t xml:space="preserve">cts of worship </w:t>
      </w:r>
      <w:r w:rsidRPr="00FA53FC">
        <w:rPr>
          <w:rFonts w:ascii="Arial" w:hAnsi="Arial"/>
          <w:szCs w:val="22"/>
        </w:rPr>
        <w:t>includes the use of</w:t>
      </w:r>
      <w:r w:rsidR="004D0A83">
        <w:rPr>
          <w:rFonts w:ascii="Arial" w:hAnsi="Arial"/>
          <w:szCs w:val="22"/>
        </w:rPr>
        <w:t xml:space="preserve"> St Stephen’s </w:t>
      </w:r>
      <w:r w:rsidR="00AF7DB2">
        <w:rPr>
          <w:rFonts w:ascii="Arial" w:hAnsi="Arial"/>
          <w:szCs w:val="22"/>
        </w:rPr>
        <w:t>C</w:t>
      </w:r>
      <w:r w:rsidRPr="00FA53FC">
        <w:rPr>
          <w:rFonts w:ascii="Arial" w:hAnsi="Arial"/>
          <w:szCs w:val="22"/>
        </w:rPr>
        <w:t>hurch</w:t>
      </w:r>
      <w:r w:rsidR="00FA53FC">
        <w:rPr>
          <w:rFonts w:ascii="Arial" w:hAnsi="Arial"/>
          <w:szCs w:val="22"/>
        </w:rPr>
        <w:t xml:space="preserve">, </w:t>
      </w:r>
      <w:r w:rsidR="00AF7DB2">
        <w:rPr>
          <w:rFonts w:ascii="Arial" w:hAnsi="Arial"/>
          <w:szCs w:val="22"/>
        </w:rPr>
        <w:t>the school hall, classrooms and outdoor locations</w:t>
      </w:r>
      <w:r w:rsidR="004D0A83">
        <w:rPr>
          <w:rFonts w:ascii="Arial" w:hAnsi="Arial"/>
          <w:szCs w:val="22"/>
        </w:rPr>
        <w:t>;</w:t>
      </w:r>
    </w:p>
    <w:p w:rsidR="000B0064" w:rsidRPr="00FA53FC" w:rsidRDefault="00AF7DB2" w:rsidP="000B0064">
      <w:pPr>
        <w:pStyle w:val="ListParagraph"/>
        <w:numPr>
          <w:ilvl w:val="0"/>
          <w:numId w:val="13"/>
        </w:numPr>
        <w:ind w:left="284" w:hanging="284"/>
        <w:rPr>
          <w:rFonts w:ascii="Arial" w:hAnsi="Arial"/>
          <w:szCs w:val="22"/>
        </w:rPr>
      </w:pPr>
      <w:r w:rsidRPr="00FA53FC">
        <w:rPr>
          <w:rFonts w:ascii="Arial" w:hAnsi="Arial"/>
          <w:szCs w:val="22"/>
        </w:rPr>
        <w:t>Timetabling of a</w:t>
      </w:r>
      <w:r>
        <w:rPr>
          <w:rFonts w:ascii="Arial" w:hAnsi="Arial"/>
          <w:szCs w:val="22"/>
        </w:rPr>
        <w:t xml:space="preserve">cts of worship includes </w:t>
      </w:r>
      <w:r w:rsidR="000B0064" w:rsidRPr="00FA53FC">
        <w:rPr>
          <w:rFonts w:ascii="Arial" w:hAnsi="Arial"/>
          <w:szCs w:val="22"/>
        </w:rPr>
        <w:t>various groupings of pupils;</w:t>
      </w:r>
    </w:p>
    <w:p w:rsidR="000B0064" w:rsidRPr="00FA53FC" w:rsidRDefault="000B0064" w:rsidP="000B0064">
      <w:pPr>
        <w:pStyle w:val="ListParagraph"/>
        <w:numPr>
          <w:ilvl w:val="0"/>
          <w:numId w:val="13"/>
        </w:numPr>
        <w:ind w:left="284" w:hanging="284"/>
        <w:rPr>
          <w:rFonts w:ascii="Arial" w:hAnsi="Arial"/>
          <w:szCs w:val="22"/>
        </w:rPr>
      </w:pPr>
      <w:r w:rsidRPr="00FA53FC">
        <w:rPr>
          <w:rFonts w:ascii="Arial" w:hAnsi="Arial"/>
          <w:szCs w:val="22"/>
        </w:rPr>
        <w:t>Worsh</w:t>
      </w:r>
      <w:r w:rsidR="004D0A83">
        <w:rPr>
          <w:rFonts w:ascii="Arial" w:hAnsi="Arial"/>
          <w:szCs w:val="22"/>
        </w:rPr>
        <w:t>ip is planned to reflect</w:t>
      </w:r>
      <w:r w:rsidRPr="00FA53FC">
        <w:rPr>
          <w:rFonts w:ascii="Arial" w:hAnsi="Arial"/>
          <w:szCs w:val="22"/>
        </w:rPr>
        <w:t xml:space="preserve"> our distinctive Christian vision and our associated values;</w:t>
      </w:r>
    </w:p>
    <w:p w:rsidR="000B0064" w:rsidRPr="00FA53FC" w:rsidRDefault="000B0064" w:rsidP="000B0064">
      <w:pPr>
        <w:pStyle w:val="ListParagraph"/>
        <w:numPr>
          <w:ilvl w:val="0"/>
          <w:numId w:val="13"/>
        </w:numPr>
        <w:ind w:left="284" w:hanging="284"/>
        <w:rPr>
          <w:rFonts w:ascii="Arial" w:hAnsi="Arial"/>
          <w:szCs w:val="22"/>
        </w:rPr>
      </w:pPr>
      <w:r w:rsidRPr="00FA53FC">
        <w:rPr>
          <w:rFonts w:ascii="Arial" w:hAnsi="Arial"/>
          <w:szCs w:val="22"/>
        </w:rPr>
        <w:t>Worship is regularly evaluated by a range of members of the school community</w:t>
      </w:r>
      <w:r w:rsidR="00AF7DB2">
        <w:rPr>
          <w:rFonts w:ascii="Arial" w:hAnsi="Arial"/>
          <w:szCs w:val="22"/>
        </w:rPr>
        <w:t>;</w:t>
      </w:r>
    </w:p>
    <w:p w:rsidR="000B0064" w:rsidRPr="00FA53FC" w:rsidRDefault="000B0064" w:rsidP="000B0064">
      <w:pPr>
        <w:pStyle w:val="ListParagraph"/>
        <w:numPr>
          <w:ilvl w:val="0"/>
          <w:numId w:val="13"/>
        </w:numPr>
        <w:ind w:left="284" w:hanging="284"/>
        <w:rPr>
          <w:rFonts w:ascii="Arial" w:hAnsi="Arial"/>
          <w:szCs w:val="22"/>
        </w:rPr>
      </w:pPr>
      <w:r w:rsidRPr="00FA53FC">
        <w:rPr>
          <w:rFonts w:ascii="Arial" w:hAnsi="Arial"/>
          <w:szCs w:val="22"/>
        </w:rPr>
        <w:t xml:space="preserve">Opportunities </w:t>
      </w:r>
      <w:r w:rsidR="004D0A83">
        <w:rPr>
          <w:rFonts w:ascii="Arial" w:hAnsi="Arial"/>
          <w:szCs w:val="22"/>
        </w:rPr>
        <w:t xml:space="preserve">are in place </w:t>
      </w:r>
      <w:r w:rsidRPr="00FA53FC">
        <w:rPr>
          <w:rFonts w:ascii="Arial" w:hAnsi="Arial"/>
          <w:szCs w:val="22"/>
        </w:rPr>
        <w:t xml:space="preserve">for </w:t>
      </w:r>
      <w:r w:rsidR="004D0A83">
        <w:rPr>
          <w:rFonts w:ascii="Arial" w:hAnsi="Arial"/>
          <w:szCs w:val="22"/>
        </w:rPr>
        <w:t xml:space="preserve">both regular and spontaneous </w:t>
      </w:r>
      <w:r w:rsidRPr="00FA53FC">
        <w:rPr>
          <w:rFonts w:ascii="Arial" w:hAnsi="Arial"/>
          <w:szCs w:val="22"/>
        </w:rPr>
        <w:t>wo</w:t>
      </w:r>
      <w:r w:rsidR="00AF7DB2">
        <w:rPr>
          <w:rFonts w:ascii="Arial" w:hAnsi="Arial"/>
          <w:szCs w:val="22"/>
        </w:rPr>
        <w:t>rship/prayer throughout the day.</w:t>
      </w:r>
    </w:p>
    <w:p w:rsidR="000B0064" w:rsidRPr="00FA53FC" w:rsidRDefault="000B0064" w:rsidP="000B0064">
      <w:pPr>
        <w:pStyle w:val="p6"/>
        <w:spacing w:line="320" w:lineRule="exact"/>
        <w:rPr>
          <w:rFonts w:ascii="Arial" w:hAnsi="Arial"/>
          <w:b/>
          <w:bCs/>
          <w:szCs w:val="22"/>
        </w:rPr>
      </w:pPr>
    </w:p>
    <w:p w:rsidR="000B0064" w:rsidRPr="00FA53FC" w:rsidRDefault="000B0064" w:rsidP="000B0064">
      <w:pPr>
        <w:rPr>
          <w:rFonts w:ascii="Arial" w:hAnsi="Arial" w:cs="Arial"/>
          <w:szCs w:val="22"/>
        </w:rPr>
      </w:pPr>
      <w:r w:rsidRPr="00FA53FC">
        <w:rPr>
          <w:rFonts w:ascii="Arial" w:hAnsi="Arial" w:cs="Arial"/>
          <w:szCs w:val="22"/>
        </w:rPr>
        <w:t>Our acts of worship are of</w:t>
      </w:r>
      <w:r w:rsidR="004D0A83">
        <w:rPr>
          <w:rFonts w:ascii="Arial" w:hAnsi="Arial" w:cs="Arial"/>
          <w:szCs w:val="22"/>
        </w:rPr>
        <w:t xml:space="preserve"> a clearly Christian character and reflect</w:t>
      </w:r>
      <w:r w:rsidRPr="00FA53FC">
        <w:rPr>
          <w:rFonts w:ascii="Arial" w:hAnsi="Arial" w:cs="Arial"/>
          <w:szCs w:val="22"/>
        </w:rPr>
        <w:t xml:space="preserve"> th</w:t>
      </w:r>
      <w:r w:rsidR="00AF7DB2">
        <w:rPr>
          <w:rFonts w:ascii="Arial" w:hAnsi="Arial" w:cs="Arial"/>
          <w:szCs w:val="22"/>
        </w:rPr>
        <w:t>e diversity of our community. Worship</w:t>
      </w:r>
      <w:r w:rsidRPr="00FA53FC">
        <w:rPr>
          <w:rFonts w:ascii="Arial" w:hAnsi="Arial" w:cs="Arial"/>
          <w:szCs w:val="22"/>
        </w:rPr>
        <w:t xml:space="preserve"> provides occa</w:t>
      </w:r>
      <w:r w:rsidR="00315647">
        <w:rPr>
          <w:rFonts w:ascii="Arial" w:hAnsi="Arial" w:cs="Arial"/>
          <w:szCs w:val="22"/>
        </w:rPr>
        <w:t xml:space="preserve">sions for </w:t>
      </w:r>
      <w:r w:rsidRPr="00FA53FC">
        <w:rPr>
          <w:rFonts w:ascii="Arial" w:hAnsi="Arial" w:cs="Arial"/>
          <w:szCs w:val="22"/>
        </w:rPr>
        <w:t xml:space="preserve">pupils </w:t>
      </w:r>
      <w:r w:rsidR="00315647">
        <w:rPr>
          <w:rFonts w:ascii="Arial" w:hAnsi="Arial" w:cs="Arial"/>
          <w:szCs w:val="22"/>
        </w:rPr>
        <w:t>to gather</w:t>
      </w:r>
      <w:r w:rsidRPr="00FA53FC">
        <w:rPr>
          <w:rFonts w:ascii="Arial" w:hAnsi="Arial" w:cs="Arial"/>
          <w:szCs w:val="22"/>
        </w:rPr>
        <w:t xml:space="preserve"> together in a variety of settings</w:t>
      </w:r>
      <w:r w:rsidR="00315647">
        <w:rPr>
          <w:rFonts w:ascii="Arial" w:hAnsi="Arial" w:cs="Arial"/>
          <w:szCs w:val="22"/>
        </w:rPr>
        <w:t>,</w:t>
      </w:r>
      <w:r w:rsidRPr="00FA53FC">
        <w:rPr>
          <w:rFonts w:ascii="Arial" w:hAnsi="Arial" w:cs="Arial"/>
          <w:szCs w:val="22"/>
        </w:rPr>
        <w:t xml:space="preserve"> where a pos</w:t>
      </w:r>
      <w:r w:rsidR="00315647">
        <w:rPr>
          <w:rFonts w:ascii="Arial" w:hAnsi="Arial" w:cs="Arial"/>
          <w:szCs w:val="22"/>
        </w:rPr>
        <w:t>itive tone and focus</w:t>
      </w:r>
      <w:r w:rsidRPr="00FA53FC">
        <w:rPr>
          <w:rFonts w:ascii="Arial" w:hAnsi="Arial" w:cs="Arial"/>
          <w:szCs w:val="22"/>
        </w:rPr>
        <w:t xml:space="preserve"> can be established.  Pupils are given opportunities to reflect on relevant Christian, moral and spiritual issues, drawn from a variety of sources, thereby enriching their experience of life. </w:t>
      </w:r>
    </w:p>
    <w:p w:rsidR="000B0064" w:rsidRPr="00FA53FC" w:rsidRDefault="000B0064" w:rsidP="000B0064">
      <w:pPr>
        <w:rPr>
          <w:rFonts w:ascii="Arial" w:hAnsi="Arial" w:cs="Arial"/>
          <w:szCs w:val="22"/>
        </w:rPr>
      </w:pPr>
    </w:p>
    <w:p w:rsidR="000B0064" w:rsidRPr="00FA53FC" w:rsidRDefault="000B0064" w:rsidP="000B0064">
      <w:pPr>
        <w:rPr>
          <w:rFonts w:ascii="Arial" w:hAnsi="Arial" w:cs="Arial"/>
          <w:szCs w:val="22"/>
        </w:rPr>
      </w:pPr>
      <w:r w:rsidRPr="00FA53FC">
        <w:rPr>
          <w:rFonts w:ascii="Arial" w:hAnsi="Arial" w:cs="Arial"/>
          <w:szCs w:val="22"/>
        </w:rPr>
        <w:t xml:space="preserve">Worship is an expression of our Christian vision and is a means of </w:t>
      </w:r>
      <w:proofErr w:type="spellStart"/>
      <w:r w:rsidRPr="00FA53FC">
        <w:rPr>
          <w:rFonts w:ascii="Arial" w:hAnsi="Arial" w:cs="Arial"/>
          <w:szCs w:val="22"/>
        </w:rPr>
        <w:t>recognising</w:t>
      </w:r>
      <w:proofErr w:type="spellEnd"/>
      <w:r w:rsidRPr="00FA53FC">
        <w:rPr>
          <w:rFonts w:ascii="Arial" w:hAnsi="Arial" w:cs="Arial"/>
          <w:szCs w:val="22"/>
        </w:rPr>
        <w:t xml:space="preserve"> and celebrating our associated values and achievements in their broadest sense.  In worship all participants are recognised for their personal achievement, both within school and in the community.  Pupils are awarded, in worship, with a range of rewards, thus placing achievement and effort in the Christian context of the school.</w:t>
      </w:r>
      <w:r w:rsidR="00315647">
        <w:rPr>
          <w:rFonts w:ascii="Arial" w:hAnsi="Arial" w:cs="Arial"/>
          <w:szCs w:val="22"/>
        </w:rPr>
        <w:t xml:space="preserve"> Once a week we have “Celebration Assembly”, giving an opportunity to celebrate achievement; for example, we award the Governors’ Christian Values Trophy each week. This trophy is awarded to a child whose behaviour has exemplified the current half term’s Christian value.</w:t>
      </w:r>
    </w:p>
    <w:p w:rsidR="000B0064" w:rsidRPr="00FA53FC" w:rsidRDefault="000B0064" w:rsidP="000B0064">
      <w:pPr>
        <w:rPr>
          <w:rFonts w:ascii="Arial" w:hAnsi="Arial" w:cs="Arial"/>
          <w:szCs w:val="22"/>
        </w:rPr>
      </w:pPr>
    </w:p>
    <w:p w:rsidR="000B0064" w:rsidRPr="00FA53FC" w:rsidRDefault="000B0064" w:rsidP="000B0064">
      <w:pPr>
        <w:rPr>
          <w:rFonts w:ascii="Arial" w:hAnsi="Arial" w:cs="Arial"/>
          <w:szCs w:val="22"/>
        </w:rPr>
      </w:pPr>
      <w:r w:rsidRPr="00FA53FC">
        <w:rPr>
          <w:rFonts w:ascii="Arial" w:hAnsi="Arial" w:cs="Arial"/>
          <w:szCs w:val="22"/>
        </w:rPr>
        <w:t>Collective worship will:</w:t>
      </w:r>
    </w:p>
    <w:p w:rsidR="000B0064" w:rsidRPr="00FA53FC" w:rsidRDefault="000B0064" w:rsidP="000B0064">
      <w:pPr>
        <w:pStyle w:val="ListParagraph"/>
        <w:numPr>
          <w:ilvl w:val="0"/>
          <w:numId w:val="11"/>
        </w:numPr>
        <w:rPr>
          <w:rFonts w:ascii="Arial" w:hAnsi="Arial" w:cs="Arial"/>
          <w:szCs w:val="22"/>
        </w:rPr>
      </w:pPr>
      <w:r w:rsidRPr="00FA53FC">
        <w:rPr>
          <w:rFonts w:ascii="Arial" w:hAnsi="Arial" w:cs="Arial"/>
          <w:szCs w:val="22"/>
        </w:rPr>
        <w:t>be acceptable to the whole community, staff and children</w:t>
      </w:r>
    </w:p>
    <w:p w:rsidR="000B0064" w:rsidRPr="00FA53FC" w:rsidRDefault="000B0064" w:rsidP="000B0064">
      <w:pPr>
        <w:pStyle w:val="ListParagraph"/>
        <w:numPr>
          <w:ilvl w:val="0"/>
          <w:numId w:val="11"/>
        </w:numPr>
        <w:rPr>
          <w:rFonts w:ascii="Arial" w:hAnsi="Arial" w:cs="Arial"/>
          <w:szCs w:val="22"/>
        </w:rPr>
      </w:pPr>
      <w:r w:rsidRPr="00FA53FC">
        <w:rPr>
          <w:rFonts w:ascii="Arial" w:hAnsi="Arial" w:cs="Arial"/>
          <w:szCs w:val="22"/>
        </w:rPr>
        <w:t>include a variety of elements at different times</w:t>
      </w:r>
    </w:p>
    <w:p w:rsidR="000B0064" w:rsidRPr="00FA53FC" w:rsidRDefault="004D0A83" w:rsidP="000B0064">
      <w:pPr>
        <w:pStyle w:val="ListParagraph"/>
        <w:numPr>
          <w:ilvl w:val="0"/>
          <w:numId w:val="11"/>
        </w:numPr>
        <w:rPr>
          <w:rFonts w:ascii="Arial" w:hAnsi="Arial" w:cs="Arial"/>
          <w:szCs w:val="22"/>
        </w:rPr>
      </w:pPr>
      <w:r>
        <w:rPr>
          <w:rFonts w:ascii="Arial" w:hAnsi="Arial" w:cs="Arial"/>
          <w:szCs w:val="22"/>
        </w:rPr>
        <w:t>involve the pupils</w:t>
      </w:r>
      <w:r w:rsidR="000B0064" w:rsidRPr="00FA53FC">
        <w:rPr>
          <w:rFonts w:ascii="Arial" w:hAnsi="Arial" w:cs="Arial"/>
          <w:szCs w:val="22"/>
        </w:rPr>
        <w:t xml:space="preserve"> </w:t>
      </w:r>
    </w:p>
    <w:p w:rsidR="000B0064" w:rsidRPr="00FA53FC" w:rsidRDefault="000B0064" w:rsidP="000B0064">
      <w:pPr>
        <w:pStyle w:val="ListParagraph"/>
        <w:numPr>
          <w:ilvl w:val="0"/>
          <w:numId w:val="11"/>
        </w:numPr>
        <w:rPr>
          <w:rFonts w:ascii="Arial" w:hAnsi="Arial" w:cs="Arial"/>
          <w:szCs w:val="22"/>
        </w:rPr>
      </w:pPr>
      <w:r w:rsidRPr="00FA53FC">
        <w:rPr>
          <w:rFonts w:ascii="Arial" w:hAnsi="Arial" w:cs="Arial"/>
          <w:szCs w:val="22"/>
        </w:rPr>
        <w:t xml:space="preserve">have a dedicated focus which signifies what is being reflected upon. </w:t>
      </w:r>
    </w:p>
    <w:p w:rsidR="000B0064" w:rsidRPr="00FA53FC" w:rsidRDefault="000B0064" w:rsidP="000B0064">
      <w:pPr>
        <w:pStyle w:val="ListParagraph"/>
        <w:numPr>
          <w:ilvl w:val="0"/>
          <w:numId w:val="11"/>
        </w:numPr>
        <w:rPr>
          <w:rFonts w:ascii="Arial" w:hAnsi="Arial" w:cs="Arial"/>
          <w:szCs w:val="22"/>
        </w:rPr>
      </w:pPr>
      <w:r w:rsidRPr="00FA53FC">
        <w:rPr>
          <w:rFonts w:ascii="Arial" w:hAnsi="Arial" w:cs="Arial"/>
          <w:szCs w:val="22"/>
        </w:rPr>
        <w:t>provide a dedicated opportunity for students to reflect/respond to the input</w:t>
      </w:r>
    </w:p>
    <w:p w:rsidR="000B0064" w:rsidRPr="00FA53FC" w:rsidRDefault="000B0064" w:rsidP="000B0064">
      <w:pPr>
        <w:pStyle w:val="Heading2"/>
        <w:spacing w:before="0"/>
        <w:rPr>
          <w:rStyle w:val="Strong"/>
          <w:rFonts w:asciiTheme="minorHAnsi" w:eastAsiaTheme="minorHAnsi" w:hAnsiTheme="minorHAnsi" w:cstheme="minorBidi"/>
          <w:b/>
          <w:bCs/>
          <w:color w:val="auto"/>
          <w:sz w:val="24"/>
          <w:szCs w:val="24"/>
        </w:rPr>
      </w:pPr>
    </w:p>
    <w:p w:rsidR="000B0064" w:rsidRPr="00FA53FC" w:rsidRDefault="000B0064" w:rsidP="000B0064">
      <w:pPr>
        <w:pStyle w:val="Heading2"/>
        <w:spacing w:before="0"/>
        <w:rPr>
          <w:rStyle w:val="Strong"/>
        </w:rPr>
      </w:pPr>
      <w:r w:rsidRPr="00FA53FC">
        <w:rPr>
          <w:rStyle w:val="Strong"/>
          <w:rFonts w:ascii="Arial" w:hAnsi="Arial"/>
          <w:color w:val="auto"/>
          <w:sz w:val="24"/>
          <w:szCs w:val="22"/>
        </w:rPr>
        <w:t>Acts of worship often include</w:t>
      </w:r>
      <w:r w:rsidR="00315647">
        <w:rPr>
          <w:rStyle w:val="Strong"/>
          <w:rFonts w:ascii="Arial" w:hAnsi="Arial"/>
          <w:color w:val="auto"/>
          <w:sz w:val="24"/>
          <w:szCs w:val="22"/>
        </w:rPr>
        <w:t xml:space="preserve"> ritual aspects; </w:t>
      </w:r>
      <w:r w:rsidRPr="00FA53FC">
        <w:rPr>
          <w:rStyle w:val="Strong"/>
          <w:rFonts w:ascii="Arial" w:hAnsi="Arial"/>
          <w:color w:val="auto"/>
          <w:sz w:val="24"/>
          <w:szCs w:val="22"/>
        </w:rPr>
        <w:t xml:space="preserve">these are a means of enabling worship and include: </w:t>
      </w:r>
    </w:p>
    <w:p w:rsidR="000B0064" w:rsidRPr="00FA53FC" w:rsidRDefault="000B0064" w:rsidP="000B0064">
      <w:pPr>
        <w:pStyle w:val="ListParagraph"/>
        <w:numPr>
          <w:ilvl w:val="0"/>
          <w:numId w:val="10"/>
        </w:numPr>
        <w:rPr>
          <w:rFonts w:ascii="Arial" w:hAnsi="Arial" w:cs="Arial"/>
          <w:szCs w:val="22"/>
        </w:rPr>
      </w:pPr>
      <w:r w:rsidRPr="00FA53FC">
        <w:rPr>
          <w:rFonts w:ascii="Arial" w:hAnsi="Arial" w:cs="Arial"/>
          <w:szCs w:val="22"/>
        </w:rPr>
        <w:t>stories and readings</w:t>
      </w:r>
    </w:p>
    <w:p w:rsidR="000B0064" w:rsidRPr="00FA53FC" w:rsidRDefault="000B0064" w:rsidP="000B0064">
      <w:pPr>
        <w:pStyle w:val="ListParagraph"/>
        <w:numPr>
          <w:ilvl w:val="0"/>
          <w:numId w:val="10"/>
        </w:numPr>
        <w:rPr>
          <w:rFonts w:ascii="Arial" w:hAnsi="Arial" w:cs="Arial"/>
          <w:szCs w:val="22"/>
        </w:rPr>
      </w:pPr>
      <w:r w:rsidRPr="00FA53FC">
        <w:rPr>
          <w:rFonts w:ascii="Arial" w:hAnsi="Arial" w:cs="Arial"/>
          <w:szCs w:val="22"/>
        </w:rPr>
        <w:t>songs, hymns and music</w:t>
      </w:r>
    </w:p>
    <w:p w:rsidR="000B0064" w:rsidRPr="00FA53FC" w:rsidRDefault="000B0064" w:rsidP="000B0064">
      <w:pPr>
        <w:pStyle w:val="ListParagraph"/>
        <w:numPr>
          <w:ilvl w:val="0"/>
          <w:numId w:val="10"/>
        </w:numPr>
        <w:rPr>
          <w:rFonts w:ascii="Arial" w:hAnsi="Arial" w:cs="Arial"/>
          <w:szCs w:val="22"/>
        </w:rPr>
      </w:pPr>
      <w:r w:rsidRPr="00FA53FC">
        <w:rPr>
          <w:rFonts w:ascii="Arial" w:hAnsi="Arial" w:cs="Arial"/>
          <w:szCs w:val="22"/>
        </w:rPr>
        <w:t>dance and drama</w:t>
      </w:r>
    </w:p>
    <w:p w:rsidR="000B0064" w:rsidRPr="00FA53FC" w:rsidRDefault="00315647" w:rsidP="000B0064">
      <w:pPr>
        <w:pStyle w:val="ListParagraph"/>
        <w:numPr>
          <w:ilvl w:val="0"/>
          <w:numId w:val="10"/>
        </w:numPr>
        <w:rPr>
          <w:rFonts w:ascii="Arial" w:hAnsi="Arial" w:cs="Arial"/>
          <w:szCs w:val="22"/>
        </w:rPr>
      </w:pPr>
      <w:r>
        <w:rPr>
          <w:rFonts w:ascii="Arial" w:hAnsi="Arial" w:cs="Arial"/>
          <w:szCs w:val="22"/>
        </w:rPr>
        <w:t xml:space="preserve">prayer and </w:t>
      </w:r>
      <w:r w:rsidR="000B0064" w:rsidRPr="00FA53FC">
        <w:rPr>
          <w:rFonts w:ascii="Arial" w:hAnsi="Arial" w:cs="Arial"/>
          <w:szCs w:val="22"/>
        </w:rPr>
        <w:t>meditations</w:t>
      </w:r>
    </w:p>
    <w:p w:rsidR="000B0064" w:rsidRPr="00FA53FC" w:rsidRDefault="00315647" w:rsidP="000B0064">
      <w:pPr>
        <w:pStyle w:val="ListParagraph"/>
        <w:numPr>
          <w:ilvl w:val="0"/>
          <w:numId w:val="10"/>
        </w:numPr>
        <w:rPr>
          <w:rFonts w:ascii="Arial" w:hAnsi="Arial" w:cs="Arial"/>
          <w:szCs w:val="22"/>
        </w:rPr>
      </w:pPr>
      <w:r>
        <w:rPr>
          <w:rFonts w:ascii="Arial" w:hAnsi="Arial" w:cs="Arial"/>
          <w:szCs w:val="22"/>
        </w:rPr>
        <w:t>time to reflect in silence</w:t>
      </w:r>
    </w:p>
    <w:p w:rsidR="000B0064" w:rsidRPr="00FA53FC" w:rsidRDefault="000B0064" w:rsidP="000B0064">
      <w:pPr>
        <w:pStyle w:val="ListParagraph"/>
        <w:numPr>
          <w:ilvl w:val="0"/>
          <w:numId w:val="10"/>
        </w:numPr>
        <w:rPr>
          <w:rFonts w:ascii="Arial" w:hAnsi="Arial" w:cs="Arial"/>
          <w:szCs w:val="22"/>
        </w:rPr>
      </w:pPr>
      <w:r w:rsidRPr="00FA53FC">
        <w:rPr>
          <w:rFonts w:ascii="Arial" w:hAnsi="Arial" w:cs="Arial"/>
          <w:szCs w:val="22"/>
        </w:rPr>
        <w:t>sacred/secular readings</w:t>
      </w:r>
    </w:p>
    <w:p w:rsidR="000B0064" w:rsidRPr="00FA53FC" w:rsidRDefault="00315647" w:rsidP="000B0064">
      <w:pPr>
        <w:pStyle w:val="ListParagraph"/>
        <w:numPr>
          <w:ilvl w:val="0"/>
          <w:numId w:val="10"/>
        </w:numPr>
        <w:rPr>
          <w:rFonts w:ascii="Arial" w:hAnsi="Arial" w:cs="Arial"/>
          <w:szCs w:val="22"/>
        </w:rPr>
      </w:pPr>
      <w:r>
        <w:rPr>
          <w:rFonts w:ascii="Arial" w:hAnsi="Arial" w:cs="Arial"/>
          <w:szCs w:val="22"/>
        </w:rPr>
        <w:t>arte</w:t>
      </w:r>
      <w:r w:rsidR="000B0064" w:rsidRPr="00FA53FC">
        <w:rPr>
          <w:rFonts w:ascii="Arial" w:hAnsi="Arial" w:cs="Arial"/>
          <w:szCs w:val="22"/>
        </w:rPr>
        <w:t>facts and natural materials</w:t>
      </w:r>
    </w:p>
    <w:p w:rsidR="000B0064" w:rsidRPr="00FA53FC" w:rsidRDefault="000B0064" w:rsidP="000B0064">
      <w:pPr>
        <w:pStyle w:val="ListParagraph"/>
        <w:numPr>
          <w:ilvl w:val="0"/>
          <w:numId w:val="10"/>
        </w:numPr>
        <w:rPr>
          <w:rFonts w:ascii="Arial" w:hAnsi="Arial" w:cs="Arial"/>
          <w:szCs w:val="22"/>
        </w:rPr>
      </w:pPr>
      <w:r w:rsidRPr="00FA53FC">
        <w:rPr>
          <w:rFonts w:ascii="Arial" w:hAnsi="Arial" w:cs="Arial"/>
          <w:szCs w:val="22"/>
        </w:rPr>
        <w:t xml:space="preserve">children’s contributions  </w:t>
      </w:r>
    </w:p>
    <w:p w:rsidR="00AC18B6" w:rsidRPr="00FA53FC" w:rsidRDefault="00AC18B6" w:rsidP="000B0064">
      <w:pPr>
        <w:rPr>
          <w:rFonts w:ascii="Arial" w:hAnsi="Arial" w:cs="Arial"/>
          <w:szCs w:val="22"/>
        </w:rPr>
      </w:pPr>
    </w:p>
    <w:p w:rsidR="00315647" w:rsidRDefault="00315647" w:rsidP="000B0064">
      <w:pPr>
        <w:pStyle w:val="p6"/>
        <w:spacing w:line="240" w:lineRule="auto"/>
        <w:rPr>
          <w:rFonts w:ascii="Arial" w:hAnsi="Arial" w:cs="Arial"/>
          <w:snapToGrid/>
          <w:szCs w:val="22"/>
          <w:lang w:val="en-US"/>
        </w:rPr>
      </w:pPr>
    </w:p>
    <w:p w:rsidR="00315647" w:rsidRPr="00315647" w:rsidRDefault="00315647" w:rsidP="00315647">
      <w:pPr>
        <w:autoSpaceDE w:val="0"/>
        <w:autoSpaceDN w:val="0"/>
        <w:adjustRightInd w:val="0"/>
        <w:spacing w:line="260" w:lineRule="atLeast"/>
        <w:jc w:val="both"/>
        <w:rPr>
          <w:rFonts w:ascii="Arial" w:hAnsi="Arial" w:cs="Arial"/>
          <w:b/>
          <w:szCs w:val="22"/>
        </w:rPr>
      </w:pPr>
      <w:r w:rsidRPr="00315647">
        <w:rPr>
          <w:rFonts w:ascii="Arial" w:hAnsi="Arial" w:cs="Arial"/>
          <w:b/>
          <w:szCs w:val="22"/>
        </w:rPr>
        <w:t>By law, Collective Worship must:</w:t>
      </w:r>
    </w:p>
    <w:p w:rsidR="00315647" w:rsidRPr="00315647" w:rsidRDefault="00315647" w:rsidP="00315647">
      <w:pPr>
        <w:autoSpaceDE w:val="0"/>
        <w:autoSpaceDN w:val="0"/>
        <w:adjustRightInd w:val="0"/>
        <w:spacing w:line="260" w:lineRule="atLeast"/>
        <w:jc w:val="both"/>
        <w:rPr>
          <w:rFonts w:ascii="Arial" w:hAnsi="Arial" w:cs="Arial"/>
          <w:szCs w:val="22"/>
        </w:rPr>
      </w:pPr>
    </w:p>
    <w:p w:rsidR="00315647" w:rsidRPr="00315647" w:rsidRDefault="00315647" w:rsidP="00315647">
      <w:pPr>
        <w:numPr>
          <w:ilvl w:val="0"/>
          <w:numId w:val="15"/>
        </w:numPr>
        <w:autoSpaceDE w:val="0"/>
        <w:autoSpaceDN w:val="0"/>
        <w:adjustRightInd w:val="0"/>
        <w:spacing w:line="260" w:lineRule="atLeast"/>
        <w:ind w:left="720" w:hanging="720"/>
        <w:jc w:val="both"/>
        <w:rPr>
          <w:rFonts w:ascii="Arial" w:hAnsi="Arial" w:cs="Arial"/>
          <w:szCs w:val="22"/>
        </w:rPr>
      </w:pPr>
      <w:r w:rsidRPr="00315647">
        <w:rPr>
          <w:rFonts w:ascii="Arial" w:hAnsi="Arial" w:cs="Arial"/>
          <w:szCs w:val="22"/>
        </w:rPr>
        <w:t>be provided for every child every day;</w:t>
      </w:r>
    </w:p>
    <w:p w:rsidR="00315647" w:rsidRPr="00315647" w:rsidRDefault="00315647" w:rsidP="00315647">
      <w:pPr>
        <w:numPr>
          <w:ilvl w:val="0"/>
          <w:numId w:val="15"/>
        </w:numPr>
        <w:autoSpaceDE w:val="0"/>
        <w:autoSpaceDN w:val="0"/>
        <w:adjustRightInd w:val="0"/>
        <w:spacing w:line="260" w:lineRule="atLeast"/>
        <w:ind w:left="720" w:hanging="720"/>
        <w:jc w:val="both"/>
        <w:rPr>
          <w:rFonts w:ascii="Arial" w:hAnsi="Arial" w:cs="Arial"/>
          <w:szCs w:val="22"/>
        </w:rPr>
      </w:pPr>
      <w:r w:rsidRPr="00315647">
        <w:rPr>
          <w:rFonts w:ascii="Arial" w:hAnsi="Arial" w:cs="Arial"/>
          <w:szCs w:val="22"/>
        </w:rPr>
        <w:t>reflect the school’s Trust Deed.</w:t>
      </w:r>
    </w:p>
    <w:p w:rsidR="00315647" w:rsidRPr="00315647" w:rsidRDefault="00315647" w:rsidP="00315647">
      <w:pPr>
        <w:spacing w:line="260" w:lineRule="atLeast"/>
        <w:jc w:val="both"/>
        <w:rPr>
          <w:rFonts w:ascii="Arial" w:hAnsi="Arial" w:cs="Arial"/>
          <w:b/>
          <w:bCs/>
          <w:szCs w:val="22"/>
          <w:u w:val="single"/>
        </w:rPr>
      </w:pPr>
    </w:p>
    <w:p w:rsidR="00315647" w:rsidRPr="00315647" w:rsidRDefault="00315647" w:rsidP="00315647">
      <w:pPr>
        <w:spacing w:line="260" w:lineRule="atLeast"/>
        <w:jc w:val="both"/>
        <w:rPr>
          <w:rFonts w:ascii="Arial" w:hAnsi="Arial" w:cs="Arial"/>
          <w:bCs/>
          <w:szCs w:val="22"/>
        </w:rPr>
      </w:pPr>
      <w:r w:rsidRPr="00315647">
        <w:rPr>
          <w:rFonts w:ascii="Arial" w:hAnsi="Arial" w:cs="Arial"/>
          <w:bCs/>
          <w:szCs w:val="22"/>
        </w:rPr>
        <w:t>Our policy sets out clearly our aspiration that collective worship will be a valuable and valued experience for all members of our school community</w:t>
      </w:r>
      <w:r w:rsidR="00033875">
        <w:rPr>
          <w:rFonts w:ascii="Arial" w:hAnsi="Arial" w:cs="Arial"/>
          <w:bCs/>
          <w:szCs w:val="22"/>
        </w:rPr>
        <w:t>,</w:t>
      </w:r>
      <w:r w:rsidRPr="00315647">
        <w:rPr>
          <w:rFonts w:ascii="Arial" w:hAnsi="Arial" w:cs="Arial"/>
          <w:bCs/>
          <w:szCs w:val="22"/>
        </w:rPr>
        <w:t xml:space="preserve"> whatever their backgrounds and beliefs.  It is invitational, inclusive and reflective in nature and never coercive or indoctrinatory.</w:t>
      </w:r>
    </w:p>
    <w:p w:rsidR="00315647" w:rsidRPr="00315647" w:rsidRDefault="00315647" w:rsidP="00315647">
      <w:pPr>
        <w:spacing w:line="260" w:lineRule="atLeast"/>
        <w:jc w:val="both"/>
        <w:rPr>
          <w:rFonts w:ascii="Arial" w:hAnsi="Arial" w:cs="Arial"/>
          <w:bCs/>
          <w:szCs w:val="22"/>
        </w:rPr>
      </w:pPr>
    </w:p>
    <w:p w:rsidR="00315647" w:rsidRPr="00315647" w:rsidRDefault="00315647" w:rsidP="00315647">
      <w:pPr>
        <w:spacing w:line="260" w:lineRule="atLeast"/>
        <w:jc w:val="both"/>
        <w:rPr>
          <w:rFonts w:ascii="Arial" w:hAnsi="Arial" w:cs="Arial"/>
          <w:bCs/>
          <w:szCs w:val="22"/>
        </w:rPr>
      </w:pPr>
      <w:r w:rsidRPr="00315647">
        <w:rPr>
          <w:rFonts w:ascii="Arial" w:hAnsi="Arial" w:cs="Arial"/>
          <w:bCs/>
          <w:szCs w:val="22"/>
        </w:rPr>
        <w:t>Parents have a right to withdraw their children from all or any acts of worship. In the first instance we ask parents who may wish to exercise this</w:t>
      </w:r>
      <w:r w:rsidR="00033875">
        <w:rPr>
          <w:rFonts w:ascii="Arial" w:hAnsi="Arial" w:cs="Arial"/>
          <w:bCs/>
          <w:szCs w:val="22"/>
        </w:rPr>
        <w:t xml:space="preserve"> right to request a meeting </w:t>
      </w:r>
      <w:r w:rsidR="004D0A83">
        <w:rPr>
          <w:rFonts w:ascii="Arial" w:hAnsi="Arial" w:cs="Arial"/>
          <w:bCs/>
          <w:szCs w:val="22"/>
        </w:rPr>
        <w:t xml:space="preserve">with the </w:t>
      </w:r>
      <w:proofErr w:type="spellStart"/>
      <w:r w:rsidR="004D0A83">
        <w:rPr>
          <w:rFonts w:ascii="Arial" w:hAnsi="Arial" w:cs="Arial"/>
          <w:bCs/>
          <w:szCs w:val="22"/>
        </w:rPr>
        <w:t>headteacher</w:t>
      </w:r>
      <w:proofErr w:type="spellEnd"/>
      <w:r w:rsidR="004D0A83">
        <w:rPr>
          <w:rFonts w:ascii="Arial" w:hAnsi="Arial" w:cs="Arial"/>
          <w:bCs/>
          <w:szCs w:val="22"/>
        </w:rPr>
        <w:t>.</w:t>
      </w:r>
      <w:r w:rsidRPr="00315647">
        <w:rPr>
          <w:rFonts w:ascii="Arial" w:hAnsi="Arial" w:cs="Arial"/>
          <w:bCs/>
          <w:szCs w:val="22"/>
        </w:rPr>
        <w:t xml:space="preserve"> </w:t>
      </w:r>
    </w:p>
    <w:p w:rsidR="00315647" w:rsidRPr="00315647" w:rsidRDefault="00315647" w:rsidP="00315647">
      <w:pPr>
        <w:spacing w:line="260" w:lineRule="atLeast"/>
        <w:rPr>
          <w:rFonts w:ascii="Arial" w:hAnsi="Arial"/>
        </w:rPr>
      </w:pPr>
    </w:p>
    <w:p w:rsidR="000B0064" w:rsidRPr="00FA53FC" w:rsidRDefault="00315647" w:rsidP="00315647">
      <w:pPr>
        <w:pStyle w:val="p6"/>
        <w:spacing w:line="240" w:lineRule="auto"/>
        <w:rPr>
          <w:rFonts w:ascii="Arial" w:hAnsi="Arial"/>
          <w:b/>
          <w:bCs/>
          <w:szCs w:val="22"/>
        </w:rPr>
      </w:pPr>
      <w:r w:rsidRPr="00315647">
        <w:rPr>
          <w:rFonts w:ascii="Arial" w:hAnsi="Arial"/>
        </w:rPr>
        <w:br w:type="page"/>
      </w:r>
    </w:p>
    <w:p w:rsidR="000B0064" w:rsidRPr="00FA53FC" w:rsidRDefault="000B0064" w:rsidP="000B0064">
      <w:pPr>
        <w:spacing w:line="260" w:lineRule="atLeast"/>
        <w:rPr>
          <w:rFonts w:ascii="Arial" w:hAnsi="Arial"/>
        </w:rPr>
      </w:pPr>
    </w:p>
    <w:p w:rsidR="000C7695" w:rsidRPr="00FA53FC" w:rsidRDefault="000C7695" w:rsidP="007D0BF6">
      <w:pPr>
        <w:rPr>
          <w:rFonts w:ascii="Arial" w:hAnsi="Arial"/>
        </w:rPr>
      </w:pPr>
    </w:p>
    <w:sectPr w:rsidR="000C7695" w:rsidRPr="00FA53FC" w:rsidSect="000C769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33D02"/>
    <w:multiLevelType w:val="multilevel"/>
    <w:tmpl w:val="824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F90CA6"/>
    <w:multiLevelType w:val="hybridMultilevel"/>
    <w:tmpl w:val="EC9EE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0C231D"/>
    <w:multiLevelType w:val="hybridMultilevel"/>
    <w:tmpl w:val="A4A0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662A7"/>
    <w:multiLevelType w:val="multilevel"/>
    <w:tmpl w:val="F7844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267A7"/>
    <w:multiLevelType w:val="hybridMultilevel"/>
    <w:tmpl w:val="5AFCC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6D57F6"/>
    <w:multiLevelType w:val="hybridMultilevel"/>
    <w:tmpl w:val="70A84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5E7A82"/>
    <w:multiLevelType w:val="multilevel"/>
    <w:tmpl w:val="422C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20A38"/>
    <w:multiLevelType w:val="hybridMultilevel"/>
    <w:tmpl w:val="881A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707D8"/>
    <w:multiLevelType w:val="multilevel"/>
    <w:tmpl w:val="0EFAF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D07E64"/>
    <w:multiLevelType w:val="hybridMultilevel"/>
    <w:tmpl w:val="472E0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CD4A2D"/>
    <w:multiLevelType w:val="hybridMultilevel"/>
    <w:tmpl w:val="DEFCF88E"/>
    <w:lvl w:ilvl="0" w:tplc="08090005">
      <w:start w:val="1"/>
      <w:numFmt w:val="bullet"/>
      <w:lvlText w:val=""/>
      <w:lvlJc w:val="left"/>
      <w:pPr>
        <w:tabs>
          <w:tab w:val="num" w:pos="324"/>
        </w:tabs>
        <w:ind w:left="324" w:hanging="360"/>
      </w:pPr>
      <w:rPr>
        <w:rFonts w:ascii="Wingdings" w:hAnsi="Wingdings" w:hint="default"/>
      </w:rPr>
    </w:lvl>
    <w:lvl w:ilvl="1" w:tplc="08090003" w:tentative="1">
      <w:start w:val="1"/>
      <w:numFmt w:val="bullet"/>
      <w:lvlText w:val="o"/>
      <w:lvlJc w:val="left"/>
      <w:pPr>
        <w:tabs>
          <w:tab w:val="num" w:pos="1044"/>
        </w:tabs>
        <w:ind w:left="1044" w:hanging="360"/>
      </w:pPr>
      <w:rPr>
        <w:rFonts w:ascii="Courier New" w:hAnsi="Courier New" w:cs="Courier New" w:hint="default"/>
      </w:rPr>
    </w:lvl>
    <w:lvl w:ilvl="2" w:tplc="08090005" w:tentative="1">
      <w:start w:val="1"/>
      <w:numFmt w:val="bullet"/>
      <w:lvlText w:val=""/>
      <w:lvlJc w:val="left"/>
      <w:pPr>
        <w:tabs>
          <w:tab w:val="num" w:pos="1764"/>
        </w:tabs>
        <w:ind w:left="1764" w:hanging="360"/>
      </w:pPr>
      <w:rPr>
        <w:rFonts w:ascii="Wingdings" w:hAnsi="Wingdings" w:hint="default"/>
      </w:rPr>
    </w:lvl>
    <w:lvl w:ilvl="3" w:tplc="08090001" w:tentative="1">
      <w:start w:val="1"/>
      <w:numFmt w:val="bullet"/>
      <w:lvlText w:val=""/>
      <w:lvlJc w:val="left"/>
      <w:pPr>
        <w:tabs>
          <w:tab w:val="num" w:pos="2484"/>
        </w:tabs>
        <w:ind w:left="2484" w:hanging="360"/>
      </w:pPr>
      <w:rPr>
        <w:rFonts w:ascii="Symbol" w:hAnsi="Symbol" w:hint="default"/>
      </w:rPr>
    </w:lvl>
    <w:lvl w:ilvl="4" w:tplc="08090003" w:tentative="1">
      <w:start w:val="1"/>
      <w:numFmt w:val="bullet"/>
      <w:lvlText w:val="o"/>
      <w:lvlJc w:val="left"/>
      <w:pPr>
        <w:tabs>
          <w:tab w:val="num" w:pos="3204"/>
        </w:tabs>
        <w:ind w:left="3204" w:hanging="360"/>
      </w:pPr>
      <w:rPr>
        <w:rFonts w:ascii="Courier New" w:hAnsi="Courier New" w:cs="Courier New" w:hint="default"/>
      </w:rPr>
    </w:lvl>
    <w:lvl w:ilvl="5" w:tplc="08090005" w:tentative="1">
      <w:start w:val="1"/>
      <w:numFmt w:val="bullet"/>
      <w:lvlText w:val=""/>
      <w:lvlJc w:val="left"/>
      <w:pPr>
        <w:tabs>
          <w:tab w:val="num" w:pos="3924"/>
        </w:tabs>
        <w:ind w:left="3924" w:hanging="360"/>
      </w:pPr>
      <w:rPr>
        <w:rFonts w:ascii="Wingdings" w:hAnsi="Wingdings" w:hint="default"/>
      </w:rPr>
    </w:lvl>
    <w:lvl w:ilvl="6" w:tplc="08090001" w:tentative="1">
      <w:start w:val="1"/>
      <w:numFmt w:val="bullet"/>
      <w:lvlText w:val=""/>
      <w:lvlJc w:val="left"/>
      <w:pPr>
        <w:tabs>
          <w:tab w:val="num" w:pos="4644"/>
        </w:tabs>
        <w:ind w:left="4644" w:hanging="360"/>
      </w:pPr>
      <w:rPr>
        <w:rFonts w:ascii="Symbol" w:hAnsi="Symbol" w:hint="default"/>
      </w:rPr>
    </w:lvl>
    <w:lvl w:ilvl="7" w:tplc="08090003" w:tentative="1">
      <w:start w:val="1"/>
      <w:numFmt w:val="bullet"/>
      <w:lvlText w:val="o"/>
      <w:lvlJc w:val="left"/>
      <w:pPr>
        <w:tabs>
          <w:tab w:val="num" w:pos="5364"/>
        </w:tabs>
        <w:ind w:left="5364" w:hanging="360"/>
      </w:pPr>
      <w:rPr>
        <w:rFonts w:ascii="Courier New" w:hAnsi="Courier New" w:cs="Courier New" w:hint="default"/>
      </w:rPr>
    </w:lvl>
    <w:lvl w:ilvl="8" w:tplc="08090005" w:tentative="1">
      <w:start w:val="1"/>
      <w:numFmt w:val="bullet"/>
      <w:lvlText w:val=""/>
      <w:lvlJc w:val="left"/>
      <w:pPr>
        <w:tabs>
          <w:tab w:val="num" w:pos="6084"/>
        </w:tabs>
        <w:ind w:left="6084" w:hanging="360"/>
      </w:pPr>
      <w:rPr>
        <w:rFonts w:ascii="Wingdings" w:hAnsi="Wingdings" w:hint="default"/>
      </w:rPr>
    </w:lvl>
  </w:abstractNum>
  <w:abstractNum w:abstractNumId="11" w15:restartNumberingAfterBreak="0">
    <w:nsid w:val="64107FFC"/>
    <w:multiLevelType w:val="multilevel"/>
    <w:tmpl w:val="87287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FE4324"/>
    <w:multiLevelType w:val="hybridMultilevel"/>
    <w:tmpl w:val="F7AAE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3F26C2"/>
    <w:multiLevelType w:val="hybridMultilevel"/>
    <w:tmpl w:val="36C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9181E"/>
    <w:multiLevelType w:val="multilevel"/>
    <w:tmpl w:val="DFEAA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1"/>
  </w:num>
  <w:num w:numId="4">
    <w:abstractNumId w:val="6"/>
  </w:num>
  <w:num w:numId="5">
    <w:abstractNumId w:val="14"/>
  </w:num>
  <w:num w:numId="6">
    <w:abstractNumId w:val="2"/>
  </w:num>
  <w:num w:numId="7">
    <w:abstractNumId w:val="0"/>
  </w:num>
  <w:num w:numId="8">
    <w:abstractNumId w:val="10"/>
  </w:num>
  <w:num w:numId="9">
    <w:abstractNumId w:val="5"/>
  </w:num>
  <w:num w:numId="10">
    <w:abstractNumId w:val="4"/>
  </w:num>
  <w:num w:numId="11">
    <w:abstractNumId w:val="1"/>
  </w:num>
  <w:num w:numId="12">
    <w:abstractNumId w:val="9"/>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B0"/>
    <w:rsid w:val="000202B7"/>
    <w:rsid w:val="00023577"/>
    <w:rsid w:val="00033875"/>
    <w:rsid w:val="000B0064"/>
    <w:rsid w:val="000B2C1A"/>
    <w:rsid w:val="000B5E24"/>
    <w:rsid w:val="000C7695"/>
    <w:rsid w:val="001154AF"/>
    <w:rsid w:val="00123EF6"/>
    <w:rsid w:val="00161AC7"/>
    <w:rsid w:val="001653D6"/>
    <w:rsid w:val="001E5335"/>
    <w:rsid w:val="00235014"/>
    <w:rsid w:val="00247246"/>
    <w:rsid w:val="00257486"/>
    <w:rsid w:val="00314481"/>
    <w:rsid w:val="00315647"/>
    <w:rsid w:val="003331F3"/>
    <w:rsid w:val="00375553"/>
    <w:rsid w:val="003C11ED"/>
    <w:rsid w:val="003F3069"/>
    <w:rsid w:val="00423E77"/>
    <w:rsid w:val="00437DC1"/>
    <w:rsid w:val="00470633"/>
    <w:rsid w:val="004A47B0"/>
    <w:rsid w:val="004D0A83"/>
    <w:rsid w:val="004E2CCA"/>
    <w:rsid w:val="005A396F"/>
    <w:rsid w:val="005A3C7D"/>
    <w:rsid w:val="005C44CF"/>
    <w:rsid w:val="005E437E"/>
    <w:rsid w:val="00602D79"/>
    <w:rsid w:val="00672ED2"/>
    <w:rsid w:val="007227EF"/>
    <w:rsid w:val="00733411"/>
    <w:rsid w:val="00781B90"/>
    <w:rsid w:val="00787916"/>
    <w:rsid w:val="007D0BF6"/>
    <w:rsid w:val="007F4B26"/>
    <w:rsid w:val="007F5E76"/>
    <w:rsid w:val="00836F10"/>
    <w:rsid w:val="00855A00"/>
    <w:rsid w:val="0088496B"/>
    <w:rsid w:val="008E56B3"/>
    <w:rsid w:val="008F135C"/>
    <w:rsid w:val="0092642D"/>
    <w:rsid w:val="00933CCF"/>
    <w:rsid w:val="009C28C6"/>
    <w:rsid w:val="009C4931"/>
    <w:rsid w:val="00A36522"/>
    <w:rsid w:val="00A45F0B"/>
    <w:rsid w:val="00A70286"/>
    <w:rsid w:val="00A75B03"/>
    <w:rsid w:val="00A77206"/>
    <w:rsid w:val="00AC18B6"/>
    <w:rsid w:val="00AF6234"/>
    <w:rsid w:val="00AF7DB2"/>
    <w:rsid w:val="00B01DB8"/>
    <w:rsid w:val="00B1084B"/>
    <w:rsid w:val="00BE4EDB"/>
    <w:rsid w:val="00BF2B4B"/>
    <w:rsid w:val="00C03EB5"/>
    <w:rsid w:val="00C0414A"/>
    <w:rsid w:val="00C34D77"/>
    <w:rsid w:val="00C806EF"/>
    <w:rsid w:val="00CA7FC2"/>
    <w:rsid w:val="00CE1C4F"/>
    <w:rsid w:val="00D15A01"/>
    <w:rsid w:val="00D60027"/>
    <w:rsid w:val="00D61F48"/>
    <w:rsid w:val="00D833D8"/>
    <w:rsid w:val="00DE3BC1"/>
    <w:rsid w:val="00DF5943"/>
    <w:rsid w:val="00E05507"/>
    <w:rsid w:val="00F9285B"/>
    <w:rsid w:val="00FA53FC"/>
    <w:rsid w:val="00FB4F1D"/>
    <w:rsid w:val="00FD1B6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3EBE6-2698-41A6-BF65-066088A0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6F"/>
  </w:style>
  <w:style w:type="paragraph" w:styleId="Heading2">
    <w:name w:val="heading 2"/>
    <w:basedOn w:val="Normal"/>
    <w:next w:val="Normal"/>
    <w:link w:val="Heading2Char"/>
    <w:uiPriority w:val="9"/>
    <w:semiHidden/>
    <w:unhideWhenUsed/>
    <w:qFormat/>
    <w:rsid w:val="000B0064"/>
    <w:pPr>
      <w:keepNext/>
      <w:keepLines/>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3331F3"/>
    <w:pPr>
      <w:spacing w:beforeLines="1" w:afterLines="1"/>
    </w:pPr>
    <w:rPr>
      <w:rFonts w:ascii="Times" w:hAnsi="Times"/>
      <w:sz w:val="20"/>
      <w:szCs w:val="20"/>
      <w:lang w:val="en-GB"/>
    </w:rPr>
  </w:style>
  <w:style w:type="character" w:styleId="Emphasis">
    <w:name w:val="Emphasis"/>
    <w:basedOn w:val="DefaultParagraphFont"/>
    <w:uiPriority w:val="20"/>
    <w:rsid w:val="003331F3"/>
    <w:rPr>
      <w:i/>
    </w:rPr>
  </w:style>
  <w:style w:type="character" w:customStyle="1" w:styleId="apple-converted-space">
    <w:name w:val="apple-converted-space"/>
    <w:basedOn w:val="DefaultParagraphFont"/>
    <w:rsid w:val="003331F3"/>
  </w:style>
  <w:style w:type="character" w:styleId="Hyperlink">
    <w:name w:val="Hyperlink"/>
    <w:basedOn w:val="DefaultParagraphFont"/>
    <w:uiPriority w:val="99"/>
    <w:semiHidden/>
    <w:unhideWhenUsed/>
    <w:rsid w:val="00787916"/>
    <w:rPr>
      <w:color w:val="0000FF" w:themeColor="hyperlink"/>
      <w:u w:val="single"/>
    </w:rPr>
  </w:style>
  <w:style w:type="character" w:styleId="FollowedHyperlink">
    <w:name w:val="FollowedHyperlink"/>
    <w:basedOn w:val="DefaultParagraphFont"/>
    <w:uiPriority w:val="99"/>
    <w:semiHidden/>
    <w:unhideWhenUsed/>
    <w:rsid w:val="00FB4F1D"/>
    <w:rPr>
      <w:color w:val="800080" w:themeColor="followedHyperlink"/>
      <w:u w:val="single"/>
    </w:rPr>
  </w:style>
  <w:style w:type="paragraph" w:styleId="ListParagraph">
    <w:name w:val="List Paragraph"/>
    <w:basedOn w:val="Normal"/>
    <w:uiPriority w:val="34"/>
    <w:qFormat/>
    <w:rsid w:val="00D15A01"/>
    <w:pPr>
      <w:ind w:left="720"/>
      <w:contextualSpacing/>
    </w:pPr>
  </w:style>
  <w:style w:type="paragraph" w:styleId="NormalWeb">
    <w:name w:val="Normal (Web)"/>
    <w:basedOn w:val="Normal"/>
    <w:uiPriority w:val="99"/>
    <w:rsid w:val="007D0BF6"/>
    <w:pPr>
      <w:spacing w:beforeLines="1" w:afterLines="1"/>
    </w:pPr>
    <w:rPr>
      <w:rFonts w:ascii="Times" w:hAnsi="Times" w:cs="Times New Roman"/>
      <w:sz w:val="20"/>
      <w:szCs w:val="20"/>
      <w:lang w:val="en-GB"/>
    </w:rPr>
  </w:style>
  <w:style w:type="character" w:customStyle="1" w:styleId="Heading2Char">
    <w:name w:val="Heading 2 Char"/>
    <w:basedOn w:val="DefaultParagraphFont"/>
    <w:link w:val="Heading2"/>
    <w:uiPriority w:val="9"/>
    <w:semiHidden/>
    <w:rsid w:val="000B0064"/>
    <w:rPr>
      <w:rFonts w:ascii="Cambria" w:eastAsia="Times New Roman" w:hAnsi="Cambria" w:cs="Times New Roman"/>
      <w:b/>
      <w:bCs/>
      <w:color w:val="4F81BD"/>
      <w:sz w:val="26"/>
      <w:szCs w:val="26"/>
    </w:rPr>
  </w:style>
  <w:style w:type="paragraph" w:customStyle="1" w:styleId="p1">
    <w:name w:val="p1"/>
    <w:basedOn w:val="Normal"/>
    <w:rsid w:val="000B0064"/>
    <w:pPr>
      <w:widowControl w:val="0"/>
      <w:tabs>
        <w:tab w:val="left" w:pos="280"/>
      </w:tabs>
      <w:spacing w:line="320" w:lineRule="atLeast"/>
      <w:ind w:left="1152" w:hanging="288"/>
    </w:pPr>
    <w:rPr>
      <w:rFonts w:ascii="Times New Roman" w:eastAsia="Times New Roman" w:hAnsi="Times New Roman" w:cs="Times New Roman"/>
      <w:snapToGrid w:val="0"/>
      <w:szCs w:val="20"/>
      <w:lang w:val="en-GB"/>
    </w:rPr>
  </w:style>
  <w:style w:type="paragraph" w:customStyle="1" w:styleId="p6">
    <w:name w:val="p6"/>
    <w:basedOn w:val="Normal"/>
    <w:rsid w:val="000B0064"/>
    <w:pPr>
      <w:widowControl w:val="0"/>
      <w:tabs>
        <w:tab w:val="left" w:pos="720"/>
      </w:tabs>
      <w:spacing w:line="320" w:lineRule="atLeast"/>
    </w:pPr>
    <w:rPr>
      <w:rFonts w:ascii="Times New Roman" w:eastAsia="Times New Roman" w:hAnsi="Times New Roman" w:cs="Times New Roman"/>
      <w:snapToGrid w:val="0"/>
      <w:szCs w:val="20"/>
      <w:lang w:val="en-GB"/>
    </w:rPr>
  </w:style>
  <w:style w:type="paragraph" w:styleId="Footer">
    <w:name w:val="footer"/>
    <w:basedOn w:val="Normal"/>
    <w:link w:val="FooterChar"/>
    <w:rsid w:val="000B0064"/>
    <w:pPr>
      <w:tabs>
        <w:tab w:val="center" w:pos="4153"/>
        <w:tab w:val="right" w:pos="8306"/>
      </w:tabs>
    </w:pPr>
    <w:rPr>
      <w:rFonts w:ascii="Arial" w:eastAsia="Times New Roman" w:hAnsi="Arial" w:cs="Times New Roman"/>
      <w:szCs w:val="20"/>
    </w:rPr>
  </w:style>
  <w:style w:type="character" w:customStyle="1" w:styleId="FooterChar">
    <w:name w:val="Footer Char"/>
    <w:basedOn w:val="DefaultParagraphFont"/>
    <w:link w:val="Footer"/>
    <w:rsid w:val="000B0064"/>
    <w:rPr>
      <w:rFonts w:ascii="Arial" w:eastAsia="Times New Roman" w:hAnsi="Arial" w:cs="Times New Roman"/>
      <w:szCs w:val="20"/>
    </w:rPr>
  </w:style>
  <w:style w:type="character" w:styleId="Strong">
    <w:name w:val="Strong"/>
    <w:uiPriority w:val="22"/>
    <w:qFormat/>
    <w:rsid w:val="000B0064"/>
    <w:rPr>
      <w:b/>
      <w:bCs/>
    </w:rPr>
  </w:style>
  <w:style w:type="character" w:styleId="HTMLCite">
    <w:name w:val="HTML Cite"/>
    <w:basedOn w:val="DefaultParagraphFont"/>
    <w:uiPriority w:val="99"/>
    <w:rsid w:val="00FA53F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86036">
      <w:bodyDiv w:val="1"/>
      <w:marLeft w:val="0"/>
      <w:marRight w:val="0"/>
      <w:marTop w:val="0"/>
      <w:marBottom w:val="0"/>
      <w:divBdr>
        <w:top w:val="none" w:sz="0" w:space="0" w:color="auto"/>
        <w:left w:val="none" w:sz="0" w:space="0" w:color="auto"/>
        <w:bottom w:val="none" w:sz="0" w:space="0" w:color="auto"/>
        <w:right w:val="none" w:sz="0" w:space="0" w:color="auto"/>
      </w:divBdr>
      <w:divsChild>
        <w:div w:id="462891366">
          <w:blockQuote w:val="1"/>
          <w:marLeft w:val="0"/>
          <w:marRight w:val="0"/>
          <w:marTop w:val="0"/>
          <w:marBottom w:val="0"/>
          <w:divBdr>
            <w:top w:val="none" w:sz="0" w:space="0" w:color="auto"/>
            <w:left w:val="single" w:sz="18" w:space="10" w:color="EEEEEE"/>
            <w:bottom w:val="none" w:sz="0" w:space="0" w:color="auto"/>
            <w:right w:val="none" w:sz="0" w:space="0" w:color="auto"/>
          </w:divBdr>
        </w:div>
      </w:divsChild>
    </w:div>
    <w:div w:id="1178347022">
      <w:bodyDiv w:val="1"/>
      <w:marLeft w:val="0"/>
      <w:marRight w:val="0"/>
      <w:marTop w:val="0"/>
      <w:marBottom w:val="0"/>
      <w:divBdr>
        <w:top w:val="none" w:sz="0" w:space="0" w:color="auto"/>
        <w:left w:val="none" w:sz="0" w:space="0" w:color="auto"/>
        <w:bottom w:val="none" w:sz="0" w:space="0" w:color="auto"/>
        <w:right w:val="none" w:sz="0" w:space="0" w:color="auto"/>
      </w:divBdr>
    </w:div>
    <w:div w:id="1611811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ABA3-698E-4958-9589-AF5EEAAE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Owen</dc:creator>
  <cp:keywords/>
  <cp:lastModifiedBy>Emma Mc Quirk</cp:lastModifiedBy>
  <cp:revision>2</cp:revision>
  <dcterms:created xsi:type="dcterms:W3CDTF">2025-05-13T15:00:00Z</dcterms:created>
  <dcterms:modified xsi:type="dcterms:W3CDTF">2025-05-13T15:00:00Z</dcterms:modified>
</cp:coreProperties>
</file>