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BBED6" w14:textId="77777777" w:rsidR="005B4F74" w:rsidRPr="004E7533" w:rsidRDefault="005B4F74" w:rsidP="005B4F74">
      <w:pPr>
        <w:pStyle w:val="paragraph"/>
        <w:spacing w:before="0" w:beforeAutospacing="0" w:after="120" w:afterAutospacing="0" w:line="276" w:lineRule="auto"/>
        <w:jc w:val="center"/>
        <w:textAlignment w:val="baseline"/>
        <w:rPr>
          <w:rStyle w:val="scxw66072276"/>
          <w:rFonts w:ascii="Arial" w:hAnsi="Arial" w:cs="Arial"/>
          <w:color w:val="4F81BD" w:themeColor="accent1"/>
          <w:sz w:val="32"/>
          <w:szCs w:val="32"/>
        </w:rPr>
      </w:pPr>
      <w:r w:rsidRPr="004E7533">
        <w:rPr>
          <w:rFonts w:ascii="Arial" w:hAnsi="Arial" w:cs="Arial"/>
          <w:b/>
          <w:i/>
          <w:color w:val="4F81BD" w:themeColor="accent1"/>
          <w:sz w:val="32"/>
          <w:szCs w:val="32"/>
        </w:rPr>
        <w:t>Banks St. Stephen’s Church of England Primary School</w:t>
      </w:r>
    </w:p>
    <w:p w14:paraId="08C4FD59" w14:textId="7311972A" w:rsidR="005B4F74" w:rsidRPr="004E7533" w:rsidRDefault="00C03981" w:rsidP="005B4F74">
      <w:pPr>
        <w:pStyle w:val="paragraph"/>
        <w:spacing w:before="0" w:beforeAutospacing="0" w:after="120" w:afterAutospacing="0" w:line="276" w:lineRule="auto"/>
        <w:jc w:val="center"/>
        <w:textAlignment w:val="baseline"/>
        <w:rPr>
          <w:rStyle w:val="normaltextrun"/>
          <w:rFonts w:ascii="Arial" w:hAnsi="Arial" w:cs="Arial"/>
          <w:b/>
          <w:bCs/>
          <w:color w:val="4F81BD" w:themeColor="accent1"/>
          <w:sz w:val="32"/>
          <w:szCs w:val="32"/>
          <w:lang w:val="en-US"/>
        </w:rPr>
      </w:pPr>
      <w:r>
        <w:rPr>
          <w:rStyle w:val="normaltextrun"/>
          <w:rFonts w:ascii="Arial" w:hAnsi="Arial" w:cs="Arial"/>
          <w:b/>
          <w:bCs/>
          <w:color w:val="4F81BD" w:themeColor="accent1"/>
          <w:sz w:val="32"/>
          <w:szCs w:val="32"/>
          <w:lang w:val="en-US"/>
        </w:rPr>
        <w:t>Allergy</w:t>
      </w:r>
      <w:r w:rsidR="005B4F74" w:rsidRPr="004E7533">
        <w:rPr>
          <w:rStyle w:val="normaltextrun"/>
          <w:rFonts w:ascii="Arial" w:hAnsi="Arial" w:cs="Arial"/>
          <w:b/>
          <w:bCs/>
          <w:color w:val="4F81BD" w:themeColor="accent1"/>
          <w:sz w:val="32"/>
          <w:szCs w:val="32"/>
          <w:lang w:val="en-US"/>
        </w:rPr>
        <w:t xml:space="preserve"> Policy</w:t>
      </w:r>
    </w:p>
    <w:p w14:paraId="0837FE80" w14:textId="77777777" w:rsidR="005B4F74" w:rsidRPr="004E7533" w:rsidRDefault="005B4F74" w:rsidP="005B4F74">
      <w:pPr>
        <w:pStyle w:val="paragraph"/>
        <w:spacing w:before="0" w:beforeAutospacing="0" w:after="120" w:afterAutospacing="0" w:line="276" w:lineRule="auto"/>
        <w:jc w:val="center"/>
        <w:textAlignment w:val="baseline"/>
        <w:rPr>
          <w:rFonts w:ascii="Arial" w:hAnsi="Arial" w:cs="Arial"/>
          <w:color w:val="4F81BD" w:themeColor="accent1"/>
          <w:sz w:val="32"/>
          <w:szCs w:val="32"/>
        </w:rPr>
      </w:pPr>
      <w:r w:rsidRPr="004E7533">
        <w:rPr>
          <w:rStyle w:val="normaltextrun"/>
          <w:rFonts w:ascii="Arial" w:hAnsi="Arial" w:cs="Arial"/>
          <w:b/>
          <w:bCs/>
          <w:color w:val="4F81BD" w:themeColor="accent1"/>
          <w:sz w:val="32"/>
          <w:szCs w:val="32"/>
          <w:lang w:val="en-US"/>
        </w:rPr>
        <w:t>2026 - 2027</w:t>
      </w:r>
    </w:p>
    <w:p w14:paraId="672B2CB2" w14:textId="77777777" w:rsidR="005B4F74" w:rsidRPr="004E7533" w:rsidRDefault="005B4F74" w:rsidP="005B4F74">
      <w:pPr>
        <w:pStyle w:val="paragraph"/>
        <w:spacing w:before="0" w:beforeAutospacing="0" w:after="120" w:afterAutospacing="0" w:line="276" w:lineRule="auto"/>
        <w:jc w:val="center"/>
        <w:textAlignment w:val="baseline"/>
        <w:rPr>
          <w:rFonts w:ascii="Arial" w:hAnsi="Arial" w:cs="Arial"/>
          <w:color w:val="4F81BD" w:themeColor="accent1"/>
          <w:sz w:val="22"/>
          <w:szCs w:val="22"/>
        </w:rPr>
      </w:pPr>
    </w:p>
    <w:p w14:paraId="7E5E8B57" w14:textId="77777777" w:rsidR="005B4F74" w:rsidRPr="004E7533" w:rsidRDefault="005B4F74" w:rsidP="005B4F74">
      <w:pPr>
        <w:pStyle w:val="paragraph"/>
        <w:spacing w:before="0" w:beforeAutospacing="0" w:after="120" w:afterAutospacing="0" w:line="276" w:lineRule="auto"/>
        <w:jc w:val="center"/>
        <w:textAlignment w:val="baseline"/>
        <w:rPr>
          <w:rFonts w:ascii="Arial" w:hAnsi="Arial" w:cs="Arial"/>
          <w:color w:val="4F81BD" w:themeColor="accent1"/>
          <w:sz w:val="22"/>
          <w:szCs w:val="22"/>
        </w:rPr>
      </w:pPr>
      <w:r w:rsidRPr="004E7533">
        <w:rPr>
          <w:rStyle w:val="scxw66072276"/>
          <w:rFonts w:ascii="Arial" w:hAnsi="Arial" w:cs="Arial"/>
          <w:noProof/>
          <w:color w:val="4F81BD" w:themeColor="accent1"/>
          <w:sz w:val="22"/>
          <w:szCs w:val="22"/>
        </w:rPr>
        <mc:AlternateContent>
          <mc:Choice Requires="wps">
            <w:drawing>
              <wp:anchor distT="45720" distB="45720" distL="114300" distR="114300" simplePos="0" relativeHeight="251659264" behindDoc="0" locked="0" layoutInCell="1" allowOverlap="1" wp14:anchorId="0B50424B" wp14:editId="210BE002">
                <wp:simplePos x="0" y="0"/>
                <wp:positionH relativeFrom="margin">
                  <wp:posOffset>1513840</wp:posOffset>
                </wp:positionH>
                <wp:positionV relativeFrom="paragraph">
                  <wp:posOffset>172720</wp:posOffset>
                </wp:positionV>
                <wp:extent cx="2694940" cy="1675130"/>
                <wp:effectExtent l="0" t="0" r="1016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675130"/>
                        </a:xfrm>
                        <a:prstGeom prst="rect">
                          <a:avLst/>
                        </a:prstGeom>
                        <a:solidFill>
                          <a:srgbClr val="FFFFFF"/>
                        </a:solidFill>
                        <a:ln w="9525">
                          <a:solidFill>
                            <a:srgbClr val="000000"/>
                          </a:solidFill>
                          <a:miter lim="800000"/>
                          <a:headEnd/>
                          <a:tailEnd/>
                        </a:ln>
                      </wps:spPr>
                      <wps:txbx>
                        <w:txbxContent>
                          <w:p w14:paraId="2DD344E4" w14:textId="77777777" w:rsidR="005B4F74" w:rsidRDefault="005B4F74" w:rsidP="005B4F74">
                            <w:pPr>
                              <w:jc w:val="center"/>
                              <w:rPr>
                                <w:b/>
                                <w:bCs/>
                                <w:color w:val="C00000"/>
                                <w:sz w:val="20"/>
                                <w:szCs w:val="20"/>
                              </w:rPr>
                            </w:pPr>
                            <w:r>
                              <w:rPr>
                                <w:noProof/>
                                <w:lang w:eastAsia="en-GB"/>
                              </w:rPr>
                              <w:drawing>
                                <wp:inline distT="0" distB="0" distL="0" distR="0" wp14:anchorId="6515CD5F" wp14:editId="1074A35C">
                                  <wp:extent cx="685800" cy="914400"/>
                                  <wp:effectExtent l="0" t="0" r="0" b="0"/>
                                  <wp:docPr id="8" name="Picture 0" descr="st-stephens-final.png"/>
                                  <wp:cNvGraphicFramePr/>
                                  <a:graphic xmlns:a="http://schemas.openxmlformats.org/drawingml/2006/main">
                                    <a:graphicData uri="http://schemas.openxmlformats.org/drawingml/2006/picture">
                                      <pic:pic xmlns:pic="http://schemas.openxmlformats.org/drawingml/2006/picture">
                                        <pic:nvPicPr>
                                          <pic:cNvPr id="8" name="Picture 0" descr="st-stephens-fin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inline>
                              </w:drawing>
                            </w:r>
                          </w:p>
                          <w:p w14:paraId="1D06989A" w14:textId="77777777" w:rsidR="005B4F74" w:rsidRDefault="005B4F74" w:rsidP="005B4F74">
                            <w:pPr>
                              <w:jc w:val="center"/>
                            </w:pPr>
                          </w:p>
                          <w:p w14:paraId="21190126" w14:textId="77777777" w:rsidR="005B4F74" w:rsidRDefault="005B4F74" w:rsidP="005B4F74">
                            <w:pPr>
                              <w:jc w:val="center"/>
                              <w:rPr>
                                <w:b/>
                                <w:bCs/>
                                <w:color w:val="C00000"/>
                                <w:sz w:val="20"/>
                                <w:szCs w:val="20"/>
                              </w:rPr>
                            </w:pPr>
                            <w:r w:rsidRPr="00477277">
                              <w:rPr>
                                <w:rFonts w:cs="Arial"/>
                                <w:b/>
                                <w:i/>
                                <w:color w:val="0000FF"/>
                                <w:sz w:val="18"/>
                              </w:rPr>
                              <w:t xml:space="preserve"> “Belonging, Serving, Succeeding</w:t>
                            </w:r>
                          </w:p>
                          <w:p w14:paraId="574DC0EE" w14:textId="77777777" w:rsidR="005B4F74" w:rsidRDefault="005B4F74" w:rsidP="005B4F7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0424B" id="_x0000_t202" coordsize="21600,21600" o:spt="202" path="m,l,21600r21600,l21600,xe">
                <v:stroke joinstyle="miter"/>
                <v:path gradientshapeok="t" o:connecttype="rect"/>
              </v:shapetype>
              <v:shape id="Text Box 2" o:spid="_x0000_s1026" type="#_x0000_t202" style="position:absolute;left:0;text-align:left;margin-left:119.2pt;margin-top:13.6pt;width:212.2pt;height:131.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">
                <v:textbox>
                  <w:txbxContent>
                    <w:p w14:paraId="2DD344E4" w14:textId="77777777" w:rsidR="005B4F74" w:rsidRDefault="005B4F74" w:rsidP="005B4F74">
                      <w:pPr>
                        <w:jc w:val="center"/>
                        <w:rPr>
                          <w:b/>
                          <w:bCs/>
                          <w:color w:val="C00000"/>
                          <w:sz w:val="20"/>
                          <w:szCs w:val="20"/>
                        </w:rPr>
                      </w:pPr>
                      <w:r>
                        <w:rPr>
                          <w:noProof/>
                          <w:lang w:eastAsia="en-GB"/>
                        </w:rPr>
                        <w:drawing>
                          <wp:inline distT="0" distB="0" distL="0" distR="0" wp14:anchorId="6515CD5F" wp14:editId="1074A35C">
                            <wp:extent cx="685800" cy="914400"/>
                            <wp:effectExtent l="0" t="0" r="0" b="0"/>
                            <wp:docPr id="8" name="Picture 0" descr="st-stephens-final.png"/>
                            <wp:cNvGraphicFramePr/>
                            <a:graphic xmlns:a="http://schemas.openxmlformats.org/drawingml/2006/main">
                              <a:graphicData uri="http://schemas.openxmlformats.org/drawingml/2006/picture">
                                <pic:pic xmlns:pic="http://schemas.openxmlformats.org/drawingml/2006/picture">
                                  <pic:nvPicPr>
                                    <pic:cNvPr id="8" name="Picture 0" descr="st-stephens-fin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inline>
                        </w:drawing>
                      </w:r>
                    </w:p>
                    <w:p w14:paraId="1D06989A" w14:textId="77777777" w:rsidR="005B4F74" w:rsidRDefault="005B4F74" w:rsidP="005B4F74">
                      <w:pPr>
                        <w:jc w:val="center"/>
                      </w:pPr>
                    </w:p>
                    <w:p w14:paraId="21190126" w14:textId="77777777" w:rsidR="005B4F74" w:rsidRDefault="005B4F74" w:rsidP="005B4F74">
                      <w:pPr>
                        <w:jc w:val="center"/>
                        <w:rPr>
                          <w:b/>
                          <w:bCs/>
                          <w:color w:val="C00000"/>
                          <w:sz w:val="20"/>
                          <w:szCs w:val="20"/>
                        </w:rPr>
                      </w:pPr>
                      <w:r w:rsidRPr="00477277">
                        <w:rPr>
                          <w:rFonts w:cs="Arial"/>
                          <w:b/>
                          <w:i/>
                          <w:color w:val="0000FF"/>
                          <w:sz w:val="18"/>
                        </w:rPr>
                        <w:t xml:space="preserve"> “Belonging, Serving, Succeeding</w:t>
                      </w:r>
                    </w:p>
                    <w:p w14:paraId="574DC0EE" w14:textId="77777777" w:rsidR="005B4F74" w:rsidRDefault="005B4F74" w:rsidP="005B4F74">
                      <w:pPr>
                        <w:jc w:val="center"/>
                      </w:pPr>
                    </w:p>
                  </w:txbxContent>
                </v:textbox>
                <w10:wrap type="square" anchorx="margin"/>
              </v:shape>
            </w:pict>
          </mc:Fallback>
        </mc:AlternateContent>
      </w:r>
      <w:r w:rsidRPr="004E7533">
        <w:rPr>
          <w:rFonts w:ascii="Arial" w:hAnsi="Arial" w:cs="Arial"/>
          <w:color w:val="4F81BD" w:themeColor="accent1"/>
          <w:sz w:val="22"/>
          <w:szCs w:val="22"/>
        </w:rPr>
        <w:br/>
      </w:r>
    </w:p>
    <w:p w14:paraId="0C149147" w14:textId="77777777" w:rsidR="005B4F74" w:rsidRPr="004E7533" w:rsidRDefault="005B4F74" w:rsidP="005B4F74">
      <w:pPr>
        <w:pStyle w:val="paragraph"/>
        <w:spacing w:before="0" w:beforeAutospacing="0" w:after="120" w:afterAutospacing="0" w:line="276" w:lineRule="auto"/>
        <w:textAlignment w:val="baseline"/>
        <w:rPr>
          <w:rFonts w:ascii="Arial" w:hAnsi="Arial" w:cs="Arial"/>
          <w:color w:val="4F81BD" w:themeColor="accent1"/>
          <w:sz w:val="22"/>
          <w:szCs w:val="22"/>
        </w:rPr>
      </w:pPr>
    </w:p>
    <w:p w14:paraId="0C161043" w14:textId="77777777" w:rsidR="005B4F74" w:rsidRPr="004E7533" w:rsidRDefault="005B4F74" w:rsidP="005B4F74">
      <w:pPr>
        <w:pStyle w:val="paragraph"/>
        <w:spacing w:before="0" w:beforeAutospacing="0" w:after="120" w:afterAutospacing="0" w:line="276" w:lineRule="auto"/>
        <w:textAlignment w:val="baseline"/>
        <w:rPr>
          <w:rStyle w:val="normaltextrun"/>
          <w:rFonts w:ascii="Arial" w:hAnsi="Arial" w:cs="Arial"/>
          <w:color w:val="4F81BD" w:themeColor="accent1"/>
          <w:sz w:val="22"/>
          <w:szCs w:val="22"/>
          <w:lang w:val="en-US"/>
        </w:rPr>
      </w:pPr>
    </w:p>
    <w:p w14:paraId="457A880C" w14:textId="77777777" w:rsidR="005B4F74" w:rsidRPr="004E7533" w:rsidRDefault="005B4F74" w:rsidP="005B4F74">
      <w:pPr>
        <w:pStyle w:val="paragraph"/>
        <w:spacing w:before="0" w:beforeAutospacing="0" w:after="120" w:afterAutospacing="0" w:line="276" w:lineRule="auto"/>
        <w:textAlignment w:val="baseline"/>
        <w:rPr>
          <w:rStyle w:val="normaltextrun"/>
          <w:rFonts w:ascii="Arial" w:hAnsi="Arial" w:cs="Arial"/>
          <w:color w:val="4F81BD" w:themeColor="accent1"/>
          <w:sz w:val="22"/>
          <w:szCs w:val="22"/>
          <w:lang w:val="en-US"/>
        </w:rPr>
      </w:pPr>
    </w:p>
    <w:p w14:paraId="08C2068F" w14:textId="77777777" w:rsidR="005B4F74" w:rsidRPr="004E7533" w:rsidRDefault="005B4F74" w:rsidP="005B4F74">
      <w:pPr>
        <w:pStyle w:val="paragraph"/>
        <w:spacing w:before="0" w:beforeAutospacing="0" w:after="120" w:afterAutospacing="0" w:line="276" w:lineRule="auto"/>
        <w:textAlignment w:val="baseline"/>
        <w:rPr>
          <w:rStyle w:val="normaltextrun"/>
          <w:rFonts w:ascii="Arial" w:hAnsi="Arial" w:cs="Arial"/>
          <w:color w:val="4F81BD" w:themeColor="accent1"/>
          <w:sz w:val="22"/>
          <w:szCs w:val="22"/>
          <w:lang w:val="en-US"/>
        </w:rPr>
      </w:pPr>
    </w:p>
    <w:p w14:paraId="16825965" w14:textId="77777777" w:rsidR="005B4F74" w:rsidRPr="004E7533" w:rsidRDefault="005B4F74" w:rsidP="005B4F74">
      <w:pPr>
        <w:pStyle w:val="paragraph"/>
        <w:spacing w:before="0" w:beforeAutospacing="0" w:after="120" w:afterAutospacing="0" w:line="276" w:lineRule="auto"/>
        <w:textAlignment w:val="baseline"/>
        <w:rPr>
          <w:rStyle w:val="normaltextrun"/>
          <w:rFonts w:ascii="Arial" w:hAnsi="Arial" w:cs="Arial"/>
          <w:color w:val="4F81BD" w:themeColor="accent1"/>
          <w:sz w:val="22"/>
          <w:szCs w:val="22"/>
          <w:lang w:val="en-US"/>
        </w:rPr>
      </w:pPr>
    </w:p>
    <w:p w14:paraId="21AC2912" w14:textId="77777777" w:rsidR="005B4F74" w:rsidRPr="004E7533" w:rsidRDefault="005B4F74" w:rsidP="005B4F74">
      <w:pPr>
        <w:pStyle w:val="paragraph"/>
        <w:spacing w:before="0" w:beforeAutospacing="0" w:after="120" w:afterAutospacing="0" w:line="276" w:lineRule="auto"/>
        <w:textAlignment w:val="baseline"/>
        <w:rPr>
          <w:rStyle w:val="normaltextrun"/>
          <w:rFonts w:ascii="Arial" w:hAnsi="Arial" w:cs="Arial"/>
          <w:color w:val="4F81BD" w:themeColor="accent1"/>
          <w:sz w:val="22"/>
          <w:szCs w:val="22"/>
          <w:lang w:val="en-US"/>
        </w:rPr>
      </w:pPr>
    </w:p>
    <w:p w14:paraId="64B065EA" w14:textId="77777777" w:rsidR="005B4F74" w:rsidRPr="004E7533" w:rsidRDefault="005B4F74" w:rsidP="005B4F74">
      <w:pPr>
        <w:jc w:val="center"/>
        <w:rPr>
          <w:color w:val="4F81BD" w:themeColor="accent1"/>
          <w:sz w:val="18"/>
          <w:szCs w:val="14"/>
        </w:rPr>
      </w:pPr>
    </w:p>
    <w:p w14:paraId="5390218F" w14:textId="1A6915AE" w:rsidR="005B4F74" w:rsidRPr="005B4F74" w:rsidRDefault="005B4F74" w:rsidP="005B4F74">
      <w:pPr>
        <w:jc w:val="center"/>
        <w:rPr>
          <w:bCs/>
          <w:color w:val="4F81BD" w:themeColor="accent1"/>
          <w:sz w:val="18"/>
        </w:rPr>
      </w:pPr>
      <w:r w:rsidRPr="004E7533">
        <w:rPr>
          <w:bCs/>
          <w:color w:val="4F81BD" w:themeColor="accent1"/>
          <w:sz w:val="18"/>
        </w:rPr>
        <w:t>“We actively promote a sense of pride in belonging to this community. Leading by example, we seek opportunities to serve God by serving others.  We are ambitious for each individual and determined to enable every member of the school community to flourish and succeed.”</w:t>
      </w:r>
    </w:p>
    <w:p w14:paraId="339D4402" w14:textId="77777777" w:rsidR="005B4F74" w:rsidRPr="005B4F74" w:rsidRDefault="005B4F74" w:rsidP="005B4F74">
      <w:pPr>
        <w:rPr>
          <w:rFonts w:cs="Arial"/>
          <w:color w:val="0070C0"/>
        </w:rPr>
      </w:pPr>
    </w:p>
    <w:tbl>
      <w:tblPr>
        <w:tblStyle w:val="TableGrid"/>
        <w:tblW w:w="0" w:type="auto"/>
        <w:jc w:val="center"/>
        <w:tblLook w:val="04A0" w:firstRow="1" w:lastRow="0" w:firstColumn="1" w:lastColumn="0" w:noHBand="0" w:noVBand="1"/>
      </w:tblPr>
      <w:tblGrid>
        <w:gridCol w:w="5040"/>
        <w:gridCol w:w="5040"/>
      </w:tblGrid>
      <w:tr w:rsidR="005B4F74" w:rsidRPr="005B4F74" w14:paraId="5BC27BB6" w14:textId="77777777">
        <w:trPr>
          <w:jc w:val="center"/>
        </w:trPr>
        <w:tc>
          <w:tcPr>
            <w:tcW w:w="5040" w:type="dxa"/>
            <w:vAlign w:val="center"/>
          </w:tcPr>
          <w:p w14:paraId="1825BD36" w14:textId="77777777" w:rsidR="001F528A" w:rsidRPr="005B4F74" w:rsidRDefault="00C03981">
            <w:pPr>
              <w:rPr>
                <w:rFonts w:cs="Arial"/>
                <w:color w:val="0070C0"/>
              </w:rPr>
            </w:pPr>
            <w:r w:rsidRPr="005B4F74">
              <w:rPr>
                <w:rFonts w:cs="Arial"/>
                <w:b/>
                <w:color w:val="0070C0"/>
                <w:sz w:val="19"/>
              </w:rPr>
              <w:t>Policy Lead / Named Senior Allergy Lead</w:t>
            </w:r>
          </w:p>
        </w:tc>
        <w:tc>
          <w:tcPr>
            <w:tcW w:w="5040" w:type="dxa"/>
            <w:vAlign w:val="center"/>
          </w:tcPr>
          <w:p w14:paraId="7AD86C5F" w14:textId="0A67BDE0" w:rsidR="001F528A" w:rsidRPr="005B4F74" w:rsidRDefault="005B4F74">
            <w:pPr>
              <w:rPr>
                <w:rFonts w:cs="Arial"/>
                <w:color w:val="0070C0"/>
              </w:rPr>
            </w:pPr>
            <w:r>
              <w:rPr>
                <w:rFonts w:cs="Arial"/>
                <w:color w:val="0070C0"/>
              </w:rPr>
              <w:t>Gareth Allen</w:t>
            </w:r>
          </w:p>
        </w:tc>
      </w:tr>
      <w:tr w:rsidR="005B4F74" w:rsidRPr="005B4F74" w14:paraId="1450812E" w14:textId="77777777">
        <w:trPr>
          <w:jc w:val="center"/>
        </w:trPr>
        <w:tc>
          <w:tcPr>
            <w:tcW w:w="5040" w:type="dxa"/>
            <w:vAlign w:val="center"/>
          </w:tcPr>
          <w:p w14:paraId="4F10D10E" w14:textId="77777777" w:rsidR="001F528A" w:rsidRPr="005B4F74" w:rsidRDefault="00C03981">
            <w:pPr>
              <w:rPr>
                <w:rFonts w:cs="Arial"/>
                <w:color w:val="0070C0"/>
              </w:rPr>
            </w:pPr>
            <w:r w:rsidRPr="005B4F74">
              <w:rPr>
                <w:rFonts w:cs="Arial"/>
                <w:b/>
                <w:color w:val="0070C0"/>
                <w:sz w:val="19"/>
              </w:rPr>
              <w:t>Deputy Allergy Safety Lead</w:t>
            </w:r>
          </w:p>
        </w:tc>
        <w:tc>
          <w:tcPr>
            <w:tcW w:w="5040" w:type="dxa"/>
            <w:vAlign w:val="center"/>
          </w:tcPr>
          <w:p w14:paraId="5330DB0E" w14:textId="2BFADB48" w:rsidR="001F528A" w:rsidRPr="005B4F74" w:rsidRDefault="00C03981">
            <w:pPr>
              <w:rPr>
                <w:rFonts w:cs="Arial"/>
                <w:color w:val="0070C0"/>
              </w:rPr>
            </w:pPr>
            <w:r>
              <w:rPr>
                <w:rFonts w:cs="Arial"/>
                <w:color w:val="0070C0"/>
              </w:rPr>
              <w:t>Michelle Mussell</w:t>
            </w:r>
          </w:p>
        </w:tc>
      </w:tr>
      <w:tr w:rsidR="005B4F74" w:rsidRPr="005B4F74" w14:paraId="329CCB47" w14:textId="77777777">
        <w:trPr>
          <w:jc w:val="center"/>
        </w:trPr>
        <w:tc>
          <w:tcPr>
            <w:tcW w:w="5040" w:type="dxa"/>
            <w:vAlign w:val="center"/>
          </w:tcPr>
          <w:p w14:paraId="6F78740F" w14:textId="77777777" w:rsidR="001F528A" w:rsidRPr="005B4F74" w:rsidRDefault="00C03981">
            <w:pPr>
              <w:rPr>
                <w:rFonts w:cs="Arial"/>
                <w:color w:val="0070C0"/>
              </w:rPr>
            </w:pPr>
            <w:r w:rsidRPr="005B4F74">
              <w:rPr>
                <w:rFonts w:cs="Arial"/>
                <w:b/>
                <w:color w:val="0070C0"/>
                <w:sz w:val="19"/>
              </w:rPr>
              <w:t>Named Governor for Allergy Safety</w:t>
            </w:r>
          </w:p>
        </w:tc>
        <w:tc>
          <w:tcPr>
            <w:tcW w:w="5040" w:type="dxa"/>
            <w:vAlign w:val="center"/>
          </w:tcPr>
          <w:p w14:paraId="7B09660C" w14:textId="0FA2F649" w:rsidR="001F528A" w:rsidRPr="005B4F74" w:rsidRDefault="00C03981">
            <w:pPr>
              <w:rPr>
                <w:rFonts w:cs="Arial"/>
                <w:color w:val="0070C0"/>
              </w:rPr>
            </w:pPr>
            <w:r>
              <w:rPr>
                <w:rFonts w:cs="Arial"/>
                <w:color w:val="0070C0"/>
              </w:rPr>
              <w:t>Sonya Robinson</w:t>
            </w:r>
          </w:p>
        </w:tc>
      </w:tr>
      <w:tr w:rsidR="005B4F74" w:rsidRPr="005B4F74" w14:paraId="102480F1" w14:textId="77777777">
        <w:trPr>
          <w:jc w:val="center"/>
        </w:trPr>
        <w:tc>
          <w:tcPr>
            <w:tcW w:w="5040" w:type="dxa"/>
            <w:vAlign w:val="center"/>
          </w:tcPr>
          <w:p w14:paraId="442F3271" w14:textId="77777777" w:rsidR="001F528A" w:rsidRPr="005B4F74" w:rsidRDefault="00C03981">
            <w:pPr>
              <w:rPr>
                <w:rFonts w:cs="Arial"/>
                <w:color w:val="0070C0"/>
              </w:rPr>
            </w:pPr>
            <w:r w:rsidRPr="005B4F74">
              <w:rPr>
                <w:rFonts w:cs="Arial"/>
                <w:b/>
                <w:color w:val="0070C0"/>
                <w:sz w:val="19"/>
              </w:rPr>
              <w:t>Emergency Medication / AAI Lead</w:t>
            </w:r>
          </w:p>
        </w:tc>
        <w:tc>
          <w:tcPr>
            <w:tcW w:w="5040" w:type="dxa"/>
            <w:vAlign w:val="center"/>
          </w:tcPr>
          <w:p w14:paraId="61AEF61C" w14:textId="5DD13736" w:rsidR="001F528A" w:rsidRPr="005B4F74" w:rsidRDefault="005B4F74">
            <w:pPr>
              <w:rPr>
                <w:rFonts w:cs="Arial"/>
                <w:color w:val="0070C0"/>
              </w:rPr>
            </w:pPr>
            <w:r>
              <w:rPr>
                <w:rFonts w:cs="Arial"/>
                <w:color w:val="0070C0"/>
              </w:rPr>
              <w:t>Gareth Allen</w:t>
            </w:r>
          </w:p>
        </w:tc>
      </w:tr>
      <w:tr w:rsidR="005B4F74" w:rsidRPr="005B4F74" w14:paraId="6BE081CD" w14:textId="77777777">
        <w:trPr>
          <w:jc w:val="center"/>
        </w:trPr>
        <w:tc>
          <w:tcPr>
            <w:tcW w:w="5040" w:type="dxa"/>
            <w:vAlign w:val="center"/>
          </w:tcPr>
          <w:p w14:paraId="6AD77F0F" w14:textId="77777777" w:rsidR="001F528A" w:rsidRPr="005B4F74" w:rsidRDefault="00C03981">
            <w:pPr>
              <w:rPr>
                <w:rFonts w:cs="Arial"/>
                <w:color w:val="0070C0"/>
              </w:rPr>
            </w:pPr>
            <w:r w:rsidRPr="005B4F74">
              <w:rPr>
                <w:rFonts w:cs="Arial"/>
                <w:b/>
                <w:color w:val="0070C0"/>
                <w:sz w:val="19"/>
              </w:rPr>
              <w:t>EYFS Allergy Lead</w:t>
            </w:r>
          </w:p>
        </w:tc>
        <w:tc>
          <w:tcPr>
            <w:tcW w:w="5040" w:type="dxa"/>
            <w:vAlign w:val="center"/>
          </w:tcPr>
          <w:p w14:paraId="68324727" w14:textId="385D4F98" w:rsidR="001F528A" w:rsidRPr="005B4F74" w:rsidRDefault="005B4F74">
            <w:pPr>
              <w:rPr>
                <w:rFonts w:cs="Arial"/>
                <w:color w:val="0070C0"/>
              </w:rPr>
            </w:pPr>
            <w:r>
              <w:rPr>
                <w:rFonts w:cs="Arial"/>
                <w:color w:val="0070C0"/>
              </w:rPr>
              <w:t>Eleanor Squibb</w:t>
            </w:r>
          </w:p>
        </w:tc>
      </w:tr>
      <w:tr w:rsidR="005B4F74" w:rsidRPr="005B4F74" w14:paraId="46F9095C" w14:textId="77777777">
        <w:trPr>
          <w:jc w:val="center"/>
        </w:trPr>
        <w:tc>
          <w:tcPr>
            <w:tcW w:w="5040" w:type="dxa"/>
            <w:vAlign w:val="center"/>
          </w:tcPr>
          <w:p w14:paraId="1EE07F20" w14:textId="77777777" w:rsidR="001F528A" w:rsidRPr="005B4F74" w:rsidRDefault="00C03981">
            <w:pPr>
              <w:rPr>
                <w:rFonts w:cs="Arial"/>
                <w:color w:val="0070C0"/>
              </w:rPr>
            </w:pPr>
            <w:r w:rsidRPr="005B4F74">
              <w:rPr>
                <w:rFonts w:cs="Arial"/>
                <w:b/>
                <w:color w:val="0070C0"/>
                <w:sz w:val="19"/>
              </w:rPr>
              <w:t>Date adopted</w:t>
            </w:r>
          </w:p>
        </w:tc>
        <w:tc>
          <w:tcPr>
            <w:tcW w:w="5040" w:type="dxa"/>
            <w:vAlign w:val="center"/>
          </w:tcPr>
          <w:p w14:paraId="2579A699" w14:textId="77777777" w:rsidR="001F528A" w:rsidRPr="005B4F74" w:rsidRDefault="00C03981">
            <w:pPr>
              <w:rPr>
                <w:rFonts w:cs="Arial"/>
                <w:color w:val="0070C0"/>
              </w:rPr>
            </w:pPr>
            <w:r w:rsidRPr="005B4F74">
              <w:rPr>
                <w:rFonts w:cs="Arial"/>
                <w:color w:val="0070C0"/>
                <w:sz w:val="19"/>
              </w:rPr>
              <w:t>September 2026</w:t>
            </w:r>
          </w:p>
        </w:tc>
      </w:tr>
      <w:tr w:rsidR="005B4F74" w:rsidRPr="005B4F74" w14:paraId="76CC9610" w14:textId="77777777">
        <w:trPr>
          <w:jc w:val="center"/>
        </w:trPr>
        <w:tc>
          <w:tcPr>
            <w:tcW w:w="5040" w:type="dxa"/>
            <w:vAlign w:val="center"/>
          </w:tcPr>
          <w:p w14:paraId="5AE8D6BA" w14:textId="77777777" w:rsidR="001F528A" w:rsidRPr="005B4F74" w:rsidRDefault="00C03981">
            <w:pPr>
              <w:rPr>
                <w:rFonts w:cs="Arial"/>
                <w:color w:val="0070C0"/>
              </w:rPr>
            </w:pPr>
            <w:r w:rsidRPr="005B4F74">
              <w:rPr>
                <w:rFonts w:cs="Arial"/>
                <w:b/>
                <w:color w:val="0070C0"/>
                <w:sz w:val="19"/>
              </w:rPr>
              <w:t>Review date</w:t>
            </w:r>
          </w:p>
        </w:tc>
        <w:tc>
          <w:tcPr>
            <w:tcW w:w="5040" w:type="dxa"/>
            <w:vAlign w:val="center"/>
          </w:tcPr>
          <w:p w14:paraId="31828246" w14:textId="77777777" w:rsidR="001F528A" w:rsidRPr="005B4F74" w:rsidRDefault="00C03981">
            <w:pPr>
              <w:rPr>
                <w:rFonts w:cs="Arial"/>
                <w:color w:val="0070C0"/>
              </w:rPr>
            </w:pPr>
            <w:r w:rsidRPr="005B4F74">
              <w:rPr>
                <w:rFonts w:cs="Arial"/>
                <w:color w:val="0070C0"/>
                <w:sz w:val="19"/>
              </w:rPr>
              <w:t>September 2027 (or sooner following a serious incident, near miss or change in guidance)</w:t>
            </w:r>
          </w:p>
        </w:tc>
      </w:tr>
    </w:tbl>
    <w:p w14:paraId="21A5CD77" w14:textId="77777777" w:rsidR="001F528A" w:rsidRPr="005B4F74" w:rsidRDefault="001F528A">
      <w:pPr>
        <w:rPr>
          <w:rFonts w:cs="Arial"/>
        </w:rPr>
      </w:pPr>
    </w:p>
    <w:p w14:paraId="70C80633" w14:textId="77777777" w:rsidR="001F528A" w:rsidRPr="005B4F74" w:rsidRDefault="00C03981">
      <w:pPr>
        <w:pStyle w:val="Heading1"/>
        <w:rPr>
          <w:rFonts w:ascii="Arial" w:hAnsi="Arial" w:cs="Arial"/>
        </w:rPr>
      </w:pPr>
      <w:r w:rsidRPr="005B4F74">
        <w:rPr>
          <w:rFonts w:ascii="Arial" w:hAnsi="Arial" w:cs="Arial"/>
        </w:rPr>
        <w:t>1. Statement of Intent</w:t>
      </w:r>
    </w:p>
    <w:p w14:paraId="44A2C6AB" w14:textId="77777777" w:rsidR="001F528A" w:rsidRPr="005B4F74" w:rsidRDefault="00C03981">
      <w:pPr>
        <w:rPr>
          <w:rFonts w:cs="Arial"/>
        </w:rPr>
      </w:pPr>
      <w:r w:rsidRPr="005B4F74">
        <w:rPr>
          <w:rFonts w:cs="Arial"/>
        </w:rPr>
        <w:t xml:space="preserve">Banks St Stephen’s CE Primary </w:t>
      </w:r>
      <w:r w:rsidRPr="005B4F74">
        <w:rPr>
          <w:rFonts w:cs="Arial"/>
        </w:rPr>
        <w:t>School is committed to providing a safe, inclusive environment in which children with allergies can participate fully in school life. Allergies can range from mild conditions to severe and potentially life-threatening reactions. Anaphylaxis is a medical em</w:t>
      </w:r>
      <w:r w:rsidRPr="005B4F74">
        <w:rPr>
          <w:rFonts w:cs="Arial"/>
        </w:rPr>
        <w:t>ergency and requires immediate action.</w:t>
      </w:r>
    </w:p>
    <w:p w14:paraId="33AC5694" w14:textId="77777777" w:rsidR="001F528A" w:rsidRPr="005B4F74" w:rsidRDefault="00C03981">
      <w:pPr>
        <w:rPr>
          <w:rFonts w:cs="Arial"/>
        </w:rPr>
      </w:pPr>
      <w:r w:rsidRPr="005B4F74">
        <w:rPr>
          <w:rFonts w:cs="Arial"/>
        </w:rPr>
        <w:t>Effective allergy management is a whole-school responsibility. It requires clear leadership, appropriately trained staff, accurate information, effective communication with families, suitable individual arrangements a</w:t>
      </w:r>
      <w:r w:rsidRPr="005B4F74">
        <w:rPr>
          <w:rFonts w:cs="Arial"/>
        </w:rPr>
        <w:t>nd robust emergency procedures. The school will reduce avoidable risk while ensuring that children with allergies are not unnecessarily excluded from lessons, meals, clubs, educational visits, residential visits, sporting activities or other aspects of sch</w:t>
      </w:r>
      <w:r w:rsidRPr="005B4F74">
        <w:rPr>
          <w:rFonts w:cs="Arial"/>
        </w:rPr>
        <w:t>ool life.</w:t>
      </w:r>
    </w:p>
    <w:p w14:paraId="7582380A" w14:textId="77777777" w:rsidR="001F528A" w:rsidRPr="005B4F74" w:rsidRDefault="00C03981">
      <w:pPr>
        <w:rPr>
          <w:rFonts w:cs="Arial"/>
        </w:rPr>
      </w:pPr>
      <w:r w:rsidRPr="005B4F74">
        <w:rPr>
          <w:rFonts w:cs="Arial"/>
        </w:rPr>
        <w:t xml:space="preserve">This policy should be read alongside the school’s Supporting Pupils with Medical Conditions Policy, First Aid Policy, Safeguarding and Child Protection Policy, Educational Visits Policy, Behaviour Policy, SEND Policy, catering procedures, Health </w:t>
      </w:r>
      <w:r w:rsidRPr="005B4F74">
        <w:rPr>
          <w:rFonts w:cs="Arial"/>
        </w:rPr>
        <w:t>and Safety Policy and Data Protection Policy.</w:t>
      </w:r>
    </w:p>
    <w:p w14:paraId="1FACD464" w14:textId="77777777" w:rsidR="001F528A" w:rsidRPr="005B4F74" w:rsidRDefault="00C03981">
      <w:pPr>
        <w:pStyle w:val="Heading1"/>
        <w:rPr>
          <w:rFonts w:ascii="Arial" w:hAnsi="Arial" w:cs="Arial"/>
        </w:rPr>
      </w:pPr>
      <w:r w:rsidRPr="005B4F74">
        <w:rPr>
          <w:rFonts w:ascii="Arial" w:hAnsi="Arial" w:cs="Arial"/>
        </w:rPr>
        <w:lastRenderedPageBreak/>
        <w:t>2. Legal and Statutory Framework – Benedict’s Law</w:t>
      </w:r>
    </w:p>
    <w:p w14:paraId="445CC470" w14:textId="77777777" w:rsidR="001F528A" w:rsidRPr="005B4F74" w:rsidRDefault="00C03981">
      <w:pPr>
        <w:rPr>
          <w:rFonts w:cs="Arial"/>
        </w:rPr>
      </w:pPr>
      <w:r w:rsidRPr="005B4F74">
        <w:rPr>
          <w:rFonts w:cs="Arial"/>
          <w:b/>
        </w:rPr>
        <w:t>This policy has been developed specifically to meet the strengthened statutory requirements for allergy safety in schools introduced following the campaign comm</w:t>
      </w:r>
      <w:r w:rsidRPr="005B4F74">
        <w:rPr>
          <w:rFonts w:cs="Arial"/>
          <w:b/>
        </w:rPr>
        <w:t>only known as “Benedict’s Law”.</w:t>
      </w:r>
    </w:p>
    <w:p w14:paraId="35E8DACC" w14:textId="77777777" w:rsidR="001F528A" w:rsidRPr="005B4F74" w:rsidRDefault="00C03981">
      <w:pPr>
        <w:rPr>
          <w:rFonts w:cs="Arial"/>
        </w:rPr>
      </w:pPr>
      <w:r w:rsidRPr="005B4F74">
        <w:rPr>
          <w:rFonts w:cs="Arial"/>
        </w:rPr>
        <w:t xml:space="preserve">Section 34 of the Children’s Wellbeing and Schools Act 2026 amended section 100 of the Children and Families Act 2014 by introducing sections 100A and 100B. These provisions require the appropriate authority for a school to </w:t>
      </w:r>
      <w:r w:rsidRPr="005B4F74">
        <w:rPr>
          <w:rFonts w:cs="Arial"/>
        </w:rPr>
        <w:t>have an allergy safety policy, review it at least annually, publicise it within the school community, publish it on the school website and have particular regard to statutory guidance on allergy management.</w:t>
      </w:r>
    </w:p>
    <w:p w14:paraId="411EA358" w14:textId="77777777" w:rsidR="001F528A" w:rsidRPr="005B4F74" w:rsidRDefault="00C03981">
      <w:pPr>
        <w:rPr>
          <w:rFonts w:cs="Arial"/>
        </w:rPr>
      </w:pPr>
      <w:r w:rsidRPr="005B4F74">
        <w:rPr>
          <w:rFonts w:cs="Arial"/>
        </w:rPr>
        <w:t xml:space="preserve">The Department for Education’s Allergy Safety in </w:t>
      </w:r>
      <w:r w:rsidRPr="005B4F74">
        <w:rPr>
          <w:rFonts w:cs="Arial"/>
        </w:rPr>
        <w:t>Schools statutory guidance was published on 6 July 2026 and applies in England. Banks St Stephen’s has incorporated the requirements associated with Benedict’s Law throughout this policy.</w:t>
      </w:r>
    </w:p>
    <w:p w14:paraId="4F6D3BA3" w14:textId="77777777" w:rsidR="001F528A" w:rsidRPr="005B4F74" w:rsidRDefault="00C03981">
      <w:pPr>
        <w:rPr>
          <w:rFonts w:cs="Arial"/>
        </w:rPr>
      </w:pPr>
      <w:r w:rsidRPr="005B4F74">
        <w:rPr>
          <w:rFonts w:cs="Arial"/>
          <w:b/>
        </w:rPr>
        <w:t>In particular, this policy provides for:</w:t>
      </w:r>
    </w:p>
    <w:p w14:paraId="2C95BFCC" w14:textId="77777777" w:rsidR="001F528A" w:rsidRPr="005B4F74" w:rsidRDefault="00C03981">
      <w:pPr>
        <w:pStyle w:val="ListBullet"/>
        <w:rPr>
          <w:rFonts w:cs="Arial"/>
        </w:rPr>
      </w:pPr>
      <w:r w:rsidRPr="005B4F74">
        <w:rPr>
          <w:rFonts w:cs="Arial"/>
        </w:rPr>
        <w:t>a named senior leader and n</w:t>
      </w:r>
      <w:r w:rsidRPr="005B4F74">
        <w:rPr>
          <w:rFonts w:cs="Arial"/>
        </w:rPr>
        <w:t>amed governor with responsibility for allergy safety;</w:t>
      </w:r>
    </w:p>
    <w:p w14:paraId="07EBB7F3" w14:textId="77777777" w:rsidR="001F528A" w:rsidRPr="005B4F74" w:rsidRDefault="00C03981">
      <w:pPr>
        <w:pStyle w:val="ListBullet"/>
        <w:rPr>
          <w:rFonts w:cs="Arial"/>
        </w:rPr>
      </w:pPr>
      <w:r w:rsidRPr="005B4F74">
        <w:rPr>
          <w:rFonts w:cs="Arial"/>
        </w:rPr>
        <w:t>a published whole-school allergy safety policy reviewed at least annually;</w:t>
      </w:r>
    </w:p>
    <w:p w14:paraId="78FC99A6" w14:textId="77777777" w:rsidR="001F528A" w:rsidRPr="005B4F74" w:rsidRDefault="00C03981">
      <w:pPr>
        <w:pStyle w:val="ListBullet"/>
        <w:rPr>
          <w:rFonts w:cs="Arial"/>
        </w:rPr>
      </w:pPr>
      <w:r w:rsidRPr="005B4F74">
        <w:rPr>
          <w:rFonts w:cs="Arial"/>
        </w:rPr>
        <w:t>allergy awareness and emergency-response training for staff;</w:t>
      </w:r>
    </w:p>
    <w:p w14:paraId="0D9F743D" w14:textId="77777777" w:rsidR="001F528A" w:rsidRPr="005B4F74" w:rsidRDefault="00C03981">
      <w:pPr>
        <w:pStyle w:val="ListBullet"/>
        <w:rPr>
          <w:rFonts w:cs="Arial"/>
        </w:rPr>
      </w:pPr>
      <w:r w:rsidRPr="005B4F74">
        <w:rPr>
          <w:rFonts w:cs="Arial"/>
        </w:rPr>
        <w:t>identification and appropriate recording of pupils with known alle</w:t>
      </w:r>
      <w:r w:rsidRPr="005B4F74">
        <w:rPr>
          <w:rFonts w:cs="Arial"/>
        </w:rPr>
        <w:t>rgies;</w:t>
      </w:r>
    </w:p>
    <w:p w14:paraId="393AF03F" w14:textId="77777777" w:rsidR="001F528A" w:rsidRPr="005B4F74" w:rsidRDefault="00C03981">
      <w:pPr>
        <w:pStyle w:val="ListBullet"/>
        <w:rPr>
          <w:rFonts w:cs="Arial"/>
        </w:rPr>
      </w:pPr>
      <w:r w:rsidRPr="005B4F74">
        <w:rPr>
          <w:rFonts w:cs="Arial"/>
        </w:rPr>
        <w:t>Individual Healthcare Plans (IHPs) and Allergy Action Plans where required;</w:t>
      </w:r>
    </w:p>
    <w:p w14:paraId="251F818C" w14:textId="77777777" w:rsidR="001F528A" w:rsidRPr="005B4F74" w:rsidRDefault="00C03981">
      <w:pPr>
        <w:pStyle w:val="ListBullet"/>
        <w:rPr>
          <w:rFonts w:cs="Arial"/>
        </w:rPr>
      </w:pPr>
      <w:r w:rsidRPr="005B4F74">
        <w:rPr>
          <w:rFonts w:cs="Arial"/>
        </w:rPr>
        <w:t>reasonable steps to minimise exposure to known allergens while maintaining inclusion;</w:t>
      </w:r>
    </w:p>
    <w:p w14:paraId="44B99779" w14:textId="77777777" w:rsidR="001F528A" w:rsidRPr="005B4F74" w:rsidRDefault="00C03981">
      <w:pPr>
        <w:pStyle w:val="ListBullet"/>
        <w:rPr>
          <w:rFonts w:cs="Arial"/>
        </w:rPr>
      </w:pPr>
      <w:r w:rsidRPr="005B4F74">
        <w:rPr>
          <w:rFonts w:cs="Arial"/>
        </w:rPr>
        <w:t>clear food, catering and cross-contact controls;</w:t>
      </w:r>
    </w:p>
    <w:p w14:paraId="1EF4DEF7" w14:textId="77777777" w:rsidR="001F528A" w:rsidRPr="005B4F74" w:rsidRDefault="00C03981">
      <w:pPr>
        <w:pStyle w:val="ListBullet"/>
        <w:rPr>
          <w:rFonts w:cs="Arial"/>
        </w:rPr>
      </w:pPr>
      <w:r w:rsidRPr="005B4F74">
        <w:rPr>
          <w:rFonts w:cs="Arial"/>
        </w:rPr>
        <w:t xml:space="preserve">rapid access to prescribed adrenaline </w:t>
      </w:r>
      <w:r w:rsidRPr="005B4F74">
        <w:rPr>
          <w:rFonts w:cs="Arial"/>
        </w:rPr>
        <w:t>auto-injectors (AAIs) and school-held spare AAIs;</w:t>
      </w:r>
    </w:p>
    <w:p w14:paraId="331A73B0" w14:textId="77777777" w:rsidR="001F528A" w:rsidRPr="005B4F74" w:rsidRDefault="00C03981">
      <w:pPr>
        <w:pStyle w:val="ListBullet"/>
        <w:rPr>
          <w:rFonts w:cs="Arial"/>
        </w:rPr>
      </w:pPr>
      <w:r w:rsidRPr="005B4F74">
        <w:rPr>
          <w:rFonts w:cs="Arial"/>
        </w:rPr>
        <w:t>clear emergency procedures for suspected anaphylaxis;</w:t>
      </w:r>
    </w:p>
    <w:p w14:paraId="18D4E521" w14:textId="77777777" w:rsidR="001F528A" w:rsidRPr="005B4F74" w:rsidRDefault="00C03981">
      <w:pPr>
        <w:pStyle w:val="ListBullet"/>
        <w:rPr>
          <w:rFonts w:cs="Arial"/>
        </w:rPr>
      </w:pPr>
      <w:r w:rsidRPr="005B4F74">
        <w:rPr>
          <w:rFonts w:cs="Arial"/>
        </w:rPr>
        <w:t>safe arrangements for extended provision, educational visits, residentials and extracurricular activities;</w:t>
      </w:r>
    </w:p>
    <w:p w14:paraId="3A66F3B0" w14:textId="77777777" w:rsidR="001F528A" w:rsidRPr="005B4F74" w:rsidRDefault="00C03981">
      <w:pPr>
        <w:pStyle w:val="ListBullet"/>
        <w:rPr>
          <w:rFonts w:cs="Arial"/>
        </w:rPr>
      </w:pPr>
      <w:r w:rsidRPr="005B4F74">
        <w:rPr>
          <w:rFonts w:cs="Arial"/>
        </w:rPr>
        <w:t xml:space="preserve">appropriate information sharing with </w:t>
      </w:r>
      <w:r w:rsidRPr="005B4F74">
        <w:rPr>
          <w:rFonts w:cs="Arial"/>
        </w:rPr>
        <w:t>staff and others responsible for pupils;</w:t>
      </w:r>
    </w:p>
    <w:p w14:paraId="1A9F7278" w14:textId="77777777" w:rsidR="001F528A" w:rsidRPr="005B4F74" w:rsidRDefault="00C03981">
      <w:pPr>
        <w:pStyle w:val="ListBullet"/>
        <w:rPr>
          <w:rFonts w:cs="Arial"/>
        </w:rPr>
      </w:pPr>
      <w:r w:rsidRPr="005B4F74">
        <w:rPr>
          <w:rFonts w:cs="Arial"/>
        </w:rPr>
        <w:t>recording and review of serious allergy incidents and near misses; and</w:t>
      </w:r>
    </w:p>
    <w:p w14:paraId="71F71CAA" w14:textId="77777777" w:rsidR="001F528A" w:rsidRPr="005B4F74" w:rsidRDefault="00C03981">
      <w:pPr>
        <w:pStyle w:val="ListBullet"/>
        <w:rPr>
          <w:rFonts w:cs="Arial"/>
        </w:rPr>
      </w:pPr>
      <w:r w:rsidRPr="005B4F74">
        <w:rPr>
          <w:rFonts w:cs="Arial"/>
        </w:rPr>
        <w:t>at least annual review and publication of the school’s allergy safety arrangements.</w:t>
      </w:r>
    </w:p>
    <w:p w14:paraId="30139301" w14:textId="77777777" w:rsidR="001F528A" w:rsidRPr="005B4F74" w:rsidRDefault="00C03981">
      <w:pPr>
        <w:rPr>
          <w:rFonts w:cs="Arial"/>
        </w:rPr>
      </w:pPr>
      <w:r w:rsidRPr="005B4F74">
        <w:rPr>
          <w:rFonts w:cs="Arial"/>
        </w:rPr>
        <w:t xml:space="preserve">Relevant legislation and guidance includes the Children and </w:t>
      </w:r>
      <w:r w:rsidRPr="005B4F74">
        <w:rPr>
          <w:rFonts w:cs="Arial"/>
        </w:rPr>
        <w:t>Families Act 2014 (section 100, as amended); Children’s Wellbeing and Schools Act 2026 (section 34); Department for Education, Allergy Safety in Schools statutory guidance (2026); Supporting Pupils at School with Medical Conditions statutory guidance; Huma</w:t>
      </w:r>
      <w:r w:rsidRPr="005B4F74">
        <w:rPr>
          <w:rFonts w:cs="Arial"/>
        </w:rPr>
        <w:t xml:space="preserve">n Medicines Regulations 2012, as amended; Equality Act 2010; Health and Safety at Work etc. Act 1974; Early Years Foundation Stage statutory framework; Food Information Regulations 2014; UK GDPR and Data Protection Act 2018; and relevant national guidance </w:t>
      </w:r>
      <w:r w:rsidRPr="005B4F74">
        <w:rPr>
          <w:rFonts w:cs="Arial"/>
        </w:rPr>
        <w:t>on emergency adrenaline auto-injectors.</w:t>
      </w:r>
    </w:p>
    <w:p w14:paraId="79FB60E8" w14:textId="77777777" w:rsidR="001F528A" w:rsidRPr="005B4F74" w:rsidRDefault="00C03981">
      <w:pPr>
        <w:pStyle w:val="Heading1"/>
        <w:rPr>
          <w:rFonts w:ascii="Arial" w:hAnsi="Arial" w:cs="Arial"/>
        </w:rPr>
      </w:pPr>
      <w:r w:rsidRPr="005B4F74">
        <w:rPr>
          <w:rFonts w:ascii="Arial" w:hAnsi="Arial" w:cs="Arial"/>
        </w:rPr>
        <w:t>3. Aims</w:t>
      </w:r>
    </w:p>
    <w:p w14:paraId="3BC1926D" w14:textId="77777777" w:rsidR="001F528A" w:rsidRPr="005B4F74" w:rsidRDefault="00C03981">
      <w:pPr>
        <w:pStyle w:val="ListBullet"/>
        <w:rPr>
          <w:rFonts w:cs="Arial"/>
        </w:rPr>
      </w:pPr>
      <w:r w:rsidRPr="005B4F74">
        <w:rPr>
          <w:rFonts w:cs="Arial"/>
        </w:rPr>
        <w:t>Identify children with allergies as early as possible and keep information accurate and current.</w:t>
      </w:r>
    </w:p>
    <w:p w14:paraId="0C1B3A0A" w14:textId="77777777" w:rsidR="001F528A" w:rsidRPr="005B4F74" w:rsidRDefault="00C03981">
      <w:pPr>
        <w:pStyle w:val="ListBullet"/>
        <w:rPr>
          <w:rFonts w:cs="Arial"/>
        </w:rPr>
      </w:pPr>
      <w:r w:rsidRPr="005B4F74">
        <w:rPr>
          <w:rFonts w:cs="Arial"/>
        </w:rPr>
        <w:t>Minimise exposure to known allergens where reasonably practicable.</w:t>
      </w:r>
    </w:p>
    <w:p w14:paraId="0B8E4E54" w14:textId="77777777" w:rsidR="001F528A" w:rsidRPr="005B4F74" w:rsidRDefault="00C03981">
      <w:pPr>
        <w:pStyle w:val="ListBullet"/>
        <w:rPr>
          <w:rFonts w:cs="Arial"/>
        </w:rPr>
      </w:pPr>
      <w:r w:rsidRPr="005B4F74">
        <w:rPr>
          <w:rFonts w:cs="Arial"/>
        </w:rPr>
        <w:t xml:space="preserve">Ensure pupils with allergies are fully </w:t>
      </w:r>
      <w:r w:rsidRPr="005B4F74">
        <w:rPr>
          <w:rFonts w:cs="Arial"/>
        </w:rPr>
        <w:t>included in school life.</w:t>
      </w:r>
    </w:p>
    <w:p w14:paraId="6D5FA4EF" w14:textId="77777777" w:rsidR="001F528A" w:rsidRPr="005B4F74" w:rsidRDefault="00C03981">
      <w:pPr>
        <w:pStyle w:val="ListBullet"/>
        <w:rPr>
          <w:rFonts w:cs="Arial"/>
        </w:rPr>
      </w:pPr>
      <w:r w:rsidRPr="005B4F74">
        <w:rPr>
          <w:rFonts w:cs="Arial"/>
        </w:rPr>
        <w:t>Ensure staff can recognise allergic reactions and anaphylaxis and respond without delay.</w:t>
      </w:r>
    </w:p>
    <w:p w14:paraId="09475C6A" w14:textId="77777777" w:rsidR="001F528A" w:rsidRPr="005B4F74" w:rsidRDefault="00C03981">
      <w:pPr>
        <w:pStyle w:val="ListBullet"/>
        <w:rPr>
          <w:rFonts w:cs="Arial"/>
        </w:rPr>
      </w:pPr>
      <w:r w:rsidRPr="005B4F74">
        <w:rPr>
          <w:rFonts w:cs="Arial"/>
        </w:rPr>
        <w:t>Ensure adrenaline and other emergency medication can be accessed rapidly.</w:t>
      </w:r>
    </w:p>
    <w:p w14:paraId="11B0FE17" w14:textId="77777777" w:rsidR="001F528A" w:rsidRPr="005B4F74" w:rsidRDefault="00C03981">
      <w:pPr>
        <w:pStyle w:val="ListBullet"/>
        <w:rPr>
          <w:rFonts w:cs="Arial"/>
        </w:rPr>
      </w:pPr>
      <w:r w:rsidRPr="005B4F74">
        <w:rPr>
          <w:rFonts w:cs="Arial"/>
        </w:rPr>
        <w:t>Maintain suitable spare AAIs and appropriate checking arrangements.</w:t>
      </w:r>
    </w:p>
    <w:p w14:paraId="4E1078F1" w14:textId="77777777" w:rsidR="001F528A" w:rsidRPr="005B4F74" w:rsidRDefault="00C03981">
      <w:pPr>
        <w:pStyle w:val="ListBullet"/>
        <w:rPr>
          <w:rFonts w:cs="Arial"/>
        </w:rPr>
      </w:pPr>
      <w:r w:rsidRPr="005B4F74">
        <w:rPr>
          <w:rFonts w:cs="Arial"/>
        </w:rPr>
        <w:t>Use IHPs and Allergy Action Plans where required.</w:t>
      </w:r>
    </w:p>
    <w:p w14:paraId="68FCA56B" w14:textId="77777777" w:rsidR="001F528A" w:rsidRPr="005B4F74" w:rsidRDefault="00C03981">
      <w:pPr>
        <w:pStyle w:val="ListBullet"/>
        <w:rPr>
          <w:rFonts w:cs="Arial"/>
        </w:rPr>
      </w:pPr>
      <w:r w:rsidRPr="005B4F74">
        <w:rPr>
          <w:rFonts w:cs="Arial"/>
        </w:rPr>
        <w:t>Work closely with parents, pupils, healthcare professionals and catering providers.</w:t>
      </w:r>
    </w:p>
    <w:p w14:paraId="3F62DAFB" w14:textId="77777777" w:rsidR="001F528A" w:rsidRPr="005B4F74" w:rsidRDefault="00C03981">
      <w:pPr>
        <w:pStyle w:val="ListBullet"/>
        <w:rPr>
          <w:rFonts w:cs="Arial"/>
        </w:rPr>
      </w:pPr>
      <w:r w:rsidRPr="005B4F74">
        <w:rPr>
          <w:rFonts w:cs="Arial"/>
        </w:rPr>
        <w:t>Manage food allergens and cross-contact risks effectively.</w:t>
      </w:r>
    </w:p>
    <w:p w14:paraId="4E77923E" w14:textId="77777777" w:rsidR="001F528A" w:rsidRPr="005B4F74" w:rsidRDefault="00C03981">
      <w:pPr>
        <w:pStyle w:val="ListBullet"/>
        <w:rPr>
          <w:rFonts w:cs="Arial"/>
        </w:rPr>
      </w:pPr>
      <w:r w:rsidRPr="005B4F74">
        <w:rPr>
          <w:rFonts w:cs="Arial"/>
        </w:rPr>
        <w:t xml:space="preserve">Consider allergy safety in lessons, clubs, trips, residentials </w:t>
      </w:r>
      <w:r w:rsidRPr="005B4F74">
        <w:rPr>
          <w:rFonts w:cs="Arial"/>
        </w:rPr>
        <w:t>and extended provision.</w:t>
      </w:r>
    </w:p>
    <w:p w14:paraId="5C32442A" w14:textId="77777777" w:rsidR="001F528A" w:rsidRPr="005B4F74" w:rsidRDefault="00C03981">
      <w:pPr>
        <w:pStyle w:val="ListBullet"/>
        <w:rPr>
          <w:rFonts w:cs="Arial"/>
        </w:rPr>
      </w:pPr>
      <w:r w:rsidRPr="005B4F74">
        <w:rPr>
          <w:rFonts w:cs="Arial"/>
        </w:rPr>
        <w:t>Support the emotional wellbeing of pupils with allergies and address allergy-related bullying.</w:t>
      </w:r>
    </w:p>
    <w:p w14:paraId="0F6DF1D4" w14:textId="77777777" w:rsidR="001F528A" w:rsidRPr="005B4F74" w:rsidRDefault="00C03981">
      <w:pPr>
        <w:pStyle w:val="ListBullet"/>
        <w:rPr>
          <w:rFonts w:cs="Arial"/>
        </w:rPr>
      </w:pPr>
      <w:r w:rsidRPr="005B4F74">
        <w:rPr>
          <w:rFonts w:cs="Arial"/>
        </w:rPr>
        <w:t>Learn from all serious incidents and near misses.</w:t>
      </w:r>
    </w:p>
    <w:p w14:paraId="07E2FB15" w14:textId="77777777" w:rsidR="001F528A" w:rsidRPr="005B4F74" w:rsidRDefault="00C03981">
      <w:pPr>
        <w:pStyle w:val="Heading1"/>
        <w:rPr>
          <w:rFonts w:ascii="Arial" w:hAnsi="Arial" w:cs="Arial"/>
        </w:rPr>
      </w:pPr>
      <w:r w:rsidRPr="005B4F74">
        <w:rPr>
          <w:rFonts w:ascii="Arial" w:hAnsi="Arial" w:cs="Arial"/>
        </w:rPr>
        <w:lastRenderedPageBreak/>
        <w:t>4. Definitions</w:t>
      </w:r>
    </w:p>
    <w:p w14:paraId="29C6F66C" w14:textId="77777777" w:rsidR="001F528A" w:rsidRPr="005B4F74" w:rsidRDefault="00C03981">
      <w:pPr>
        <w:rPr>
          <w:rFonts w:cs="Arial"/>
        </w:rPr>
      </w:pPr>
      <w:r w:rsidRPr="005B4F74">
        <w:rPr>
          <w:rFonts w:cs="Arial"/>
        </w:rPr>
        <w:t>An allergy occurs when the immune system reacts to a substance that woul</w:t>
      </w:r>
      <w:r w:rsidRPr="005B4F74">
        <w:rPr>
          <w:rFonts w:cs="Arial"/>
        </w:rPr>
        <w:t>d normally be harmless. Allergens may include foods such as peanuts, tree nuts, milk, egg, wheat, sesame, fish, shellfish and soya, as well as medicines, latex, insect venom, pollen, animals and other substances.</w:t>
      </w:r>
    </w:p>
    <w:p w14:paraId="50E86400" w14:textId="77777777" w:rsidR="001F528A" w:rsidRPr="005B4F74" w:rsidRDefault="00C03981">
      <w:pPr>
        <w:rPr>
          <w:rFonts w:cs="Arial"/>
        </w:rPr>
      </w:pPr>
      <w:r w:rsidRPr="005B4F74">
        <w:rPr>
          <w:rFonts w:cs="Arial"/>
        </w:rPr>
        <w:t>Anaphylaxis is a severe and potentially lif</w:t>
      </w:r>
      <w:r w:rsidRPr="005B4F74">
        <w:rPr>
          <w:rFonts w:cs="Arial"/>
        </w:rPr>
        <w:t>e-threatening allergic reaction which may affect the airway, breathing and/or circulation. A person can experience anaphylaxis without a rash or other skin symptoms. A first allergic reaction may also occur in school in a person with no previously diagnose</w:t>
      </w:r>
      <w:r w:rsidRPr="005B4F74">
        <w:rPr>
          <w:rFonts w:cs="Arial"/>
        </w:rPr>
        <w:t>d allergy.</w:t>
      </w:r>
    </w:p>
    <w:p w14:paraId="7E513AE0" w14:textId="77777777" w:rsidR="001F528A" w:rsidRPr="005B4F74" w:rsidRDefault="00C03981">
      <w:pPr>
        <w:pStyle w:val="Heading1"/>
        <w:rPr>
          <w:rFonts w:ascii="Arial" w:hAnsi="Arial" w:cs="Arial"/>
        </w:rPr>
      </w:pPr>
      <w:r w:rsidRPr="005B4F74">
        <w:rPr>
          <w:rFonts w:ascii="Arial" w:hAnsi="Arial" w:cs="Arial"/>
        </w:rPr>
        <w:t>5. Leadership and Responsibilities</w:t>
      </w:r>
    </w:p>
    <w:p w14:paraId="0D4C8C47" w14:textId="77777777" w:rsidR="001F528A" w:rsidRPr="005B4F74" w:rsidRDefault="00C03981">
      <w:pPr>
        <w:pStyle w:val="Heading2"/>
        <w:rPr>
          <w:rFonts w:ascii="Arial" w:hAnsi="Arial" w:cs="Arial"/>
        </w:rPr>
      </w:pPr>
      <w:r w:rsidRPr="005B4F74">
        <w:rPr>
          <w:rFonts w:ascii="Arial" w:hAnsi="Arial" w:cs="Arial"/>
        </w:rPr>
        <w:t>Governing Body</w:t>
      </w:r>
    </w:p>
    <w:p w14:paraId="4CAE3EA8" w14:textId="77777777" w:rsidR="001F528A" w:rsidRPr="005B4F74" w:rsidRDefault="00C03981">
      <w:pPr>
        <w:pStyle w:val="ListBullet"/>
        <w:rPr>
          <w:rFonts w:cs="Arial"/>
        </w:rPr>
      </w:pPr>
      <w:r w:rsidRPr="005B4F74">
        <w:rPr>
          <w:rFonts w:cs="Arial"/>
        </w:rPr>
        <w:t>Ensure the school has, publishes and reviews an allergy safety policy at least annually.</w:t>
      </w:r>
    </w:p>
    <w:p w14:paraId="53A69C14" w14:textId="77777777" w:rsidR="001F528A" w:rsidRPr="005B4F74" w:rsidRDefault="00C03981">
      <w:pPr>
        <w:pStyle w:val="ListBullet"/>
        <w:rPr>
          <w:rFonts w:cs="Arial"/>
        </w:rPr>
      </w:pPr>
      <w:r w:rsidRPr="005B4F74">
        <w:rPr>
          <w:rFonts w:cs="Arial"/>
        </w:rPr>
        <w:t>Ensure the school has regard to current statutory guidance.</w:t>
      </w:r>
    </w:p>
    <w:p w14:paraId="39BE9E6E" w14:textId="77777777" w:rsidR="001F528A" w:rsidRPr="005B4F74" w:rsidRDefault="00C03981">
      <w:pPr>
        <w:pStyle w:val="ListBullet"/>
        <w:rPr>
          <w:rFonts w:cs="Arial"/>
        </w:rPr>
      </w:pPr>
      <w:r w:rsidRPr="005B4F74">
        <w:rPr>
          <w:rFonts w:cs="Arial"/>
        </w:rPr>
        <w:t>Ensure appropriate training, emergency arrange</w:t>
      </w:r>
      <w:r w:rsidRPr="005B4F74">
        <w:rPr>
          <w:rFonts w:cs="Arial"/>
        </w:rPr>
        <w:t>ments and oversight are in place.</w:t>
      </w:r>
    </w:p>
    <w:p w14:paraId="60D0C2C4" w14:textId="77777777" w:rsidR="001F528A" w:rsidRPr="005B4F74" w:rsidRDefault="00C03981">
      <w:pPr>
        <w:pStyle w:val="ListBullet"/>
        <w:rPr>
          <w:rFonts w:cs="Arial"/>
        </w:rPr>
      </w:pPr>
      <w:r w:rsidRPr="005B4F74">
        <w:rPr>
          <w:rFonts w:cs="Arial"/>
        </w:rPr>
        <w:t>Receive appropriate information about significant incidents, near misses and resulting actions.</w:t>
      </w:r>
    </w:p>
    <w:p w14:paraId="43CCCD1E" w14:textId="77777777" w:rsidR="001F528A" w:rsidRPr="005B4F74" w:rsidRDefault="00C03981">
      <w:pPr>
        <w:pStyle w:val="ListBullet"/>
        <w:rPr>
          <w:rFonts w:cs="Arial"/>
        </w:rPr>
      </w:pPr>
      <w:r w:rsidRPr="005B4F74">
        <w:rPr>
          <w:rFonts w:cs="Arial"/>
        </w:rPr>
        <w:t>Ensure allergy safety risks are appropriately managed through the school’s governance and risk-management arrangements.</w:t>
      </w:r>
    </w:p>
    <w:p w14:paraId="22E5D1AA" w14:textId="77777777" w:rsidR="001F528A" w:rsidRPr="005B4F74" w:rsidRDefault="00C03981">
      <w:pPr>
        <w:pStyle w:val="Heading2"/>
        <w:rPr>
          <w:rFonts w:ascii="Arial" w:hAnsi="Arial" w:cs="Arial"/>
        </w:rPr>
      </w:pPr>
      <w:r w:rsidRPr="005B4F74">
        <w:rPr>
          <w:rFonts w:ascii="Arial" w:hAnsi="Arial" w:cs="Arial"/>
        </w:rPr>
        <w:t>Headteacher</w:t>
      </w:r>
    </w:p>
    <w:p w14:paraId="65A93176" w14:textId="77777777" w:rsidR="001F528A" w:rsidRPr="005B4F74" w:rsidRDefault="00C03981">
      <w:pPr>
        <w:rPr>
          <w:rFonts w:cs="Arial"/>
        </w:rPr>
      </w:pPr>
      <w:r w:rsidRPr="005B4F74">
        <w:rPr>
          <w:rFonts w:cs="Arial"/>
        </w:rPr>
        <w:t>The Headteacher is responsible for ensuring this policy is implemented throughout the school and that sufficient resources, training, systems and staffing arrangements are in place.</w:t>
      </w:r>
    </w:p>
    <w:p w14:paraId="26DB5961" w14:textId="77777777" w:rsidR="001F528A" w:rsidRPr="005B4F74" w:rsidRDefault="00C03981">
      <w:pPr>
        <w:pStyle w:val="Heading2"/>
        <w:rPr>
          <w:rFonts w:ascii="Arial" w:hAnsi="Arial" w:cs="Arial"/>
        </w:rPr>
      </w:pPr>
      <w:r w:rsidRPr="005B4F74">
        <w:rPr>
          <w:rFonts w:ascii="Arial" w:hAnsi="Arial" w:cs="Arial"/>
        </w:rPr>
        <w:t>Named Senior Allergy Lead</w:t>
      </w:r>
    </w:p>
    <w:p w14:paraId="4800AC17" w14:textId="23C87C77" w:rsidR="001F528A" w:rsidRPr="005B4F74" w:rsidRDefault="00C03981">
      <w:pPr>
        <w:rPr>
          <w:rFonts w:cs="Arial"/>
        </w:rPr>
      </w:pPr>
      <w:r w:rsidRPr="005B4F74">
        <w:rPr>
          <w:rFonts w:cs="Arial"/>
        </w:rPr>
        <w:t xml:space="preserve">Name: </w:t>
      </w:r>
      <w:r w:rsidR="005B4F74">
        <w:rPr>
          <w:rFonts w:cs="Arial"/>
        </w:rPr>
        <w:t>Gareth Allen</w:t>
      </w:r>
    </w:p>
    <w:p w14:paraId="5CD6BDA1" w14:textId="77777777" w:rsidR="001F528A" w:rsidRPr="005B4F74" w:rsidRDefault="00C03981">
      <w:pPr>
        <w:pStyle w:val="ListBullet"/>
        <w:rPr>
          <w:rFonts w:cs="Arial"/>
        </w:rPr>
      </w:pPr>
      <w:r w:rsidRPr="005B4F74">
        <w:rPr>
          <w:rFonts w:cs="Arial"/>
        </w:rPr>
        <w:t>Lead implementation and annual review of this policy.</w:t>
      </w:r>
    </w:p>
    <w:p w14:paraId="3535AA12" w14:textId="77777777" w:rsidR="001F528A" w:rsidRPr="005B4F74" w:rsidRDefault="00C03981">
      <w:pPr>
        <w:pStyle w:val="ListBullet"/>
        <w:rPr>
          <w:rFonts w:cs="Arial"/>
        </w:rPr>
      </w:pPr>
      <w:r w:rsidRPr="005B4F74">
        <w:rPr>
          <w:rFonts w:cs="Arial"/>
        </w:rPr>
        <w:t>Maintain oversight of pupils with allergies and relevant IHPs.</w:t>
      </w:r>
    </w:p>
    <w:p w14:paraId="66CA538C" w14:textId="77777777" w:rsidR="001F528A" w:rsidRPr="005B4F74" w:rsidRDefault="00C03981">
      <w:pPr>
        <w:pStyle w:val="ListBullet"/>
        <w:rPr>
          <w:rFonts w:cs="Arial"/>
        </w:rPr>
      </w:pPr>
      <w:r w:rsidRPr="005B4F74">
        <w:rPr>
          <w:rFonts w:cs="Arial"/>
        </w:rPr>
        <w:t>Coordinate communication with families, staff and relevant professionals.</w:t>
      </w:r>
    </w:p>
    <w:p w14:paraId="7AF407FC" w14:textId="77777777" w:rsidR="001F528A" w:rsidRPr="005B4F74" w:rsidRDefault="00C03981">
      <w:pPr>
        <w:pStyle w:val="ListBullet"/>
        <w:rPr>
          <w:rFonts w:cs="Arial"/>
        </w:rPr>
      </w:pPr>
      <w:r w:rsidRPr="005B4F74">
        <w:rPr>
          <w:rFonts w:cs="Arial"/>
        </w:rPr>
        <w:t>Ensure staff training and induction arrangements are i</w:t>
      </w:r>
      <w:r w:rsidRPr="005B4F74">
        <w:rPr>
          <w:rFonts w:cs="Arial"/>
        </w:rPr>
        <w:t>n place.</w:t>
      </w:r>
    </w:p>
    <w:p w14:paraId="7EE33E7C" w14:textId="77777777" w:rsidR="001F528A" w:rsidRPr="005B4F74" w:rsidRDefault="00C03981">
      <w:pPr>
        <w:pStyle w:val="ListBullet"/>
        <w:rPr>
          <w:rFonts w:cs="Arial"/>
        </w:rPr>
      </w:pPr>
      <w:r w:rsidRPr="005B4F74">
        <w:rPr>
          <w:rFonts w:cs="Arial"/>
        </w:rPr>
        <w:t>Oversee emergency medication arrangements with the designated medication lead.</w:t>
      </w:r>
    </w:p>
    <w:p w14:paraId="6EE129A2" w14:textId="77777777" w:rsidR="001F528A" w:rsidRPr="005B4F74" w:rsidRDefault="00C03981">
      <w:pPr>
        <w:pStyle w:val="ListBullet"/>
        <w:rPr>
          <w:rFonts w:cs="Arial"/>
        </w:rPr>
      </w:pPr>
      <w:r w:rsidRPr="005B4F74">
        <w:rPr>
          <w:rFonts w:cs="Arial"/>
        </w:rPr>
        <w:t>Ensure incidents and near misses are reviewed and actions completed.</w:t>
      </w:r>
    </w:p>
    <w:p w14:paraId="4F071F2A" w14:textId="77777777" w:rsidR="001F528A" w:rsidRPr="005B4F74" w:rsidRDefault="00C03981">
      <w:pPr>
        <w:pStyle w:val="ListBullet"/>
        <w:rPr>
          <w:rFonts w:cs="Arial"/>
        </w:rPr>
      </w:pPr>
      <w:r w:rsidRPr="005B4F74">
        <w:rPr>
          <w:rFonts w:cs="Arial"/>
        </w:rPr>
        <w:t>Report appropriately to the Headteacher and Governing Body.</w:t>
      </w:r>
    </w:p>
    <w:p w14:paraId="5F437D13" w14:textId="77777777" w:rsidR="001F528A" w:rsidRPr="005B4F74" w:rsidRDefault="00C03981">
      <w:pPr>
        <w:pStyle w:val="Heading2"/>
        <w:rPr>
          <w:rFonts w:ascii="Arial" w:hAnsi="Arial" w:cs="Arial"/>
        </w:rPr>
      </w:pPr>
      <w:r w:rsidRPr="005B4F74">
        <w:rPr>
          <w:rFonts w:ascii="Arial" w:hAnsi="Arial" w:cs="Arial"/>
        </w:rPr>
        <w:t>Deputy Allergy Safety Lead</w:t>
      </w:r>
    </w:p>
    <w:p w14:paraId="3B22348B" w14:textId="5AE45EE3" w:rsidR="001F528A" w:rsidRPr="005B4F74" w:rsidRDefault="00C03981">
      <w:pPr>
        <w:rPr>
          <w:rFonts w:cs="Arial"/>
        </w:rPr>
      </w:pPr>
      <w:r w:rsidRPr="005B4F74">
        <w:rPr>
          <w:rFonts w:cs="Arial"/>
        </w:rPr>
        <w:t xml:space="preserve">Name: </w:t>
      </w:r>
      <w:r w:rsidR="005B4F74">
        <w:rPr>
          <w:rFonts w:cs="Arial"/>
        </w:rPr>
        <w:t>Michelle Mussell</w:t>
      </w:r>
    </w:p>
    <w:p w14:paraId="2A468EE4" w14:textId="77777777" w:rsidR="001F528A" w:rsidRPr="005B4F74" w:rsidRDefault="00C03981">
      <w:pPr>
        <w:rPr>
          <w:rFonts w:cs="Arial"/>
        </w:rPr>
      </w:pPr>
      <w:r w:rsidRPr="005B4F74">
        <w:rPr>
          <w:rFonts w:cs="Arial"/>
        </w:rPr>
        <w:t>The Deputy will provide cover and support and assume the lead role when the named senior lead is unavailable.</w:t>
      </w:r>
    </w:p>
    <w:p w14:paraId="6FE484DC" w14:textId="77777777" w:rsidR="001F528A" w:rsidRPr="005B4F74" w:rsidRDefault="00C03981">
      <w:pPr>
        <w:pStyle w:val="Heading2"/>
        <w:rPr>
          <w:rFonts w:ascii="Arial" w:hAnsi="Arial" w:cs="Arial"/>
        </w:rPr>
      </w:pPr>
      <w:r w:rsidRPr="005B4F74">
        <w:rPr>
          <w:rFonts w:ascii="Arial" w:hAnsi="Arial" w:cs="Arial"/>
        </w:rPr>
        <w:t>Emergency Medication / AAI Lead</w:t>
      </w:r>
    </w:p>
    <w:p w14:paraId="2CC9E96E" w14:textId="0BA61D9A" w:rsidR="001F528A" w:rsidRPr="005B4F74" w:rsidRDefault="00C03981">
      <w:pPr>
        <w:rPr>
          <w:rFonts w:cs="Arial"/>
        </w:rPr>
      </w:pPr>
      <w:r w:rsidRPr="005B4F74">
        <w:rPr>
          <w:rFonts w:cs="Arial"/>
        </w:rPr>
        <w:t xml:space="preserve">Name: </w:t>
      </w:r>
      <w:r w:rsidR="005B4F74">
        <w:rPr>
          <w:rFonts w:cs="Arial"/>
        </w:rPr>
        <w:t>Gareth Allen</w:t>
      </w:r>
    </w:p>
    <w:p w14:paraId="590CDE07" w14:textId="77777777" w:rsidR="001F528A" w:rsidRPr="005B4F74" w:rsidRDefault="00C03981">
      <w:pPr>
        <w:pStyle w:val="ListBullet"/>
        <w:rPr>
          <w:rFonts w:cs="Arial"/>
        </w:rPr>
      </w:pPr>
      <w:r w:rsidRPr="005B4F74">
        <w:rPr>
          <w:rFonts w:cs="Arial"/>
        </w:rPr>
        <w:t>Check spare AAIs and emergency k</w:t>
      </w:r>
      <w:r w:rsidRPr="005B4F74">
        <w:rPr>
          <w:rFonts w:cs="Arial"/>
        </w:rPr>
        <w:t>its at an agreed recorded frequency.</w:t>
      </w:r>
    </w:p>
    <w:p w14:paraId="5DAE8DCE" w14:textId="77777777" w:rsidR="001F528A" w:rsidRPr="005B4F74" w:rsidRDefault="00C03981">
      <w:pPr>
        <w:pStyle w:val="ListBullet"/>
        <w:rPr>
          <w:rFonts w:cs="Arial"/>
        </w:rPr>
      </w:pPr>
      <w:r w:rsidRPr="005B4F74">
        <w:rPr>
          <w:rFonts w:cs="Arial"/>
        </w:rPr>
        <w:t>Ensure devices are in date, stored correctly, readily accessible and replaced following use or before expiry.</w:t>
      </w:r>
    </w:p>
    <w:p w14:paraId="0C82FAD2" w14:textId="77777777" w:rsidR="001F528A" w:rsidRPr="005B4F74" w:rsidRDefault="00C03981">
      <w:pPr>
        <w:pStyle w:val="ListBullet"/>
        <w:rPr>
          <w:rFonts w:cs="Arial"/>
        </w:rPr>
      </w:pPr>
      <w:r w:rsidRPr="005B4F74">
        <w:rPr>
          <w:rFonts w:cs="Arial"/>
        </w:rPr>
        <w:t>Maintain appropriate records of checks and replacements.</w:t>
      </w:r>
    </w:p>
    <w:p w14:paraId="17DCFBBF" w14:textId="77777777" w:rsidR="001F528A" w:rsidRPr="005B4F74" w:rsidRDefault="00C03981">
      <w:pPr>
        <w:pStyle w:val="Heading2"/>
        <w:rPr>
          <w:rFonts w:ascii="Arial" w:hAnsi="Arial" w:cs="Arial"/>
        </w:rPr>
      </w:pPr>
      <w:r w:rsidRPr="005B4F74">
        <w:rPr>
          <w:rFonts w:ascii="Arial" w:hAnsi="Arial" w:cs="Arial"/>
        </w:rPr>
        <w:t>All Staff</w:t>
      </w:r>
    </w:p>
    <w:p w14:paraId="13B27D5F" w14:textId="77777777" w:rsidR="001F528A" w:rsidRPr="005B4F74" w:rsidRDefault="00C03981">
      <w:pPr>
        <w:pStyle w:val="ListBullet"/>
        <w:rPr>
          <w:rFonts w:cs="Arial"/>
        </w:rPr>
      </w:pPr>
      <w:r w:rsidRPr="005B4F74">
        <w:rPr>
          <w:rFonts w:cs="Arial"/>
        </w:rPr>
        <w:t>Complete required allergy awareness and em</w:t>
      </w:r>
      <w:r w:rsidRPr="005B4F74">
        <w:rPr>
          <w:rFonts w:cs="Arial"/>
        </w:rPr>
        <w:t>ergency-response training.</w:t>
      </w:r>
    </w:p>
    <w:p w14:paraId="418054B7" w14:textId="77777777" w:rsidR="001F528A" w:rsidRPr="005B4F74" w:rsidRDefault="00C03981">
      <w:pPr>
        <w:pStyle w:val="ListBullet"/>
        <w:rPr>
          <w:rFonts w:cs="Arial"/>
        </w:rPr>
      </w:pPr>
      <w:r w:rsidRPr="005B4F74">
        <w:rPr>
          <w:rFonts w:cs="Arial"/>
        </w:rPr>
        <w:lastRenderedPageBreak/>
        <w:t>Know how to summon emergency assistance and where emergency medication is kept.</w:t>
      </w:r>
    </w:p>
    <w:p w14:paraId="733EDAF3" w14:textId="77777777" w:rsidR="001F528A" w:rsidRPr="005B4F74" w:rsidRDefault="00C03981">
      <w:pPr>
        <w:pStyle w:val="ListBullet"/>
        <w:rPr>
          <w:rFonts w:cs="Arial"/>
        </w:rPr>
      </w:pPr>
      <w:r w:rsidRPr="005B4F74">
        <w:rPr>
          <w:rFonts w:cs="Arial"/>
        </w:rPr>
        <w:t>Know the relevant arrangements for pupils in their care and follow IHPs and Allergy Action Plans.</w:t>
      </w:r>
    </w:p>
    <w:p w14:paraId="4D62A0C0" w14:textId="77777777" w:rsidR="001F528A" w:rsidRPr="005B4F74" w:rsidRDefault="00C03981">
      <w:pPr>
        <w:pStyle w:val="ListBullet"/>
        <w:rPr>
          <w:rFonts w:cs="Arial"/>
        </w:rPr>
      </w:pPr>
      <w:r w:rsidRPr="005B4F74">
        <w:rPr>
          <w:rFonts w:cs="Arial"/>
        </w:rPr>
        <w:t>Take reports of allergy symptoms seriously and neve</w:t>
      </w:r>
      <w:r w:rsidRPr="005B4F74">
        <w:rPr>
          <w:rFonts w:cs="Arial"/>
        </w:rPr>
        <w:t>r knowingly expose a pupil to a known allergen.</w:t>
      </w:r>
    </w:p>
    <w:p w14:paraId="5BBDC4FC" w14:textId="77777777" w:rsidR="001F528A" w:rsidRPr="005B4F74" w:rsidRDefault="00C03981">
      <w:pPr>
        <w:pStyle w:val="ListBullet"/>
        <w:rPr>
          <w:rFonts w:cs="Arial"/>
        </w:rPr>
      </w:pPr>
      <w:r w:rsidRPr="005B4F74">
        <w:rPr>
          <w:rFonts w:cs="Arial"/>
        </w:rPr>
        <w:t>Consider allergy risks when planning activities and report incidents or near misses promptly.</w:t>
      </w:r>
    </w:p>
    <w:p w14:paraId="1A3ACC38" w14:textId="77777777" w:rsidR="001F528A" w:rsidRPr="005B4F74" w:rsidRDefault="00C03981">
      <w:pPr>
        <w:pStyle w:val="Heading1"/>
        <w:rPr>
          <w:rFonts w:ascii="Arial" w:hAnsi="Arial" w:cs="Arial"/>
        </w:rPr>
      </w:pPr>
      <w:r w:rsidRPr="005B4F74">
        <w:rPr>
          <w:rFonts w:ascii="Arial" w:hAnsi="Arial" w:cs="Arial"/>
        </w:rPr>
        <w:t>6. Identifying Pupils with Allergies</w:t>
      </w:r>
    </w:p>
    <w:p w14:paraId="5CB93D8F" w14:textId="77777777" w:rsidR="001F528A" w:rsidRPr="005B4F74" w:rsidRDefault="00C03981">
      <w:pPr>
        <w:rPr>
          <w:rFonts w:cs="Arial"/>
        </w:rPr>
      </w:pPr>
      <w:r w:rsidRPr="005B4F74">
        <w:rPr>
          <w:rFonts w:cs="Arial"/>
        </w:rPr>
        <w:t>Parents and carers will be asked to provide allergy information when their ch</w:t>
      </w:r>
      <w:r w:rsidRPr="005B4F74">
        <w:rPr>
          <w:rFonts w:cs="Arial"/>
        </w:rPr>
        <w:t>ild joins the school and must inform the school promptly of any new diagnosis, suspected allergy, change in symptoms, medication, treatment or clinical advice.</w:t>
      </w:r>
    </w:p>
    <w:p w14:paraId="497B8026" w14:textId="77777777" w:rsidR="001F528A" w:rsidRPr="005B4F74" w:rsidRDefault="00C03981">
      <w:pPr>
        <w:pStyle w:val="ListBullet"/>
        <w:rPr>
          <w:rFonts w:cs="Arial"/>
        </w:rPr>
      </w:pPr>
      <w:r w:rsidRPr="005B4F74">
        <w:rPr>
          <w:rFonts w:cs="Arial"/>
        </w:rPr>
        <w:t>The allergen or suspected allergen and previous reactions.</w:t>
      </w:r>
    </w:p>
    <w:p w14:paraId="21F00C8C" w14:textId="77777777" w:rsidR="001F528A" w:rsidRPr="005B4F74" w:rsidRDefault="00C03981">
      <w:pPr>
        <w:pStyle w:val="ListBullet"/>
        <w:rPr>
          <w:rFonts w:cs="Arial"/>
        </w:rPr>
      </w:pPr>
      <w:r w:rsidRPr="005B4F74">
        <w:rPr>
          <w:rFonts w:cs="Arial"/>
        </w:rPr>
        <w:t xml:space="preserve">Typical symptoms and </w:t>
      </w:r>
      <w:r w:rsidRPr="005B4F74">
        <w:rPr>
          <w:rFonts w:cs="Arial"/>
        </w:rPr>
        <w:t>severity.</w:t>
      </w:r>
    </w:p>
    <w:p w14:paraId="111E0911" w14:textId="77777777" w:rsidR="001F528A" w:rsidRPr="005B4F74" w:rsidRDefault="00C03981">
      <w:pPr>
        <w:pStyle w:val="ListBullet"/>
        <w:rPr>
          <w:rFonts w:cs="Arial"/>
        </w:rPr>
      </w:pPr>
      <w:r w:rsidRPr="005B4F74">
        <w:rPr>
          <w:rFonts w:cs="Arial"/>
        </w:rPr>
        <w:t>Prescribed medication, including whether an AAI has been prescribed.</w:t>
      </w:r>
    </w:p>
    <w:p w14:paraId="484E791D" w14:textId="77777777" w:rsidR="001F528A" w:rsidRPr="005B4F74" w:rsidRDefault="00C03981">
      <w:pPr>
        <w:pStyle w:val="ListBullet"/>
        <w:rPr>
          <w:rFonts w:cs="Arial"/>
        </w:rPr>
      </w:pPr>
      <w:r w:rsidRPr="005B4F74">
        <w:rPr>
          <w:rFonts w:cs="Arial"/>
        </w:rPr>
        <w:t>Any relevant asthma diagnosis.</w:t>
      </w:r>
    </w:p>
    <w:p w14:paraId="05892043" w14:textId="77777777" w:rsidR="001F528A" w:rsidRPr="005B4F74" w:rsidRDefault="00C03981">
      <w:pPr>
        <w:pStyle w:val="ListBullet"/>
        <w:rPr>
          <w:rFonts w:cs="Arial"/>
        </w:rPr>
      </w:pPr>
      <w:r w:rsidRPr="005B4F74">
        <w:rPr>
          <w:rFonts w:cs="Arial"/>
        </w:rPr>
        <w:t>Relevant healthcare professional information and emergency contacts.</w:t>
      </w:r>
    </w:p>
    <w:p w14:paraId="78A74BD4" w14:textId="77777777" w:rsidR="001F528A" w:rsidRPr="005B4F74" w:rsidRDefault="00C03981">
      <w:pPr>
        <w:pStyle w:val="ListBullet"/>
        <w:rPr>
          <w:rFonts w:cs="Arial"/>
        </w:rPr>
      </w:pPr>
      <w:r w:rsidRPr="005B4F74">
        <w:rPr>
          <w:rFonts w:cs="Arial"/>
        </w:rPr>
        <w:t>Current Allergy Action Plans or other clinical plans.</w:t>
      </w:r>
    </w:p>
    <w:p w14:paraId="45150BA3" w14:textId="77777777" w:rsidR="001F528A" w:rsidRPr="005B4F74" w:rsidRDefault="00C03981">
      <w:pPr>
        <w:rPr>
          <w:rFonts w:cs="Arial"/>
        </w:rPr>
      </w:pPr>
      <w:r w:rsidRPr="005B4F74">
        <w:rPr>
          <w:rFonts w:cs="Arial"/>
        </w:rPr>
        <w:t>Information will be rev</w:t>
      </w:r>
      <w:r w:rsidRPr="005B4F74">
        <w:rPr>
          <w:rFonts w:cs="Arial"/>
        </w:rPr>
        <w:t>iewed at least annually and whenever circumstances change. The school will maintain an accessible but appropriately confidential allergy register.</w:t>
      </w:r>
    </w:p>
    <w:p w14:paraId="536C3D5C" w14:textId="77777777" w:rsidR="001F528A" w:rsidRPr="005B4F74" w:rsidRDefault="00C03981">
      <w:pPr>
        <w:pStyle w:val="Heading1"/>
        <w:rPr>
          <w:rFonts w:ascii="Arial" w:hAnsi="Arial" w:cs="Arial"/>
        </w:rPr>
      </w:pPr>
      <w:r w:rsidRPr="005B4F74">
        <w:rPr>
          <w:rFonts w:ascii="Arial" w:hAnsi="Arial" w:cs="Arial"/>
        </w:rPr>
        <w:t>7. Individual Healthcare Plans (IHPs)</w:t>
      </w:r>
    </w:p>
    <w:p w14:paraId="7A7AE7C2" w14:textId="77777777" w:rsidR="001F528A" w:rsidRPr="005B4F74" w:rsidRDefault="00C03981">
      <w:pPr>
        <w:rPr>
          <w:rFonts w:cs="Arial"/>
        </w:rPr>
      </w:pPr>
      <w:r w:rsidRPr="005B4F74">
        <w:rPr>
          <w:rFonts w:cs="Arial"/>
        </w:rPr>
        <w:t>An IHP will be put in place where a pupil’s allergy has a functional im</w:t>
      </w:r>
      <w:r w:rsidRPr="005B4F74">
        <w:rPr>
          <w:rFonts w:cs="Arial"/>
        </w:rPr>
        <w:t>pact at school, places the pupil at risk of harm and requires arrangements additional to or different from those normally available. The plan will be developed with the pupil where appropriate, parents/carers, school staff and relevant healthcare professio</w:t>
      </w:r>
      <w:r w:rsidRPr="005B4F74">
        <w:rPr>
          <w:rFonts w:cs="Arial"/>
        </w:rPr>
        <w:t>nals.</w:t>
      </w:r>
    </w:p>
    <w:p w14:paraId="5819E88C" w14:textId="77777777" w:rsidR="001F528A" w:rsidRPr="005B4F74" w:rsidRDefault="00C03981">
      <w:pPr>
        <w:pStyle w:val="ListBullet"/>
        <w:rPr>
          <w:rFonts w:cs="Arial"/>
        </w:rPr>
      </w:pPr>
      <w:r w:rsidRPr="005B4F74">
        <w:rPr>
          <w:rFonts w:cs="Arial"/>
        </w:rPr>
        <w:t>Known allergens, symptoms and previous reactions.</w:t>
      </w:r>
    </w:p>
    <w:p w14:paraId="74FB326D" w14:textId="77777777" w:rsidR="001F528A" w:rsidRPr="005B4F74" w:rsidRDefault="00C03981">
      <w:pPr>
        <w:pStyle w:val="ListBullet"/>
        <w:rPr>
          <w:rFonts w:cs="Arial"/>
        </w:rPr>
      </w:pPr>
      <w:r w:rsidRPr="005B4F74">
        <w:rPr>
          <w:rFonts w:cs="Arial"/>
        </w:rPr>
        <w:t>Measures to minimise exposure.</w:t>
      </w:r>
    </w:p>
    <w:p w14:paraId="63CA6B31" w14:textId="77777777" w:rsidR="001F528A" w:rsidRPr="005B4F74" w:rsidRDefault="00C03981">
      <w:pPr>
        <w:pStyle w:val="ListBullet"/>
        <w:rPr>
          <w:rFonts w:cs="Arial"/>
        </w:rPr>
      </w:pPr>
      <w:r w:rsidRPr="005B4F74">
        <w:rPr>
          <w:rFonts w:cs="Arial"/>
        </w:rPr>
        <w:t>Medication, its location and emergency procedures.</w:t>
      </w:r>
    </w:p>
    <w:p w14:paraId="677F30B5" w14:textId="77777777" w:rsidR="001F528A" w:rsidRPr="005B4F74" w:rsidRDefault="00C03981">
      <w:pPr>
        <w:pStyle w:val="ListBullet"/>
        <w:rPr>
          <w:rFonts w:cs="Arial"/>
        </w:rPr>
      </w:pPr>
      <w:r w:rsidRPr="005B4F74">
        <w:rPr>
          <w:rFonts w:cs="Arial"/>
        </w:rPr>
        <w:t>Arrangements for meals, breaktimes, clubs, PE, visits and residentials.</w:t>
      </w:r>
    </w:p>
    <w:p w14:paraId="157C7DE7" w14:textId="77777777" w:rsidR="001F528A" w:rsidRPr="005B4F74" w:rsidRDefault="00C03981">
      <w:pPr>
        <w:pStyle w:val="ListBullet"/>
        <w:rPr>
          <w:rFonts w:cs="Arial"/>
        </w:rPr>
      </w:pPr>
      <w:r w:rsidRPr="005B4F74">
        <w:rPr>
          <w:rFonts w:cs="Arial"/>
        </w:rPr>
        <w:t>Reasonable adjustments and staff responsibilit</w:t>
      </w:r>
      <w:r w:rsidRPr="005B4F74">
        <w:rPr>
          <w:rFonts w:cs="Arial"/>
        </w:rPr>
        <w:t>ies.</w:t>
      </w:r>
    </w:p>
    <w:p w14:paraId="63F6BAD7" w14:textId="77777777" w:rsidR="001F528A" w:rsidRPr="005B4F74" w:rsidRDefault="00C03981">
      <w:pPr>
        <w:pStyle w:val="ListBullet"/>
        <w:rPr>
          <w:rFonts w:cs="Arial"/>
        </w:rPr>
      </w:pPr>
      <w:r w:rsidRPr="005B4F74">
        <w:rPr>
          <w:rFonts w:cs="Arial"/>
        </w:rPr>
        <w:t>Communication arrangements and the pupil’s level of independence.</w:t>
      </w:r>
    </w:p>
    <w:p w14:paraId="0B6AC597" w14:textId="77777777" w:rsidR="001F528A" w:rsidRPr="005B4F74" w:rsidRDefault="00C03981">
      <w:pPr>
        <w:rPr>
          <w:rFonts w:cs="Arial"/>
        </w:rPr>
      </w:pPr>
      <w:r w:rsidRPr="005B4F74">
        <w:rPr>
          <w:rFonts w:cs="Arial"/>
        </w:rPr>
        <w:t>IHPs will be reviewed at least annually and sooner following changes in diagnosis, medication or clinical advice, a significant reaction or near miss, or a material change in school arr</w:t>
      </w:r>
      <w:r w:rsidRPr="005B4F74">
        <w:rPr>
          <w:rFonts w:cs="Arial"/>
        </w:rPr>
        <w:t>angements.</w:t>
      </w:r>
    </w:p>
    <w:p w14:paraId="1A2AF285" w14:textId="77777777" w:rsidR="001F528A" w:rsidRPr="005B4F74" w:rsidRDefault="00C03981">
      <w:pPr>
        <w:pStyle w:val="Heading1"/>
        <w:rPr>
          <w:rFonts w:ascii="Arial" w:hAnsi="Arial" w:cs="Arial"/>
        </w:rPr>
      </w:pPr>
      <w:r w:rsidRPr="005B4F74">
        <w:rPr>
          <w:rFonts w:ascii="Arial" w:hAnsi="Arial" w:cs="Arial"/>
        </w:rPr>
        <w:t>8. Allergy Awareness and Emergency Training</w:t>
      </w:r>
    </w:p>
    <w:p w14:paraId="7CA6A8C9" w14:textId="77777777" w:rsidR="001F528A" w:rsidRPr="005B4F74" w:rsidRDefault="00C03981">
      <w:pPr>
        <w:rPr>
          <w:rFonts w:cs="Arial"/>
        </w:rPr>
      </w:pPr>
      <w:r w:rsidRPr="005B4F74">
        <w:rPr>
          <w:rFonts w:cs="Arial"/>
        </w:rPr>
        <w:t>All staff present when pupils are scheduled to be on site will receive appropriate allergy awareness and emergency-response training at least annually. New, temporary, supply and agency staff will rece</w:t>
      </w:r>
      <w:r w:rsidRPr="005B4F74">
        <w:rPr>
          <w:rFonts w:cs="Arial"/>
        </w:rPr>
        <w:t>ive sufficient information and training for their responsibilities before or as soon as they begin working with pupils.</w:t>
      </w:r>
    </w:p>
    <w:p w14:paraId="20A62A5F" w14:textId="77777777" w:rsidR="001F528A" w:rsidRPr="005B4F74" w:rsidRDefault="00C03981">
      <w:pPr>
        <w:pStyle w:val="ListBullet"/>
        <w:rPr>
          <w:rFonts w:cs="Arial"/>
        </w:rPr>
      </w:pPr>
      <w:r w:rsidRPr="005B4F74">
        <w:rPr>
          <w:rFonts w:cs="Arial"/>
        </w:rPr>
        <w:t>Understanding allergy, common allergens and the relationship between allergy and asthma.</w:t>
      </w:r>
    </w:p>
    <w:p w14:paraId="21B44206" w14:textId="77777777" w:rsidR="001F528A" w:rsidRPr="005B4F74" w:rsidRDefault="00C03981">
      <w:pPr>
        <w:pStyle w:val="ListBullet"/>
        <w:rPr>
          <w:rFonts w:cs="Arial"/>
        </w:rPr>
      </w:pPr>
      <w:r w:rsidRPr="005B4F74">
        <w:rPr>
          <w:rFonts w:cs="Arial"/>
        </w:rPr>
        <w:t>Recognising mild/moderate reactions and anaphyl</w:t>
      </w:r>
      <w:r w:rsidRPr="005B4F74">
        <w:rPr>
          <w:rFonts w:cs="Arial"/>
        </w:rPr>
        <w:t>axis.</w:t>
      </w:r>
    </w:p>
    <w:p w14:paraId="1B55ACE9" w14:textId="77777777" w:rsidR="001F528A" w:rsidRPr="005B4F74" w:rsidRDefault="00C03981">
      <w:pPr>
        <w:pStyle w:val="ListBullet"/>
        <w:rPr>
          <w:rFonts w:cs="Arial"/>
        </w:rPr>
      </w:pPr>
      <w:r w:rsidRPr="005B4F74">
        <w:rPr>
          <w:rFonts w:cs="Arial"/>
        </w:rPr>
        <w:t>Airway, breathing and circulation warning signs.</w:t>
      </w:r>
    </w:p>
    <w:p w14:paraId="40D71A1F" w14:textId="77777777" w:rsidR="001F528A" w:rsidRPr="005B4F74" w:rsidRDefault="00C03981">
      <w:pPr>
        <w:pStyle w:val="ListBullet"/>
        <w:rPr>
          <w:rFonts w:cs="Arial"/>
        </w:rPr>
      </w:pPr>
      <w:r w:rsidRPr="005B4F74">
        <w:rPr>
          <w:rFonts w:cs="Arial"/>
        </w:rPr>
        <w:t>Calling 999 and responding to an emergency.</w:t>
      </w:r>
    </w:p>
    <w:p w14:paraId="1711E8F0" w14:textId="77777777" w:rsidR="001F528A" w:rsidRPr="005B4F74" w:rsidRDefault="00C03981">
      <w:pPr>
        <w:pStyle w:val="ListBullet"/>
        <w:rPr>
          <w:rFonts w:cs="Arial"/>
        </w:rPr>
      </w:pPr>
      <w:r w:rsidRPr="005B4F74">
        <w:rPr>
          <w:rFonts w:cs="Arial"/>
        </w:rPr>
        <w:t>How and when to administer an AAI, including use of school-held spare devices.</w:t>
      </w:r>
    </w:p>
    <w:p w14:paraId="2521F237" w14:textId="77777777" w:rsidR="001F528A" w:rsidRPr="005B4F74" w:rsidRDefault="00C03981">
      <w:pPr>
        <w:pStyle w:val="ListBullet"/>
        <w:rPr>
          <w:rFonts w:cs="Arial"/>
        </w:rPr>
      </w:pPr>
      <w:r w:rsidRPr="005B4F74">
        <w:rPr>
          <w:rFonts w:cs="Arial"/>
        </w:rPr>
        <w:t>Location of emergency medication.</w:t>
      </w:r>
    </w:p>
    <w:p w14:paraId="2255F635" w14:textId="77777777" w:rsidR="001F528A" w:rsidRPr="005B4F74" w:rsidRDefault="00C03981">
      <w:pPr>
        <w:pStyle w:val="ListBullet"/>
        <w:rPr>
          <w:rFonts w:cs="Arial"/>
        </w:rPr>
      </w:pPr>
      <w:r w:rsidRPr="005B4F74">
        <w:rPr>
          <w:rFonts w:cs="Arial"/>
        </w:rPr>
        <w:t>Relevant IHPs and Allergy Action Plans.</w:t>
      </w:r>
    </w:p>
    <w:p w14:paraId="56D31B01" w14:textId="77777777" w:rsidR="001F528A" w:rsidRPr="005B4F74" w:rsidRDefault="00C03981">
      <w:pPr>
        <w:pStyle w:val="ListBullet"/>
        <w:rPr>
          <w:rFonts w:cs="Arial"/>
        </w:rPr>
      </w:pPr>
      <w:r w:rsidRPr="005B4F74">
        <w:rPr>
          <w:rFonts w:cs="Arial"/>
        </w:rPr>
        <w:t>Redu</w:t>
      </w:r>
      <w:r w:rsidRPr="005B4F74">
        <w:rPr>
          <w:rFonts w:cs="Arial"/>
        </w:rPr>
        <w:t>cing exposure, recording incidents and near misses, and supporting inclusion.</w:t>
      </w:r>
    </w:p>
    <w:p w14:paraId="7BBFE7B3" w14:textId="05E85602" w:rsidR="001F528A" w:rsidRPr="005B4F74" w:rsidRDefault="00C03981">
      <w:pPr>
        <w:rPr>
          <w:rFonts w:cs="Arial"/>
        </w:rPr>
      </w:pPr>
      <w:r w:rsidRPr="005B4F74">
        <w:rPr>
          <w:rFonts w:cs="Arial"/>
        </w:rPr>
        <w:lastRenderedPageBreak/>
        <w:t xml:space="preserve">Staff member responsible for coordinating training: </w:t>
      </w:r>
      <w:r w:rsidR="005B4F74">
        <w:rPr>
          <w:rFonts w:cs="Arial"/>
        </w:rPr>
        <w:t>Gareth Allen</w:t>
      </w:r>
    </w:p>
    <w:p w14:paraId="0C28C547" w14:textId="3D384120" w:rsidR="001F528A" w:rsidRDefault="00C03981">
      <w:pPr>
        <w:rPr>
          <w:rFonts w:cs="Arial"/>
        </w:rPr>
      </w:pPr>
      <w:r w:rsidRPr="005B4F74">
        <w:rPr>
          <w:rFonts w:cs="Arial"/>
        </w:rPr>
        <w:t>Training records will be retained.</w:t>
      </w:r>
    </w:p>
    <w:p w14:paraId="34393A71" w14:textId="23EDD1DF" w:rsidR="005B4F74" w:rsidRPr="005B4F74" w:rsidRDefault="005B4F74" w:rsidP="005B4F74">
      <w:pPr>
        <w:rPr>
          <w:b/>
          <w:bCs/>
          <w:color w:val="0070C0"/>
          <w:sz w:val="30"/>
          <w:szCs w:val="30"/>
        </w:rPr>
      </w:pPr>
      <w:r w:rsidRPr="005B4F74">
        <w:rPr>
          <w:b/>
          <w:bCs/>
          <w:color w:val="0070C0"/>
          <w:sz w:val="30"/>
          <w:szCs w:val="30"/>
        </w:rPr>
        <w:t xml:space="preserve">9. </w:t>
      </w:r>
      <w:r w:rsidRPr="005B4F74">
        <w:rPr>
          <w:b/>
          <w:bCs/>
          <w:color w:val="0070C0"/>
          <w:sz w:val="30"/>
          <w:szCs w:val="30"/>
        </w:rPr>
        <w:t>Display of Allergy Information</w:t>
      </w:r>
    </w:p>
    <w:p w14:paraId="1283E0F6" w14:textId="77777777" w:rsidR="005B4F74" w:rsidRPr="005B4F74" w:rsidRDefault="005B4F74" w:rsidP="005B4F74">
      <w:pPr>
        <w:rPr>
          <w:szCs w:val="21"/>
        </w:rPr>
      </w:pPr>
      <w:r w:rsidRPr="005B4F74">
        <w:rPr>
          <w:szCs w:val="21"/>
        </w:rPr>
        <w:t>To ensure the safety of pupils with known severe allergies and those prescribed an Adrenaline Auto Injector (AAI), the school will maintain a list of relevant pupils, including a recent photograph, details of their allergy, signs and symptoms of an allergic reaction, and the location of their medication.</w:t>
      </w:r>
    </w:p>
    <w:p w14:paraId="685A0406" w14:textId="77777777" w:rsidR="005B4F74" w:rsidRPr="005B4F74" w:rsidRDefault="005B4F74" w:rsidP="005B4F74">
      <w:pPr>
        <w:rPr>
          <w:szCs w:val="21"/>
        </w:rPr>
      </w:pPr>
      <w:r w:rsidRPr="005B4F74">
        <w:rPr>
          <w:szCs w:val="21"/>
        </w:rPr>
        <w:t>This information may be displayed in key staff areas, including the school kitchen, staffroom, medical room, and other appropriate locations where staff need rapid access to this information in order to safeguard pupils.</w:t>
      </w:r>
    </w:p>
    <w:p w14:paraId="60593F08" w14:textId="77777777" w:rsidR="005B4F74" w:rsidRPr="005B4F74" w:rsidRDefault="005B4F74" w:rsidP="005B4F74">
      <w:pPr>
        <w:rPr>
          <w:szCs w:val="21"/>
        </w:rPr>
      </w:pPr>
      <w:r w:rsidRPr="005B4F74">
        <w:rPr>
          <w:szCs w:val="21"/>
        </w:rPr>
        <w:t>The purpose of displaying this information is to:</w:t>
      </w:r>
    </w:p>
    <w:p w14:paraId="5AD4027A" w14:textId="77777777" w:rsidR="005B4F74" w:rsidRPr="005B4F74" w:rsidRDefault="005B4F74" w:rsidP="005B4F74">
      <w:pPr>
        <w:pStyle w:val="ListParagraph"/>
        <w:numPr>
          <w:ilvl w:val="0"/>
          <w:numId w:val="11"/>
        </w:numPr>
        <w:rPr>
          <w:szCs w:val="21"/>
        </w:rPr>
      </w:pPr>
      <w:r w:rsidRPr="005B4F74">
        <w:rPr>
          <w:szCs w:val="21"/>
        </w:rPr>
        <w:t>Ensure all staff can quickly identify pupils at risk of an allergic reaction.</w:t>
      </w:r>
    </w:p>
    <w:p w14:paraId="126FE3BB" w14:textId="77777777" w:rsidR="005B4F74" w:rsidRPr="005B4F74" w:rsidRDefault="005B4F74" w:rsidP="005B4F74">
      <w:pPr>
        <w:pStyle w:val="ListParagraph"/>
        <w:numPr>
          <w:ilvl w:val="0"/>
          <w:numId w:val="11"/>
        </w:numPr>
        <w:rPr>
          <w:szCs w:val="21"/>
        </w:rPr>
      </w:pPr>
      <w:r w:rsidRPr="005B4F74">
        <w:rPr>
          <w:szCs w:val="21"/>
        </w:rPr>
        <w:t>Support the prevention of accidental exposure to allergens.</w:t>
      </w:r>
    </w:p>
    <w:p w14:paraId="69803581" w14:textId="77777777" w:rsidR="005B4F74" w:rsidRPr="005B4F74" w:rsidRDefault="005B4F74" w:rsidP="005B4F74">
      <w:pPr>
        <w:pStyle w:val="ListParagraph"/>
        <w:numPr>
          <w:ilvl w:val="0"/>
          <w:numId w:val="11"/>
        </w:numPr>
        <w:rPr>
          <w:szCs w:val="21"/>
        </w:rPr>
      </w:pPr>
      <w:r w:rsidRPr="005B4F74">
        <w:rPr>
          <w:szCs w:val="21"/>
        </w:rPr>
        <w:t>Enable a prompt and effective response in the event of an emergency.</w:t>
      </w:r>
    </w:p>
    <w:p w14:paraId="76917505" w14:textId="77777777" w:rsidR="005B4F74" w:rsidRPr="005B4F74" w:rsidRDefault="005B4F74" w:rsidP="005B4F74">
      <w:pPr>
        <w:pStyle w:val="ListParagraph"/>
        <w:numPr>
          <w:ilvl w:val="0"/>
          <w:numId w:val="11"/>
        </w:numPr>
        <w:rPr>
          <w:szCs w:val="21"/>
        </w:rPr>
      </w:pPr>
      <w:r w:rsidRPr="005B4F74">
        <w:rPr>
          <w:szCs w:val="21"/>
        </w:rPr>
        <w:t>Assist catering staff in managing dietary requirements safely.</w:t>
      </w:r>
    </w:p>
    <w:p w14:paraId="454334E1" w14:textId="77777777" w:rsidR="005B4F74" w:rsidRPr="005B4F74" w:rsidRDefault="005B4F74" w:rsidP="005B4F74">
      <w:pPr>
        <w:rPr>
          <w:szCs w:val="21"/>
        </w:rPr>
      </w:pPr>
      <w:r w:rsidRPr="005B4F74">
        <w:rPr>
          <w:szCs w:val="21"/>
        </w:rPr>
        <w:t>The school will ensure that allergy information is handled sensitively and only shared with staff and adults who have a legitimate need to know in order to fulfil their duty of care. Information will be reviewed regularly and updated whenever a pupil's medical needs change.</w:t>
      </w:r>
    </w:p>
    <w:p w14:paraId="32273D85" w14:textId="79C609DE" w:rsidR="005B4F74" w:rsidRPr="005B4F74" w:rsidRDefault="005B4F74">
      <w:pPr>
        <w:rPr>
          <w:szCs w:val="21"/>
        </w:rPr>
      </w:pPr>
      <w:r w:rsidRPr="005B4F74">
        <w:rPr>
          <w:szCs w:val="21"/>
        </w:rPr>
        <w:t>This arrangement forms part of the school's safeguarding and medical needs procedures and is intended solely to protect the health and wellbeing of pupils with allergies.</w:t>
      </w:r>
    </w:p>
    <w:p w14:paraId="1324E307" w14:textId="4094F053" w:rsidR="001F528A" w:rsidRPr="005B4F74" w:rsidRDefault="005B4F74">
      <w:pPr>
        <w:pStyle w:val="Heading1"/>
        <w:rPr>
          <w:rFonts w:ascii="Arial" w:hAnsi="Arial" w:cs="Arial"/>
        </w:rPr>
      </w:pPr>
      <w:r>
        <w:rPr>
          <w:rFonts w:ascii="Arial" w:hAnsi="Arial" w:cs="Arial"/>
        </w:rPr>
        <w:t>10</w:t>
      </w:r>
      <w:r w:rsidR="00C03981" w:rsidRPr="005B4F74">
        <w:rPr>
          <w:rFonts w:ascii="Arial" w:hAnsi="Arial" w:cs="Arial"/>
        </w:rPr>
        <w:t>. Reducing Exposure to Allergens</w:t>
      </w:r>
    </w:p>
    <w:p w14:paraId="092639CB" w14:textId="77777777" w:rsidR="001F528A" w:rsidRPr="005B4F74" w:rsidRDefault="00C03981">
      <w:pPr>
        <w:rPr>
          <w:rFonts w:cs="Arial"/>
        </w:rPr>
      </w:pPr>
      <w:r w:rsidRPr="005B4F74">
        <w:rPr>
          <w:rFonts w:cs="Arial"/>
        </w:rPr>
        <w:t xml:space="preserve">The school will </w:t>
      </w:r>
      <w:r w:rsidRPr="005B4F74">
        <w:rPr>
          <w:rFonts w:cs="Arial"/>
        </w:rPr>
        <w:t>take reasonable and proportionate steps to reduce the risk of pupils coming into contact with their known allergens. Risk management will consider lessons, cooking, food technology, science, art and craft, messy play, Forest School/outdoor learning, celebr</w:t>
      </w:r>
      <w:r w:rsidRPr="005B4F74">
        <w:rPr>
          <w:rFonts w:cs="Arial"/>
        </w:rPr>
        <w:t>ations, rewards, fundraising, breakfast and after-school clubs, sporting activities, animals, trips and residential visits.</w:t>
      </w:r>
    </w:p>
    <w:p w14:paraId="1A83E7B5" w14:textId="77777777" w:rsidR="001F528A" w:rsidRPr="005B4F74" w:rsidRDefault="00C03981">
      <w:pPr>
        <w:rPr>
          <w:rFonts w:cs="Arial"/>
        </w:rPr>
      </w:pPr>
      <w:r w:rsidRPr="005B4F74">
        <w:rPr>
          <w:rFonts w:cs="Arial"/>
        </w:rPr>
        <w:t xml:space="preserve">Individual risk assessments will be completed where appropriate. Controls will be proportionate and will not </w:t>
      </w:r>
      <w:r w:rsidRPr="005B4F74">
        <w:rPr>
          <w:rFonts w:cs="Arial"/>
        </w:rPr>
        <w:t>unnecessarily exclude a pupil from normal school life.</w:t>
      </w:r>
    </w:p>
    <w:p w14:paraId="515CBEC1" w14:textId="6D3F239E"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1</w:t>
      </w:r>
      <w:r w:rsidRPr="005B4F74">
        <w:rPr>
          <w:rFonts w:ascii="Arial" w:hAnsi="Arial" w:cs="Arial"/>
        </w:rPr>
        <w:t>. Food Allergy and Catering</w:t>
      </w:r>
    </w:p>
    <w:p w14:paraId="6E0ECE33" w14:textId="77777777" w:rsidR="001F528A" w:rsidRPr="005B4F74" w:rsidRDefault="00C03981">
      <w:pPr>
        <w:rPr>
          <w:rFonts w:cs="Arial"/>
        </w:rPr>
      </w:pPr>
      <w:r w:rsidRPr="005B4F74">
        <w:rPr>
          <w:rFonts w:cs="Arial"/>
        </w:rPr>
        <w:t>The school and its catering provider will maintain procedures for identifying and managing food allergens. Relevant pupil information will be shared with catering staff on</w:t>
      </w:r>
      <w:r w:rsidRPr="005B4F74">
        <w:rPr>
          <w:rFonts w:cs="Arial"/>
        </w:rPr>
        <w:t xml:space="preserve"> a need-to-know basis.</w:t>
      </w:r>
    </w:p>
    <w:p w14:paraId="49095D6F" w14:textId="77777777" w:rsidR="001F528A" w:rsidRPr="005B4F74" w:rsidRDefault="00C03981">
      <w:pPr>
        <w:pStyle w:val="ListBullet"/>
        <w:rPr>
          <w:rFonts w:cs="Arial"/>
        </w:rPr>
      </w:pPr>
      <w:r w:rsidRPr="005B4F74">
        <w:rPr>
          <w:rFonts w:cs="Arial"/>
        </w:rPr>
        <w:t>Ingredient and allergen information must be available and checked.</w:t>
      </w:r>
    </w:p>
    <w:p w14:paraId="07523C2D" w14:textId="77777777" w:rsidR="001F528A" w:rsidRPr="005B4F74" w:rsidRDefault="00C03981">
      <w:pPr>
        <w:pStyle w:val="ListBullet"/>
        <w:rPr>
          <w:rFonts w:cs="Arial"/>
        </w:rPr>
      </w:pPr>
      <w:r w:rsidRPr="005B4F74">
        <w:rPr>
          <w:rFonts w:cs="Arial"/>
        </w:rPr>
        <w:t>Substitutions must not be made without appropriate allergen checks.</w:t>
      </w:r>
    </w:p>
    <w:p w14:paraId="78DB3D72" w14:textId="77777777" w:rsidR="001F528A" w:rsidRPr="005B4F74" w:rsidRDefault="00C03981">
      <w:pPr>
        <w:pStyle w:val="ListBullet"/>
        <w:rPr>
          <w:rFonts w:cs="Arial"/>
        </w:rPr>
      </w:pPr>
      <w:r w:rsidRPr="005B4F74">
        <w:rPr>
          <w:rFonts w:cs="Arial"/>
        </w:rPr>
        <w:t>Reasonable controls must be used to prevent allergen cross-contact.</w:t>
      </w:r>
    </w:p>
    <w:p w14:paraId="0DD139F9" w14:textId="77777777" w:rsidR="001F528A" w:rsidRPr="005B4F74" w:rsidRDefault="00C03981">
      <w:pPr>
        <w:pStyle w:val="ListBullet"/>
        <w:rPr>
          <w:rFonts w:cs="Arial"/>
        </w:rPr>
      </w:pPr>
      <w:r w:rsidRPr="005B4F74">
        <w:rPr>
          <w:rFonts w:cs="Arial"/>
        </w:rPr>
        <w:t>The correct meal must be match</w:t>
      </w:r>
      <w:r w:rsidRPr="005B4F74">
        <w:rPr>
          <w:rFonts w:cs="Arial"/>
        </w:rPr>
        <w:t>ed to the correct child.</w:t>
      </w:r>
    </w:p>
    <w:p w14:paraId="2EA9CD2A" w14:textId="77777777" w:rsidR="001F528A" w:rsidRPr="005B4F74" w:rsidRDefault="00C03981">
      <w:pPr>
        <w:pStyle w:val="ListBullet"/>
        <w:rPr>
          <w:rFonts w:cs="Arial"/>
        </w:rPr>
      </w:pPr>
      <w:r w:rsidRPr="005B4F74">
        <w:rPr>
          <w:rFonts w:cs="Arial"/>
        </w:rPr>
        <w:t>Any uncertainty about a meal’s suitability must be resolved before the pupil eats it.</w:t>
      </w:r>
    </w:p>
    <w:p w14:paraId="43309794" w14:textId="77777777" w:rsidR="001F528A" w:rsidRPr="005B4F74" w:rsidRDefault="00C03981">
      <w:pPr>
        <w:pStyle w:val="ListBullet"/>
        <w:rPr>
          <w:rFonts w:cs="Arial"/>
        </w:rPr>
      </w:pPr>
      <w:r w:rsidRPr="005B4F74">
        <w:rPr>
          <w:rFonts w:cs="Arial"/>
        </w:rPr>
        <w:t>Pupils with allergies should be able to access school meals wherever safe reasonable adjustments can be made.</w:t>
      </w:r>
    </w:p>
    <w:p w14:paraId="3A33E202" w14:textId="66C559C3"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2</w:t>
      </w:r>
      <w:r w:rsidRPr="005B4F74">
        <w:rPr>
          <w:rFonts w:ascii="Arial" w:hAnsi="Arial" w:cs="Arial"/>
        </w:rPr>
        <w:t>. Food Brought into School and Al</w:t>
      </w:r>
      <w:r w:rsidRPr="005B4F74">
        <w:rPr>
          <w:rFonts w:ascii="Arial" w:hAnsi="Arial" w:cs="Arial"/>
        </w:rPr>
        <w:t>lergy-Aware Practice</w:t>
      </w:r>
    </w:p>
    <w:p w14:paraId="73722703" w14:textId="77777777" w:rsidR="001F528A" w:rsidRPr="005B4F74" w:rsidRDefault="00C03981">
      <w:pPr>
        <w:rPr>
          <w:rFonts w:cs="Arial"/>
        </w:rPr>
      </w:pPr>
      <w:r w:rsidRPr="005B4F74">
        <w:rPr>
          <w:rFonts w:cs="Arial"/>
        </w:rPr>
        <w:t>Banks St Stephen’s will operate as an allergy-aware school. The school will not make absolute claims that it is ‘allergen-free’ or ‘nut-free’, as this could create false reassurance. Particular foods may be restricted where an individu</w:t>
      </w:r>
      <w:r w:rsidRPr="005B4F74">
        <w:rPr>
          <w:rFonts w:cs="Arial"/>
        </w:rPr>
        <w:t>al risk assessment identifies this as a reasonable and proportionate control.</w:t>
      </w:r>
    </w:p>
    <w:p w14:paraId="7D4F9872" w14:textId="77777777" w:rsidR="001F528A" w:rsidRPr="005B4F74" w:rsidRDefault="00C03981">
      <w:pPr>
        <w:rPr>
          <w:rFonts w:cs="Arial"/>
        </w:rPr>
      </w:pPr>
      <w:r w:rsidRPr="005B4F74">
        <w:rPr>
          <w:rFonts w:cs="Arial"/>
        </w:rPr>
        <w:lastRenderedPageBreak/>
        <w:t>Food brought in for sharing, celebrations or events must follow school procedures. Where allergen information cannot be established with sufficient confidence, food will not be g</w:t>
      </w:r>
      <w:r w:rsidRPr="005B4F74">
        <w:rPr>
          <w:rFonts w:cs="Arial"/>
        </w:rPr>
        <w:t>iven to a pupil with a relevant allergy. Pupils must not swap or share food where this creates an allergy risk.</w:t>
      </w:r>
    </w:p>
    <w:p w14:paraId="71983F14" w14:textId="10A43626"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3</w:t>
      </w:r>
      <w:r w:rsidRPr="005B4F74">
        <w:rPr>
          <w:rFonts w:ascii="Arial" w:hAnsi="Arial" w:cs="Arial"/>
        </w:rPr>
        <w:t>. EYFS and Nursery Provision</w:t>
      </w:r>
    </w:p>
    <w:p w14:paraId="78B8D13B" w14:textId="77777777" w:rsidR="001F528A" w:rsidRPr="005B4F74" w:rsidRDefault="00C03981">
      <w:pPr>
        <w:rPr>
          <w:rFonts w:cs="Arial"/>
        </w:rPr>
      </w:pPr>
      <w:r w:rsidRPr="005B4F74">
        <w:rPr>
          <w:rFonts w:cs="Arial"/>
        </w:rPr>
        <w:t>Particular attention will be given to allergy safety within EYFS and nursery. Allergy, intolerance and dietary in</w:t>
      </w:r>
      <w:r w:rsidRPr="005B4F74">
        <w:rPr>
          <w:rFonts w:cs="Arial"/>
        </w:rPr>
        <w:t>formation will be obtained before admission and communicated to relevant staff. At meal and snack times there must be clarity about who is responsible for checking that food meets each child’s requirements.</w:t>
      </w:r>
    </w:p>
    <w:p w14:paraId="653FC515" w14:textId="4E6AE975" w:rsidR="001F528A" w:rsidRPr="005B4F74" w:rsidRDefault="00C03981">
      <w:pPr>
        <w:rPr>
          <w:rFonts w:cs="Arial"/>
        </w:rPr>
      </w:pPr>
      <w:r w:rsidRPr="005B4F74">
        <w:rPr>
          <w:rFonts w:cs="Arial"/>
        </w:rPr>
        <w:t xml:space="preserve">EYFS Allergy Lead: </w:t>
      </w:r>
      <w:r w:rsidR="005B4F74">
        <w:rPr>
          <w:rFonts w:cs="Arial"/>
        </w:rPr>
        <w:t>Eleanor Squibb</w:t>
      </w:r>
    </w:p>
    <w:p w14:paraId="5A78B22F" w14:textId="77777777" w:rsidR="001F528A" w:rsidRPr="005B4F74" w:rsidRDefault="00C03981">
      <w:pPr>
        <w:rPr>
          <w:rFonts w:cs="Arial"/>
        </w:rPr>
      </w:pPr>
      <w:r w:rsidRPr="005B4F74">
        <w:rPr>
          <w:rFonts w:cs="Arial"/>
        </w:rPr>
        <w:t>Relevant EYFS staff will understand the signs of allergic reaction and anaphylaxis, emergency treatment, the difference between allergy and intolerance, and that allergies can develop at any time.</w:t>
      </w:r>
    </w:p>
    <w:p w14:paraId="6358A311" w14:textId="4F914209"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4</w:t>
      </w:r>
      <w:r w:rsidRPr="005B4F74">
        <w:rPr>
          <w:rFonts w:ascii="Arial" w:hAnsi="Arial" w:cs="Arial"/>
        </w:rPr>
        <w:t>. Prescribed Adrenaline Auto-Injectors</w:t>
      </w:r>
    </w:p>
    <w:p w14:paraId="5A74B5E4" w14:textId="77777777" w:rsidR="001F528A" w:rsidRPr="005B4F74" w:rsidRDefault="00C03981">
      <w:pPr>
        <w:rPr>
          <w:rFonts w:cs="Arial"/>
        </w:rPr>
      </w:pPr>
      <w:r w:rsidRPr="005B4F74">
        <w:rPr>
          <w:rFonts w:cs="Arial"/>
        </w:rPr>
        <w:t xml:space="preserve">Pupils </w:t>
      </w:r>
      <w:r w:rsidRPr="005B4F74">
        <w:rPr>
          <w:rFonts w:cs="Arial"/>
        </w:rPr>
        <w:t>prescribed an AAI must have rapid access to it. Medication will be stored so that it can be obtained without avoidable delay, and individual arrangements will be recorded in the pupil’s IHP and/or Allergy Action Plan.</w:t>
      </w:r>
    </w:p>
    <w:p w14:paraId="4A72C930" w14:textId="77777777" w:rsidR="001F528A" w:rsidRPr="005B4F74" w:rsidRDefault="00C03981">
      <w:pPr>
        <w:rPr>
          <w:rFonts w:cs="Arial"/>
        </w:rPr>
      </w:pPr>
      <w:r w:rsidRPr="005B4F74">
        <w:rPr>
          <w:rFonts w:cs="Arial"/>
        </w:rPr>
        <w:t xml:space="preserve">Parents are responsible for providing </w:t>
      </w:r>
      <w:r w:rsidRPr="005B4F74">
        <w:rPr>
          <w:rFonts w:cs="Arial"/>
        </w:rPr>
        <w:t>prescribed medication in accordance with school procedures and notifying school of changes. School staff will support regular expiry checks. Pupils who are capable of managing their own medication will be supported to develop appropriate independence, subj</w:t>
      </w:r>
      <w:r w:rsidRPr="005B4F74">
        <w:rPr>
          <w:rFonts w:cs="Arial"/>
        </w:rPr>
        <w:t>ect to individual assessment and their healthcare plan.</w:t>
      </w:r>
    </w:p>
    <w:p w14:paraId="309D1CB7" w14:textId="009AD0F3"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5</w:t>
      </w:r>
      <w:r w:rsidRPr="005B4F74">
        <w:rPr>
          <w:rFonts w:ascii="Arial" w:hAnsi="Arial" w:cs="Arial"/>
        </w:rPr>
        <w:t>. School-Held Spare Adrenaline Auto-Injectors</w:t>
      </w:r>
    </w:p>
    <w:p w14:paraId="16637000" w14:textId="77777777" w:rsidR="001F528A" w:rsidRPr="005B4F74" w:rsidRDefault="00C03981">
      <w:pPr>
        <w:rPr>
          <w:rFonts w:cs="Arial"/>
        </w:rPr>
      </w:pPr>
      <w:r w:rsidRPr="005B4F74">
        <w:rPr>
          <w:rFonts w:cs="Arial"/>
        </w:rPr>
        <w:t xml:space="preserve">The school will maintain suitable, in-date spare AAIs for emergency use in accordance with current statutory guidance and legislation. The number, dose </w:t>
      </w:r>
      <w:r w:rsidRPr="005B4F74">
        <w:rPr>
          <w:rFonts w:cs="Arial"/>
        </w:rPr>
        <w:t>and location of devices will be determined so that emergency adrenaline can be obtained rapidly wherever pupils are under the school’s control.</w:t>
      </w:r>
    </w:p>
    <w:p w14:paraId="7FCC6977" w14:textId="77777777" w:rsidR="001F528A" w:rsidRPr="005B4F74" w:rsidRDefault="00C03981">
      <w:pPr>
        <w:pStyle w:val="ListBullet"/>
        <w:rPr>
          <w:rFonts w:cs="Arial"/>
        </w:rPr>
      </w:pPr>
      <w:r w:rsidRPr="005B4F74">
        <w:rPr>
          <w:rFonts w:cs="Arial"/>
        </w:rPr>
        <w:t>Spare devices will be readily accessible and not stored in a way that causes avoidable delay.</w:t>
      </w:r>
    </w:p>
    <w:p w14:paraId="5FF706A5" w14:textId="77777777" w:rsidR="001F528A" w:rsidRPr="005B4F74" w:rsidRDefault="00C03981">
      <w:pPr>
        <w:pStyle w:val="ListBullet"/>
        <w:rPr>
          <w:rFonts w:cs="Arial"/>
        </w:rPr>
      </w:pPr>
      <w:r w:rsidRPr="005B4F74">
        <w:rPr>
          <w:rFonts w:cs="Arial"/>
        </w:rPr>
        <w:t xml:space="preserve">They will be </w:t>
      </w:r>
      <w:r w:rsidRPr="005B4F74">
        <w:rPr>
          <w:rFonts w:cs="Arial"/>
        </w:rPr>
        <w:t>clearly identified, stored according to manufacturer instructions and checked regularly.</w:t>
      </w:r>
    </w:p>
    <w:p w14:paraId="22C6D111" w14:textId="77777777" w:rsidR="001F528A" w:rsidRPr="005B4F74" w:rsidRDefault="00C03981">
      <w:pPr>
        <w:pStyle w:val="ListBullet"/>
        <w:rPr>
          <w:rFonts w:cs="Arial"/>
        </w:rPr>
      </w:pPr>
      <w:r w:rsidRPr="005B4F74">
        <w:rPr>
          <w:rFonts w:cs="Arial"/>
        </w:rPr>
        <w:t>Used or expired devices will be replaced promptly.</w:t>
      </w:r>
    </w:p>
    <w:p w14:paraId="404F4CF2" w14:textId="77777777" w:rsidR="001F528A" w:rsidRPr="005B4F74" w:rsidRDefault="00C03981">
      <w:pPr>
        <w:pStyle w:val="ListBullet"/>
        <w:rPr>
          <w:rFonts w:cs="Arial"/>
        </w:rPr>
      </w:pPr>
      <w:r w:rsidRPr="005B4F74">
        <w:rPr>
          <w:rFonts w:cs="Arial"/>
        </w:rPr>
        <w:t>The school will maintain appropriate records of checks, use and replacement.</w:t>
      </w:r>
    </w:p>
    <w:p w14:paraId="3D47BC9A" w14:textId="13CAE19E" w:rsidR="001F528A" w:rsidRPr="005B4F74" w:rsidRDefault="00C03981">
      <w:pPr>
        <w:rPr>
          <w:rFonts w:cs="Arial"/>
        </w:rPr>
      </w:pPr>
      <w:r w:rsidRPr="005B4F74">
        <w:rPr>
          <w:rFonts w:cs="Arial"/>
        </w:rPr>
        <w:t xml:space="preserve">Location(s) of spare AAIs: </w:t>
      </w:r>
      <w:r w:rsidR="005B4F74">
        <w:rPr>
          <w:rFonts w:cs="Arial"/>
        </w:rPr>
        <w:t>On the medication cabinet in OurPad</w:t>
      </w:r>
    </w:p>
    <w:p w14:paraId="041B2DE0" w14:textId="2BCE35AF" w:rsidR="001F528A" w:rsidRPr="005B4F74" w:rsidRDefault="00C03981">
      <w:pPr>
        <w:rPr>
          <w:rFonts w:cs="Arial"/>
        </w:rPr>
      </w:pPr>
      <w:r w:rsidRPr="005B4F74">
        <w:rPr>
          <w:rFonts w:cs="Arial"/>
        </w:rPr>
        <w:t xml:space="preserve">Person responsible for recorded checks: </w:t>
      </w:r>
      <w:r w:rsidR="005B4F74">
        <w:rPr>
          <w:rFonts w:cs="Arial"/>
        </w:rPr>
        <w:t>Gareth Allen</w:t>
      </w:r>
    </w:p>
    <w:p w14:paraId="21BB9A42" w14:textId="2F88B05E" w:rsidR="001F528A" w:rsidRPr="005B4F74" w:rsidRDefault="00C03981">
      <w:pPr>
        <w:rPr>
          <w:rFonts w:cs="Arial"/>
        </w:rPr>
      </w:pPr>
      <w:r w:rsidRPr="005B4F74">
        <w:rPr>
          <w:rFonts w:cs="Arial"/>
        </w:rPr>
        <w:t xml:space="preserve">Frequency of checks: </w:t>
      </w:r>
      <w:r w:rsidR="005B4F74">
        <w:rPr>
          <w:rFonts w:cs="Arial"/>
        </w:rPr>
        <w:t>Monthly</w:t>
      </w:r>
    </w:p>
    <w:p w14:paraId="35198C13" w14:textId="3C07CFCE"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6</w:t>
      </w:r>
      <w:r w:rsidRPr="005B4F74">
        <w:rPr>
          <w:rFonts w:ascii="Arial" w:hAnsi="Arial" w:cs="Arial"/>
        </w:rPr>
        <w:t>. Emergency Response – Suspected Anaphylaxis</w:t>
      </w:r>
    </w:p>
    <w:p w14:paraId="301F944A" w14:textId="77777777" w:rsidR="001F528A" w:rsidRPr="005B4F74" w:rsidRDefault="00C03981">
      <w:pPr>
        <w:rPr>
          <w:rFonts w:cs="Arial"/>
        </w:rPr>
      </w:pPr>
      <w:r w:rsidRPr="005B4F74">
        <w:rPr>
          <w:rFonts w:cs="Arial"/>
          <w:b/>
        </w:rPr>
        <w:t xml:space="preserve">Anaphylaxis is a medical </w:t>
      </w:r>
      <w:r w:rsidRPr="005B4F74">
        <w:rPr>
          <w:rFonts w:cs="Arial"/>
          <w:b/>
        </w:rPr>
        <w:t>emergency. Staff must act immediately and follow current emergency training and the individual’s Allergy Action Plan where available.</w:t>
      </w:r>
    </w:p>
    <w:p w14:paraId="46889720" w14:textId="77777777" w:rsidR="001F528A" w:rsidRPr="005B4F74" w:rsidRDefault="00C03981">
      <w:pPr>
        <w:rPr>
          <w:rFonts w:cs="Arial"/>
        </w:rPr>
      </w:pPr>
      <w:r w:rsidRPr="005B4F74">
        <w:rPr>
          <w:rFonts w:cs="Arial"/>
        </w:rPr>
        <w:t>Warning signs can include swelling of the throat or tongue, throat tightness, hoarse voice or difficulty swallowing; diffi</w:t>
      </w:r>
      <w:r w:rsidRPr="005B4F74">
        <w:rPr>
          <w:rFonts w:cs="Arial"/>
        </w:rPr>
        <w:t>culty breathing, sudden wheeze, persistent cough or noisy breathing; dizziness, faintness, confusion, sudden sleepiness, pale or clammy skin or loss of consciousness.</w:t>
      </w:r>
    </w:p>
    <w:p w14:paraId="011A81F7" w14:textId="77777777" w:rsidR="001F528A" w:rsidRPr="005B4F74" w:rsidRDefault="00C03981">
      <w:pPr>
        <w:rPr>
          <w:rFonts w:cs="Arial"/>
        </w:rPr>
      </w:pPr>
      <w:r w:rsidRPr="005B4F74">
        <w:rPr>
          <w:rFonts w:cs="Arial"/>
          <w:b/>
        </w:rPr>
        <w:t>If anaphylaxis is suspected:</w:t>
      </w:r>
    </w:p>
    <w:p w14:paraId="70F8A450" w14:textId="77777777" w:rsidR="001F528A" w:rsidRPr="005B4F74" w:rsidRDefault="00C03981">
      <w:pPr>
        <w:pStyle w:val="ListNumber"/>
        <w:rPr>
          <w:rFonts w:cs="Arial"/>
        </w:rPr>
      </w:pPr>
      <w:r w:rsidRPr="005B4F74">
        <w:rPr>
          <w:rFonts w:cs="Arial"/>
        </w:rPr>
        <w:t>Administer adrenaline immediately in accordance with trainin</w:t>
      </w:r>
      <w:r w:rsidRPr="005B4F74">
        <w:rPr>
          <w:rFonts w:cs="Arial"/>
        </w:rPr>
        <w:t>g and the individual’s plan.</w:t>
      </w:r>
    </w:p>
    <w:p w14:paraId="0DC48B20" w14:textId="77777777" w:rsidR="001F528A" w:rsidRPr="005B4F74" w:rsidRDefault="00C03981">
      <w:pPr>
        <w:pStyle w:val="ListNumber"/>
        <w:rPr>
          <w:rFonts w:cs="Arial"/>
        </w:rPr>
      </w:pPr>
      <w:r w:rsidRPr="005B4F74">
        <w:rPr>
          <w:rFonts w:cs="Arial"/>
        </w:rPr>
        <w:t>Call 999 and state ‘ANAPHYLAXIS’.</w:t>
      </w:r>
    </w:p>
    <w:p w14:paraId="481A0598" w14:textId="77777777" w:rsidR="001F528A" w:rsidRPr="005B4F74" w:rsidRDefault="00C03981">
      <w:pPr>
        <w:pStyle w:val="ListNumber"/>
        <w:rPr>
          <w:rFonts w:cs="Arial"/>
        </w:rPr>
      </w:pPr>
      <w:r w:rsidRPr="005B4F74">
        <w:rPr>
          <w:rFonts w:cs="Arial"/>
        </w:rPr>
        <w:t>Send another adult to obtain additional emergency medication while the pupil remains supervised.</w:t>
      </w:r>
    </w:p>
    <w:p w14:paraId="29557030" w14:textId="77777777" w:rsidR="001F528A" w:rsidRPr="005B4F74" w:rsidRDefault="00C03981">
      <w:pPr>
        <w:pStyle w:val="ListNumber"/>
        <w:rPr>
          <w:rFonts w:cs="Arial"/>
        </w:rPr>
      </w:pPr>
      <w:r w:rsidRPr="005B4F74">
        <w:rPr>
          <w:rFonts w:cs="Arial"/>
        </w:rPr>
        <w:t>Do not leave the person alone and do not allow them to suddenly stand or walk.</w:t>
      </w:r>
    </w:p>
    <w:p w14:paraId="4DBD9E5B" w14:textId="77777777" w:rsidR="001F528A" w:rsidRPr="005B4F74" w:rsidRDefault="00C03981">
      <w:pPr>
        <w:pStyle w:val="ListNumber"/>
        <w:rPr>
          <w:rFonts w:cs="Arial"/>
        </w:rPr>
      </w:pPr>
      <w:r w:rsidRPr="005B4F74">
        <w:rPr>
          <w:rFonts w:cs="Arial"/>
        </w:rPr>
        <w:lastRenderedPageBreak/>
        <w:t>Position them app</w:t>
      </w:r>
      <w:r w:rsidRPr="005B4F74">
        <w:rPr>
          <w:rFonts w:cs="Arial"/>
        </w:rPr>
        <w:t>ropriately: a person who is faint should normally lie flat with legs raised where possible; someone with severe breathing difficulty may be more comfortable sitting up.</w:t>
      </w:r>
    </w:p>
    <w:p w14:paraId="7E70D662" w14:textId="77777777" w:rsidR="001F528A" w:rsidRPr="005B4F74" w:rsidRDefault="00C03981">
      <w:pPr>
        <w:pStyle w:val="ListNumber"/>
        <w:rPr>
          <w:rFonts w:cs="Arial"/>
        </w:rPr>
      </w:pPr>
      <w:r w:rsidRPr="005B4F74">
        <w:rPr>
          <w:rFonts w:cs="Arial"/>
        </w:rPr>
        <w:t>If symptoms persist, follow current emergency guidance and the individual’s plan regard</w:t>
      </w:r>
      <w:r w:rsidRPr="005B4F74">
        <w:rPr>
          <w:rFonts w:cs="Arial"/>
        </w:rPr>
        <w:t>ing a second dose of adrenaline.</w:t>
      </w:r>
    </w:p>
    <w:p w14:paraId="49DD58D3" w14:textId="77777777" w:rsidR="001F528A" w:rsidRPr="005B4F74" w:rsidRDefault="00C03981">
      <w:pPr>
        <w:pStyle w:val="ListNumber"/>
        <w:rPr>
          <w:rFonts w:cs="Arial"/>
        </w:rPr>
      </w:pPr>
      <w:r w:rsidRPr="005B4F74">
        <w:rPr>
          <w:rFonts w:cs="Arial"/>
        </w:rPr>
        <w:t>Contact parents/carers as soon as practicable without delaying emergency treatment.</w:t>
      </w:r>
    </w:p>
    <w:p w14:paraId="4BA56DCB" w14:textId="77777777" w:rsidR="001F528A" w:rsidRPr="005B4F74" w:rsidRDefault="00C03981">
      <w:pPr>
        <w:pStyle w:val="ListNumber"/>
        <w:rPr>
          <w:rFonts w:cs="Arial"/>
        </w:rPr>
      </w:pPr>
      <w:r w:rsidRPr="005B4F74">
        <w:rPr>
          <w:rFonts w:cs="Arial"/>
        </w:rPr>
        <w:t>Tell ambulance staff what medication has been administered and when.</w:t>
      </w:r>
    </w:p>
    <w:p w14:paraId="2471E81A" w14:textId="77777777" w:rsidR="001F528A" w:rsidRPr="005B4F74" w:rsidRDefault="00C03981">
      <w:pPr>
        <w:rPr>
          <w:rFonts w:cs="Arial"/>
        </w:rPr>
      </w:pPr>
      <w:r w:rsidRPr="005B4F74">
        <w:rPr>
          <w:rFonts w:cs="Arial"/>
          <w:b/>
        </w:rPr>
        <w:t>Antihistamine must never delay adrenaline where anaphylaxis is suspect</w:t>
      </w:r>
      <w:r w:rsidRPr="005B4F74">
        <w:rPr>
          <w:rFonts w:cs="Arial"/>
          <w:b/>
        </w:rPr>
        <w:t>ed.</w:t>
      </w:r>
    </w:p>
    <w:p w14:paraId="40E201BD" w14:textId="4B591F88"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7</w:t>
      </w:r>
      <w:r w:rsidRPr="005B4F74">
        <w:rPr>
          <w:rFonts w:ascii="Arial" w:hAnsi="Arial" w:cs="Arial"/>
        </w:rPr>
        <w:t>. Mild to Moderate Allergic Reactions</w:t>
      </w:r>
    </w:p>
    <w:p w14:paraId="396996C3" w14:textId="77777777" w:rsidR="001F528A" w:rsidRPr="005B4F74" w:rsidRDefault="00C03981">
      <w:pPr>
        <w:rPr>
          <w:rFonts w:cs="Arial"/>
        </w:rPr>
      </w:pPr>
      <w:r w:rsidRPr="005B4F74">
        <w:rPr>
          <w:rFonts w:cs="Arial"/>
        </w:rPr>
        <w:t xml:space="preserve">Symptoms can include swollen lips, face or eyes, an itchy or tingling mouth, hives or itchy skin, abdominal pain, vomiting or a sudden change in behaviour. Staff will follow the pupil’s Allergy Action Plan, keep </w:t>
      </w:r>
      <w:r w:rsidRPr="005B4F74">
        <w:rPr>
          <w:rFonts w:cs="Arial"/>
        </w:rPr>
        <w:t>the pupil under observation and inform parents/carers as appropriate. If airway, breathing or circulation symptoms develop, the situation will be treated as anaphylaxis immediately.</w:t>
      </w:r>
    </w:p>
    <w:p w14:paraId="22C98E49" w14:textId="7C2898A6"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8</w:t>
      </w:r>
      <w:r w:rsidRPr="005B4F74">
        <w:rPr>
          <w:rFonts w:ascii="Arial" w:hAnsi="Arial" w:cs="Arial"/>
        </w:rPr>
        <w:t>. Emergency Use of Spare AAIs</w:t>
      </w:r>
    </w:p>
    <w:p w14:paraId="29643906" w14:textId="77777777" w:rsidR="001F528A" w:rsidRPr="005B4F74" w:rsidRDefault="00C03981">
      <w:pPr>
        <w:rPr>
          <w:rFonts w:cs="Arial"/>
        </w:rPr>
      </w:pPr>
      <w:r w:rsidRPr="005B4F74">
        <w:rPr>
          <w:rFonts w:cs="Arial"/>
        </w:rPr>
        <w:t>In a life-threatening emergency staff will</w:t>
      </w:r>
      <w:r w:rsidRPr="005B4F74">
        <w:rPr>
          <w:rFonts w:cs="Arial"/>
        </w:rPr>
        <w:t xml:space="preserve"> act promptly to preserve life and follow current legislation, statutory guidance, emergency training and the person’s medical arrangements. If someone with no previously known allergy develops suspected anaphylaxis, staff will call 999, follow emergency-s</w:t>
      </w:r>
      <w:r w:rsidRPr="005B4F74">
        <w:rPr>
          <w:rFonts w:cs="Arial"/>
        </w:rPr>
        <w:t>ervice instructions, obtain the school’s emergency anaphylaxis kit and take reasonable emergency action. Contacting parents must never delay calling 999 or emergency treatment.</w:t>
      </w:r>
    </w:p>
    <w:p w14:paraId="04EC5EFE" w14:textId="71EF73C5" w:rsidR="001F528A" w:rsidRPr="005B4F74" w:rsidRDefault="00C03981">
      <w:pPr>
        <w:pStyle w:val="Heading1"/>
        <w:rPr>
          <w:rFonts w:ascii="Arial" w:hAnsi="Arial" w:cs="Arial"/>
        </w:rPr>
      </w:pPr>
      <w:r w:rsidRPr="005B4F74">
        <w:rPr>
          <w:rFonts w:ascii="Arial" w:hAnsi="Arial" w:cs="Arial"/>
        </w:rPr>
        <w:t>1</w:t>
      </w:r>
      <w:r w:rsidR="005B4F74">
        <w:rPr>
          <w:rFonts w:ascii="Arial" w:hAnsi="Arial" w:cs="Arial"/>
        </w:rPr>
        <w:t>9</w:t>
      </w:r>
      <w:r w:rsidRPr="005B4F74">
        <w:rPr>
          <w:rFonts w:ascii="Arial" w:hAnsi="Arial" w:cs="Arial"/>
        </w:rPr>
        <w:t>. Asthma and Allergy</w:t>
      </w:r>
    </w:p>
    <w:p w14:paraId="7B04F882" w14:textId="77777777" w:rsidR="001F528A" w:rsidRPr="005B4F74" w:rsidRDefault="00C03981">
      <w:pPr>
        <w:rPr>
          <w:rFonts w:cs="Arial"/>
        </w:rPr>
      </w:pPr>
      <w:r w:rsidRPr="005B4F74">
        <w:rPr>
          <w:rFonts w:cs="Arial"/>
        </w:rPr>
        <w:t>The school recognises the relationship between asthma an</w:t>
      </w:r>
      <w:r w:rsidRPr="005B4F74">
        <w:rPr>
          <w:rFonts w:cs="Arial"/>
        </w:rPr>
        <w:t>d severe allergy. Pupils with asthma will have appropriate access to reliever medication. Where a pupil has both asthma and a known risk of anaphylaxis, sudden breathing difficulties following possible allergen exposure will be treated with particular caut</w:t>
      </w:r>
      <w:r w:rsidRPr="005B4F74">
        <w:rPr>
          <w:rFonts w:cs="Arial"/>
        </w:rPr>
        <w:t>ion and the relevant emergency plan followed.</w:t>
      </w:r>
    </w:p>
    <w:p w14:paraId="08BE82F3" w14:textId="54BBE2E5" w:rsidR="001F528A" w:rsidRPr="005B4F74" w:rsidRDefault="005B4F74">
      <w:pPr>
        <w:pStyle w:val="Heading1"/>
        <w:rPr>
          <w:rFonts w:ascii="Arial" w:hAnsi="Arial" w:cs="Arial"/>
        </w:rPr>
      </w:pPr>
      <w:r>
        <w:rPr>
          <w:rFonts w:ascii="Arial" w:hAnsi="Arial" w:cs="Arial"/>
        </w:rPr>
        <w:t>20</w:t>
      </w:r>
      <w:r w:rsidR="00C03981" w:rsidRPr="005B4F74">
        <w:rPr>
          <w:rFonts w:ascii="Arial" w:hAnsi="Arial" w:cs="Arial"/>
        </w:rPr>
        <w:t>. Educational Visits, Residentials and Off-Site Activities</w:t>
      </w:r>
    </w:p>
    <w:p w14:paraId="0FB2512A" w14:textId="77777777" w:rsidR="001F528A" w:rsidRPr="005B4F74" w:rsidRDefault="00C03981">
      <w:pPr>
        <w:rPr>
          <w:rFonts w:cs="Arial"/>
        </w:rPr>
      </w:pPr>
      <w:r w:rsidRPr="005B4F74">
        <w:rPr>
          <w:rFonts w:cs="Arial"/>
        </w:rPr>
        <w:t>An allergy will not automatically prevent a pupil participating in a visit, residential, sporting activity or extracurricular opportunity. Reasonable</w:t>
      </w:r>
      <w:r w:rsidRPr="005B4F74">
        <w:rPr>
          <w:rFonts w:cs="Arial"/>
        </w:rPr>
        <w:t xml:space="preserve"> adjustments and individual risk assessment will be used.</w:t>
      </w:r>
    </w:p>
    <w:p w14:paraId="46E0642A" w14:textId="77777777" w:rsidR="001F528A" w:rsidRPr="005B4F74" w:rsidRDefault="00C03981">
      <w:pPr>
        <w:pStyle w:val="ListBullet"/>
        <w:rPr>
          <w:rFonts w:cs="Arial"/>
        </w:rPr>
      </w:pPr>
      <w:r w:rsidRPr="005B4F74">
        <w:rPr>
          <w:rFonts w:cs="Arial"/>
        </w:rPr>
        <w:t>Ensure prescribed emergency medication travels with the pupil and remains rapidly accessible.</w:t>
      </w:r>
    </w:p>
    <w:p w14:paraId="296F8A08" w14:textId="77777777" w:rsidR="001F528A" w:rsidRPr="005B4F74" w:rsidRDefault="00C03981">
      <w:pPr>
        <w:pStyle w:val="ListBullet"/>
        <w:rPr>
          <w:rFonts w:cs="Arial"/>
        </w:rPr>
      </w:pPr>
      <w:r w:rsidRPr="005B4F74">
        <w:rPr>
          <w:rFonts w:cs="Arial"/>
        </w:rPr>
        <w:t>Consider spare emergency medication, journey times and access to emergency medical assistance.</w:t>
      </w:r>
    </w:p>
    <w:p w14:paraId="370F2887" w14:textId="77777777" w:rsidR="001F528A" w:rsidRPr="005B4F74" w:rsidRDefault="00C03981">
      <w:pPr>
        <w:pStyle w:val="ListBullet"/>
        <w:rPr>
          <w:rFonts w:cs="Arial"/>
        </w:rPr>
      </w:pPr>
      <w:r w:rsidRPr="005B4F74">
        <w:rPr>
          <w:rFonts w:cs="Arial"/>
        </w:rPr>
        <w:t>Ensure su</w:t>
      </w:r>
      <w:r w:rsidRPr="005B4F74">
        <w:rPr>
          <w:rFonts w:cs="Arial"/>
        </w:rPr>
        <w:t>pervising staff understand the pupil’s allergy and emergency arrangements.</w:t>
      </w:r>
    </w:p>
    <w:p w14:paraId="5B9291CB" w14:textId="77777777" w:rsidR="001F528A" w:rsidRPr="005B4F74" w:rsidRDefault="00C03981">
      <w:pPr>
        <w:pStyle w:val="ListBullet"/>
        <w:rPr>
          <w:rFonts w:cs="Arial"/>
        </w:rPr>
      </w:pPr>
      <w:r w:rsidRPr="005B4F74">
        <w:rPr>
          <w:rFonts w:cs="Arial"/>
        </w:rPr>
        <w:t>Check food, catering and accommodation arrangements where relevant.</w:t>
      </w:r>
    </w:p>
    <w:p w14:paraId="20EFEEEA" w14:textId="77777777" w:rsidR="001F528A" w:rsidRPr="005B4F74" w:rsidRDefault="00C03981">
      <w:pPr>
        <w:pStyle w:val="ListBullet"/>
        <w:rPr>
          <w:rFonts w:cs="Arial"/>
        </w:rPr>
      </w:pPr>
      <w:r w:rsidRPr="005B4F74">
        <w:rPr>
          <w:rFonts w:cs="Arial"/>
        </w:rPr>
        <w:t>Communicate relevant requirements to external providers.</w:t>
      </w:r>
    </w:p>
    <w:p w14:paraId="2FAD5C81" w14:textId="77777777" w:rsidR="001F528A" w:rsidRPr="005B4F74" w:rsidRDefault="00C03981">
      <w:pPr>
        <w:pStyle w:val="ListBullet"/>
        <w:rPr>
          <w:rFonts w:cs="Arial"/>
        </w:rPr>
      </w:pPr>
      <w:r w:rsidRPr="005B4F74">
        <w:rPr>
          <w:rFonts w:cs="Arial"/>
        </w:rPr>
        <w:t>Carry appropriate emergency information.</w:t>
      </w:r>
    </w:p>
    <w:p w14:paraId="28C27E02" w14:textId="77777777" w:rsidR="001F528A" w:rsidRPr="005B4F74" w:rsidRDefault="00C03981">
      <w:pPr>
        <w:rPr>
          <w:rFonts w:cs="Arial"/>
        </w:rPr>
      </w:pPr>
      <w:r w:rsidRPr="005B4F74">
        <w:rPr>
          <w:rFonts w:cs="Arial"/>
        </w:rPr>
        <w:t>A parent will n</w:t>
      </w:r>
      <w:r w:rsidRPr="005B4F74">
        <w:rPr>
          <w:rFonts w:cs="Arial"/>
        </w:rPr>
        <w:t>ot routinely be required to accompany a child simply because the child has an allergy.</w:t>
      </w:r>
    </w:p>
    <w:p w14:paraId="4868CE98" w14:textId="5A524EA6"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1</w:t>
      </w:r>
      <w:r w:rsidRPr="005B4F74">
        <w:rPr>
          <w:rFonts w:ascii="Arial" w:hAnsi="Arial" w:cs="Arial"/>
        </w:rPr>
        <w:t>. Breakfast Club, After-School Club and Extracurricular Provision</w:t>
      </w:r>
    </w:p>
    <w:p w14:paraId="77CA7C13" w14:textId="77777777" w:rsidR="001F528A" w:rsidRPr="005B4F74" w:rsidRDefault="00C03981">
      <w:pPr>
        <w:rPr>
          <w:rFonts w:cs="Arial"/>
        </w:rPr>
      </w:pPr>
      <w:r w:rsidRPr="005B4F74">
        <w:rPr>
          <w:rFonts w:cs="Arial"/>
        </w:rPr>
        <w:t xml:space="preserve">This policy applies throughout the extended school day. Staff working in breakfast club, </w:t>
      </w:r>
      <w:r w:rsidRPr="005B4F74">
        <w:rPr>
          <w:rFonts w:cs="Arial"/>
        </w:rPr>
        <w:t>after-school club and school-organised extracurricular activities will receive appropriate allergy information and training. Relevant pupil information and emergency medication must remain accessible whenever the pupil is in the school’s care.</w:t>
      </w:r>
    </w:p>
    <w:p w14:paraId="2E06E375" w14:textId="755B21C9" w:rsidR="001F528A" w:rsidRPr="005B4F74" w:rsidRDefault="00C03981">
      <w:pPr>
        <w:pStyle w:val="Heading1"/>
        <w:rPr>
          <w:rFonts w:ascii="Arial" w:hAnsi="Arial" w:cs="Arial"/>
        </w:rPr>
      </w:pPr>
      <w:r w:rsidRPr="005B4F74">
        <w:rPr>
          <w:rFonts w:ascii="Arial" w:hAnsi="Arial" w:cs="Arial"/>
        </w:rPr>
        <w:lastRenderedPageBreak/>
        <w:t>2</w:t>
      </w:r>
      <w:r w:rsidR="005B4F74">
        <w:rPr>
          <w:rFonts w:ascii="Arial" w:hAnsi="Arial" w:cs="Arial"/>
        </w:rPr>
        <w:t>2</w:t>
      </w:r>
      <w:r w:rsidRPr="005B4F74">
        <w:rPr>
          <w:rFonts w:ascii="Arial" w:hAnsi="Arial" w:cs="Arial"/>
        </w:rPr>
        <w:t>. Visitors</w:t>
      </w:r>
      <w:r w:rsidRPr="005B4F74">
        <w:rPr>
          <w:rFonts w:ascii="Arial" w:hAnsi="Arial" w:cs="Arial"/>
        </w:rPr>
        <w:t>, Volunteers, Supply and Agency Staff</w:t>
      </w:r>
    </w:p>
    <w:p w14:paraId="5950D166" w14:textId="77777777" w:rsidR="001F528A" w:rsidRPr="005B4F74" w:rsidRDefault="00C03981">
      <w:pPr>
        <w:rPr>
          <w:rFonts w:cs="Arial"/>
        </w:rPr>
      </w:pPr>
      <w:r w:rsidRPr="005B4F74">
        <w:rPr>
          <w:rFonts w:cs="Arial"/>
        </w:rPr>
        <w:t>The school will ensure that staff and adults temporarily responsible for pupils receive sufficient allergy-safety information for their role. Those directly supervising pupils must know how to summon help, recognise an</w:t>
      </w:r>
      <w:r w:rsidRPr="005B4F74">
        <w:rPr>
          <w:rFonts w:cs="Arial"/>
        </w:rPr>
        <w:t>aphylaxis, follow the school’s emergency procedure, locate emergency medication and access relevant information about pupils in their care.</w:t>
      </w:r>
    </w:p>
    <w:p w14:paraId="0C7E245A" w14:textId="6B46683F"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3</w:t>
      </w:r>
      <w:r w:rsidRPr="005B4F74">
        <w:rPr>
          <w:rFonts w:ascii="Arial" w:hAnsi="Arial" w:cs="Arial"/>
        </w:rPr>
        <w:t>. Emotional Wellbeing and Inclusion</w:t>
      </w:r>
    </w:p>
    <w:p w14:paraId="5E45528E" w14:textId="77777777" w:rsidR="001F528A" w:rsidRPr="005B4F74" w:rsidRDefault="00C03981">
      <w:pPr>
        <w:rPr>
          <w:rFonts w:cs="Arial"/>
        </w:rPr>
      </w:pPr>
      <w:r w:rsidRPr="005B4F74">
        <w:rPr>
          <w:rFonts w:cs="Arial"/>
        </w:rPr>
        <w:t>The school recognises that living with an allergy can cause anxiety. Pupils wi</w:t>
      </w:r>
      <w:r w:rsidRPr="005B4F74">
        <w:rPr>
          <w:rFonts w:cs="Arial"/>
        </w:rPr>
        <w:t>th allergies will be supported to participate fully in school life. Staff will avoid unnecessary isolation, unreasonable restrictions or drawing unnecessary attention to a pupil’s condition. Responsibility for adult-controlled risks will not be transferred</w:t>
      </w:r>
      <w:r w:rsidRPr="005B4F74">
        <w:rPr>
          <w:rFonts w:cs="Arial"/>
        </w:rPr>
        <w:t xml:space="preserve"> inappropriately to the pupil.</w:t>
      </w:r>
    </w:p>
    <w:p w14:paraId="247D04D4" w14:textId="135DA112"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4</w:t>
      </w:r>
      <w:r w:rsidRPr="005B4F74">
        <w:rPr>
          <w:rFonts w:ascii="Arial" w:hAnsi="Arial" w:cs="Arial"/>
        </w:rPr>
        <w:t>. Allergy-Related Bullying</w:t>
      </w:r>
    </w:p>
    <w:p w14:paraId="6B2EFA6D" w14:textId="77777777" w:rsidR="001F528A" w:rsidRPr="005B4F74" w:rsidRDefault="00C03981">
      <w:pPr>
        <w:rPr>
          <w:rFonts w:cs="Arial"/>
        </w:rPr>
      </w:pPr>
      <w:r w:rsidRPr="005B4F74">
        <w:rPr>
          <w:rFonts w:cs="Arial"/>
        </w:rPr>
        <w:t>Deliberately threatening a pupil with an allergen, attempting to expose them to an allergen, mocking their allergy or interfering with their medication is unacceptable and may place their health o</w:t>
      </w:r>
      <w:r w:rsidRPr="005B4F74">
        <w:rPr>
          <w:rFonts w:cs="Arial"/>
        </w:rPr>
        <w:t>r life at risk. Such behaviour will be addressed seriously under the school’s Behaviour Policy and, where appropriate, safeguarding procedures.</w:t>
      </w:r>
    </w:p>
    <w:p w14:paraId="044A1765" w14:textId="2B9D0877"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5</w:t>
      </w:r>
      <w:r w:rsidRPr="005B4F74">
        <w:rPr>
          <w:rFonts w:ascii="Arial" w:hAnsi="Arial" w:cs="Arial"/>
        </w:rPr>
        <w:t>. Information Sharing and Confidentiality</w:t>
      </w:r>
    </w:p>
    <w:p w14:paraId="29703178" w14:textId="77777777" w:rsidR="001F528A" w:rsidRPr="005B4F74" w:rsidRDefault="00C03981">
      <w:pPr>
        <w:rPr>
          <w:rFonts w:cs="Arial"/>
        </w:rPr>
      </w:pPr>
      <w:r w:rsidRPr="005B4F74">
        <w:rPr>
          <w:rFonts w:cs="Arial"/>
        </w:rPr>
        <w:t>Health information is special category personal data. Allergy inform</w:t>
      </w:r>
      <w:r w:rsidRPr="005B4F74">
        <w:rPr>
          <w:rFonts w:cs="Arial"/>
        </w:rPr>
        <w:t>ation will be shared with staff and others who need it to keep a pupil safe and appropriately included. Information will be managed sensitively, proportionately and in accordance with UK GDPR, the Data Protection Act 2018 and the school’s Data Protection P</w:t>
      </w:r>
      <w:r w:rsidRPr="005B4F74">
        <w:rPr>
          <w:rFonts w:cs="Arial"/>
        </w:rPr>
        <w:t>olicy.</w:t>
      </w:r>
    </w:p>
    <w:p w14:paraId="50268FC6" w14:textId="241570BF"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6</w:t>
      </w:r>
      <w:r w:rsidRPr="005B4F74">
        <w:rPr>
          <w:rFonts w:ascii="Arial" w:hAnsi="Arial" w:cs="Arial"/>
        </w:rPr>
        <w:t>. Serious Incidents and Near Misses</w:t>
      </w:r>
    </w:p>
    <w:p w14:paraId="72668E32" w14:textId="77777777" w:rsidR="001F528A" w:rsidRPr="005B4F74" w:rsidRDefault="00C03981">
      <w:pPr>
        <w:rPr>
          <w:rFonts w:cs="Arial"/>
        </w:rPr>
      </w:pPr>
      <w:r w:rsidRPr="005B4F74">
        <w:rPr>
          <w:rFonts w:cs="Arial"/>
        </w:rPr>
        <w:t>The school will record and review allergy-related serious incidents and near misses. Examples include accidental exposure, incorrect food being provided, emergency medication being unavailable or delayed, admini</w:t>
      </w:r>
      <w:r w:rsidRPr="005B4F74">
        <w:rPr>
          <w:rFonts w:cs="Arial"/>
        </w:rPr>
        <w:t>stration of an AAI, emergency hospital treatment, significant failures to follow an IHP, allergen cross-contact or any event that exposes a weakness in procedures.</w:t>
      </w:r>
    </w:p>
    <w:p w14:paraId="636A0A40" w14:textId="77777777" w:rsidR="001F528A" w:rsidRPr="005B4F74" w:rsidRDefault="00C03981">
      <w:pPr>
        <w:pStyle w:val="ListBullet"/>
        <w:rPr>
          <w:rFonts w:cs="Arial"/>
        </w:rPr>
      </w:pPr>
      <w:r w:rsidRPr="005B4F74">
        <w:rPr>
          <w:rFonts w:cs="Arial"/>
        </w:rPr>
        <w:t>Parents/carers will be informed about incidents involving their child.</w:t>
      </w:r>
    </w:p>
    <w:p w14:paraId="76181D47" w14:textId="77777777" w:rsidR="001F528A" w:rsidRPr="005B4F74" w:rsidRDefault="00C03981">
      <w:pPr>
        <w:pStyle w:val="ListBullet"/>
        <w:rPr>
          <w:rFonts w:cs="Arial"/>
        </w:rPr>
      </w:pPr>
      <w:r w:rsidRPr="005B4F74">
        <w:rPr>
          <w:rFonts w:cs="Arial"/>
        </w:rPr>
        <w:t>Relevant incidents wi</w:t>
      </w:r>
      <w:r w:rsidRPr="005B4F74">
        <w:rPr>
          <w:rFonts w:cs="Arial"/>
        </w:rPr>
        <w:t>ll be reported to the Headteacher and named Allergy Lead.</w:t>
      </w:r>
    </w:p>
    <w:p w14:paraId="16281971" w14:textId="77777777" w:rsidR="001F528A" w:rsidRPr="005B4F74" w:rsidRDefault="00C03981">
      <w:pPr>
        <w:pStyle w:val="ListBullet"/>
        <w:rPr>
          <w:rFonts w:cs="Arial"/>
        </w:rPr>
      </w:pPr>
      <w:r w:rsidRPr="005B4F74">
        <w:rPr>
          <w:rFonts w:cs="Arial"/>
        </w:rPr>
        <w:t>The school will establish what happened, why it happened and whether procedures were followed.</w:t>
      </w:r>
    </w:p>
    <w:p w14:paraId="1B64C637" w14:textId="77777777" w:rsidR="001F528A" w:rsidRPr="005B4F74" w:rsidRDefault="00C03981">
      <w:pPr>
        <w:pStyle w:val="ListBullet"/>
        <w:rPr>
          <w:rFonts w:cs="Arial"/>
        </w:rPr>
      </w:pPr>
      <w:r w:rsidRPr="005B4F74">
        <w:rPr>
          <w:rFonts w:cs="Arial"/>
        </w:rPr>
        <w:t xml:space="preserve">The school will consider whether controls, training, IHPs, catering arrangements or </w:t>
      </w:r>
      <w:r w:rsidRPr="005B4F74">
        <w:rPr>
          <w:rFonts w:cs="Arial"/>
        </w:rPr>
        <w:t>medication arrangements require change.</w:t>
      </w:r>
    </w:p>
    <w:p w14:paraId="0414EE5F" w14:textId="77777777" w:rsidR="001F528A" w:rsidRPr="005B4F74" w:rsidRDefault="00C03981">
      <w:pPr>
        <w:pStyle w:val="ListBullet"/>
        <w:rPr>
          <w:rFonts w:cs="Arial"/>
        </w:rPr>
      </w:pPr>
      <w:r w:rsidRPr="005B4F74">
        <w:rPr>
          <w:rFonts w:cs="Arial"/>
        </w:rPr>
        <w:t>Actions will be recorded and monitored to completion.</w:t>
      </w:r>
    </w:p>
    <w:p w14:paraId="32096371" w14:textId="77777777" w:rsidR="001F528A" w:rsidRPr="005B4F74" w:rsidRDefault="00C03981">
      <w:pPr>
        <w:pStyle w:val="ListBullet"/>
        <w:rPr>
          <w:rFonts w:cs="Arial"/>
        </w:rPr>
      </w:pPr>
      <w:r w:rsidRPr="005B4F74">
        <w:rPr>
          <w:rFonts w:cs="Arial"/>
        </w:rPr>
        <w:t>External reporting requirements will be followed where applicable.</w:t>
      </w:r>
    </w:p>
    <w:p w14:paraId="2D38B0FB" w14:textId="54A2414B"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7</w:t>
      </w:r>
      <w:r w:rsidRPr="005B4F74">
        <w:rPr>
          <w:rFonts w:ascii="Arial" w:hAnsi="Arial" w:cs="Arial"/>
        </w:rPr>
        <w:t>. Record Keeping</w:t>
      </w:r>
    </w:p>
    <w:p w14:paraId="72EA593C" w14:textId="77777777" w:rsidR="001F528A" w:rsidRPr="005B4F74" w:rsidRDefault="00C03981">
      <w:pPr>
        <w:rPr>
          <w:rFonts w:cs="Arial"/>
        </w:rPr>
      </w:pPr>
      <w:r w:rsidRPr="005B4F74">
        <w:rPr>
          <w:rFonts w:cs="Arial"/>
        </w:rPr>
        <w:t>Appropriate records will be maintained for known allergies, IHPs and Allergy</w:t>
      </w:r>
      <w:r w:rsidRPr="005B4F74">
        <w:rPr>
          <w:rFonts w:cs="Arial"/>
        </w:rPr>
        <w:t xml:space="preserve"> Action Plans, prescribed and spare medication, expiry checks, staff training, administration of medication, allergic reactions, anaphylaxis, emergency-service involvement, incidents, near misses and policy reviews. Records will be retained in accordance w</w:t>
      </w:r>
      <w:r w:rsidRPr="005B4F74">
        <w:rPr>
          <w:rFonts w:cs="Arial"/>
        </w:rPr>
        <w:t>ith the school’s records-management arrangements.</w:t>
      </w:r>
    </w:p>
    <w:p w14:paraId="236E3AA6" w14:textId="4168EF81"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8</w:t>
      </w:r>
      <w:r w:rsidRPr="005B4F74">
        <w:rPr>
          <w:rFonts w:ascii="Arial" w:hAnsi="Arial" w:cs="Arial"/>
        </w:rPr>
        <w:t>. Parents’ and Carers’ Responsibilities</w:t>
      </w:r>
    </w:p>
    <w:p w14:paraId="56CCC2DA" w14:textId="77777777" w:rsidR="001F528A" w:rsidRPr="005B4F74" w:rsidRDefault="00C03981">
      <w:pPr>
        <w:pStyle w:val="ListBullet"/>
        <w:rPr>
          <w:rFonts w:cs="Arial"/>
        </w:rPr>
      </w:pPr>
      <w:r w:rsidRPr="005B4F74">
        <w:rPr>
          <w:rFonts w:cs="Arial"/>
        </w:rPr>
        <w:t>Provide accurate and current allergy and medical information.</w:t>
      </w:r>
    </w:p>
    <w:p w14:paraId="085C0927" w14:textId="77777777" w:rsidR="001F528A" w:rsidRPr="005B4F74" w:rsidRDefault="00C03981">
      <w:pPr>
        <w:pStyle w:val="ListBullet"/>
        <w:rPr>
          <w:rFonts w:cs="Arial"/>
        </w:rPr>
      </w:pPr>
      <w:r w:rsidRPr="005B4F74">
        <w:rPr>
          <w:rFonts w:cs="Arial"/>
        </w:rPr>
        <w:lastRenderedPageBreak/>
        <w:t>Provide relevant medical documentation and prescribed medication.</w:t>
      </w:r>
    </w:p>
    <w:p w14:paraId="4DD7DC7B" w14:textId="77777777" w:rsidR="001F528A" w:rsidRPr="005B4F74" w:rsidRDefault="00C03981">
      <w:pPr>
        <w:pStyle w:val="ListBullet"/>
        <w:rPr>
          <w:rFonts w:cs="Arial"/>
        </w:rPr>
      </w:pPr>
      <w:r w:rsidRPr="005B4F74">
        <w:rPr>
          <w:rFonts w:cs="Arial"/>
        </w:rPr>
        <w:t>Ensure the school is informed prompt</w:t>
      </w:r>
      <w:r w:rsidRPr="005B4F74">
        <w:rPr>
          <w:rFonts w:cs="Arial"/>
        </w:rPr>
        <w:t>ly of changes.</w:t>
      </w:r>
    </w:p>
    <w:p w14:paraId="6D32472D" w14:textId="77777777" w:rsidR="001F528A" w:rsidRPr="005B4F74" w:rsidRDefault="00C03981">
      <w:pPr>
        <w:pStyle w:val="ListBullet"/>
        <w:rPr>
          <w:rFonts w:cs="Arial"/>
        </w:rPr>
      </w:pPr>
      <w:r w:rsidRPr="005B4F74">
        <w:rPr>
          <w:rFonts w:cs="Arial"/>
        </w:rPr>
        <w:t>Provide updated Allergy Action Plans when issued.</w:t>
      </w:r>
    </w:p>
    <w:p w14:paraId="3CE18A26" w14:textId="77777777" w:rsidR="001F528A" w:rsidRPr="005B4F74" w:rsidRDefault="00C03981">
      <w:pPr>
        <w:pStyle w:val="ListBullet"/>
        <w:rPr>
          <w:rFonts w:cs="Arial"/>
        </w:rPr>
      </w:pPr>
      <w:r w:rsidRPr="005B4F74">
        <w:rPr>
          <w:rFonts w:cs="Arial"/>
        </w:rPr>
        <w:t>Participate in the development and review of IHPs.</w:t>
      </w:r>
    </w:p>
    <w:p w14:paraId="337DB6F0" w14:textId="77777777" w:rsidR="001F528A" w:rsidRPr="005B4F74" w:rsidRDefault="00C03981">
      <w:pPr>
        <w:pStyle w:val="ListBullet"/>
        <w:rPr>
          <w:rFonts w:cs="Arial"/>
        </w:rPr>
      </w:pPr>
      <w:r w:rsidRPr="005B4F74">
        <w:rPr>
          <w:rFonts w:cs="Arial"/>
        </w:rPr>
        <w:t>Keep emergency contact details current.</w:t>
      </w:r>
    </w:p>
    <w:p w14:paraId="78DFD493" w14:textId="77777777" w:rsidR="001F528A" w:rsidRPr="005B4F74" w:rsidRDefault="00C03981">
      <w:pPr>
        <w:pStyle w:val="ListBullet"/>
        <w:rPr>
          <w:rFonts w:cs="Arial"/>
        </w:rPr>
      </w:pPr>
      <w:r w:rsidRPr="005B4F74">
        <w:rPr>
          <w:rFonts w:cs="Arial"/>
        </w:rPr>
        <w:t>Raise concerns with the school promptly.</w:t>
      </w:r>
    </w:p>
    <w:p w14:paraId="3DEAFEDE" w14:textId="5E8C4A34" w:rsidR="001F528A" w:rsidRPr="005B4F74" w:rsidRDefault="00C03981">
      <w:pPr>
        <w:pStyle w:val="Heading1"/>
        <w:rPr>
          <w:rFonts w:ascii="Arial" w:hAnsi="Arial" w:cs="Arial"/>
        </w:rPr>
      </w:pPr>
      <w:r w:rsidRPr="005B4F74">
        <w:rPr>
          <w:rFonts w:ascii="Arial" w:hAnsi="Arial" w:cs="Arial"/>
        </w:rPr>
        <w:t>2</w:t>
      </w:r>
      <w:r w:rsidR="005B4F74">
        <w:rPr>
          <w:rFonts w:ascii="Arial" w:hAnsi="Arial" w:cs="Arial"/>
        </w:rPr>
        <w:t>9</w:t>
      </w:r>
      <w:r w:rsidRPr="005B4F74">
        <w:rPr>
          <w:rFonts w:ascii="Arial" w:hAnsi="Arial" w:cs="Arial"/>
        </w:rPr>
        <w:t>. Pupils’ Responsibilities</w:t>
      </w:r>
    </w:p>
    <w:p w14:paraId="7B40610A" w14:textId="77777777" w:rsidR="001F528A" w:rsidRPr="005B4F74" w:rsidRDefault="00C03981">
      <w:pPr>
        <w:rPr>
          <w:rFonts w:cs="Arial"/>
        </w:rPr>
      </w:pPr>
      <w:r w:rsidRPr="005B4F74">
        <w:rPr>
          <w:rFonts w:cs="Arial"/>
        </w:rPr>
        <w:t>Pupils will be supported accor</w:t>
      </w:r>
      <w:r w:rsidRPr="005B4F74">
        <w:rPr>
          <w:rFonts w:cs="Arial"/>
        </w:rPr>
        <w:t>ding to their age and understanding to recognise their allergens, avoid unsafe food sharing, tell an adult immediately if they feel unwell, understand the importance and location of their medication, develop appropriate independence and report behaviour th</w:t>
      </w:r>
      <w:r w:rsidRPr="005B4F74">
        <w:rPr>
          <w:rFonts w:cs="Arial"/>
        </w:rPr>
        <w:t>at places them at risk. Responsibility for keeping pupils safe remains with the adults responsible for them.</w:t>
      </w:r>
    </w:p>
    <w:p w14:paraId="6FD7A707" w14:textId="3C5E59C0" w:rsidR="001F528A" w:rsidRPr="005B4F74" w:rsidRDefault="005B4F74">
      <w:pPr>
        <w:pStyle w:val="Heading1"/>
        <w:rPr>
          <w:rFonts w:ascii="Arial" w:hAnsi="Arial" w:cs="Arial"/>
        </w:rPr>
      </w:pPr>
      <w:r>
        <w:rPr>
          <w:rFonts w:ascii="Arial" w:hAnsi="Arial" w:cs="Arial"/>
        </w:rPr>
        <w:t>30</w:t>
      </w:r>
      <w:r w:rsidR="00C03981" w:rsidRPr="005B4F74">
        <w:rPr>
          <w:rFonts w:ascii="Arial" w:hAnsi="Arial" w:cs="Arial"/>
        </w:rPr>
        <w:t>. Policy Awareness and Publication</w:t>
      </w:r>
    </w:p>
    <w:p w14:paraId="3F2FB50C" w14:textId="77777777" w:rsidR="001F528A" w:rsidRPr="005B4F74" w:rsidRDefault="00C03981">
      <w:pPr>
        <w:rPr>
          <w:rFonts w:cs="Arial"/>
        </w:rPr>
      </w:pPr>
      <w:r w:rsidRPr="005B4F74">
        <w:rPr>
          <w:rFonts w:cs="Arial"/>
        </w:rPr>
        <w:t xml:space="preserve">In accordance with the statutory allergy-safety provisions, this policy will be published on the school </w:t>
      </w:r>
      <w:r w:rsidRPr="005B4F74">
        <w:rPr>
          <w:rFonts w:cs="Arial"/>
        </w:rPr>
        <w:t>website, made generally known within the school and to parents, and brought to the attention of pupils, parents and all persons who work at the school at least annually. Allergy awareness will be promoted to pupils in an age-appropriate way. A hard copy wi</w:t>
      </w:r>
      <w:r w:rsidRPr="005B4F74">
        <w:rPr>
          <w:rFonts w:cs="Arial"/>
        </w:rPr>
        <w:t>ll be available on request.</w:t>
      </w:r>
    </w:p>
    <w:p w14:paraId="244170CB" w14:textId="1C460F4A" w:rsidR="001F528A" w:rsidRPr="005B4F74" w:rsidRDefault="00C03981">
      <w:pPr>
        <w:pStyle w:val="Heading1"/>
        <w:rPr>
          <w:rFonts w:ascii="Arial" w:hAnsi="Arial" w:cs="Arial"/>
        </w:rPr>
      </w:pPr>
      <w:r w:rsidRPr="005B4F74">
        <w:rPr>
          <w:rFonts w:ascii="Arial" w:hAnsi="Arial" w:cs="Arial"/>
        </w:rPr>
        <w:t>3</w:t>
      </w:r>
      <w:r w:rsidR="005B4F74">
        <w:rPr>
          <w:rFonts w:ascii="Arial" w:hAnsi="Arial" w:cs="Arial"/>
        </w:rPr>
        <w:t>1</w:t>
      </w:r>
      <w:r w:rsidRPr="005B4F74">
        <w:rPr>
          <w:rFonts w:ascii="Arial" w:hAnsi="Arial" w:cs="Arial"/>
        </w:rPr>
        <w:t>. Monitoring and Review</w:t>
      </w:r>
    </w:p>
    <w:p w14:paraId="7D90D0A4" w14:textId="77777777" w:rsidR="001F528A" w:rsidRPr="005B4F74" w:rsidRDefault="00C03981">
      <w:pPr>
        <w:rPr>
          <w:rFonts w:cs="Arial"/>
        </w:rPr>
      </w:pPr>
      <w:r w:rsidRPr="005B4F74">
        <w:rPr>
          <w:rFonts w:cs="Arial"/>
        </w:rPr>
        <w:t>This policy will be reviewed at least annually and sooner following an anaphylaxis incident, significant allergic reaction, serious near miss, identified procedural weakness, or relevant change in legis</w:t>
      </w:r>
      <w:r w:rsidRPr="005B4F74">
        <w:rPr>
          <w:rFonts w:cs="Arial"/>
        </w:rPr>
        <w:t>lation or statutory guidance.</w:t>
      </w:r>
    </w:p>
    <w:tbl>
      <w:tblPr>
        <w:tblStyle w:val="TableGrid"/>
        <w:tblW w:w="0" w:type="auto"/>
        <w:jc w:val="center"/>
        <w:tblLook w:val="04A0" w:firstRow="1" w:lastRow="0" w:firstColumn="1" w:lastColumn="0" w:noHBand="0" w:noVBand="1"/>
      </w:tblPr>
      <w:tblGrid>
        <w:gridCol w:w="5040"/>
        <w:gridCol w:w="5040"/>
      </w:tblGrid>
      <w:tr w:rsidR="001F528A" w:rsidRPr="005B4F74" w14:paraId="228DA370" w14:textId="77777777">
        <w:trPr>
          <w:jc w:val="center"/>
        </w:trPr>
        <w:tc>
          <w:tcPr>
            <w:tcW w:w="5040" w:type="dxa"/>
          </w:tcPr>
          <w:p w14:paraId="37A12CEC" w14:textId="77777777" w:rsidR="001F528A" w:rsidRPr="005B4F74" w:rsidRDefault="00C03981">
            <w:pPr>
              <w:rPr>
                <w:rFonts w:cs="Arial"/>
              </w:rPr>
            </w:pPr>
            <w:r w:rsidRPr="005B4F74">
              <w:rPr>
                <w:rFonts w:cs="Arial"/>
                <w:b/>
              </w:rPr>
              <w:t>Named Senior Allergy Lead</w:t>
            </w:r>
          </w:p>
        </w:tc>
        <w:tc>
          <w:tcPr>
            <w:tcW w:w="5040" w:type="dxa"/>
          </w:tcPr>
          <w:p w14:paraId="3D4531A0" w14:textId="7B5C52BE" w:rsidR="001F528A" w:rsidRPr="005B4F74" w:rsidRDefault="005B4F74">
            <w:pPr>
              <w:rPr>
                <w:rFonts w:cs="Arial"/>
              </w:rPr>
            </w:pPr>
            <w:r>
              <w:rPr>
                <w:rFonts w:cs="Arial"/>
              </w:rPr>
              <w:t>Gareth Allen</w:t>
            </w:r>
          </w:p>
        </w:tc>
      </w:tr>
      <w:tr w:rsidR="001F528A" w:rsidRPr="005B4F74" w14:paraId="551DAF1D" w14:textId="77777777">
        <w:trPr>
          <w:jc w:val="center"/>
        </w:trPr>
        <w:tc>
          <w:tcPr>
            <w:tcW w:w="5040" w:type="dxa"/>
          </w:tcPr>
          <w:p w14:paraId="2EC3D123" w14:textId="77777777" w:rsidR="001F528A" w:rsidRPr="005B4F74" w:rsidRDefault="00C03981">
            <w:pPr>
              <w:rPr>
                <w:rFonts w:cs="Arial"/>
              </w:rPr>
            </w:pPr>
            <w:r w:rsidRPr="005B4F74">
              <w:rPr>
                <w:rFonts w:cs="Arial"/>
                <w:b/>
              </w:rPr>
              <w:t>Deputy Allergy Safety Lead</w:t>
            </w:r>
          </w:p>
        </w:tc>
        <w:tc>
          <w:tcPr>
            <w:tcW w:w="5040" w:type="dxa"/>
          </w:tcPr>
          <w:p w14:paraId="293AF033" w14:textId="61D0A39B" w:rsidR="001F528A" w:rsidRPr="005B4F74" w:rsidRDefault="005B4F74">
            <w:pPr>
              <w:rPr>
                <w:rFonts w:cs="Arial"/>
              </w:rPr>
            </w:pPr>
            <w:r>
              <w:rPr>
                <w:rFonts w:cs="Arial"/>
              </w:rPr>
              <w:t>Michelle Mussell</w:t>
            </w:r>
          </w:p>
        </w:tc>
      </w:tr>
      <w:tr w:rsidR="001F528A" w:rsidRPr="005B4F74" w14:paraId="70703589" w14:textId="77777777">
        <w:trPr>
          <w:jc w:val="center"/>
        </w:trPr>
        <w:tc>
          <w:tcPr>
            <w:tcW w:w="5040" w:type="dxa"/>
          </w:tcPr>
          <w:p w14:paraId="6ED3DC86" w14:textId="77777777" w:rsidR="001F528A" w:rsidRPr="005B4F74" w:rsidRDefault="00C03981">
            <w:pPr>
              <w:rPr>
                <w:rFonts w:cs="Arial"/>
              </w:rPr>
            </w:pPr>
            <w:r w:rsidRPr="005B4F74">
              <w:rPr>
                <w:rFonts w:cs="Arial"/>
                <w:b/>
              </w:rPr>
              <w:t>Named Governor</w:t>
            </w:r>
          </w:p>
        </w:tc>
        <w:tc>
          <w:tcPr>
            <w:tcW w:w="5040" w:type="dxa"/>
          </w:tcPr>
          <w:p w14:paraId="50BFFD96" w14:textId="1DD9C0DA" w:rsidR="001F528A" w:rsidRPr="005B4F74" w:rsidRDefault="00C03981">
            <w:pPr>
              <w:rPr>
                <w:rFonts w:cs="Arial"/>
              </w:rPr>
            </w:pPr>
            <w:r>
              <w:rPr>
                <w:rFonts w:cs="Arial"/>
              </w:rPr>
              <w:t>Sonya Robinson</w:t>
            </w:r>
          </w:p>
        </w:tc>
      </w:tr>
      <w:tr w:rsidR="001F528A" w:rsidRPr="005B4F74" w14:paraId="6A5D00E9" w14:textId="77777777">
        <w:trPr>
          <w:jc w:val="center"/>
        </w:trPr>
        <w:tc>
          <w:tcPr>
            <w:tcW w:w="5040" w:type="dxa"/>
          </w:tcPr>
          <w:p w14:paraId="1BC2C501" w14:textId="77777777" w:rsidR="001F528A" w:rsidRPr="005B4F74" w:rsidRDefault="00C03981">
            <w:pPr>
              <w:rPr>
                <w:rFonts w:cs="Arial"/>
              </w:rPr>
            </w:pPr>
            <w:r w:rsidRPr="005B4F74">
              <w:rPr>
                <w:rFonts w:cs="Arial"/>
                <w:b/>
              </w:rPr>
              <w:t>Date approved</w:t>
            </w:r>
          </w:p>
        </w:tc>
        <w:tc>
          <w:tcPr>
            <w:tcW w:w="5040" w:type="dxa"/>
          </w:tcPr>
          <w:p w14:paraId="1A0C7123" w14:textId="0478DEAA" w:rsidR="001F528A" w:rsidRPr="005B4F74" w:rsidRDefault="005B4F74">
            <w:pPr>
              <w:rPr>
                <w:rFonts w:cs="Arial"/>
              </w:rPr>
            </w:pPr>
            <w:r>
              <w:rPr>
                <w:rFonts w:cs="Arial"/>
              </w:rPr>
              <w:t>September 2026</w:t>
            </w:r>
          </w:p>
        </w:tc>
      </w:tr>
      <w:tr w:rsidR="001F528A" w:rsidRPr="005B4F74" w14:paraId="7E9AB438" w14:textId="77777777">
        <w:trPr>
          <w:jc w:val="center"/>
        </w:trPr>
        <w:tc>
          <w:tcPr>
            <w:tcW w:w="5040" w:type="dxa"/>
          </w:tcPr>
          <w:p w14:paraId="0CF8E980" w14:textId="77777777" w:rsidR="001F528A" w:rsidRPr="005B4F74" w:rsidRDefault="00C03981">
            <w:pPr>
              <w:rPr>
                <w:rFonts w:cs="Arial"/>
              </w:rPr>
            </w:pPr>
            <w:r w:rsidRPr="005B4F74">
              <w:rPr>
                <w:rFonts w:cs="Arial"/>
                <w:b/>
              </w:rPr>
              <w:t>Next review</w:t>
            </w:r>
          </w:p>
        </w:tc>
        <w:tc>
          <w:tcPr>
            <w:tcW w:w="5040" w:type="dxa"/>
          </w:tcPr>
          <w:p w14:paraId="44229AD5" w14:textId="72ACA024" w:rsidR="001F528A" w:rsidRPr="005B4F74" w:rsidRDefault="005B4F74">
            <w:pPr>
              <w:rPr>
                <w:rFonts w:cs="Arial"/>
              </w:rPr>
            </w:pPr>
            <w:r>
              <w:rPr>
                <w:rFonts w:cs="Arial"/>
              </w:rPr>
              <w:t>September 2027</w:t>
            </w:r>
          </w:p>
        </w:tc>
      </w:tr>
    </w:tbl>
    <w:p w14:paraId="1000B631" w14:textId="77777777" w:rsidR="001F528A" w:rsidRPr="005B4F74" w:rsidRDefault="00C03981">
      <w:pPr>
        <w:pStyle w:val="Heading1"/>
        <w:rPr>
          <w:rFonts w:ascii="Arial" w:hAnsi="Arial" w:cs="Arial"/>
        </w:rPr>
      </w:pPr>
      <w:r w:rsidRPr="005B4F74">
        <w:rPr>
          <w:rFonts w:ascii="Arial" w:hAnsi="Arial" w:cs="Arial"/>
        </w:rPr>
        <w:t>Appendix 1 – Emergency Anaphylaxis Quick Guide</w:t>
      </w:r>
    </w:p>
    <w:p w14:paraId="065A345F" w14:textId="77777777" w:rsidR="001F528A" w:rsidRPr="005B4F74" w:rsidRDefault="00C03981">
      <w:pPr>
        <w:rPr>
          <w:rFonts w:cs="Arial"/>
        </w:rPr>
      </w:pPr>
      <w:r w:rsidRPr="005B4F74">
        <w:rPr>
          <w:rFonts w:cs="Arial"/>
          <w:b/>
          <w:sz w:val="28"/>
        </w:rPr>
        <w:t>SUSPECT ANAPHYLAXIS? ACT IMMEDIATELY.</w:t>
      </w:r>
    </w:p>
    <w:p w14:paraId="4D97C753" w14:textId="77777777" w:rsidR="001F528A" w:rsidRPr="005B4F74" w:rsidRDefault="00C03981">
      <w:pPr>
        <w:pStyle w:val="ListNumber"/>
        <w:rPr>
          <w:rFonts w:cs="Arial"/>
        </w:rPr>
      </w:pPr>
      <w:r w:rsidRPr="005B4F74">
        <w:rPr>
          <w:rFonts w:cs="Arial"/>
        </w:rPr>
        <w:t>Give adrenaline immediately in accordance with training / Allergy Action Plan.</w:t>
      </w:r>
    </w:p>
    <w:p w14:paraId="52C69870" w14:textId="77777777" w:rsidR="001F528A" w:rsidRPr="005B4F74" w:rsidRDefault="00C03981">
      <w:pPr>
        <w:pStyle w:val="ListNumber"/>
        <w:rPr>
          <w:rFonts w:cs="Arial"/>
        </w:rPr>
      </w:pPr>
      <w:r w:rsidRPr="005B4F74">
        <w:rPr>
          <w:rFonts w:cs="Arial"/>
        </w:rPr>
        <w:t>Call 999 and s</w:t>
      </w:r>
      <w:r w:rsidRPr="005B4F74">
        <w:rPr>
          <w:rFonts w:cs="Arial"/>
        </w:rPr>
        <w:t>ay ‘ANAPHYLAXIS’.</w:t>
      </w:r>
    </w:p>
    <w:p w14:paraId="27D2E000" w14:textId="77777777" w:rsidR="001F528A" w:rsidRPr="005B4F74" w:rsidRDefault="00C03981">
      <w:pPr>
        <w:pStyle w:val="ListNumber"/>
        <w:rPr>
          <w:rFonts w:cs="Arial"/>
        </w:rPr>
      </w:pPr>
      <w:r w:rsidRPr="005B4F74">
        <w:rPr>
          <w:rFonts w:cs="Arial"/>
        </w:rPr>
        <w:t>Do not leave the person alone.</w:t>
      </w:r>
    </w:p>
    <w:p w14:paraId="5FE81546" w14:textId="77777777" w:rsidR="001F528A" w:rsidRPr="005B4F74" w:rsidRDefault="00C03981">
      <w:pPr>
        <w:pStyle w:val="ListNumber"/>
        <w:rPr>
          <w:rFonts w:cs="Arial"/>
        </w:rPr>
      </w:pPr>
      <w:r w:rsidRPr="005B4F74">
        <w:rPr>
          <w:rFonts w:cs="Arial"/>
        </w:rPr>
        <w:t>Do not allow them to stand or walk suddenly.</w:t>
      </w:r>
    </w:p>
    <w:p w14:paraId="6584FDE3" w14:textId="77777777" w:rsidR="001F528A" w:rsidRPr="005B4F74" w:rsidRDefault="00C03981">
      <w:pPr>
        <w:pStyle w:val="ListNumber"/>
        <w:rPr>
          <w:rFonts w:cs="Arial"/>
        </w:rPr>
      </w:pPr>
      <w:r w:rsidRPr="005B4F74">
        <w:rPr>
          <w:rFonts w:cs="Arial"/>
        </w:rPr>
        <w:t>Obtain additional emergency medication.</w:t>
      </w:r>
    </w:p>
    <w:p w14:paraId="3A0CD70A" w14:textId="77777777" w:rsidR="001F528A" w:rsidRPr="005B4F74" w:rsidRDefault="00C03981">
      <w:pPr>
        <w:pStyle w:val="ListNumber"/>
        <w:rPr>
          <w:rFonts w:cs="Arial"/>
        </w:rPr>
      </w:pPr>
      <w:r w:rsidRPr="005B4F74">
        <w:rPr>
          <w:rFonts w:cs="Arial"/>
        </w:rPr>
        <w:t>Follow current guidance / the individual plan for a second dose if symptoms persist.</w:t>
      </w:r>
    </w:p>
    <w:p w14:paraId="19A271DA" w14:textId="77777777" w:rsidR="001F528A" w:rsidRPr="005B4F74" w:rsidRDefault="00C03981">
      <w:pPr>
        <w:pStyle w:val="ListNumber"/>
        <w:rPr>
          <w:rFonts w:cs="Arial"/>
        </w:rPr>
      </w:pPr>
      <w:r w:rsidRPr="005B4F74">
        <w:rPr>
          <w:rFonts w:cs="Arial"/>
        </w:rPr>
        <w:t xml:space="preserve">Contact parents/carers after </w:t>
      </w:r>
      <w:r w:rsidRPr="005B4F74">
        <w:rPr>
          <w:rFonts w:cs="Arial"/>
        </w:rPr>
        <w:t>emergency action is underway.</w:t>
      </w:r>
    </w:p>
    <w:p w14:paraId="07F67C29" w14:textId="77777777" w:rsidR="001F528A" w:rsidRPr="005B4F74" w:rsidRDefault="00C03981">
      <w:pPr>
        <w:pStyle w:val="ListNumber"/>
        <w:rPr>
          <w:rFonts w:cs="Arial"/>
        </w:rPr>
      </w:pPr>
      <w:r w:rsidRPr="005B4F74">
        <w:rPr>
          <w:rFonts w:cs="Arial"/>
        </w:rPr>
        <w:t>Record the incident and complete a post-incident review.</w:t>
      </w:r>
    </w:p>
    <w:p w14:paraId="1605DAB5" w14:textId="77777777" w:rsidR="001F528A" w:rsidRPr="005B4F74" w:rsidRDefault="00C03981">
      <w:pPr>
        <w:rPr>
          <w:rFonts w:cs="Arial"/>
        </w:rPr>
      </w:pPr>
      <w:r w:rsidRPr="005B4F74">
        <w:rPr>
          <w:rFonts w:cs="Arial"/>
          <w:b/>
        </w:rPr>
        <w:t>Antihistamine must not delay adrenaline in suspected anaphylaxis.</w:t>
      </w:r>
    </w:p>
    <w:p w14:paraId="79A412DD" w14:textId="77777777" w:rsidR="001F528A" w:rsidRPr="005B4F74" w:rsidRDefault="00C03981">
      <w:pPr>
        <w:pStyle w:val="Heading1"/>
        <w:rPr>
          <w:rFonts w:ascii="Arial" w:hAnsi="Arial" w:cs="Arial"/>
        </w:rPr>
      </w:pPr>
      <w:r w:rsidRPr="005B4F74">
        <w:rPr>
          <w:rFonts w:ascii="Arial" w:hAnsi="Arial" w:cs="Arial"/>
        </w:rPr>
        <w:t>Appendix 2 – Spare AAI Check Record</w:t>
      </w:r>
    </w:p>
    <w:tbl>
      <w:tblPr>
        <w:tblStyle w:val="TableGrid"/>
        <w:tblW w:w="0" w:type="auto"/>
        <w:jc w:val="center"/>
        <w:tblLook w:val="04A0" w:firstRow="1" w:lastRow="0" w:firstColumn="1" w:lastColumn="0" w:noHBand="0" w:noVBand="1"/>
      </w:tblPr>
      <w:tblGrid>
        <w:gridCol w:w="1680"/>
        <w:gridCol w:w="1680"/>
        <w:gridCol w:w="1680"/>
        <w:gridCol w:w="1680"/>
        <w:gridCol w:w="1680"/>
        <w:gridCol w:w="1680"/>
      </w:tblGrid>
      <w:tr w:rsidR="001F528A" w:rsidRPr="005B4F74" w14:paraId="5FA6C053" w14:textId="77777777">
        <w:trPr>
          <w:jc w:val="center"/>
        </w:trPr>
        <w:tc>
          <w:tcPr>
            <w:tcW w:w="1680" w:type="dxa"/>
          </w:tcPr>
          <w:p w14:paraId="2674A292" w14:textId="77777777" w:rsidR="001F528A" w:rsidRPr="005B4F74" w:rsidRDefault="00C03981">
            <w:pPr>
              <w:rPr>
                <w:rFonts w:cs="Arial"/>
              </w:rPr>
            </w:pPr>
            <w:r w:rsidRPr="005B4F74">
              <w:rPr>
                <w:rFonts w:cs="Arial"/>
                <w:b/>
                <w:sz w:val="17"/>
              </w:rPr>
              <w:t>Date</w:t>
            </w:r>
          </w:p>
        </w:tc>
        <w:tc>
          <w:tcPr>
            <w:tcW w:w="1680" w:type="dxa"/>
          </w:tcPr>
          <w:p w14:paraId="638D7F4C" w14:textId="77777777" w:rsidR="001F528A" w:rsidRPr="005B4F74" w:rsidRDefault="00C03981">
            <w:pPr>
              <w:rPr>
                <w:rFonts w:cs="Arial"/>
              </w:rPr>
            </w:pPr>
            <w:r w:rsidRPr="005B4F74">
              <w:rPr>
                <w:rFonts w:cs="Arial"/>
                <w:b/>
                <w:sz w:val="17"/>
              </w:rPr>
              <w:t>Location</w:t>
            </w:r>
          </w:p>
        </w:tc>
        <w:tc>
          <w:tcPr>
            <w:tcW w:w="1680" w:type="dxa"/>
          </w:tcPr>
          <w:p w14:paraId="465972A8" w14:textId="77777777" w:rsidR="001F528A" w:rsidRPr="005B4F74" w:rsidRDefault="00C03981">
            <w:pPr>
              <w:rPr>
                <w:rFonts w:cs="Arial"/>
              </w:rPr>
            </w:pPr>
            <w:r w:rsidRPr="005B4F74">
              <w:rPr>
                <w:rFonts w:cs="Arial"/>
                <w:b/>
                <w:sz w:val="17"/>
              </w:rPr>
              <w:t>Dose/device</w:t>
            </w:r>
          </w:p>
        </w:tc>
        <w:tc>
          <w:tcPr>
            <w:tcW w:w="1680" w:type="dxa"/>
          </w:tcPr>
          <w:p w14:paraId="70906E05" w14:textId="77777777" w:rsidR="001F528A" w:rsidRPr="005B4F74" w:rsidRDefault="00C03981">
            <w:pPr>
              <w:rPr>
                <w:rFonts w:cs="Arial"/>
              </w:rPr>
            </w:pPr>
            <w:r w:rsidRPr="005B4F74">
              <w:rPr>
                <w:rFonts w:cs="Arial"/>
                <w:b/>
                <w:sz w:val="17"/>
              </w:rPr>
              <w:t>Expiry checked</w:t>
            </w:r>
          </w:p>
        </w:tc>
        <w:tc>
          <w:tcPr>
            <w:tcW w:w="1680" w:type="dxa"/>
          </w:tcPr>
          <w:p w14:paraId="6FD9B198" w14:textId="77777777" w:rsidR="001F528A" w:rsidRPr="005B4F74" w:rsidRDefault="00C03981">
            <w:pPr>
              <w:rPr>
                <w:rFonts w:cs="Arial"/>
              </w:rPr>
            </w:pPr>
            <w:r w:rsidRPr="005B4F74">
              <w:rPr>
                <w:rFonts w:cs="Arial"/>
                <w:b/>
                <w:sz w:val="17"/>
              </w:rPr>
              <w:t>Kit complete</w:t>
            </w:r>
          </w:p>
        </w:tc>
        <w:tc>
          <w:tcPr>
            <w:tcW w:w="1680" w:type="dxa"/>
          </w:tcPr>
          <w:p w14:paraId="0D7F171F" w14:textId="77777777" w:rsidR="001F528A" w:rsidRPr="005B4F74" w:rsidRDefault="00C03981">
            <w:pPr>
              <w:rPr>
                <w:rFonts w:cs="Arial"/>
              </w:rPr>
            </w:pPr>
            <w:r w:rsidRPr="005B4F74">
              <w:rPr>
                <w:rFonts w:cs="Arial"/>
                <w:b/>
                <w:sz w:val="17"/>
              </w:rPr>
              <w:t>Initials/acti</w:t>
            </w:r>
            <w:r w:rsidRPr="005B4F74">
              <w:rPr>
                <w:rFonts w:cs="Arial"/>
                <w:b/>
                <w:sz w:val="17"/>
              </w:rPr>
              <w:t>on</w:t>
            </w:r>
          </w:p>
        </w:tc>
      </w:tr>
      <w:tr w:rsidR="001F528A" w:rsidRPr="005B4F74" w14:paraId="09DDB9FF" w14:textId="77777777">
        <w:trPr>
          <w:jc w:val="center"/>
        </w:trPr>
        <w:tc>
          <w:tcPr>
            <w:tcW w:w="1680" w:type="dxa"/>
          </w:tcPr>
          <w:p w14:paraId="1B2D159C" w14:textId="77777777" w:rsidR="001F528A" w:rsidRPr="005B4F74" w:rsidRDefault="001F528A">
            <w:pPr>
              <w:rPr>
                <w:rFonts w:cs="Arial"/>
              </w:rPr>
            </w:pPr>
          </w:p>
        </w:tc>
        <w:tc>
          <w:tcPr>
            <w:tcW w:w="1680" w:type="dxa"/>
          </w:tcPr>
          <w:p w14:paraId="2BA2B2E7" w14:textId="77777777" w:rsidR="001F528A" w:rsidRPr="005B4F74" w:rsidRDefault="001F528A">
            <w:pPr>
              <w:rPr>
                <w:rFonts w:cs="Arial"/>
              </w:rPr>
            </w:pPr>
          </w:p>
        </w:tc>
        <w:tc>
          <w:tcPr>
            <w:tcW w:w="1680" w:type="dxa"/>
          </w:tcPr>
          <w:p w14:paraId="1BB6085C" w14:textId="77777777" w:rsidR="001F528A" w:rsidRPr="005B4F74" w:rsidRDefault="001F528A">
            <w:pPr>
              <w:rPr>
                <w:rFonts w:cs="Arial"/>
              </w:rPr>
            </w:pPr>
          </w:p>
        </w:tc>
        <w:tc>
          <w:tcPr>
            <w:tcW w:w="1680" w:type="dxa"/>
          </w:tcPr>
          <w:p w14:paraId="316B6CFE" w14:textId="77777777" w:rsidR="001F528A" w:rsidRPr="005B4F74" w:rsidRDefault="001F528A">
            <w:pPr>
              <w:rPr>
                <w:rFonts w:cs="Arial"/>
              </w:rPr>
            </w:pPr>
          </w:p>
        </w:tc>
        <w:tc>
          <w:tcPr>
            <w:tcW w:w="1680" w:type="dxa"/>
          </w:tcPr>
          <w:p w14:paraId="01410F43" w14:textId="77777777" w:rsidR="001F528A" w:rsidRPr="005B4F74" w:rsidRDefault="001F528A">
            <w:pPr>
              <w:rPr>
                <w:rFonts w:cs="Arial"/>
              </w:rPr>
            </w:pPr>
          </w:p>
        </w:tc>
        <w:tc>
          <w:tcPr>
            <w:tcW w:w="1680" w:type="dxa"/>
          </w:tcPr>
          <w:p w14:paraId="37F33FA7" w14:textId="77777777" w:rsidR="001F528A" w:rsidRPr="005B4F74" w:rsidRDefault="001F528A">
            <w:pPr>
              <w:rPr>
                <w:rFonts w:cs="Arial"/>
              </w:rPr>
            </w:pPr>
          </w:p>
        </w:tc>
      </w:tr>
      <w:tr w:rsidR="001F528A" w:rsidRPr="005B4F74" w14:paraId="3C8A3FC6" w14:textId="77777777">
        <w:trPr>
          <w:jc w:val="center"/>
        </w:trPr>
        <w:tc>
          <w:tcPr>
            <w:tcW w:w="1680" w:type="dxa"/>
          </w:tcPr>
          <w:p w14:paraId="1A351FCA" w14:textId="77777777" w:rsidR="001F528A" w:rsidRPr="005B4F74" w:rsidRDefault="001F528A">
            <w:pPr>
              <w:rPr>
                <w:rFonts w:cs="Arial"/>
              </w:rPr>
            </w:pPr>
          </w:p>
        </w:tc>
        <w:tc>
          <w:tcPr>
            <w:tcW w:w="1680" w:type="dxa"/>
          </w:tcPr>
          <w:p w14:paraId="03114C0C" w14:textId="77777777" w:rsidR="001F528A" w:rsidRPr="005B4F74" w:rsidRDefault="001F528A">
            <w:pPr>
              <w:rPr>
                <w:rFonts w:cs="Arial"/>
              </w:rPr>
            </w:pPr>
          </w:p>
        </w:tc>
        <w:tc>
          <w:tcPr>
            <w:tcW w:w="1680" w:type="dxa"/>
          </w:tcPr>
          <w:p w14:paraId="499F1CA9" w14:textId="77777777" w:rsidR="001F528A" w:rsidRPr="005B4F74" w:rsidRDefault="001F528A">
            <w:pPr>
              <w:rPr>
                <w:rFonts w:cs="Arial"/>
              </w:rPr>
            </w:pPr>
          </w:p>
        </w:tc>
        <w:tc>
          <w:tcPr>
            <w:tcW w:w="1680" w:type="dxa"/>
          </w:tcPr>
          <w:p w14:paraId="781B50FE" w14:textId="77777777" w:rsidR="001F528A" w:rsidRPr="005B4F74" w:rsidRDefault="001F528A">
            <w:pPr>
              <w:rPr>
                <w:rFonts w:cs="Arial"/>
              </w:rPr>
            </w:pPr>
          </w:p>
        </w:tc>
        <w:tc>
          <w:tcPr>
            <w:tcW w:w="1680" w:type="dxa"/>
          </w:tcPr>
          <w:p w14:paraId="4AFF09B2" w14:textId="77777777" w:rsidR="001F528A" w:rsidRPr="005B4F74" w:rsidRDefault="001F528A">
            <w:pPr>
              <w:rPr>
                <w:rFonts w:cs="Arial"/>
              </w:rPr>
            </w:pPr>
          </w:p>
        </w:tc>
        <w:tc>
          <w:tcPr>
            <w:tcW w:w="1680" w:type="dxa"/>
          </w:tcPr>
          <w:p w14:paraId="3523E162" w14:textId="77777777" w:rsidR="001F528A" w:rsidRPr="005B4F74" w:rsidRDefault="001F528A">
            <w:pPr>
              <w:rPr>
                <w:rFonts w:cs="Arial"/>
              </w:rPr>
            </w:pPr>
          </w:p>
        </w:tc>
      </w:tr>
      <w:tr w:rsidR="001F528A" w:rsidRPr="005B4F74" w14:paraId="3611C3E8" w14:textId="77777777">
        <w:trPr>
          <w:jc w:val="center"/>
        </w:trPr>
        <w:tc>
          <w:tcPr>
            <w:tcW w:w="1680" w:type="dxa"/>
          </w:tcPr>
          <w:p w14:paraId="1EBD5A3C" w14:textId="77777777" w:rsidR="001F528A" w:rsidRPr="005B4F74" w:rsidRDefault="001F528A">
            <w:pPr>
              <w:rPr>
                <w:rFonts w:cs="Arial"/>
              </w:rPr>
            </w:pPr>
          </w:p>
        </w:tc>
        <w:tc>
          <w:tcPr>
            <w:tcW w:w="1680" w:type="dxa"/>
          </w:tcPr>
          <w:p w14:paraId="613B7853" w14:textId="77777777" w:rsidR="001F528A" w:rsidRPr="005B4F74" w:rsidRDefault="001F528A">
            <w:pPr>
              <w:rPr>
                <w:rFonts w:cs="Arial"/>
              </w:rPr>
            </w:pPr>
          </w:p>
        </w:tc>
        <w:tc>
          <w:tcPr>
            <w:tcW w:w="1680" w:type="dxa"/>
          </w:tcPr>
          <w:p w14:paraId="418401C3" w14:textId="77777777" w:rsidR="001F528A" w:rsidRPr="005B4F74" w:rsidRDefault="001F528A">
            <w:pPr>
              <w:rPr>
                <w:rFonts w:cs="Arial"/>
              </w:rPr>
            </w:pPr>
          </w:p>
        </w:tc>
        <w:tc>
          <w:tcPr>
            <w:tcW w:w="1680" w:type="dxa"/>
          </w:tcPr>
          <w:p w14:paraId="0044681E" w14:textId="77777777" w:rsidR="001F528A" w:rsidRPr="005B4F74" w:rsidRDefault="001F528A">
            <w:pPr>
              <w:rPr>
                <w:rFonts w:cs="Arial"/>
              </w:rPr>
            </w:pPr>
          </w:p>
        </w:tc>
        <w:tc>
          <w:tcPr>
            <w:tcW w:w="1680" w:type="dxa"/>
          </w:tcPr>
          <w:p w14:paraId="5B5AE4F1" w14:textId="77777777" w:rsidR="001F528A" w:rsidRPr="005B4F74" w:rsidRDefault="001F528A">
            <w:pPr>
              <w:rPr>
                <w:rFonts w:cs="Arial"/>
              </w:rPr>
            </w:pPr>
          </w:p>
        </w:tc>
        <w:tc>
          <w:tcPr>
            <w:tcW w:w="1680" w:type="dxa"/>
          </w:tcPr>
          <w:p w14:paraId="490DEB89" w14:textId="77777777" w:rsidR="001F528A" w:rsidRPr="005B4F74" w:rsidRDefault="001F528A">
            <w:pPr>
              <w:rPr>
                <w:rFonts w:cs="Arial"/>
              </w:rPr>
            </w:pPr>
          </w:p>
        </w:tc>
      </w:tr>
      <w:tr w:rsidR="001F528A" w:rsidRPr="005B4F74" w14:paraId="7486D6E4" w14:textId="77777777">
        <w:trPr>
          <w:jc w:val="center"/>
        </w:trPr>
        <w:tc>
          <w:tcPr>
            <w:tcW w:w="1680" w:type="dxa"/>
          </w:tcPr>
          <w:p w14:paraId="62956CA7" w14:textId="77777777" w:rsidR="001F528A" w:rsidRPr="005B4F74" w:rsidRDefault="001F528A">
            <w:pPr>
              <w:rPr>
                <w:rFonts w:cs="Arial"/>
              </w:rPr>
            </w:pPr>
          </w:p>
        </w:tc>
        <w:tc>
          <w:tcPr>
            <w:tcW w:w="1680" w:type="dxa"/>
          </w:tcPr>
          <w:p w14:paraId="1976268D" w14:textId="77777777" w:rsidR="001F528A" w:rsidRPr="005B4F74" w:rsidRDefault="001F528A">
            <w:pPr>
              <w:rPr>
                <w:rFonts w:cs="Arial"/>
              </w:rPr>
            </w:pPr>
          </w:p>
        </w:tc>
        <w:tc>
          <w:tcPr>
            <w:tcW w:w="1680" w:type="dxa"/>
          </w:tcPr>
          <w:p w14:paraId="64B1A791" w14:textId="77777777" w:rsidR="001F528A" w:rsidRPr="005B4F74" w:rsidRDefault="001F528A">
            <w:pPr>
              <w:rPr>
                <w:rFonts w:cs="Arial"/>
              </w:rPr>
            </w:pPr>
          </w:p>
        </w:tc>
        <w:tc>
          <w:tcPr>
            <w:tcW w:w="1680" w:type="dxa"/>
          </w:tcPr>
          <w:p w14:paraId="0E76564C" w14:textId="77777777" w:rsidR="001F528A" w:rsidRPr="005B4F74" w:rsidRDefault="001F528A">
            <w:pPr>
              <w:rPr>
                <w:rFonts w:cs="Arial"/>
              </w:rPr>
            </w:pPr>
          </w:p>
        </w:tc>
        <w:tc>
          <w:tcPr>
            <w:tcW w:w="1680" w:type="dxa"/>
          </w:tcPr>
          <w:p w14:paraId="6CD9554F" w14:textId="77777777" w:rsidR="001F528A" w:rsidRPr="005B4F74" w:rsidRDefault="001F528A">
            <w:pPr>
              <w:rPr>
                <w:rFonts w:cs="Arial"/>
              </w:rPr>
            </w:pPr>
          </w:p>
        </w:tc>
        <w:tc>
          <w:tcPr>
            <w:tcW w:w="1680" w:type="dxa"/>
          </w:tcPr>
          <w:p w14:paraId="68AA9E46" w14:textId="77777777" w:rsidR="001F528A" w:rsidRPr="005B4F74" w:rsidRDefault="001F528A">
            <w:pPr>
              <w:rPr>
                <w:rFonts w:cs="Arial"/>
              </w:rPr>
            </w:pPr>
          </w:p>
        </w:tc>
      </w:tr>
      <w:tr w:rsidR="001F528A" w:rsidRPr="005B4F74" w14:paraId="7A77DA23" w14:textId="77777777">
        <w:trPr>
          <w:jc w:val="center"/>
        </w:trPr>
        <w:tc>
          <w:tcPr>
            <w:tcW w:w="1680" w:type="dxa"/>
          </w:tcPr>
          <w:p w14:paraId="73EEE582" w14:textId="77777777" w:rsidR="001F528A" w:rsidRPr="005B4F74" w:rsidRDefault="001F528A">
            <w:pPr>
              <w:rPr>
                <w:rFonts w:cs="Arial"/>
              </w:rPr>
            </w:pPr>
          </w:p>
        </w:tc>
        <w:tc>
          <w:tcPr>
            <w:tcW w:w="1680" w:type="dxa"/>
          </w:tcPr>
          <w:p w14:paraId="2EE78FA8" w14:textId="77777777" w:rsidR="001F528A" w:rsidRPr="005B4F74" w:rsidRDefault="001F528A">
            <w:pPr>
              <w:rPr>
                <w:rFonts w:cs="Arial"/>
              </w:rPr>
            </w:pPr>
          </w:p>
        </w:tc>
        <w:tc>
          <w:tcPr>
            <w:tcW w:w="1680" w:type="dxa"/>
          </w:tcPr>
          <w:p w14:paraId="047EFB5F" w14:textId="77777777" w:rsidR="001F528A" w:rsidRPr="005B4F74" w:rsidRDefault="001F528A">
            <w:pPr>
              <w:rPr>
                <w:rFonts w:cs="Arial"/>
              </w:rPr>
            </w:pPr>
          </w:p>
        </w:tc>
        <w:tc>
          <w:tcPr>
            <w:tcW w:w="1680" w:type="dxa"/>
          </w:tcPr>
          <w:p w14:paraId="167E2F1A" w14:textId="77777777" w:rsidR="001F528A" w:rsidRPr="005B4F74" w:rsidRDefault="001F528A">
            <w:pPr>
              <w:rPr>
                <w:rFonts w:cs="Arial"/>
              </w:rPr>
            </w:pPr>
          </w:p>
        </w:tc>
        <w:tc>
          <w:tcPr>
            <w:tcW w:w="1680" w:type="dxa"/>
          </w:tcPr>
          <w:p w14:paraId="01E1A5C8" w14:textId="77777777" w:rsidR="001F528A" w:rsidRPr="005B4F74" w:rsidRDefault="001F528A">
            <w:pPr>
              <w:rPr>
                <w:rFonts w:cs="Arial"/>
              </w:rPr>
            </w:pPr>
          </w:p>
        </w:tc>
        <w:tc>
          <w:tcPr>
            <w:tcW w:w="1680" w:type="dxa"/>
          </w:tcPr>
          <w:p w14:paraId="48A19903" w14:textId="77777777" w:rsidR="001F528A" w:rsidRPr="005B4F74" w:rsidRDefault="001F528A">
            <w:pPr>
              <w:rPr>
                <w:rFonts w:cs="Arial"/>
              </w:rPr>
            </w:pPr>
          </w:p>
        </w:tc>
      </w:tr>
      <w:tr w:rsidR="001F528A" w:rsidRPr="005B4F74" w14:paraId="5D689A40" w14:textId="77777777">
        <w:trPr>
          <w:jc w:val="center"/>
        </w:trPr>
        <w:tc>
          <w:tcPr>
            <w:tcW w:w="1680" w:type="dxa"/>
          </w:tcPr>
          <w:p w14:paraId="62F85D95" w14:textId="77777777" w:rsidR="001F528A" w:rsidRPr="005B4F74" w:rsidRDefault="001F528A">
            <w:pPr>
              <w:rPr>
                <w:rFonts w:cs="Arial"/>
              </w:rPr>
            </w:pPr>
          </w:p>
        </w:tc>
        <w:tc>
          <w:tcPr>
            <w:tcW w:w="1680" w:type="dxa"/>
          </w:tcPr>
          <w:p w14:paraId="6D2B1A7B" w14:textId="77777777" w:rsidR="001F528A" w:rsidRPr="005B4F74" w:rsidRDefault="001F528A">
            <w:pPr>
              <w:rPr>
                <w:rFonts w:cs="Arial"/>
              </w:rPr>
            </w:pPr>
          </w:p>
        </w:tc>
        <w:tc>
          <w:tcPr>
            <w:tcW w:w="1680" w:type="dxa"/>
          </w:tcPr>
          <w:p w14:paraId="29A3DC78" w14:textId="77777777" w:rsidR="001F528A" w:rsidRPr="005B4F74" w:rsidRDefault="001F528A">
            <w:pPr>
              <w:rPr>
                <w:rFonts w:cs="Arial"/>
              </w:rPr>
            </w:pPr>
          </w:p>
        </w:tc>
        <w:tc>
          <w:tcPr>
            <w:tcW w:w="1680" w:type="dxa"/>
          </w:tcPr>
          <w:p w14:paraId="0E4D9DC5" w14:textId="77777777" w:rsidR="001F528A" w:rsidRPr="005B4F74" w:rsidRDefault="001F528A">
            <w:pPr>
              <w:rPr>
                <w:rFonts w:cs="Arial"/>
              </w:rPr>
            </w:pPr>
          </w:p>
        </w:tc>
        <w:tc>
          <w:tcPr>
            <w:tcW w:w="1680" w:type="dxa"/>
          </w:tcPr>
          <w:p w14:paraId="52AA4E8E" w14:textId="77777777" w:rsidR="001F528A" w:rsidRPr="005B4F74" w:rsidRDefault="001F528A">
            <w:pPr>
              <w:rPr>
                <w:rFonts w:cs="Arial"/>
              </w:rPr>
            </w:pPr>
          </w:p>
        </w:tc>
        <w:tc>
          <w:tcPr>
            <w:tcW w:w="1680" w:type="dxa"/>
          </w:tcPr>
          <w:p w14:paraId="6A947C11" w14:textId="77777777" w:rsidR="001F528A" w:rsidRPr="005B4F74" w:rsidRDefault="001F528A">
            <w:pPr>
              <w:rPr>
                <w:rFonts w:cs="Arial"/>
              </w:rPr>
            </w:pPr>
          </w:p>
        </w:tc>
      </w:tr>
    </w:tbl>
    <w:p w14:paraId="10F26FAE" w14:textId="77777777" w:rsidR="001F528A" w:rsidRPr="005B4F74" w:rsidRDefault="00C03981">
      <w:pPr>
        <w:pStyle w:val="Heading1"/>
        <w:rPr>
          <w:rFonts w:ascii="Arial" w:hAnsi="Arial" w:cs="Arial"/>
        </w:rPr>
      </w:pPr>
      <w:r w:rsidRPr="005B4F74">
        <w:rPr>
          <w:rFonts w:ascii="Arial" w:hAnsi="Arial" w:cs="Arial"/>
        </w:rPr>
        <w:t>Appendix 3 – Allergy Incident / Near-Miss Review</w:t>
      </w:r>
    </w:p>
    <w:p w14:paraId="3FB3254D" w14:textId="77777777" w:rsidR="001F528A" w:rsidRPr="005B4F74" w:rsidRDefault="00C03981">
      <w:pPr>
        <w:rPr>
          <w:rFonts w:cs="Arial"/>
        </w:rPr>
      </w:pPr>
      <w:r w:rsidRPr="005B4F74">
        <w:rPr>
          <w:rFonts w:cs="Arial"/>
        </w:rPr>
        <w:t>Pupil/person involved: ________________________________________</w:t>
      </w:r>
    </w:p>
    <w:p w14:paraId="56AAD290" w14:textId="77777777" w:rsidR="001F528A" w:rsidRPr="005B4F74" w:rsidRDefault="00C03981">
      <w:pPr>
        <w:rPr>
          <w:rFonts w:cs="Arial"/>
        </w:rPr>
      </w:pPr>
      <w:r w:rsidRPr="005B4F74">
        <w:rPr>
          <w:rFonts w:cs="Arial"/>
        </w:rPr>
        <w:t xml:space="preserve">Date/time/location: </w:t>
      </w:r>
      <w:r w:rsidRPr="005B4F74">
        <w:rPr>
          <w:rFonts w:cs="Arial"/>
        </w:rPr>
        <w:t>__________________________________________</w:t>
      </w:r>
    </w:p>
    <w:p w14:paraId="725CC51D" w14:textId="77777777" w:rsidR="001F528A" w:rsidRPr="005B4F74" w:rsidRDefault="00C03981">
      <w:pPr>
        <w:rPr>
          <w:rFonts w:cs="Arial"/>
        </w:rPr>
      </w:pPr>
      <w:r w:rsidRPr="005B4F74">
        <w:rPr>
          <w:rFonts w:cs="Arial"/>
        </w:rPr>
        <w:t>Known allergy/allergen (if applicable): _________________________</w:t>
      </w:r>
    </w:p>
    <w:p w14:paraId="6C02CB77" w14:textId="77777777" w:rsidR="001F528A" w:rsidRPr="005B4F74" w:rsidRDefault="00C03981">
      <w:pPr>
        <w:rPr>
          <w:rFonts w:cs="Arial"/>
        </w:rPr>
      </w:pPr>
      <w:r w:rsidRPr="005B4F74">
        <w:rPr>
          <w:rFonts w:cs="Arial"/>
        </w:rPr>
        <w:t>What happened / potential exposure: ____________________________</w:t>
      </w:r>
    </w:p>
    <w:p w14:paraId="42447DA8" w14:textId="77777777" w:rsidR="001F528A" w:rsidRPr="005B4F74" w:rsidRDefault="00C03981">
      <w:pPr>
        <w:rPr>
          <w:rFonts w:cs="Arial"/>
        </w:rPr>
      </w:pPr>
      <w:r w:rsidRPr="005B4F74">
        <w:rPr>
          <w:rFonts w:cs="Arial"/>
        </w:rPr>
        <w:t>Symptoms observed: __________________________________________</w:t>
      </w:r>
    </w:p>
    <w:p w14:paraId="58955F63" w14:textId="77777777" w:rsidR="001F528A" w:rsidRPr="005B4F74" w:rsidRDefault="00C03981">
      <w:pPr>
        <w:rPr>
          <w:rFonts w:cs="Arial"/>
        </w:rPr>
      </w:pPr>
      <w:r w:rsidRPr="005B4F74">
        <w:rPr>
          <w:rFonts w:cs="Arial"/>
        </w:rPr>
        <w:t>Medication administe</w:t>
      </w:r>
      <w:r w:rsidRPr="005B4F74">
        <w:rPr>
          <w:rFonts w:cs="Arial"/>
        </w:rPr>
        <w:t>red and time: ______________________________</w:t>
      </w:r>
    </w:p>
    <w:p w14:paraId="75792C22" w14:textId="77777777" w:rsidR="001F528A" w:rsidRPr="005B4F74" w:rsidRDefault="00C03981">
      <w:pPr>
        <w:rPr>
          <w:rFonts w:cs="Arial"/>
        </w:rPr>
      </w:pPr>
      <w:r w:rsidRPr="005B4F74">
        <w:rPr>
          <w:rFonts w:cs="Arial"/>
        </w:rPr>
        <w:t>999 called?  Yes / No     Time: ________________________________</w:t>
      </w:r>
    </w:p>
    <w:p w14:paraId="449F0605" w14:textId="77777777" w:rsidR="001F528A" w:rsidRPr="005B4F74" w:rsidRDefault="00C03981">
      <w:pPr>
        <w:rPr>
          <w:rFonts w:cs="Arial"/>
        </w:rPr>
      </w:pPr>
      <w:r w:rsidRPr="005B4F74">
        <w:rPr>
          <w:rFonts w:cs="Arial"/>
        </w:rPr>
        <w:t>Parent/carer contacted and time: _______________________________</w:t>
      </w:r>
    </w:p>
    <w:p w14:paraId="23B6B66D" w14:textId="77777777" w:rsidR="001F528A" w:rsidRPr="005B4F74" w:rsidRDefault="00C03981">
      <w:pPr>
        <w:rPr>
          <w:rFonts w:cs="Arial"/>
        </w:rPr>
      </w:pPr>
      <w:r w:rsidRPr="005B4F74">
        <w:rPr>
          <w:rFonts w:cs="Arial"/>
        </w:rPr>
        <w:t>Staff involved: ______________________________________________</w:t>
      </w:r>
    </w:p>
    <w:p w14:paraId="33812773" w14:textId="77777777" w:rsidR="001F528A" w:rsidRPr="005B4F74" w:rsidRDefault="00C03981">
      <w:pPr>
        <w:rPr>
          <w:rFonts w:cs="Arial"/>
        </w:rPr>
      </w:pPr>
      <w:r w:rsidRPr="005B4F74">
        <w:rPr>
          <w:rFonts w:cs="Arial"/>
        </w:rPr>
        <w:t xml:space="preserve">Immediate actions </w:t>
      </w:r>
      <w:r w:rsidRPr="005B4F74">
        <w:rPr>
          <w:rFonts w:cs="Arial"/>
        </w:rPr>
        <w:t>taken: ______________________________________</w:t>
      </w:r>
    </w:p>
    <w:p w14:paraId="7CD334ED" w14:textId="77777777" w:rsidR="001F528A" w:rsidRPr="005B4F74" w:rsidRDefault="00C03981">
      <w:pPr>
        <w:rPr>
          <w:rFonts w:cs="Arial"/>
        </w:rPr>
      </w:pPr>
      <w:r w:rsidRPr="005B4F74">
        <w:rPr>
          <w:rFonts w:cs="Arial"/>
        </w:rPr>
        <w:t>What contributed to the incident/near miss? _____________________</w:t>
      </w:r>
    </w:p>
    <w:p w14:paraId="4DA2533F" w14:textId="77777777" w:rsidR="001F528A" w:rsidRPr="005B4F74" w:rsidRDefault="00C03981">
      <w:pPr>
        <w:rPr>
          <w:rFonts w:cs="Arial"/>
        </w:rPr>
      </w:pPr>
      <w:r w:rsidRPr="005B4F74">
        <w:rPr>
          <w:rFonts w:cs="Arial"/>
        </w:rPr>
        <w:t>What needs to change? ________________________________________</w:t>
      </w:r>
    </w:p>
    <w:p w14:paraId="67606822" w14:textId="77777777" w:rsidR="001F528A" w:rsidRPr="005B4F74" w:rsidRDefault="00C03981">
      <w:pPr>
        <w:rPr>
          <w:rFonts w:cs="Arial"/>
        </w:rPr>
      </w:pPr>
      <w:r w:rsidRPr="005B4F74">
        <w:rPr>
          <w:rFonts w:cs="Arial"/>
        </w:rPr>
        <w:t>Responsible person and deadline: ______________________________</w:t>
      </w:r>
    </w:p>
    <w:p w14:paraId="7887CECB" w14:textId="77777777" w:rsidR="001F528A" w:rsidRPr="005B4F74" w:rsidRDefault="00C03981">
      <w:pPr>
        <w:rPr>
          <w:rFonts w:cs="Arial"/>
        </w:rPr>
      </w:pPr>
      <w:r w:rsidRPr="005B4F74">
        <w:rPr>
          <w:rFonts w:cs="Arial"/>
        </w:rPr>
        <w:t xml:space="preserve">Reviewed by </w:t>
      </w:r>
      <w:r w:rsidRPr="005B4F74">
        <w:rPr>
          <w:rFonts w:cs="Arial"/>
        </w:rPr>
        <w:t>Allergy Lead / Headteacher: ________________________</w:t>
      </w:r>
    </w:p>
    <w:p w14:paraId="0D1537E9" w14:textId="77777777" w:rsidR="001F528A" w:rsidRPr="005B4F74" w:rsidRDefault="00C03981">
      <w:pPr>
        <w:pStyle w:val="Heading1"/>
        <w:rPr>
          <w:rFonts w:ascii="Arial" w:hAnsi="Arial" w:cs="Arial"/>
        </w:rPr>
      </w:pPr>
      <w:r w:rsidRPr="005B4F74">
        <w:rPr>
          <w:rFonts w:ascii="Arial" w:hAnsi="Arial" w:cs="Arial"/>
        </w:rPr>
        <w:t>Appendix 4 – Key Sources</w:t>
      </w:r>
    </w:p>
    <w:p w14:paraId="020EAA5C" w14:textId="77777777" w:rsidR="001F528A" w:rsidRPr="005B4F74" w:rsidRDefault="00C03981">
      <w:pPr>
        <w:rPr>
          <w:rFonts w:cs="Arial"/>
        </w:rPr>
      </w:pPr>
      <w:r w:rsidRPr="005B4F74">
        <w:rPr>
          <w:rFonts w:cs="Arial"/>
        </w:rPr>
        <w:t>Department for Education: Allergy Safety in Schools – statutory guidance, published 6 July 2026.</w:t>
      </w:r>
    </w:p>
    <w:p w14:paraId="07AA2E31" w14:textId="77777777" w:rsidR="001F528A" w:rsidRPr="005B4F74" w:rsidRDefault="00C03981">
      <w:pPr>
        <w:rPr>
          <w:rFonts w:cs="Arial"/>
        </w:rPr>
      </w:pPr>
      <w:r w:rsidRPr="005B4F74">
        <w:rPr>
          <w:rFonts w:cs="Arial"/>
        </w:rPr>
        <w:t xml:space="preserve">Children’s Wellbeing and Schools Act 2026, section 34 (allergy safety provisions </w:t>
      </w:r>
      <w:r w:rsidRPr="005B4F74">
        <w:rPr>
          <w:rFonts w:cs="Arial"/>
        </w:rPr>
        <w:t>in schools), amending section 100 of the Children and Families Act 2014.</w:t>
      </w:r>
    </w:p>
    <w:p w14:paraId="26BACC12" w14:textId="77777777" w:rsidR="001F528A" w:rsidRPr="005B4F74" w:rsidRDefault="00C03981">
      <w:pPr>
        <w:rPr>
          <w:rFonts w:cs="Arial"/>
        </w:rPr>
      </w:pPr>
      <w:r w:rsidRPr="005B4F74">
        <w:rPr>
          <w:rFonts w:cs="Arial"/>
        </w:rPr>
        <w:t>Department for Education: Supporting Pupils at School with Medical Conditions – statutory guidance.</w:t>
      </w:r>
    </w:p>
    <w:p w14:paraId="673396D5" w14:textId="77777777" w:rsidR="001F528A" w:rsidRPr="005B4F74" w:rsidRDefault="00C03981">
      <w:pPr>
        <w:rPr>
          <w:rFonts w:cs="Arial"/>
        </w:rPr>
      </w:pPr>
      <w:r w:rsidRPr="005B4F74">
        <w:rPr>
          <w:rFonts w:cs="Arial"/>
        </w:rPr>
        <w:t>Current national guidance on emergency adrenaline auto-injectors in schools.</w:t>
      </w:r>
    </w:p>
    <w:sectPr w:rsidR="001F528A" w:rsidRPr="005B4F74"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8655C" w14:textId="77777777" w:rsidR="00000000" w:rsidRDefault="00C03981">
      <w:pPr>
        <w:spacing w:after="0" w:line="240" w:lineRule="auto"/>
      </w:pPr>
      <w:r>
        <w:separator/>
      </w:r>
    </w:p>
  </w:endnote>
  <w:endnote w:type="continuationSeparator" w:id="0">
    <w:p w14:paraId="5982A036" w14:textId="77777777" w:rsidR="00000000" w:rsidRDefault="00C0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366C" w14:textId="77777777" w:rsidR="001F528A" w:rsidRDefault="00C03981">
    <w:pPr>
      <w:pStyle w:val="Footer"/>
      <w:jc w:val="center"/>
    </w:pPr>
    <w:r>
      <w:rPr>
        <w:sz w:val="16"/>
      </w:rPr>
      <w:t>Banks St Stephen’s CE Primary School | Allergy Safety Policy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E6533" w14:textId="77777777" w:rsidR="00000000" w:rsidRDefault="00C03981">
      <w:pPr>
        <w:spacing w:after="0" w:line="240" w:lineRule="auto"/>
      </w:pPr>
      <w:r>
        <w:separator/>
      </w:r>
    </w:p>
  </w:footnote>
  <w:footnote w:type="continuationSeparator" w:id="0">
    <w:p w14:paraId="434DB132" w14:textId="77777777" w:rsidR="00000000" w:rsidRDefault="00C039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998226A"/>
    <w:multiLevelType w:val="hybridMultilevel"/>
    <w:tmpl w:val="CE30B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455B07"/>
    <w:multiLevelType w:val="multilevel"/>
    <w:tmpl w:val="B40E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528A"/>
    <w:rsid w:val="0029639D"/>
    <w:rsid w:val="00326F90"/>
    <w:rsid w:val="005B4F74"/>
    <w:rsid w:val="00AA1D8D"/>
    <w:rsid w:val="00AD553A"/>
    <w:rsid w:val="00B47730"/>
    <w:rsid w:val="00C0398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628E7D"/>
  <w14:defaultImageDpi w14:val="300"/>
  <w15:docId w15:val="{CDF81145-FB28-4E52-A0F1-6D2C3309A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ph">
    <w:name w:val="paragraph"/>
    <w:basedOn w:val="Normal"/>
    <w:rsid w:val="005B4F74"/>
    <w:pPr>
      <w:spacing w:before="100" w:beforeAutospacing="1"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5B4F74"/>
  </w:style>
  <w:style w:type="character" w:customStyle="1" w:styleId="scxw66072276">
    <w:name w:val="scxw66072276"/>
    <w:basedOn w:val="DefaultParagraphFont"/>
    <w:rsid w:val="005B4F74"/>
  </w:style>
  <w:style w:type="paragraph" w:styleId="NormalWeb">
    <w:name w:val="Normal (Web)"/>
    <w:basedOn w:val="Normal"/>
    <w:uiPriority w:val="99"/>
    <w:semiHidden/>
    <w:unhideWhenUsed/>
    <w:rsid w:val="005B4F74"/>
    <w:pPr>
      <w:spacing w:before="100" w:beforeAutospacing="1"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917675">
      <w:bodyDiv w:val="1"/>
      <w:marLeft w:val="0"/>
      <w:marRight w:val="0"/>
      <w:marTop w:val="0"/>
      <w:marBottom w:val="0"/>
      <w:divBdr>
        <w:top w:val="none" w:sz="0" w:space="0" w:color="auto"/>
        <w:left w:val="none" w:sz="0" w:space="0" w:color="auto"/>
        <w:bottom w:val="none" w:sz="0" w:space="0" w:color="auto"/>
        <w:right w:val="none" w:sz="0" w:space="0" w:color="auto"/>
      </w:divBdr>
      <w:divsChild>
        <w:div w:id="193608717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3940</Words>
  <Characters>22458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8077, head</cp:lastModifiedBy>
  <cp:revision>4</cp:revision>
  <dcterms:created xsi:type="dcterms:W3CDTF">2013-12-23T23:15:00Z</dcterms:created>
  <dcterms:modified xsi:type="dcterms:W3CDTF">2026-09-29T09:24:00Z</dcterms:modified>
  <cp:category/>
</cp:coreProperties>
</file>