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060B8A">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060B8A">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060B8A">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060B8A">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060B8A">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060B8A">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060B8A">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060B8A">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060B8A">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proofErr w:type="gramStart"/>
      <w:r>
        <w:rPr>
          <w:color w:val="231F20"/>
        </w:rPr>
        <w:t>Sport</w:t>
      </w:r>
      <w:proofErr w:type="gramEnd"/>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060B8A">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060B8A">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060B8A">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060B8A">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060B8A">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060B8A">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060B8A">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060B8A">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060B8A">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060B8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060B8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060B8A">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060B8A">
            <w:pPr>
              <w:pStyle w:val="TableParagraph"/>
              <w:rPr>
                <w:b/>
                <w:sz w:val="28"/>
              </w:rPr>
            </w:pPr>
            <w:r>
              <w:rPr>
                <w:b/>
                <w:color w:val="231F20"/>
                <w:spacing w:val="-2"/>
                <w:sz w:val="28"/>
              </w:rPr>
              <w:t>Activity/Action</w:t>
            </w:r>
          </w:p>
        </w:tc>
        <w:tc>
          <w:tcPr>
            <w:tcW w:w="5036" w:type="dxa"/>
          </w:tcPr>
          <w:p w14:paraId="435F4BAB" w14:textId="77777777" w:rsidR="0069539B" w:rsidRDefault="00060B8A">
            <w:pPr>
              <w:pStyle w:val="TableParagraph"/>
              <w:ind w:left="79"/>
              <w:rPr>
                <w:b/>
                <w:sz w:val="28"/>
              </w:rPr>
            </w:pPr>
            <w:r>
              <w:rPr>
                <w:b/>
                <w:color w:val="231F20"/>
                <w:spacing w:val="-2"/>
                <w:sz w:val="28"/>
              </w:rPr>
              <w:t>Impact</w:t>
            </w:r>
          </w:p>
        </w:tc>
        <w:tc>
          <w:tcPr>
            <w:tcW w:w="4768" w:type="dxa"/>
          </w:tcPr>
          <w:p w14:paraId="39E6BA3C" w14:textId="77777777" w:rsidR="0069539B" w:rsidRDefault="00060B8A">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5D2335A3" w14:textId="6865BB56" w:rsidR="0069539B" w:rsidRDefault="0039481C" w:rsidP="0039481C">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 xml:space="preserve">An increase to </w:t>
            </w:r>
            <w:r w:rsidRPr="0039481C">
              <w:rPr>
                <w:rFonts w:asciiTheme="minorHAnsi" w:hAnsiTheme="minorHAnsi" w:cstheme="minorHAnsi"/>
                <w:sz w:val="24"/>
                <w:szCs w:val="24"/>
              </w:rPr>
              <w:t xml:space="preserve">1.5 Days </w:t>
            </w:r>
            <w:r>
              <w:rPr>
                <w:rFonts w:asciiTheme="minorHAnsi" w:hAnsiTheme="minorHAnsi" w:cstheme="minorHAnsi"/>
                <w:sz w:val="24"/>
                <w:szCs w:val="24"/>
              </w:rPr>
              <w:t>High quality PE delivery from WLSP</w:t>
            </w:r>
          </w:p>
          <w:p w14:paraId="00AF4C0E" w14:textId="2D675E4C" w:rsidR="0039481C" w:rsidRDefault="0039481C" w:rsidP="0039481C">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 xml:space="preserve">Continuous CPD for Teachers </w:t>
            </w:r>
          </w:p>
          <w:p w14:paraId="0521CDD3" w14:textId="6155F4AA" w:rsidR="0039481C" w:rsidRDefault="0039481C" w:rsidP="0039481C">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Swimming years 4,5,6.</w:t>
            </w:r>
          </w:p>
          <w:p w14:paraId="520659CA" w14:textId="77777777" w:rsidR="0039481C" w:rsidRDefault="0039481C" w:rsidP="0039481C">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YOGA Mindfulness sessions</w:t>
            </w:r>
          </w:p>
          <w:p w14:paraId="200B382F" w14:textId="77777777" w:rsidR="0039481C" w:rsidRDefault="0039481C" w:rsidP="0039481C">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 xml:space="preserve">New sports equipment to support class teacher </w:t>
            </w:r>
            <w:proofErr w:type="gramStart"/>
            <w:r>
              <w:rPr>
                <w:rFonts w:asciiTheme="minorHAnsi" w:hAnsiTheme="minorHAnsi" w:cstheme="minorHAnsi"/>
                <w:sz w:val="24"/>
                <w:szCs w:val="24"/>
              </w:rPr>
              <w:t>delivery</w:t>
            </w:r>
            <w:proofErr w:type="gramEnd"/>
          </w:p>
          <w:p w14:paraId="709D61FF" w14:textId="77777777" w:rsidR="0039481C" w:rsidRDefault="0039481C" w:rsidP="0039481C">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Football Kits</w:t>
            </w:r>
          </w:p>
          <w:p w14:paraId="2E66C22B" w14:textId="77777777" w:rsidR="0039481C" w:rsidRDefault="0039481C" w:rsidP="0039481C">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Netball Kits</w:t>
            </w:r>
          </w:p>
          <w:p w14:paraId="6C9F10D4" w14:textId="77777777" w:rsidR="0039481C" w:rsidRDefault="0039481C" w:rsidP="0039481C">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Rugby Kits</w:t>
            </w:r>
          </w:p>
          <w:p w14:paraId="76E60E0A" w14:textId="77777777" w:rsidR="0039481C" w:rsidRDefault="0039481C" w:rsidP="0039481C">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Sports Day resources.</w:t>
            </w:r>
          </w:p>
          <w:p w14:paraId="205E975A" w14:textId="77777777" w:rsidR="0039481C" w:rsidRDefault="0039481C" w:rsidP="0039481C">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Forest Schools delivery</w:t>
            </w:r>
          </w:p>
          <w:p w14:paraId="42C06C2A" w14:textId="3A5755C3" w:rsidR="0039481C" w:rsidRPr="0039481C" w:rsidRDefault="0039481C" w:rsidP="0039481C">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 xml:space="preserve">2 Sporting afterschool clubs- covering, invasion games, football, netball, rugby, cricket, </w:t>
            </w:r>
            <w:proofErr w:type="gramStart"/>
            <w:r>
              <w:rPr>
                <w:rFonts w:asciiTheme="minorHAnsi" w:hAnsiTheme="minorHAnsi" w:cstheme="minorHAnsi"/>
                <w:sz w:val="24"/>
                <w:szCs w:val="24"/>
              </w:rPr>
              <w:t>dance</w:t>
            </w:r>
            <w:proofErr w:type="gramEnd"/>
            <w:r>
              <w:rPr>
                <w:rFonts w:asciiTheme="minorHAnsi" w:hAnsiTheme="minorHAnsi" w:cstheme="minorHAnsi"/>
                <w:sz w:val="24"/>
                <w:szCs w:val="24"/>
              </w:rPr>
              <w:t xml:space="preserve"> and orienteering.</w:t>
            </w:r>
          </w:p>
        </w:tc>
        <w:tc>
          <w:tcPr>
            <w:tcW w:w="5036" w:type="dxa"/>
          </w:tcPr>
          <w:p w14:paraId="7281B6BC" w14:textId="4E04A6AF" w:rsidR="0069539B" w:rsidRPr="00B550CD" w:rsidRDefault="00B550CD" w:rsidP="0039481C">
            <w:pPr>
              <w:pStyle w:val="TableParagraph"/>
              <w:numPr>
                <w:ilvl w:val="0"/>
                <w:numId w:val="2"/>
              </w:numPr>
              <w:spacing w:before="0"/>
              <w:rPr>
                <w:rFonts w:asciiTheme="minorHAnsi" w:hAnsiTheme="minorHAnsi" w:cstheme="minorHAnsi"/>
                <w:sz w:val="24"/>
                <w:szCs w:val="24"/>
              </w:rPr>
            </w:pPr>
            <w:r w:rsidRPr="00B550CD">
              <w:rPr>
                <w:rFonts w:asciiTheme="minorHAnsi" w:hAnsiTheme="minorHAnsi" w:cstheme="minorHAnsi"/>
                <w:sz w:val="24"/>
                <w:szCs w:val="24"/>
              </w:rPr>
              <w:t>Learners</w:t>
            </w:r>
            <w:r w:rsidR="0039481C" w:rsidRPr="00B550CD">
              <w:rPr>
                <w:rFonts w:asciiTheme="minorHAnsi" w:hAnsiTheme="minorHAnsi" w:cstheme="minorHAnsi"/>
                <w:sz w:val="24"/>
                <w:szCs w:val="24"/>
              </w:rPr>
              <w:t xml:space="preserve"> </w:t>
            </w:r>
            <w:proofErr w:type="gramStart"/>
            <w:r w:rsidR="0039481C" w:rsidRPr="00B550CD">
              <w:rPr>
                <w:rFonts w:asciiTheme="minorHAnsi" w:hAnsiTheme="minorHAnsi" w:cstheme="minorHAnsi"/>
                <w:sz w:val="24"/>
                <w:szCs w:val="24"/>
              </w:rPr>
              <w:t>received</w:t>
            </w:r>
            <w:proofErr w:type="gramEnd"/>
            <w:r w:rsidR="0039481C" w:rsidRPr="00B550CD">
              <w:rPr>
                <w:rFonts w:asciiTheme="minorHAnsi" w:hAnsiTheme="minorHAnsi" w:cstheme="minorHAnsi"/>
                <w:sz w:val="24"/>
                <w:szCs w:val="24"/>
              </w:rPr>
              <w:t xml:space="preserve"> high quality PE for longer periods from experts in different areas of PE</w:t>
            </w:r>
            <w:r w:rsidR="00F06CAF">
              <w:rPr>
                <w:rFonts w:asciiTheme="minorHAnsi" w:hAnsiTheme="minorHAnsi" w:cstheme="minorHAnsi"/>
                <w:sz w:val="24"/>
                <w:szCs w:val="24"/>
              </w:rPr>
              <w:t>.</w:t>
            </w:r>
          </w:p>
          <w:p w14:paraId="21C9EAE6" w14:textId="3D82625F" w:rsidR="0039481C" w:rsidRPr="00B550CD" w:rsidRDefault="0039481C" w:rsidP="0039481C">
            <w:pPr>
              <w:pStyle w:val="TableParagraph"/>
              <w:numPr>
                <w:ilvl w:val="0"/>
                <w:numId w:val="2"/>
              </w:numPr>
              <w:spacing w:before="0"/>
              <w:rPr>
                <w:rFonts w:asciiTheme="minorHAnsi" w:hAnsiTheme="minorHAnsi" w:cstheme="minorHAnsi"/>
                <w:sz w:val="24"/>
                <w:szCs w:val="24"/>
              </w:rPr>
            </w:pPr>
            <w:r w:rsidRPr="00B550CD">
              <w:rPr>
                <w:rFonts w:asciiTheme="minorHAnsi" w:hAnsiTheme="minorHAnsi" w:cstheme="minorHAnsi"/>
                <w:sz w:val="24"/>
                <w:szCs w:val="24"/>
              </w:rPr>
              <w:t xml:space="preserve">Increased confidence, </w:t>
            </w:r>
            <w:proofErr w:type="gramStart"/>
            <w:r w:rsidRPr="00B550CD">
              <w:rPr>
                <w:rFonts w:asciiTheme="minorHAnsi" w:hAnsiTheme="minorHAnsi" w:cstheme="minorHAnsi"/>
                <w:sz w:val="24"/>
                <w:szCs w:val="24"/>
              </w:rPr>
              <w:t>participation</w:t>
            </w:r>
            <w:proofErr w:type="gramEnd"/>
            <w:r w:rsidRPr="00B550CD">
              <w:rPr>
                <w:rFonts w:asciiTheme="minorHAnsi" w:hAnsiTheme="minorHAnsi" w:cstheme="minorHAnsi"/>
                <w:sz w:val="24"/>
                <w:szCs w:val="24"/>
              </w:rPr>
              <w:t xml:space="preserve"> and skill set</w:t>
            </w:r>
            <w:r w:rsidR="00F06CAF">
              <w:rPr>
                <w:rFonts w:asciiTheme="minorHAnsi" w:hAnsiTheme="minorHAnsi" w:cstheme="minorHAnsi"/>
                <w:sz w:val="24"/>
                <w:szCs w:val="24"/>
              </w:rPr>
              <w:t>.</w:t>
            </w:r>
          </w:p>
          <w:p w14:paraId="529AFEA8" w14:textId="77777777" w:rsidR="0039481C" w:rsidRPr="00B550CD" w:rsidRDefault="0039481C" w:rsidP="0039481C">
            <w:pPr>
              <w:pStyle w:val="TableParagraph"/>
              <w:numPr>
                <w:ilvl w:val="0"/>
                <w:numId w:val="2"/>
              </w:numPr>
              <w:spacing w:before="0"/>
              <w:rPr>
                <w:rFonts w:asciiTheme="minorHAnsi" w:hAnsiTheme="minorHAnsi" w:cstheme="minorHAnsi"/>
                <w:sz w:val="24"/>
                <w:szCs w:val="24"/>
              </w:rPr>
            </w:pPr>
            <w:r w:rsidRPr="00B550CD">
              <w:rPr>
                <w:rFonts w:asciiTheme="minorHAnsi" w:hAnsiTheme="minorHAnsi" w:cstheme="minorHAnsi"/>
                <w:sz w:val="24"/>
                <w:szCs w:val="24"/>
              </w:rPr>
              <w:t xml:space="preserve">KS1 able to increase periods of Fundamental Movement Skills and further develop skills and confidence with running, </w:t>
            </w:r>
            <w:r w:rsidR="00B550CD" w:rsidRPr="00B550CD">
              <w:rPr>
                <w:rFonts w:asciiTheme="minorHAnsi" w:hAnsiTheme="minorHAnsi" w:cstheme="minorHAnsi"/>
                <w:sz w:val="24"/>
                <w:szCs w:val="24"/>
              </w:rPr>
              <w:t xml:space="preserve">jumping, </w:t>
            </w:r>
            <w:proofErr w:type="gramStart"/>
            <w:r w:rsidR="00B550CD" w:rsidRPr="00B550CD">
              <w:rPr>
                <w:rFonts w:asciiTheme="minorHAnsi" w:hAnsiTheme="minorHAnsi" w:cstheme="minorHAnsi"/>
                <w:sz w:val="24"/>
                <w:szCs w:val="24"/>
              </w:rPr>
              <w:t>throwing</w:t>
            </w:r>
            <w:proofErr w:type="gramEnd"/>
            <w:r w:rsidR="00B550CD" w:rsidRPr="00B550CD">
              <w:rPr>
                <w:rFonts w:asciiTheme="minorHAnsi" w:hAnsiTheme="minorHAnsi" w:cstheme="minorHAnsi"/>
                <w:sz w:val="24"/>
                <w:szCs w:val="24"/>
              </w:rPr>
              <w:t xml:space="preserve"> and catching.</w:t>
            </w:r>
          </w:p>
          <w:p w14:paraId="45109756" w14:textId="1089CE95" w:rsidR="00B550CD" w:rsidRPr="00B550CD" w:rsidRDefault="00B550CD" w:rsidP="0039481C">
            <w:pPr>
              <w:pStyle w:val="TableParagraph"/>
              <w:numPr>
                <w:ilvl w:val="0"/>
                <w:numId w:val="2"/>
              </w:numPr>
              <w:spacing w:before="0"/>
              <w:rPr>
                <w:rFonts w:asciiTheme="minorHAnsi" w:hAnsiTheme="minorHAnsi" w:cstheme="minorHAnsi"/>
                <w:sz w:val="24"/>
                <w:szCs w:val="24"/>
              </w:rPr>
            </w:pPr>
            <w:r w:rsidRPr="00B550CD">
              <w:rPr>
                <w:rFonts w:asciiTheme="minorHAnsi" w:hAnsiTheme="minorHAnsi" w:cstheme="minorHAnsi"/>
                <w:sz w:val="24"/>
                <w:szCs w:val="24"/>
              </w:rPr>
              <w:t>Learners experienced swimming from an earlier age to increase confidence in an area where many are never taken to swimming pools. Last year the school were dominant in the swimming gala and came away with 14 medals including 5 golds.</w:t>
            </w:r>
          </w:p>
          <w:p w14:paraId="3C8F4C7D" w14:textId="3FE30A95" w:rsidR="00B550CD" w:rsidRPr="00B550CD" w:rsidRDefault="00B550CD" w:rsidP="0039481C">
            <w:pPr>
              <w:pStyle w:val="TableParagraph"/>
              <w:numPr>
                <w:ilvl w:val="0"/>
                <w:numId w:val="2"/>
              </w:numPr>
              <w:spacing w:before="0"/>
              <w:rPr>
                <w:rFonts w:asciiTheme="minorHAnsi" w:hAnsiTheme="minorHAnsi" w:cstheme="minorHAnsi"/>
                <w:sz w:val="24"/>
                <w:szCs w:val="24"/>
              </w:rPr>
            </w:pPr>
            <w:r w:rsidRPr="00B550CD">
              <w:rPr>
                <w:rFonts w:asciiTheme="minorHAnsi" w:hAnsiTheme="minorHAnsi" w:cstheme="minorHAnsi"/>
                <w:sz w:val="24"/>
                <w:szCs w:val="24"/>
              </w:rPr>
              <w:t xml:space="preserve">Increased quality equipment in PE has increased enjoyment and a better teaching and learning experience for both teacher and pupils. Children can share or have their </w:t>
            </w:r>
            <w:r w:rsidRPr="00B550CD">
              <w:rPr>
                <w:rFonts w:asciiTheme="minorHAnsi" w:hAnsiTheme="minorHAnsi" w:cstheme="minorHAnsi"/>
                <w:sz w:val="24"/>
                <w:szCs w:val="24"/>
              </w:rPr>
              <w:lastRenderedPageBreak/>
              <w:t>own piece of equipment.</w:t>
            </w:r>
          </w:p>
          <w:p w14:paraId="165B70C4" w14:textId="77777777" w:rsidR="00B550CD" w:rsidRPr="00B550CD" w:rsidRDefault="00B550CD" w:rsidP="0039481C">
            <w:pPr>
              <w:pStyle w:val="TableParagraph"/>
              <w:numPr>
                <w:ilvl w:val="0"/>
                <w:numId w:val="2"/>
              </w:numPr>
              <w:spacing w:before="0"/>
              <w:rPr>
                <w:rFonts w:asciiTheme="minorHAnsi" w:hAnsiTheme="minorHAnsi" w:cstheme="minorHAnsi"/>
                <w:sz w:val="24"/>
                <w:szCs w:val="24"/>
              </w:rPr>
            </w:pPr>
            <w:r w:rsidRPr="00B550CD">
              <w:rPr>
                <w:rFonts w:asciiTheme="minorHAnsi" w:hAnsiTheme="minorHAnsi" w:cstheme="minorHAnsi"/>
                <w:sz w:val="24"/>
                <w:szCs w:val="24"/>
              </w:rPr>
              <w:t>Greater participation in after school clubs, children joining teams from them and representing the school in inter-school competitions.</w:t>
            </w:r>
          </w:p>
          <w:p w14:paraId="460B000C" w14:textId="77777777" w:rsidR="00B550CD" w:rsidRDefault="00B550CD" w:rsidP="0039481C">
            <w:pPr>
              <w:pStyle w:val="TableParagraph"/>
              <w:numPr>
                <w:ilvl w:val="0"/>
                <w:numId w:val="2"/>
              </w:numPr>
              <w:spacing w:before="0"/>
              <w:rPr>
                <w:rFonts w:asciiTheme="minorHAnsi" w:hAnsiTheme="minorHAnsi" w:cstheme="minorHAnsi"/>
                <w:sz w:val="24"/>
                <w:szCs w:val="24"/>
              </w:rPr>
            </w:pPr>
            <w:r w:rsidRPr="00B550CD">
              <w:rPr>
                <w:rFonts w:asciiTheme="minorHAnsi" w:hAnsiTheme="minorHAnsi" w:cstheme="minorHAnsi"/>
                <w:sz w:val="24"/>
                <w:szCs w:val="24"/>
              </w:rPr>
              <w:t>Status of PE much higher in school and children wish to compete and wear kits with pride</w:t>
            </w:r>
            <w:r>
              <w:rPr>
                <w:rFonts w:asciiTheme="minorHAnsi" w:hAnsiTheme="minorHAnsi" w:cstheme="minorHAnsi"/>
                <w:sz w:val="24"/>
                <w:szCs w:val="24"/>
              </w:rPr>
              <w:t>.</w:t>
            </w:r>
          </w:p>
          <w:p w14:paraId="6B025BD9" w14:textId="6ECAE58E" w:rsidR="00B550CD" w:rsidRPr="00B550CD" w:rsidRDefault="00B550CD" w:rsidP="00B550CD">
            <w:pPr>
              <w:pStyle w:val="TableParagraph"/>
              <w:numPr>
                <w:ilvl w:val="0"/>
                <w:numId w:val="2"/>
              </w:numPr>
              <w:spacing w:before="0"/>
              <w:rPr>
                <w:rFonts w:asciiTheme="minorHAnsi" w:hAnsiTheme="minorHAnsi" w:cstheme="minorHAnsi"/>
                <w:sz w:val="24"/>
                <w:szCs w:val="24"/>
              </w:rPr>
            </w:pPr>
            <w:r>
              <w:rPr>
                <w:rFonts w:asciiTheme="minorHAnsi" w:hAnsiTheme="minorHAnsi" w:cstheme="minorHAnsi"/>
                <w:sz w:val="24"/>
                <w:szCs w:val="24"/>
              </w:rPr>
              <w:t>School is performing well in inter-school competitions and has entered most events winning many including a Golf event where a small team won gold against much bigger schools.</w:t>
            </w:r>
          </w:p>
        </w:tc>
        <w:tc>
          <w:tcPr>
            <w:tcW w:w="4768" w:type="dxa"/>
          </w:tcPr>
          <w:p w14:paraId="548A96CE" w14:textId="77610CBC" w:rsidR="0069539B" w:rsidRPr="00F06CAF" w:rsidRDefault="00F06CAF" w:rsidP="00F06CAF">
            <w:pPr>
              <w:pStyle w:val="TableParagraph"/>
              <w:numPr>
                <w:ilvl w:val="0"/>
                <w:numId w:val="2"/>
              </w:numPr>
              <w:spacing w:before="0"/>
              <w:rPr>
                <w:rFonts w:asciiTheme="minorHAnsi" w:hAnsiTheme="minorHAnsi" w:cstheme="minorHAnsi"/>
                <w:sz w:val="24"/>
                <w:szCs w:val="24"/>
              </w:rPr>
            </w:pPr>
            <w:r w:rsidRPr="00F06CAF">
              <w:rPr>
                <w:rFonts w:asciiTheme="minorHAnsi" w:hAnsiTheme="minorHAnsi" w:cstheme="minorHAnsi"/>
                <w:sz w:val="24"/>
                <w:szCs w:val="24"/>
              </w:rPr>
              <w:lastRenderedPageBreak/>
              <w:t xml:space="preserve">The </w:t>
            </w:r>
            <w:proofErr w:type="gramStart"/>
            <w:r w:rsidRPr="00F06CAF">
              <w:rPr>
                <w:rFonts w:asciiTheme="minorHAnsi" w:hAnsiTheme="minorHAnsi" w:cstheme="minorHAnsi"/>
                <w:sz w:val="24"/>
                <w:szCs w:val="24"/>
              </w:rPr>
              <w:t>impact,</w:t>
            </w:r>
            <w:proofErr w:type="gramEnd"/>
            <w:r w:rsidRPr="00F06CAF">
              <w:rPr>
                <w:rFonts w:asciiTheme="minorHAnsi" w:hAnsiTheme="minorHAnsi" w:cstheme="minorHAnsi"/>
                <w:sz w:val="24"/>
                <w:szCs w:val="24"/>
              </w:rPr>
              <w:t xml:space="preserve"> in all areas of PE and involvement with West Lancashire Schools Partnership has greatly enhanced the status of PE in school and helped us to achieve our 3</w:t>
            </w:r>
            <w:r w:rsidRPr="00F06CAF">
              <w:rPr>
                <w:rFonts w:asciiTheme="minorHAnsi" w:hAnsiTheme="minorHAnsi" w:cstheme="minorHAnsi"/>
                <w:sz w:val="24"/>
                <w:szCs w:val="24"/>
                <w:vertAlign w:val="superscript"/>
              </w:rPr>
              <w:t>rd</w:t>
            </w:r>
            <w:r w:rsidRPr="00F06CAF">
              <w:rPr>
                <w:rFonts w:asciiTheme="minorHAnsi" w:hAnsiTheme="minorHAnsi" w:cstheme="minorHAnsi"/>
                <w:sz w:val="24"/>
                <w:szCs w:val="24"/>
              </w:rPr>
              <w:t xml:space="preserve"> School Games Gold Award. The aim is to achieve Platinum next year to further celebrate our proud achievements as we move through the next school year.</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060B8A">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060B8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060B8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060B8A">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060B8A">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060B8A">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060B8A">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060B8A">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060B8A">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77777777" w:rsidR="0069539B" w:rsidRDefault="00060B8A">
            <w:pPr>
              <w:pStyle w:val="TableParagraph"/>
              <w:spacing w:before="18" w:line="235" w:lineRule="auto"/>
              <w:ind w:right="162"/>
              <w:rPr>
                <w:i/>
                <w:sz w:val="28"/>
              </w:rPr>
            </w:pPr>
            <w:proofErr w:type="gramStart"/>
            <w:r>
              <w:rPr>
                <w:i/>
                <w:color w:val="4C4D4F"/>
                <w:sz w:val="28"/>
              </w:rPr>
              <w:t>e.g.</w:t>
            </w:r>
            <w:proofErr w:type="gramEnd"/>
            <w:r>
              <w:rPr>
                <w:i/>
                <w:color w:val="4C4D4F"/>
                <w:sz w:val="28"/>
              </w:rPr>
              <w:t xml:space="preserve"> Introduce lunchtime sport </w:t>
            </w:r>
            <w:r>
              <w:rPr>
                <w:i/>
                <w:color w:val="4C4D4F"/>
                <w:spacing w:val="-2"/>
                <w:sz w:val="28"/>
              </w:rPr>
              <w:t xml:space="preserve">sessions/activities </w:t>
            </w:r>
            <w:r>
              <w:rPr>
                <w:i/>
                <w:color w:val="4C4D4F"/>
                <w:sz w:val="28"/>
              </w:rPr>
              <w:t>for pupils.</w:t>
            </w:r>
          </w:p>
        </w:tc>
        <w:tc>
          <w:tcPr>
            <w:tcW w:w="3534" w:type="dxa"/>
          </w:tcPr>
          <w:p w14:paraId="1616D94E" w14:textId="77777777" w:rsidR="0069539B" w:rsidRDefault="00060B8A">
            <w:pPr>
              <w:pStyle w:val="TableParagraph"/>
              <w:spacing w:before="18" w:line="235" w:lineRule="auto"/>
              <w:ind w:left="79" w:right="131"/>
              <w:rPr>
                <w:i/>
                <w:sz w:val="28"/>
              </w:rPr>
            </w:pPr>
            <w:r>
              <w:rPr>
                <w:i/>
                <w:color w:val="4C4D4F"/>
                <w:sz w:val="28"/>
              </w:rPr>
              <w:t>Lunchtime supervisors / teaching staff, coaches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r>
              <w:rPr>
                <w:i/>
                <w:color w:val="4C4D4F"/>
                <w:sz w:val="28"/>
              </w:rPr>
              <w:t>activity</w:t>
            </w:r>
          </w:p>
          <w:p w14:paraId="059B4507" w14:textId="77777777" w:rsidR="0069539B" w:rsidRDefault="0069539B">
            <w:pPr>
              <w:pStyle w:val="TableParagraph"/>
              <w:spacing w:before="4"/>
              <w:ind w:left="0"/>
              <w:rPr>
                <w:sz w:val="27"/>
              </w:rPr>
            </w:pPr>
          </w:p>
          <w:p w14:paraId="30B3E028" w14:textId="77777777" w:rsidR="0069539B" w:rsidRDefault="00060B8A">
            <w:pPr>
              <w:pStyle w:val="TableParagraph"/>
              <w:spacing w:before="1"/>
              <w:ind w:left="79"/>
              <w:rPr>
                <w:i/>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tc>
        <w:tc>
          <w:tcPr>
            <w:tcW w:w="3874" w:type="dxa"/>
          </w:tcPr>
          <w:p w14:paraId="7FAB245C" w14:textId="77777777" w:rsidR="0069539B" w:rsidRDefault="00060B8A">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625281BB" w14:textId="77777777" w:rsidR="0069539B" w:rsidRDefault="00060B8A">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1247C731" w14:textId="77777777" w:rsidR="0069539B" w:rsidRDefault="00060B8A">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tc>
        <w:tc>
          <w:tcPr>
            <w:tcW w:w="2702" w:type="dxa"/>
          </w:tcPr>
          <w:p w14:paraId="66B157A0" w14:textId="77777777" w:rsidR="0069539B" w:rsidRDefault="00060B8A">
            <w:pPr>
              <w:pStyle w:val="TableParagraph"/>
              <w:spacing w:before="18" w:line="235" w:lineRule="auto"/>
              <w:ind w:left="79" w:right="243"/>
              <w:rPr>
                <w:i/>
                <w:sz w:val="28"/>
              </w:rPr>
            </w:pPr>
            <w:r>
              <w:rPr>
                <w:i/>
                <w:color w:val="4C4D4F"/>
                <w:sz w:val="28"/>
              </w:rPr>
              <w:t>£1000 costs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77777777" w:rsidR="0069539B" w:rsidRDefault="00060B8A">
            <w:pPr>
              <w:pStyle w:val="TableParagraph"/>
              <w:spacing w:before="18" w:line="235" w:lineRule="auto"/>
              <w:ind w:right="162"/>
              <w:rPr>
                <w:i/>
                <w:sz w:val="28"/>
              </w:rPr>
            </w:pPr>
            <w:proofErr w:type="gramStart"/>
            <w:r>
              <w:rPr>
                <w:i/>
                <w:color w:val="4C4D4F"/>
                <w:sz w:val="28"/>
              </w:rPr>
              <w:lastRenderedPageBreak/>
              <w:t>e.g.</w:t>
            </w:r>
            <w:proofErr w:type="gramEnd"/>
            <w:r>
              <w:rPr>
                <w:i/>
                <w:color w:val="4C4D4F"/>
                <w:spacing w:val="-16"/>
                <w:sz w:val="28"/>
              </w:rPr>
              <w:t xml:space="preserve"> </w:t>
            </w:r>
            <w:r>
              <w:rPr>
                <w:i/>
                <w:color w:val="4C4D4F"/>
                <w:sz w:val="28"/>
              </w:rPr>
              <w:t>CPD</w:t>
            </w:r>
            <w:r>
              <w:rPr>
                <w:i/>
                <w:color w:val="4C4D4F"/>
                <w:spacing w:val="-16"/>
                <w:sz w:val="28"/>
              </w:rPr>
              <w:t xml:space="preserve"> </w:t>
            </w:r>
            <w:r>
              <w:rPr>
                <w:i/>
                <w:color w:val="4C4D4F"/>
                <w:sz w:val="28"/>
              </w:rPr>
              <w:t xml:space="preserve">for </w:t>
            </w:r>
            <w:r>
              <w:rPr>
                <w:i/>
                <w:color w:val="4C4D4F"/>
                <w:spacing w:val="-2"/>
                <w:sz w:val="28"/>
              </w:rPr>
              <w:t>teachers.</w:t>
            </w:r>
          </w:p>
        </w:tc>
        <w:tc>
          <w:tcPr>
            <w:tcW w:w="3534" w:type="dxa"/>
          </w:tcPr>
          <w:p w14:paraId="5C81744E" w14:textId="77777777" w:rsidR="0069539B" w:rsidRDefault="00060B8A">
            <w:pPr>
              <w:pStyle w:val="TableParagraph"/>
              <w:ind w:left="79"/>
              <w:rPr>
                <w:i/>
                <w:sz w:val="28"/>
              </w:rPr>
            </w:pPr>
            <w:r>
              <w:rPr>
                <w:i/>
                <w:color w:val="4C4D4F"/>
                <w:sz w:val="28"/>
              </w:rPr>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tc>
        <w:tc>
          <w:tcPr>
            <w:tcW w:w="3874" w:type="dxa"/>
          </w:tcPr>
          <w:p w14:paraId="6D57AD0C" w14:textId="77777777" w:rsidR="0069539B" w:rsidRDefault="00060B8A">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060B8A">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77777777" w:rsidR="0069539B" w:rsidRDefault="00060B8A">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4AF767CB" w14:textId="77777777" w:rsidR="0069539B" w:rsidRDefault="00060B8A">
            <w:pPr>
              <w:pStyle w:val="TableParagraph"/>
              <w:spacing w:before="18" w:line="235" w:lineRule="auto"/>
              <w:ind w:left="79" w:right="93"/>
              <w:rPr>
                <w:i/>
                <w:sz w:val="28"/>
              </w:rPr>
            </w:pPr>
            <w:r>
              <w:rPr>
                <w:i/>
                <w:color w:val="4C4D4F"/>
                <w:sz w:val="28"/>
              </w:rPr>
              <w:t>£5000</w:t>
            </w:r>
            <w:r>
              <w:rPr>
                <w:i/>
                <w:color w:val="4C4D4F"/>
                <w:spacing w:val="-15"/>
                <w:sz w:val="28"/>
              </w:rPr>
              <w:t xml:space="preserve"> </w:t>
            </w:r>
            <w:r>
              <w:rPr>
                <w:i/>
                <w:color w:val="4C4D4F"/>
                <w:sz w:val="28"/>
              </w:rPr>
              <w:t>for</w:t>
            </w:r>
            <w:r>
              <w:rPr>
                <w:i/>
                <w:color w:val="4C4D4F"/>
                <w:spacing w:val="-15"/>
                <w:sz w:val="28"/>
              </w:rPr>
              <w:t xml:space="preserve"> </w:t>
            </w:r>
            <w:r>
              <w:rPr>
                <w:i/>
                <w:color w:val="4C4D4F"/>
                <w:sz w:val="28"/>
              </w:rPr>
              <w:t>5</w:t>
            </w:r>
            <w:r>
              <w:rPr>
                <w:i/>
                <w:color w:val="4C4D4F"/>
                <w:spacing w:val="-15"/>
                <w:sz w:val="28"/>
              </w:rPr>
              <w:t xml:space="preserve"> </w:t>
            </w:r>
            <w:r>
              <w:rPr>
                <w:i/>
                <w:color w:val="4C4D4F"/>
                <w:sz w:val="28"/>
              </w:rPr>
              <w:t>teachers to undertake CPD.</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060B8A">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060B8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060B8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060B8A">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060B8A">
            <w:pPr>
              <w:pStyle w:val="TableParagraph"/>
              <w:rPr>
                <w:b/>
                <w:sz w:val="28"/>
              </w:rPr>
            </w:pPr>
            <w:r>
              <w:rPr>
                <w:b/>
                <w:color w:val="231F20"/>
                <w:spacing w:val="-2"/>
                <w:sz w:val="28"/>
              </w:rPr>
              <w:t>Activity/Action</w:t>
            </w:r>
          </w:p>
        </w:tc>
        <w:tc>
          <w:tcPr>
            <w:tcW w:w="5036" w:type="dxa"/>
          </w:tcPr>
          <w:p w14:paraId="67FD63A8" w14:textId="77777777" w:rsidR="0069539B" w:rsidRDefault="00060B8A">
            <w:pPr>
              <w:pStyle w:val="TableParagraph"/>
              <w:ind w:left="79"/>
              <w:rPr>
                <w:b/>
                <w:sz w:val="28"/>
              </w:rPr>
            </w:pPr>
            <w:r>
              <w:rPr>
                <w:b/>
                <w:color w:val="231F20"/>
                <w:spacing w:val="-2"/>
                <w:sz w:val="28"/>
              </w:rPr>
              <w:t>Impact</w:t>
            </w:r>
          </w:p>
        </w:tc>
        <w:tc>
          <w:tcPr>
            <w:tcW w:w="4768" w:type="dxa"/>
          </w:tcPr>
          <w:p w14:paraId="7EE50163" w14:textId="77777777" w:rsidR="0069539B" w:rsidRDefault="00060B8A">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060B8A">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060B8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060B8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060B8A">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060B8A">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060B8A">
            <w:pPr>
              <w:pStyle w:val="TableParagraph"/>
              <w:rPr>
                <w:b/>
                <w:sz w:val="28"/>
              </w:rPr>
            </w:pPr>
            <w:r>
              <w:rPr>
                <w:b/>
                <w:color w:val="231F20"/>
                <w:spacing w:val="-2"/>
                <w:sz w:val="28"/>
                <w:u w:val="single" w:color="231F20"/>
              </w:rPr>
              <w:t>Question</w:t>
            </w:r>
          </w:p>
        </w:tc>
        <w:tc>
          <w:tcPr>
            <w:tcW w:w="2825" w:type="dxa"/>
          </w:tcPr>
          <w:p w14:paraId="00E69026" w14:textId="77777777" w:rsidR="0069539B" w:rsidRDefault="00060B8A">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060B8A">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060B8A">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060B8A">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060B8A">
            <w:pPr>
              <w:pStyle w:val="TableParagraph"/>
              <w:ind w:left="79"/>
              <w:rPr>
                <w:sz w:val="28"/>
              </w:rPr>
            </w:pPr>
            <w:r>
              <w:rPr>
                <w:color w:val="231F20"/>
                <w:sz w:val="28"/>
              </w:rPr>
              <w:t>%</w:t>
            </w:r>
          </w:p>
        </w:tc>
        <w:tc>
          <w:tcPr>
            <w:tcW w:w="5686" w:type="dxa"/>
          </w:tcPr>
          <w:p w14:paraId="0ADD7E5B" w14:textId="77777777" w:rsidR="0069539B" w:rsidRDefault="00060B8A">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060B8A">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060B8A">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060B8A">
            <w:pPr>
              <w:pStyle w:val="TableParagraph"/>
              <w:ind w:left="79"/>
              <w:rPr>
                <w:sz w:val="28"/>
              </w:rPr>
            </w:pPr>
            <w:r>
              <w:rPr>
                <w:color w:val="231F20"/>
                <w:sz w:val="28"/>
              </w:rPr>
              <w:t>%</w:t>
            </w:r>
          </w:p>
        </w:tc>
        <w:tc>
          <w:tcPr>
            <w:tcW w:w="5686" w:type="dxa"/>
          </w:tcPr>
          <w:p w14:paraId="3CBD411E" w14:textId="77777777" w:rsidR="0069539B" w:rsidRDefault="00060B8A">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060B8A">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060B8A">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060B8A">
            <w:pPr>
              <w:pStyle w:val="TableParagraph"/>
              <w:ind w:left="79"/>
              <w:rPr>
                <w:sz w:val="28"/>
              </w:rPr>
            </w:pPr>
            <w:r>
              <w:rPr>
                <w:color w:val="231F20"/>
                <w:sz w:val="28"/>
              </w:rPr>
              <w:t>%</w:t>
            </w:r>
          </w:p>
        </w:tc>
        <w:tc>
          <w:tcPr>
            <w:tcW w:w="5686" w:type="dxa"/>
          </w:tcPr>
          <w:p w14:paraId="6C0D0ADA" w14:textId="77777777" w:rsidR="0069539B" w:rsidRDefault="00060B8A">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060B8A">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060B8A">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060B8A">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060B8A">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060B8A">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060B8A">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060B8A">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060B8A">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060B8A">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060B8A">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060B8A">
            <w:pPr>
              <w:pStyle w:val="TableParagraph"/>
              <w:rPr>
                <w:sz w:val="28"/>
              </w:rPr>
            </w:pPr>
            <w:r>
              <w:rPr>
                <w:color w:val="231F20"/>
                <w:spacing w:val="-2"/>
                <w:sz w:val="28"/>
              </w:rPr>
              <w:t>Governor:</w:t>
            </w:r>
          </w:p>
        </w:tc>
        <w:tc>
          <w:tcPr>
            <w:tcW w:w="10098" w:type="dxa"/>
          </w:tcPr>
          <w:p w14:paraId="5FFC7B44" w14:textId="77777777" w:rsidR="0069539B" w:rsidRDefault="00060B8A">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060B8A">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EE756" w14:textId="77777777" w:rsidR="00FD100F" w:rsidRDefault="00FD100F">
      <w:r>
        <w:separator/>
      </w:r>
    </w:p>
  </w:endnote>
  <w:endnote w:type="continuationSeparator" w:id="0">
    <w:p w14:paraId="03DF3C67" w14:textId="77777777" w:rsidR="00FD100F" w:rsidRDefault="00FD1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060B8A">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060B8A">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060B8A">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060B8A">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060B8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060B8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B4616" w14:textId="77777777" w:rsidR="00FD100F" w:rsidRDefault="00FD100F">
      <w:r>
        <w:separator/>
      </w:r>
    </w:p>
  </w:footnote>
  <w:footnote w:type="continuationSeparator" w:id="0">
    <w:p w14:paraId="7618F993" w14:textId="77777777" w:rsidR="00FD100F" w:rsidRDefault="00FD10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405A11"/>
    <w:multiLevelType w:val="hybridMultilevel"/>
    <w:tmpl w:val="703AD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2136177096">
    <w:abstractNumId w:val="1"/>
  </w:num>
  <w:num w:numId="2" w16cid:durableId="568810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60B8A"/>
    <w:rsid w:val="00126F20"/>
    <w:rsid w:val="0039481C"/>
    <w:rsid w:val="0069539B"/>
    <w:rsid w:val="008A621B"/>
    <w:rsid w:val="008C7781"/>
    <w:rsid w:val="00B550CD"/>
    <w:rsid w:val="00D605FE"/>
    <w:rsid w:val="00D71EA3"/>
    <w:rsid w:val="00E564D9"/>
    <w:rsid w:val="00E8613A"/>
    <w:rsid w:val="00F06CAF"/>
    <w:rsid w:val="00F61EF5"/>
    <w:rsid w:val="00FD10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1195</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B Smith</dc:creator>
  <cp:lastModifiedBy>Mathew Richardson</cp:lastModifiedBy>
  <cp:revision>2</cp:revision>
  <dcterms:created xsi:type="dcterms:W3CDTF">2023-11-14T14:59:00Z</dcterms:created>
  <dcterms:modified xsi:type="dcterms:W3CDTF">2023-11-14T14:59:00Z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