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C8AE" w14:textId="77777777" w:rsidR="0036068E" w:rsidRPr="0036068E" w:rsidRDefault="0036068E" w:rsidP="0036068E">
      <w:pPr>
        <w:rPr>
          <w:b/>
          <w:bCs/>
        </w:rPr>
      </w:pPr>
      <w:r w:rsidRPr="0036068E">
        <w:rPr>
          <w:b/>
          <w:bCs/>
        </w:rPr>
        <w:t>Higher paid staff</w:t>
      </w:r>
    </w:p>
    <w:p w14:paraId="4AAC6D56" w14:textId="77777777" w:rsidR="0036068E" w:rsidRPr="0036068E" w:rsidRDefault="0036068E" w:rsidP="0036068E">
      <w:r w:rsidRPr="0036068E">
        <w:t>In accordance with the requirements of the Academies Finance Handbook the number of employees whose benefits (gross pay, pension contributions, other taxable benefits and termination payments) are more than £100k are shown below.</w:t>
      </w:r>
    </w:p>
    <w:p w14:paraId="0A58A9E3" w14:textId="77777777" w:rsidR="00656BFA" w:rsidRPr="00B3071F" w:rsidRDefault="00656BFA"/>
    <w:tbl>
      <w:tblPr>
        <w:tblW w:w="5033" w:type="dxa"/>
        <w:tblLook w:val="04A0" w:firstRow="1" w:lastRow="0" w:firstColumn="1" w:lastColumn="0" w:noHBand="0" w:noVBand="1"/>
      </w:tblPr>
      <w:tblGrid>
        <w:gridCol w:w="3499"/>
        <w:gridCol w:w="241"/>
        <w:gridCol w:w="1293"/>
      </w:tblGrid>
      <w:tr w:rsidR="00B3071F" w:rsidRPr="00B3071F" w14:paraId="43D29F5E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3AFB2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Emoluments Band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015F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A52E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2024/2025</w:t>
            </w:r>
          </w:p>
        </w:tc>
      </w:tr>
      <w:tr w:rsidR="00B3071F" w:rsidRPr="00B3071F" w14:paraId="1C61BB1D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1D5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332" w14:textId="77777777" w:rsidR="00B3071F" w:rsidRPr="00B3071F" w:rsidRDefault="00B3071F" w:rsidP="00B30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258F" w14:textId="77777777" w:rsidR="00B3071F" w:rsidRPr="00B3071F" w:rsidRDefault="00B3071F" w:rsidP="00B30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071F" w:rsidRPr="00B3071F" w14:paraId="592F8620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0B0B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£100,001 - £110,000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815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5DD4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B3071F" w:rsidRPr="00B3071F" w14:paraId="69851690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59FC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£110,001 - £120,000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E2A7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CCC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3071F" w:rsidRPr="00B3071F" w14:paraId="1739837B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84F4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£120,001 - £130,000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5B09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2C4E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3071F" w:rsidRPr="00B3071F" w14:paraId="60C8AB27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2AE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£130,001 - £140,000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3B25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BB2D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B3071F" w:rsidRPr="00B3071F" w14:paraId="414F1E48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D01C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£140,001 - £150,000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CF3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2AC2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B3071F" w:rsidRPr="00B3071F" w14:paraId="4DC7ACDC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6C7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£150,001 - £160,000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2E0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5FCB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B3071F" w:rsidRPr="00B3071F" w14:paraId="5B6C3304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6405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£170,001 - £180,000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BD1B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6B83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B3071F" w:rsidRPr="00B3071F" w14:paraId="1271E06A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03A8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£180,001 - £190,000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30C1" w14:textId="77777777" w:rsidR="00B3071F" w:rsidRPr="00B3071F" w:rsidRDefault="00B3071F" w:rsidP="00B30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2518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307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3071F" w:rsidRPr="00B3071F" w14:paraId="0CDA49F3" w14:textId="77777777" w:rsidTr="00B3071F">
        <w:trPr>
          <w:trHeight w:val="24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FC0E" w14:textId="77777777" w:rsidR="00B3071F" w:rsidRPr="00B3071F" w:rsidRDefault="00B3071F" w:rsidP="00B30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6BBE" w14:textId="77777777" w:rsidR="00B3071F" w:rsidRPr="00B3071F" w:rsidRDefault="00B3071F" w:rsidP="00B30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CE0" w14:textId="77777777" w:rsidR="00B3071F" w:rsidRPr="00B3071F" w:rsidRDefault="00B3071F" w:rsidP="00B30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1AF3619" w14:textId="77777777" w:rsidR="0036068E" w:rsidRDefault="0036068E"/>
    <w:p w14:paraId="07964B8E" w14:textId="77777777" w:rsidR="00B3071F" w:rsidRDefault="00B3071F"/>
    <w:sectPr w:rsidR="00B3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E"/>
    <w:rsid w:val="0036068E"/>
    <w:rsid w:val="005418EF"/>
    <w:rsid w:val="00656BFA"/>
    <w:rsid w:val="00B3071F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37BA"/>
  <w15:chartTrackingRefBased/>
  <w15:docId w15:val="{63C61B36-402B-4F55-AEF8-3522BD78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Birkenhead Sixth Form College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Rimmer</dc:creator>
  <cp:keywords/>
  <dc:description/>
  <cp:lastModifiedBy>Mark Rimmer</cp:lastModifiedBy>
  <cp:revision>1</cp:revision>
  <dcterms:created xsi:type="dcterms:W3CDTF">2025-12-18T12:28:00Z</dcterms:created>
  <dcterms:modified xsi:type="dcterms:W3CDTF">2025-12-18T12:45:00Z</dcterms:modified>
</cp:coreProperties>
</file>