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1002" w14:textId="77777777" w:rsidR="00AA73B5" w:rsidRPr="00C7741B" w:rsidRDefault="00AA73B5" w:rsidP="00AA73B5">
      <w:pPr>
        <w:pStyle w:val="Title"/>
        <w:jc w:val="both"/>
        <w:rPr>
          <w:rFonts w:ascii="Arial" w:hAnsi="Arial" w:cs="Arial"/>
          <w:sz w:val="22"/>
          <w:szCs w:val="22"/>
          <w:u w:val="none"/>
        </w:rPr>
      </w:pPr>
    </w:p>
    <w:p w14:paraId="61D6F2BE" w14:textId="77777777" w:rsidR="00AA73B5" w:rsidRPr="00C7741B" w:rsidRDefault="00AA73B5" w:rsidP="00AA73B5">
      <w:pPr>
        <w:pStyle w:val="Title"/>
        <w:jc w:val="both"/>
        <w:rPr>
          <w:rFonts w:ascii="Arial" w:hAnsi="Arial" w:cs="Arial"/>
          <w:sz w:val="22"/>
          <w:szCs w:val="22"/>
          <w:u w:val="none"/>
        </w:rPr>
      </w:pPr>
    </w:p>
    <w:p w14:paraId="0E2B50F2" w14:textId="77777777" w:rsidR="00AA73B5" w:rsidRPr="00C7741B" w:rsidRDefault="00AA73B5" w:rsidP="00AA73B5">
      <w:pPr>
        <w:pStyle w:val="Title"/>
        <w:jc w:val="both"/>
        <w:rPr>
          <w:rFonts w:ascii="Arial" w:hAnsi="Arial" w:cs="Arial"/>
          <w:sz w:val="22"/>
          <w:szCs w:val="22"/>
          <w:u w:val="none"/>
        </w:rPr>
      </w:pPr>
    </w:p>
    <w:p w14:paraId="2ECD194D" w14:textId="77777777" w:rsidR="00AA73B5" w:rsidRPr="00C7741B" w:rsidRDefault="00AA73B5" w:rsidP="00AA73B5">
      <w:pPr>
        <w:pStyle w:val="Title"/>
        <w:jc w:val="both"/>
        <w:rPr>
          <w:rFonts w:ascii="Arial" w:hAnsi="Arial" w:cs="Arial"/>
          <w:sz w:val="22"/>
          <w:szCs w:val="22"/>
          <w:u w:val="none"/>
        </w:rPr>
      </w:pPr>
    </w:p>
    <w:p w14:paraId="0D505A18" w14:textId="77777777" w:rsidR="00AA73B5" w:rsidRPr="00C7741B" w:rsidRDefault="00AA73B5" w:rsidP="00AA73B5">
      <w:pPr>
        <w:pStyle w:val="Title"/>
        <w:jc w:val="both"/>
        <w:rPr>
          <w:rFonts w:ascii="Arial" w:hAnsi="Arial" w:cs="Arial"/>
          <w:sz w:val="22"/>
          <w:szCs w:val="22"/>
          <w:u w:val="none"/>
        </w:rPr>
      </w:pPr>
    </w:p>
    <w:p w14:paraId="5E9D0A42" w14:textId="77777777" w:rsidR="00AA73B5" w:rsidRPr="00C7741B" w:rsidRDefault="00AA73B5" w:rsidP="00AA73B5">
      <w:pPr>
        <w:pStyle w:val="Title"/>
        <w:jc w:val="both"/>
        <w:rPr>
          <w:rFonts w:ascii="Arial" w:hAnsi="Arial" w:cs="Arial"/>
          <w:sz w:val="22"/>
          <w:szCs w:val="22"/>
          <w:u w:val="none"/>
        </w:rPr>
      </w:pPr>
    </w:p>
    <w:p w14:paraId="499F6104" w14:textId="77777777" w:rsidR="00AA73B5" w:rsidRPr="00C7741B" w:rsidRDefault="00953531" w:rsidP="00AA73B5">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14786028" wp14:editId="690D9DEB">
            <wp:simplePos x="0" y="0"/>
            <wp:positionH relativeFrom="margin">
              <wp:align>center</wp:align>
            </wp:positionH>
            <wp:positionV relativeFrom="paragraph">
              <wp:posOffset>6985</wp:posOffset>
            </wp:positionV>
            <wp:extent cx="3771900" cy="13808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3771900" cy="1380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59A488" w14:textId="77777777" w:rsidR="00AA73B5" w:rsidRPr="00C7741B" w:rsidRDefault="00AA73B5" w:rsidP="00AA73B5">
      <w:pPr>
        <w:pStyle w:val="Title"/>
        <w:jc w:val="both"/>
        <w:rPr>
          <w:rFonts w:ascii="Arial" w:hAnsi="Arial" w:cs="Arial"/>
          <w:sz w:val="22"/>
          <w:szCs w:val="22"/>
          <w:u w:val="none"/>
        </w:rPr>
      </w:pPr>
    </w:p>
    <w:p w14:paraId="4409B339" w14:textId="77777777" w:rsidR="00AA73B5" w:rsidRPr="00C7741B" w:rsidRDefault="00AA73B5" w:rsidP="00AA73B5">
      <w:pPr>
        <w:pStyle w:val="Title"/>
        <w:jc w:val="both"/>
        <w:rPr>
          <w:rFonts w:ascii="Arial" w:hAnsi="Arial" w:cs="Arial"/>
          <w:sz w:val="22"/>
          <w:szCs w:val="22"/>
          <w:u w:val="none"/>
        </w:rPr>
      </w:pPr>
    </w:p>
    <w:p w14:paraId="432D65EE" w14:textId="77777777" w:rsidR="00AA73B5" w:rsidRPr="00C7741B" w:rsidRDefault="00AA73B5" w:rsidP="00AA73B5">
      <w:pPr>
        <w:pStyle w:val="Title"/>
        <w:jc w:val="both"/>
        <w:rPr>
          <w:rFonts w:ascii="Arial" w:hAnsi="Arial" w:cs="Arial"/>
          <w:sz w:val="22"/>
          <w:szCs w:val="22"/>
          <w:u w:val="none"/>
        </w:rPr>
      </w:pPr>
    </w:p>
    <w:p w14:paraId="3FAC2C3C" w14:textId="77777777" w:rsidR="00AA73B5" w:rsidRDefault="00AA73B5" w:rsidP="00AA73B5">
      <w:pPr>
        <w:pStyle w:val="Title"/>
        <w:jc w:val="both"/>
        <w:rPr>
          <w:rFonts w:ascii="Arial" w:hAnsi="Arial" w:cs="Arial"/>
          <w:sz w:val="22"/>
          <w:szCs w:val="22"/>
          <w:u w:val="none"/>
        </w:rPr>
      </w:pPr>
    </w:p>
    <w:p w14:paraId="4B29CC4B" w14:textId="77777777" w:rsidR="00953531" w:rsidRDefault="00953531" w:rsidP="00AA73B5">
      <w:pPr>
        <w:pStyle w:val="Title"/>
        <w:jc w:val="both"/>
        <w:rPr>
          <w:rFonts w:ascii="Arial" w:hAnsi="Arial" w:cs="Arial"/>
          <w:sz w:val="22"/>
          <w:szCs w:val="22"/>
          <w:u w:val="none"/>
        </w:rPr>
      </w:pPr>
    </w:p>
    <w:p w14:paraId="1D8F3290" w14:textId="77777777" w:rsidR="00953531" w:rsidRDefault="00953531" w:rsidP="00AA73B5">
      <w:pPr>
        <w:pStyle w:val="Title"/>
        <w:jc w:val="both"/>
        <w:rPr>
          <w:rFonts w:ascii="Arial" w:hAnsi="Arial" w:cs="Arial"/>
          <w:sz w:val="22"/>
          <w:szCs w:val="22"/>
          <w:u w:val="none"/>
        </w:rPr>
      </w:pPr>
    </w:p>
    <w:p w14:paraId="19938592" w14:textId="77777777" w:rsidR="00953531" w:rsidRDefault="00953531" w:rsidP="00AA73B5">
      <w:pPr>
        <w:pStyle w:val="Title"/>
        <w:jc w:val="both"/>
        <w:rPr>
          <w:rFonts w:ascii="Arial" w:hAnsi="Arial" w:cs="Arial"/>
          <w:sz w:val="22"/>
          <w:szCs w:val="22"/>
          <w:u w:val="none"/>
        </w:rPr>
      </w:pPr>
    </w:p>
    <w:p w14:paraId="4B7801EA" w14:textId="77777777" w:rsidR="00953531" w:rsidRDefault="00953531" w:rsidP="00AA73B5">
      <w:pPr>
        <w:pStyle w:val="Title"/>
        <w:jc w:val="both"/>
        <w:rPr>
          <w:rFonts w:ascii="Arial" w:hAnsi="Arial" w:cs="Arial"/>
          <w:sz w:val="22"/>
          <w:szCs w:val="22"/>
          <w:u w:val="none"/>
        </w:rPr>
      </w:pPr>
    </w:p>
    <w:p w14:paraId="55EE399C" w14:textId="77777777" w:rsidR="00953531" w:rsidRDefault="00953531" w:rsidP="00AA73B5">
      <w:pPr>
        <w:pStyle w:val="Title"/>
        <w:jc w:val="both"/>
        <w:rPr>
          <w:rFonts w:ascii="Arial" w:hAnsi="Arial" w:cs="Arial"/>
          <w:sz w:val="22"/>
          <w:szCs w:val="22"/>
          <w:u w:val="none"/>
        </w:rPr>
      </w:pPr>
    </w:p>
    <w:p w14:paraId="2F24FA14" w14:textId="77777777" w:rsidR="00953531" w:rsidRDefault="00953531" w:rsidP="00AA73B5">
      <w:pPr>
        <w:pStyle w:val="Title"/>
        <w:jc w:val="both"/>
        <w:rPr>
          <w:rFonts w:ascii="Arial" w:hAnsi="Arial" w:cs="Arial"/>
          <w:sz w:val="22"/>
          <w:szCs w:val="22"/>
          <w:u w:val="none"/>
        </w:rPr>
      </w:pPr>
    </w:p>
    <w:p w14:paraId="389A9407" w14:textId="77777777" w:rsidR="00953531" w:rsidRDefault="00953531" w:rsidP="00AA73B5">
      <w:pPr>
        <w:pStyle w:val="Title"/>
        <w:jc w:val="both"/>
        <w:rPr>
          <w:rFonts w:ascii="Arial" w:hAnsi="Arial" w:cs="Arial"/>
          <w:sz w:val="22"/>
          <w:szCs w:val="22"/>
          <w:u w:val="none"/>
        </w:rPr>
      </w:pPr>
    </w:p>
    <w:p w14:paraId="1D2DA451" w14:textId="77777777" w:rsidR="00953531" w:rsidRDefault="00953531" w:rsidP="00AA73B5">
      <w:pPr>
        <w:pStyle w:val="Title"/>
        <w:jc w:val="both"/>
        <w:rPr>
          <w:rFonts w:ascii="Arial" w:hAnsi="Arial" w:cs="Arial"/>
          <w:sz w:val="22"/>
          <w:szCs w:val="22"/>
          <w:u w:val="none"/>
        </w:rPr>
      </w:pPr>
    </w:p>
    <w:p w14:paraId="7B056DBF" w14:textId="77777777" w:rsidR="00953531" w:rsidRDefault="00953531" w:rsidP="00AA73B5">
      <w:pPr>
        <w:pStyle w:val="Title"/>
        <w:jc w:val="both"/>
        <w:rPr>
          <w:rFonts w:ascii="Arial" w:hAnsi="Arial" w:cs="Arial"/>
          <w:sz w:val="22"/>
          <w:szCs w:val="22"/>
          <w:u w:val="none"/>
        </w:rPr>
      </w:pPr>
    </w:p>
    <w:p w14:paraId="1A502CAE" w14:textId="77777777" w:rsidR="00953531" w:rsidRDefault="00953531" w:rsidP="00AA73B5">
      <w:pPr>
        <w:pStyle w:val="Title"/>
        <w:jc w:val="both"/>
        <w:rPr>
          <w:rFonts w:ascii="Arial" w:hAnsi="Arial" w:cs="Arial"/>
          <w:sz w:val="22"/>
          <w:szCs w:val="22"/>
          <w:u w:val="none"/>
        </w:rPr>
      </w:pPr>
    </w:p>
    <w:p w14:paraId="10CEBF18" w14:textId="77777777" w:rsidR="00953531" w:rsidRPr="00C7741B" w:rsidRDefault="00953531" w:rsidP="00AA73B5">
      <w:pPr>
        <w:pStyle w:val="Title"/>
        <w:jc w:val="both"/>
        <w:rPr>
          <w:rFonts w:ascii="Arial" w:hAnsi="Arial" w:cs="Arial"/>
          <w:sz w:val="22"/>
          <w:szCs w:val="22"/>
          <w:u w:val="none"/>
        </w:rPr>
      </w:pPr>
    </w:p>
    <w:p w14:paraId="6685B1D1" w14:textId="77777777" w:rsidR="00AA73B5" w:rsidRPr="00C7741B" w:rsidRDefault="00AA73B5" w:rsidP="00AA73B5">
      <w:pPr>
        <w:pStyle w:val="Title"/>
        <w:rPr>
          <w:rFonts w:ascii="Arial" w:hAnsi="Arial" w:cs="Arial"/>
          <w:sz w:val="56"/>
          <w:szCs w:val="56"/>
          <w:u w:val="none"/>
        </w:rPr>
      </w:pPr>
      <w:r>
        <w:rPr>
          <w:rFonts w:ascii="Arial" w:hAnsi="Arial" w:cs="Arial"/>
          <w:sz w:val="56"/>
          <w:szCs w:val="56"/>
          <w:u w:val="none"/>
        </w:rPr>
        <w:t>Succession Planning Statement</w:t>
      </w:r>
    </w:p>
    <w:p w14:paraId="32037E50" w14:textId="77777777" w:rsidR="00AA73B5" w:rsidRPr="00C7741B" w:rsidRDefault="00AA73B5" w:rsidP="00AA73B5">
      <w:pPr>
        <w:pStyle w:val="Title"/>
        <w:jc w:val="both"/>
        <w:rPr>
          <w:rFonts w:ascii="Arial" w:hAnsi="Arial" w:cs="Arial"/>
          <w:sz w:val="22"/>
          <w:szCs w:val="22"/>
          <w:u w:val="none"/>
        </w:rPr>
      </w:pPr>
    </w:p>
    <w:p w14:paraId="4B117F4E" w14:textId="77777777" w:rsidR="00AA73B5" w:rsidRDefault="00AA73B5" w:rsidP="00AA73B5">
      <w:pPr>
        <w:pStyle w:val="Title"/>
        <w:jc w:val="both"/>
        <w:rPr>
          <w:rFonts w:ascii="Arial" w:hAnsi="Arial" w:cs="Arial"/>
          <w:sz w:val="22"/>
          <w:szCs w:val="22"/>
          <w:u w:val="none"/>
        </w:rPr>
      </w:pPr>
    </w:p>
    <w:p w14:paraId="794DAEAC" w14:textId="77777777" w:rsidR="00AA73B5" w:rsidRDefault="00AA73B5" w:rsidP="00AA73B5">
      <w:pPr>
        <w:pStyle w:val="Title"/>
        <w:jc w:val="both"/>
        <w:rPr>
          <w:rFonts w:ascii="Arial" w:hAnsi="Arial" w:cs="Arial"/>
          <w:sz w:val="22"/>
          <w:szCs w:val="22"/>
          <w:u w:val="none"/>
        </w:rPr>
      </w:pPr>
    </w:p>
    <w:p w14:paraId="3432E66F" w14:textId="77777777" w:rsidR="00AA73B5" w:rsidRDefault="00AA73B5" w:rsidP="00AA73B5">
      <w:pPr>
        <w:pStyle w:val="Title"/>
        <w:jc w:val="both"/>
        <w:rPr>
          <w:rFonts w:ascii="Arial" w:hAnsi="Arial" w:cs="Arial"/>
          <w:sz w:val="22"/>
          <w:szCs w:val="22"/>
          <w:u w:val="none"/>
        </w:rPr>
      </w:pPr>
    </w:p>
    <w:p w14:paraId="1FBF042C" w14:textId="77777777" w:rsidR="00AA73B5" w:rsidRDefault="00AA73B5" w:rsidP="00AA73B5">
      <w:pPr>
        <w:pStyle w:val="Title"/>
        <w:jc w:val="both"/>
        <w:rPr>
          <w:rFonts w:ascii="Arial" w:hAnsi="Arial" w:cs="Arial"/>
          <w:sz w:val="22"/>
          <w:szCs w:val="22"/>
          <w:u w:val="none"/>
        </w:rPr>
      </w:pPr>
    </w:p>
    <w:p w14:paraId="7E0FC946" w14:textId="77777777" w:rsidR="00AA73B5" w:rsidRDefault="00AA73B5" w:rsidP="00AA73B5">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0288" behindDoc="0" locked="0" layoutInCell="1" allowOverlap="1" wp14:anchorId="4A7033D6" wp14:editId="4D816F0F">
                <wp:simplePos x="0" y="0"/>
                <wp:positionH relativeFrom="column">
                  <wp:posOffset>2540</wp:posOffset>
                </wp:positionH>
                <wp:positionV relativeFrom="paragraph">
                  <wp:posOffset>156845</wp:posOffset>
                </wp:positionV>
                <wp:extent cx="5911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8C40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35pt" to="465.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" strokecolor="#0070c0"/>
            </w:pict>
          </mc:Fallback>
        </mc:AlternateContent>
      </w:r>
    </w:p>
    <w:p w14:paraId="3EA97299" w14:textId="77777777" w:rsidR="00AA73B5" w:rsidRDefault="00AA73B5" w:rsidP="00AA73B5">
      <w:pPr>
        <w:pStyle w:val="Title"/>
        <w:jc w:val="both"/>
        <w:rPr>
          <w:rFonts w:ascii="Arial" w:hAnsi="Arial" w:cs="Arial"/>
          <w:sz w:val="22"/>
          <w:szCs w:val="22"/>
          <w:u w:val="none"/>
        </w:rPr>
      </w:pPr>
    </w:p>
    <w:p w14:paraId="059E2E47" w14:textId="77777777" w:rsidR="00AA73B5" w:rsidRDefault="00AA73B5" w:rsidP="00AA73B5">
      <w:pPr>
        <w:pStyle w:val="Title"/>
        <w:jc w:val="both"/>
        <w:rPr>
          <w:rFonts w:ascii="Arial" w:hAnsi="Arial" w:cs="Arial"/>
          <w:sz w:val="22"/>
          <w:szCs w:val="22"/>
          <w:u w:val="none"/>
        </w:rPr>
      </w:pPr>
    </w:p>
    <w:p w14:paraId="20621357" w14:textId="77777777" w:rsidR="00AA73B5" w:rsidRDefault="00AA73B5" w:rsidP="00AA73B5">
      <w:pPr>
        <w:pStyle w:val="Title"/>
        <w:jc w:val="both"/>
        <w:rPr>
          <w:rFonts w:ascii="Arial" w:hAnsi="Arial" w:cs="Arial"/>
          <w:sz w:val="22"/>
          <w:szCs w:val="22"/>
          <w:u w:val="none"/>
        </w:rPr>
      </w:pPr>
    </w:p>
    <w:p w14:paraId="6D8CB743" w14:textId="77777777" w:rsidR="00AA73B5" w:rsidRDefault="00AA73B5" w:rsidP="00AA73B5">
      <w:pPr>
        <w:pStyle w:val="Title"/>
        <w:jc w:val="both"/>
        <w:rPr>
          <w:rFonts w:ascii="Arial" w:hAnsi="Arial" w:cs="Arial"/>
          <w:sz w:val="22"/>
          <w:szCs w:val="22"/>
          <w:u w:val="none"/>
        </w:rPr>
      </w:pPr>
    </w:p>
    <w:p w14:paraId="4A5F6A31" w14:textId="77777777" w:rsidR="00AA73B5" w:rsidRDefault="00AA73B5" w:rsidP="00AA73B5">
      <w:pPr>
        <w:pStyle w:val="Title"/>
        <w:jc w:val="both"/>
        <w:rPr>
          <w:rFonts w:ascii="Arial" w:hAnsi="Arial" w:cs="Arial"/>
          <w:sz w:val="22"/>
          <w:szCs w:val="22"/>
          <w:u w:val="none"/>
        </w:rPr>
      </w:pPr>
    </w:p>
    <w:p w14:paraId="4979C685" w14:textId="77777777" w:rsidR="00AA73B5" w:rsidRDefault="00AA73B5">
      <w:pPr>
        <w:rPr>
          <w:rFonts w:eastAsia="Times New Roman"/>
          <w:b/>
          <w:sz w:val="22"/>
          <w:szCs w:val="22"/>
        </w:rPr>
      </w:pPr>
      <w:r>
        <w:rPr>
          <w:noProof/>
          <w:lang w:eastAsia="en-GB"/>
        </w:rPr>
        <mc:AlternateContent>
          <mc:Choice Requires="wps">
            <w:drawing>
              <wp:anchor distT="0" distB="0" distL="114300" distR="114300" simplePos="0" relativeHeight="251658240" behindDoc="0" locked="0" layoutInCell="1" allowOverlap="1" wp14:anchorId="798E75E0" wp14:editId="694D1400">
                <wp:simplePos x="0" y="0"/>
                <wp:positionH relativeFrom="column">
                  <wp:posOffset>3714750</wp:posOffset>
                </wp:positionH>
                <wp:positionV relativeFrom="paragraph">
                  <wp:posOffset>2962910</wp:posOffset>
                </wp:positionV>
                <wp:extent cx="2352675" cy="1828800"/>
                <wp:effectExtent l="0" t="0" r="28575" b="21590"/>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1828800"/>
                        </a:xfrm>
                        <a:prstGeom prst="rect">
                          <a:avLst/>
                        </a:prstGeom>
                        <a:noFill/>
                        <a:ln w="6350">
                          <a:solidFill>
                            <a:prstClr val="black"/>
                          </a:solidFill>
                        </a:ln>
                        <a:effectLst/>
                      </wps:spPr>
                      <wps:txbx>
                        <w:txbxContent>
                          <w:p w14:paraId="3A4999AF" w14:textId="4A7C33BF" w:rsidR="00AA73B5" w:rsidRPr="00CD37ED" w:rsidRDefault="00AA73B5" w:rsidP="00AA73B5">
                            <w:pPr>
                              <w:spacing w:after="0"/>
                              <w:rPr>
                                <w:sz w:val="18"/>
                                <w:szCs w:val="18"/>
                              </w:rPr>
                            </w:pPr>
                            <w:r w:rsidRPr="00CD37ED">
                              <w:rPr>
                                <w:sz w:val="18"/>
                                <w:szCs w:val="18"/>
                              </w:rPr>
                              <w:t xml:space="preserve">Adopted by Board: </w:t>
                            </w:r>
                            <w:r w:rsidR="00F41C5A">
                              <w:rPr>
                                <w:sz w:val="18"/>
                                <w:szCs w:val="18"/>
                              </w:rPr>
                              <w:t>22 March 2022</w:t>
                            </w:r>
                          </w:p>
                          <w:p w14:paraId="349999A7" w14:textId="77777777" w:rsidR="00AA73B5" w:rsidRPr="00CD37ED" w:rsidRDefault="00AA73B5" w:rsidP="00AA73B5">
                            <w:pPr>
                              <w:spacing w:after="0"/>
                              <w:rPr>
                                <w:sz w:val="18"/>
                                <w:szCs w:val="18"/>
                              </w:rPr>
                            </w:pPr>
                            <w:r w:rsidRPr="00CD37ED">
                              <w:rPr>
                                <w:sz w:val="18"/>
                                <w:szCs w:val="18"/>
                              </w:rPr>
                              <w:t xml:space="preserve">Review Period: </w:t>
                            </w:r>
                            <w:r>
                              <w:rPr>
                                <w:sz w:val="18"/>
                                <w:szCs w:val="18"/>
                              </w:rPr>
                              <w:t>3yr</w:t>
                            </w:r>
                          </w:p>
                          <w:p w14:paraId="03A875A9" w14:textId="599B3603" w:rsidR="00AA73B5" w:rsidRPr="00CD37ED" w:rsidRDefault="00AA73B5" w:rsidP="00AA73B5">
                            <w:pPr>
                              <w:spacing w:after="0"/>
                              <w:rPr>
                                <w:sz w:val="18"/>
                                <w:szCs w:val="18"/>
                              </w:rPr>
                            </w:pPr>
                            <w:r w:rsidRPr="00CD37ED">
                              <w:rPr>
                                <w:sz w:val="18"/>
                                <w:szCs w:val="18"/>
                              </w:rPr>
                              <w:t xml:space="preserve">Review Date: </w:t>
                            </w:r>
                            <w:r>
                              <w:rPr>
                                <w:sz w:val="18"/>
                                <w:szCs w:val="18"/>
                              </w:rPr>
                              <w:t>March 20</w:t>
                            </w:r>
                            <w:r w:rsidR="00953531">
                              <w:rPr>
                                <w:sz w:val="18"/>
                                <w:szCs w:val="18"/>
                              </w:rPr>
                              <w:t>2</w:t>
                            </w:r>
                            <w:r w:rsidR="00F41C5A">
                              <w:rPr>
                                <w:sz w:val="18"/>
                                <w:szCs w:val="18"/>
                              </w:rPr>
                              <w:t>5</w:t>
                            </w:r>
                          </w:p>
                          <w:p w14:paraId="70B68DA3" w14:textId="77777777" w:rsidR="00AA73B5" w:rsidRPr="00CD37ED" w:rsidRDefault="00AA73B5" w:rsidP="00AA73B5">
                            <w:pPr>
                              <w:spacing w:after="0"/>
                              <w:rPr>
                                <w:sz w:val="18"/>
                                <w:szCs w:val="18"/>
                              </w:rPr>
                            </w:pPr>
                            <w:r w:rsidRPr="00CD37ED">
                              <w:rPr>
                                <w:sz w:val="18"/>
                                <w:szCs w:val="18"/>
                              </w:rPr>
                              <w:t xml:space="preserve">Person responsible for policy: </w:t>
                            </w:r>
                            <w:r>
                              <w:rPr>
                                <w:sz w:val="18"/>
                                <w:szCs w:val="18"/>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8E75E0" id="_x0000_t202" coordsize="21600,21600" o:spt="202" path="m,l,21600r21600,l21600,xe">
                <v:stroke joinstyle="miter"/>
                <v:path gradientshapeok="t" o:connecttype="rect"/>
              </v:shapetype>
              <v:shape id="Text Box 1" o:spid="_x0000_s1026" type="#_x0000_t202" style="position:absolute;margin-left:292.5pt;margin-top:233.3pt;width:185.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" filled="f" strokeweight=".5pt">
                <v:textbox style="mso-fit-shape-to-text:t">
                  <w:txbxContent>
                    <w:p w14:paraId="3A4999AF" w14:textId="4A7C33BF" w:rsidR="00AA73B5" w:rsidRPr="00CD37ED" w:rsidRDefault="00AA73B5" w:rsidP="00AA73B5">
                      <w:pPr>
                        <w:spacing w:after="0"/>
                        <w:rPr>
                          <w:sz w:val="18"/>
                          <w:szCs w:val="18"/>
                        </w:rPr>
                      </w:pPr>
                      <w:r w:rsidRPr="00CD37ED">
                        <w:rPr>
                          <w:sz w:val="18"/>
                          <w:szCs w:val="18"/>
                        </w:rPr>
                        <w:t xml:space="preserve">Adopted by Board: </w:t>
                      </w:r>
                      <w:r w:rsidR="00F41C5A">
                        <w:rPr>
                          <w:sz w:val="18"/>
                          <w:szCs w:val="18"/>
                        </w:rPr>
                        <w:t>22 March 2022</w:t>
                      </w:r>
                    </w:p>
                    <w:p w14:paraId="349999A7" w14:textId="77777777" w:rsidR="00AA73B5" w:rsidRPr="00CD37ED" w:rsidRDefault="00AA73B5" w:rsidP="00AA73B5">
                      <w:pPr>
                        <w:spacing w:after="0"/>
                        <w:rPr>
                          <w:sz w:val="18"/>
                          <w:szCs w:val="18"/>
                        </w:rPr>
                      </w:pPr>
                      <w:r w:rsidRPr="00CD37ED">
                        <w:rPr>
                          <w:sz w:val="18"/>
                          <w:szCs w:val="18"/>
                        </w:rPr>
                        <w:t xml:space="preserve">Review Period: </w:t>
                      </w:r>
                      <w:r>
                        <w:rPr>
                          <w:sz w:val="18"/>
                          <w:szCs w:val="18"/>
                        </w:rPr>
                        <w:t>3yr</w:t>
                      </w:r>
                    </w:p>
                    <w:p w14:paraId="03A875A9" w14:textId="599B3603" w:rsidR="00AA73B5" w:rsidRPr="00CD37ED" w:rsidRDefault="00AA73B5" w:rsidP="00AA73B5">
                      <w:pPr>
                        <w:spacing w:after="0"/>
                        <w:rPr>
                          <w:sz w:val="18"/>
                          <w:szCs w:val="18"/>
                        </w:rPr>
                      </w:pPr>
                      <w:r w:rsidRPr="00CD37ED">
                        <w:rPr>
                          <w:sz w:val="18"/>
                          <w:szCs w:val="18"/>
                        </w:rPr>
                        <w:t xml:space="preserve">Review Date: </w:t>
                      </w:r>
                      <w:r>
                        <w:rPr>
                          <w:sz w:val="18"/>
                          <w:szCs w:val="18"/>
                        </w:rPr>
                        <w:t>March 20</w:t>
                      </w:r>
                      <w:r w:rsidR="00953531">
                        <w:rPr>
                          <w:sz w:val="18"/>
                          <w:szCs w:val="18"/>
                        </w:rPr>
                        <w:t>2</w:t>
                      </w:r>
                      <w:r w:rsidR="00F41C5A">
                        <w:rPr>
                          <w:sz w:val="18"/>
                          <w:szCs w:val="18"/>
                        </w:rPr>
                        <w:t>5</w:t>
                      </w:r>
                    </w:p>
                    <w:p w14:paraId="70B68DA3" w14:textId="77777777" w:rsidR="00AA73B5" w:rsidRPr="00CD37ED" w:rsidRDefault="00AA73B5" w:rsidP="00AA73B5">
                      <w:pPr>
                        <w:spacing w:after="0"/>
                        <w:rPr>
                          <w:sz w:val="18"/>
                          <w:szCs w:val="18"/>
                        </w:rPr>
                      </w:pPr>
                      <w:r w:rsidRPr="00CD37ED">
                        <w:rPr>
                          <w:sz w:val="18"/>
                          <w:szCs w:val="18"/>
                        </w:rPr>
                        <w:t xml:space="preserve">Person responsible for policy: </w:t>
                      </w:r>
                      <w:r>
                        <w:rPr>
                          <w:sz w:val="18"/>
                          <w:szCs w:val="18"/>
                        </w:rPr>
                        <w:t>Clerk</w:t>
                      </w:r>
                    </w:p>
                  </w:txbxContent>
                </v:textbox>
                <w10:wrap type="square"/>
              </v:shape>
            </w:pict>
          </mc:Fallback>
        </mc:AlternateContent>
      </w:r>
      <w:r>
        <w:rPr>
          <w:sz w:val="22"/>
          <w:szCs w:val="22"/>
        </w:rPr>
        <w:br w:type="page"/>
      </w:r>
    </w:p>
    <w:p w14:paraId="5FC1CBA9" w14:textId="77777777" w:rsidR="00AA73B5" w:rsidRDefault="00AA73B5" w:rsidP="00AA73B5">
      <w:pPr>
        <w:pStyle w:val="Title"/>
        <w:jc w:val="both"/>
        <w:rPr>
          <w:rFonts w:ascii="Arial" w:hAnsi="Arial" w:cs="Arial"/>
          <w:sz w:val="22"/>
          <w:szCs w:val="22"/>
          <w:u w:val="none"/>
        </w:rPr>
      </w:pPr>
    </w:p>
    <w:p w14:paraId="28AEE917" w14:textId="77777777" w:rsidR="00AA73B5" w:rsidRDefault="00AA73B5" w:rsidP="00AA73B5">
      <w:pPr>
        <w:pStyle w:val="Title"/>
        <w:jc w:val="both"/>
        <w:rPr>
          <w:rFonts w:ascii="Arial" w:hAnsi="Arial" w:cs="Arial"/>
          <w:sz w:val="22"/>
          <w:szCs w:val="22"/>
          <w:u w:val="none"/>
        </w:rPr>
      </w:pPr>
    </w:p>
    <w:p w14:paraId="5930D0E6" w14:textId="77777777" w:rsidR="00747631" w:rsidRDefault="00747631" w:rsidP="00747631">
      <w:pPr>
        <w:rPr>
          <w:b/>
          <w:sz w:val="28"/>
          <w:szCs w:val="28"/>
        </w:rPr>
      </w:pPr>
    </w:p>
    <w:p w14:paraId="40CAF493" w14:textId="77777777" w:rsidR="00747631" w:rsidRDefault="00747631" w:rsidP="00747631">
      <w:pPr>
        <w:rPr>
          <w:b/>
          <w:sz w:val="28"/>
          <w:szCs w:val="28"/>
        </w:rPr>
      </w:pPr>
    </w:p>
    <w:p w14:paraId="45159041" w14:textId="77777777" w:rsidR="00747631" w:rsidRDefault="00747631" w:rsidP="00747631">
      <w:pPr>
        <w:rPr>
          <w:b/>
          <w:sz w:val="28"/>
          <w:szCs w:val="28"/>
        </w:rPr>
      </w:pPr>
    </w:p>
    <w:p w14:paraId="674BFA2F" w14:textId="77777777" w:rsidR="00FE1335" w:rsidRDefault="00FE1335" w:rsidP="00747631">
      <w:pPr>
        <w:rPr>
          <w:b/>
          <w:sz w:val="28"/>
          <w:szCs w:val="28"/>
        </w:rPr>
      </w:pPr>
    </w:p>
    <w:p w14:paraId="68C9BE7B" w14:textId="77777777" w:rsidR="00C17B63" w:rsidRPr="00FA1737" w:rsidRDefault="009155F3">
      <w:pPr>
        <w:rPr>
          <w:u w:val="single"/>
        </w:rPr>
      </w:pPr>
      <w:r w:rsidRPr="00FA1737">
        <w:rPr>
          <w:b/>
          <w:u w:val="single"/>
        </w:rPr>
        <w:t>Succession Planning</w:t>
      </w:r>
      <w:r w:rsidR="009D12E5" w:rsidRPr="00FA1737">
        <w:rPr>
          <w:b/>
          <w:u w:val="single"/>
        </w:rPr>
        <w:t xml:space="preserve"> Statement</w:t>
      </w:r>
      <w:r w:rsidR="00113179" w:rsidRPr="00FA1737">
        <w:rPr>
          <w:u w:val="single"/>
        </w:rPr>
        <w:t xml:space="preserve"> </w:t>
      </w:r>
    </w:p>
    <w:p w14:paraId="1E9D539F" w14:textId="77777777" w:rsidR="0031748B" w:rsidRPr="00747631" w:rsidRDefault="0031748B">
      <w:pPr>
        <w:rPr>
          <w:sz w:val="22"/>
          <w:szCs w:val="22"/>
        </w:rPr>
      </w:pPr>
    </w:p>
    <w:p w14:paraId="149DB38F" w14:textId="77777777" w:rsidR="00413CD8" w:rsidRPr="00747631" w:rsidRDefault="00747631" w:rsidP="00D01E41">
      <w:pPr>
        <w:jc w:val="both"/>
        <w:rPr>
          <w:b/>
          <w:sz w:val="22"/>
          <w:szCs w:val="22"/>
        </w:rPr>
      </w:pPr>
      <w:r>
        <w:rPr>
          <w:b/>
          <w:sz w:val="22"/>
          <w:szCs w:val="22"/>
        </w:rPr>
        <w:t>Directors</w:t>
      </w:r>
    </w:p>
    <w:p w14:paraId="00FE42A7" w14:textId="03DB687B" w:rsidR="00413CD8" w:rsidRPr="00747631" w:rsidRDefault="00225F93" w:rsidP="00D01E41">
      <w:pPr>
        <w:pStyle w:val="ListParagraph"/>
        <w:numPr>
          <w:ilvl w:val="0"/>
          <w:numId w:val="2"/>
        </w:numPr>
        <w:spacing w:after="0" w:line="240" w:lineRule="auto"/>
        <w:jc w:val="both"/>
        <w:rPr>
          <w:rFonts w:eastAsia="Times New Roman"/>
          <w:sz w:val="22"/>
          <w:szCs w:val="22"/>
          <w:lang w:eastAsia="en-GB"/>
        </w:rPr>
      </w:pPr>
      <w:r>
        <w:rPr>
          <w:rFonts w:eastAsia="Times New Roman"/>
          <w:sz w:val="22"/>
          <w:szCs w:val="22"/>
          <w:lang w:eastAsia="en-GB"/>
        </w:rPr>
        <w:t>BePART Educational</w:t>
      </w:r>
      <w:r w:rsidR="00747631">
        <w:rPr>
          <w:rFonts w:eastAsia="Times New Roman"/>
          <w:sz w:val="22"/>
          <w:szCs w:val="22"/>
          <w:lang w:eastAsia="en-GB"/>
        </w:rPr>
        <w:t xml:space="preserve"> Trust</w:t>
      </w:r>
      <w:r w:rsidR="00413CD8" w:rsidRPr="00747631">
        <w:rPr>
          <w:rFonts w:eastAsia="Times New Roman"/>
          <w:sz w:val="22"/>
          <w:szCs w:val="22"/>
          <w:lang w:eastAsia="en-GB"/>
        </w:rPr>
        <w:t xml:space="preserve"> has the responsibility for all aspects of the </w:t>
      </w:r>
      <w:r w:rsidR="00747631">
        <w:rPr>
          <w:rFonts w:eastAsia="Times New Roman"/>
          <w:sz w:val="22"/>
          <w:szCs w:val="22"/>
          <w:lang w:eastAsia="en-GB"/>
        </w:rPr>
        <w:t>Trust</w:t>
      </w:r>
      <w:r w:rsidR="00413CD8" w:rsidRPr="00747631">
        <w:rPr>
          <w:rFonts w:eastAsia="Times New Roman"/>
          <w:sz w:val="22"/>
          <w:szCs w:val="22"/>
          <w:lang w:eastAsia="en-GB"/>
        </w:rPr>
        <w:t xml:space="preserve">’s membership, including the appointment and reappointment of </w:t>
      </w:r>
      <w:r w:rsidR="00D01E41">
        <w:rPr>
          <w:rFonts w:eastAsia="Times New Roman"/>
          <w:sz w:val="22"/>
          <w:szCs w:val="22"/>
          <w:lang w:eastAsia="en-GB"/>
        </w:rPr>
        <w:t>D</w:t>
      </w:r>
      <w:r w:rsidR="00747631">
        <w:rPr>
          <w:rFonts w:eastAsia="Times New Roman"/>
          <w:sz w:val="22"/>
          <w:szCs w:val="22"/>
          <w:lang w:eastAsia="en-GB"/>
        </w:rPr>
        <w:t>irectors</w:t>
      </w:r>
      <w:r w:rsidR="00E20A93">
        <w:rPr>
          <w:rFonts w:eastAsia="Times New Roman"/>
          <w:sz w:val="22"/>
          <w:szCs w:val="22"/>
          <w:lang w:eastAsia="en-GB"/>
        </w:rPr>
        <w:t>, which is approved by Members at the AGM in December</w:t>
      </w:r>
      <w:r w:rsidR="00413CD8" w:rsidRPr="00747631">
        <w:rPr>
          <w:rFonts w:eastAsia="Times New Roman"/>
          <w:sz w:val="22"/>
          <w:szCs w:val="22"/>
          <w:lang w:eastAsia="en-GB"/>
        </w:rPr>
        <w:t>.</w:t>
      </w:r>
    </w:p>
    <w:p w14:paraId="354FC202" w14:textId="77777777" w:rsidR="00413CD8" w:rsidRPr="00747631" w:rsidRDefault="00413CD8" w:rsidP="00D01E41">
      <w:pPr>
        <w:spacing w:after="0" w:line="240" w:lineRule="auto"/>
        <w:jc w:val="both"/>
        <w:rPr>
          <w:rFonts w:eastAsia="Times New Roman"/>
          <w:sz w:val="22"/>
          <w:szCs w:val="22"/>
          <w:lang w:eastAsia="en-GB"/>
        </w:rPr>
      </w:pPr>
    </w:p>
    <w:p w14:paraId="4FD28930" w14:textId="40F6043B" w:rsidR="00413CD8" w:rsidRPr="00747631" w:rsidRDefault="00413CD8" w:rsidP="00D01E41">
      <w:pPr>
        <w:pStyle w:val="ListParagraph"/>
        <w:numPr>
          <w:ilvl w:val="0"/>
          <w:numId w:val="2"/>
        </w:numPr>
        <w:spacing w:after="0" w:line="240" w:lineRule="auto"/>
        <w:jc w:val="both"/>
        <w:rPr>
          <w:rFonts w:eastAsia="Times New Roman"/>
          <w:sz w:val="22"/>
          <w:szCs w:val="22"/>
          <w:lang w:eastAsia="en-GB"/>
        </w:rPr>
      </w:pPr>
      <w:r w:rsidRPr="00747631">
        <w:rPr>
          <w:rFonts w:eastAsia="Times New Roman"/>
          <w:sz w:val="22"/>
          <w:szCs w:val="22"/>
          <w:lang w:eastAsia="en-GB"/>
        </w:rPr>
        <w:t xml:space="preserve">It is the responsibility of the Clerk </w:t>
      </w:r>
      <w:r w:rsidR="009155F3" w:rsidRPr="00747631">
        <w:rPr>
          <w:rFonts w:eastAsia="Times New Roman"/>
          <w:sz w:val="22"/>
          <w:szCs w:val="22"/>
          <w:lang w:eastAsia="en-GB"/>
        </w:rPr>
        <w:t xml:space="preserve">to alert the </w:t>
      </w:r>
      <w:r w:rsidR="00747631">
        <w:rPr>
          <w:rFonts w:eastAsia="Times New Roman"/>
          <w:sz w:val="22"/>
          <w:szCs w:val="22"/>
          <w:lang w:eastAsia="en-GB"/>
        </w:rPr>
        <w:t xml:space="preserve">Trust Board </w:t>
      </w:r>
      <w:r w:rsidR="009155F3" w:rsidRPr="00747631">
        <w:rPr>
          <w:rFonts w:eastAsia="Times New Roman"/>
          <w:sz w:val="22"/>
          <w:szCs w:val="22"/>
          <w:lang w:eastAsia="en-GB"/>
        </w:rPr>
        <w:t xml:space="preserve">when a </w:t>
      </w:r>
      <w:r w:rsidR="002F6FF6">
        <w:rPr>
          <w:rFonts w:eastAsia="Times New Roman"/>
          <w:sz w:val="22"/>
          <w:szCs w:val="22"/>
          <w:lang w:eastAsia="en-GB"/>
        </w:rPr>
        <w:t>D</w:t>
      </w:r>
      <w:r w:rsidR="00747631">
        <w:rPr>
          <w:rFonts w:eastAsia="Times New Roman"/>
          <w:sz w:val="22"/>
          <w:szCs w:val="22"/>
          <w:lang w:eastAsia="en-GB"/>
        </w:rPr>
        <w:t>irector</w:t>
      </w:r>
      <w:r w:rsidR="009155F3" w:rsidRPr="00747631">
        <w:rPr>
          <w:rFonts w:eastAsia="Times New Roman"/>
          <w:sz w:val="22"/>
          <w:szCs w:val="22"/>
          <w:lang w:eastAsia="en-GB"/>
        </w:rPr>
        <w:t>’s</w:t>
      </w:r>
      <w:r w:rsidR="001C0C89">
        <w:rPr>
          <w:rFonts w:eastAsia="Times New Roman"/>
          <w:sz w:val="22"/>
          <w:szCs w:val="22"/>
          <w:lang w:eastAsia="en-GB"/>
        </w:rPr>
        <w:t xml:space="preserve"> four year</w:t>
      </w:r>
      <w:r w:rsidR="009155F3" w:rsidRPr="00747631">
        <w:rPr>
          <w:rFonts w:eastAsia="Times New Roman"/>
          <w:sz w:val="22"/>
          <w:szCs w:val="22"/>
          <w:lang w:eastAsia="en-GB"/>
        </w:rPr>
        <w:t xml:space="preserve"> term of office is nearing expiry.</w:t>
      </w:r>
      <w:r w:rsidR="00065197">
        <w:rPr>
          <w:rFonts w:eastAsia="Times New Roman"/>
          <w:sz w:val="22"/>
          <w:szCs w:val="22"/>
          <w:lang w:eastAsia="en-GB"/>
        </w:rPr>
        <w:t xml:space="preserve"> Subject to remaining eligible to be a particular type of </w:t>
      </w:r>
      <w:r w:rsidR="00D01E41">
        <w:rPr>
          <w:rFonts w:eastAsia="Times New Roman"/>
          <w:sz w:val="22"/>
          <w:szCs w:val="22"/>
          <w:lang w:eastAsia="en-GB"/>
        </w:rPr>
        <w:t>D</w:t>
      </w:r>
      <w:r w:rsidR="00065197">
        <w:rPr>
          <w:rFonts w:eastAsia="Times New Roman"/>
          <w:sz w:val="22"/>
          <w:szCs w:val="22"/>
          <w:lang w:eastAsia="en-GB"/>
        </w:rPr>
        <w:t xml:space="preserve">irector, any </w:t>
      </w:r>
      <w:r w:rsidR="003F144F">
        <w:rPr>
          <w:rFonts w:eastAsia="Times New Roman"/>
          <w:sz w:val="22"/>
          <w:szCs w:val="22"/>
          <w:lang w:eastAsia="en-GB"/>
        </w:rPr>
        <w:t>D</w:t>
      </w:r>
      <w:r w:rsidR="00065197">
        <w:rPr>
          <w:rFonts w:eastAsia="Times New Roman"/>
          <w:sz w:val="22"/>
          <w:szCs w:val="22"/>
          <w:lang w:eastAsia="en-GB"/>
        </w:rPr>
        <w:t>irector may be re-appointed or re-elected.</w:t>
      </w:r>
    </w:p>
    <w:p w14:paraId="5AE5E033" w14:textId="77777777" w:rsidR="009155F3" w:rsidRPr="00747631" w:rsidRDefault="009155F3" w:rsidP="00D01E41">
      <w:pPr>
        <w:pStyle w:val="ListParagraph"/>
        <w:jc w:val="both"/>
        <w:rPr>
          <w:rFonts w:eastAsia="Times New Roman"/>
          <w:sz w:val="22"/>
          <w:szCs w:val="22"/>
          <w:lang w:eastAsia="en-GB"/>
        </w:rPr>
      </w:pPr>
    </w:p>
    <w:p w14:paraId="3FD6D9F2" w14:textId="060189DA" w:rsidR="009155F3" w:rsidRPr="00747631" w:rsidRDefault="009155F3" w:rsidP="00D01E41">
      <w:pPr>
        <w:pStyle w:val="ListParagraph"/>
        <w:numPr>
          <w:ilvl w:val="0"/>
          <w:numId w:val="2"/>
        </w:numPr>
        <w:spacing w:after="0" w:line="240" w:lineRule="auto"/>
        <w:jc w:val="both"/>
        <w:rPr>
          <w:rFonts w:eastAsia="Times New Roman"/>
          <w:sz w:val="22"/>
          <w:szCs w:val="22"/>
          <w:lang w:eastAsia="en-GB"/>
        </w:rPr>
      </w:pPr>
      <w:r w:rsidRPr="00747631">
        <w:rPr>
          <w:rFonts w:eastAsia="Times New Roman"/>
          <w:sz w:val="22"/>
          <w:szCs w:val="22"/>
          <w:lang w:eastAsia="en-GB"/>
        </w:rPr>
        <w:t xml:space="preserve">When considering the filling of vacancies on the </w:t>
      </w:r>
      <w:r w:rsidR="00747631">
        <w:rPr>
          <w:rFonts w:eastAsia="Times New Roman"/>
          <w:sz w:val="22"/>
          <w:szCs w:val="22"/>
          <w:lang w:eastAsia="en-GB"/>
        </w:rPr>
        <w:t>Trust Board or any sub-committee</w:t>
      </w:r>
      <w:r w:rsidRPr="00747631">
        <w:rPr>
          <w:rFonts w:eastAsia="Times New Roman"/>
          <w:sz w:val="22"/>
          <w:szCs w:val="22"/>
          <w:lang w:eastAsia="en-GB"/>
        </w:rPr>
        <w:t xml:space="preserve">, the </w:t>
      </w:r>
      <w:r w:rsidR="00747631">
        <w:rPr>
          <w:rFonts w:eastAsia="Times New Roman"/>
          <w:sz w:val="22"/>
          <w:szCs w:val="22"/>
          <w:lang w:eastAsia="en-GB"/>
        </w:rPr>
        <w:t>Trust</w:t>
      </w:r>
      <w:r w:rsidRPr="00747631">
        <w:rPr>
          <w:rFonts w:eastAsia="Times New Roman"/>
          <w:sz w:val="22"/>
          <w:szCs w:val="22"/>
          <w:lang w:eastAsia="en-GB"/>
        </w:rPr>
        <w:t>’s current and desired skill m</w:t>
      </w:r>
      <w:r w:rsidR="00E20A93">
        <w:rPr>
          <w:rFonts w:eastAsia="Times New Roman"/>
          <w:sz w:val="22"/>
          <w:szCs w:val="22"/>
          <w:lang w:eastAsia="en-GB"/>
        </w:rPr>
        <w:t>atrix</w:t>
      </w:r>
      <w:r w:rsidRPr="00747631">
        <w:rPr>
          <w:rFonts w:eastAsia="Times New Roman"/>
          <w:sz w:val="22"/>
          <w:szCs w:val="22"/>
          <w:lang w:eastAsia="en-GB"/>
        </w:rPr>
        <w:t xml:space="preserve"> will be considered</w:t>
      </w:r>
      <w:r w:rsidR="00D01E41">
        <w:rPr>
          <w:rFonts w:eastAsia="Times New Roman"/>
          <w:sz w:val="22"/>
          <w:szCs w:val="22"/>
          <w:lang w:eastAsia="en-GB"/>
        </w:rPr>
        <w:t xml:space="preserve"> with </w:t>
      </w:r>
      <w:r w:rsidRPr="00747631">
        <w:rPr>
          <w:rFonts w:eastAsia="Times New Roman"/>
          <w:sz w:val="22"/>
          <w:szCs w:val="22"/>
          <w:lang w:eastAsia="en-GB"/>
        </w:rPr>
        <w:t xml:space="preserve">regard given to: </w:t>
      </w:r>
    </w:p>
    <w:p w14:paraId="3073F574" w14:textId="77777777" w:rsidR="00050945" w:rsidRPr="00747631" w:rsidRDefault="00050945" w:rsidP="00D01E41">
      <w:pPr>
        <w:pStyle w:val="ListParagraph"/>
        <w:jc w:val="both"/>
        <w:rPr>
          <w:rFonts w:eastAsia="Times New Roman"/>
          <w:sz w:val="22"/>
          <w:szCs w:val="22"/>
          <w:lang w:eastAsia="en-GB"/>
        </w:rPr>
      </w:pPr>
    </w:p>
    <w:p w14:paraId="6B9C2321" w14:textId="02714ADA" w:rsidR="009155F3" w:rsidRPr="00747631" w:rsidRDefault="009575A4" w:rsidP="00D01E41">
      <w:pPr>
        <w:pStyle w:val="ListParagraph"/>
        <w:numPr>
          <w:ilvl w:val="1"/>
          <w:numId w:val="4"/>
        </w:numPr>
        <w:spacing w:after="0" w:line="240" w:lineRule="auto"/>
        <w:ind w:left="851" w:hanging="425"/>
        <w:jc w:val="both"/>
        <w:rPr>
          <w:rFonts w:eastAsia="Times New Roman"/>
          <w:sz w:val="22"/>
          <w:szCs w:val="22"/>
          <w:lang w:eastAsia="en-GB"/>
        </w:rPr>
      </w:pPr>
      <w:r w:rsidRPr="00747631">
        <w:rPr>
          <w:rFonts w:eastAsia="Times New Roman"/>
          <w:sz w:val="22"/>
          <w:szCs w:val="22"/>
          <w:lang w:eastAsia="en-GB"/>
        </w:rPr>
        <w:t xml:space="preserve">Conversion from </w:t>
      </w:r>
      <w:r w:rsidR="00D443EB">
        <w:rPr>
          <w:rFonts w:eastAsia="Times New Roman"/>
          <w:sz w:val="22"/>
          <w:szCs w:val="22"/>
          <w:lang w:eastAsia="en-GB"/>
        </w:rPr>
        <w:t>Co-opted Trustee</w:t>
      </w:r>
      <w:r w:rsidR="009155F3" w:rsidRPr="00747631">
        <w:rPr>
          <w:rFonts w:eastAsia="Times New Roman"/>
          <w:sz w:val="22"/>
          <w:szCs w:val="22"/>
          <w:lang w:eastAsia="en-GB"/>
        </w:rPr>
        <w:t xml:space="preserve"> to </w:t>
      </w:r>
      <w:r w:rsidR="003F144F">
        <w:rPr>
          <w:rFonts w:eastAsia="Times New Roman"/>
          <w:sz w:val="22"/>
          <w:szCs w:val="22"/>
          <w:lang w:eastAsia="en-GB"/>
        </w:rPr>
        <w:t>D</w:t>
      </w:r>
      <w:r w:rsidR="00D443EB">
        <w:rPr>
          <w:rFonts w:eastAsia="Times New Roman"/>
          <w:sz w:val="22"/>
          <w:szCs w:val="22"/>
          <w:lang w:eastAsia="en-GB"/>
        </w:rPr>
        <w:t>irector</w:t>
      </w:r>
      <w:r w:rsidR="009155F3" w:rsidRPr="00747631">
        <w:rPr>
          <w:rFonts w:eastAsia="Times New Roman"/>
          <w:sz w:val="22"/>
          <w:szCs w:val="22"/>
          <w:lang w:eastAsia="en-GB"/>
        </w:rPr>
        <w:t>.</w:t>
      </w:r>
    </w:p>
    <w:p w14:paraId="5FFC8779" w14:textId="77777777" w:rsidR="00050945" w:rsidRPr="00747631" w:rsidRDefault="00050945" w:rsidP="00D01E41">
      <w:pPr>
        <w:pStyle w:val="ListParagraph"/>
        <w:spacing w:after="0" w:line="240" w:lineRule="auto"/>
        <w:ind w:left="851" w:hanging="425"/>
        <w:jc w:val="both"/>
        <w:rPr>
          <w:rFonts w:eastAsia="Times New Roman"/>
          <w:sz w:val="22"/>
          <w:szCs w:val="22"/>
          <w:lang w:eastAsia="en-GB"/>
        </w:rPr>
      </w:pPr>
    </w:p>
    <w:p w14:paraId="75E608BE" w14:textId="4F513DAC" w:rsidR="009155F3" w:rsidRPr="00747631" w:rsidRDefault="009155F3" w:rsidP="00D01E41">
      <w:pPr>
        <w:pStyle w:val="ListParagraph"/>
        <w:numPr>
          <w:ilvl w:val="1"/>
          <w:numId w:val="4"/>
        </w:numPr>
        <w:spacing w:after="0" w:line="240" w:lineRule="auto"/>
        <w:ind w:left="851" w:hanging="425"/>
        <w:jc w:val="both"/>
        <w:rPr>
          <w:rFonts w:eastAsia="Times New Roman"/>
          <w:sz w:val="22"/>
          <w:szCs w:val="22"/>
          <w:lang w:eastAsia="en-GB"/>
        </w:rPr>
      </w:pPr>
      <w:r w:rsidRPr="00747631">
        <w:rPr>
          <w:rFonts w:eastAsia="Times New Roman"/>
          <w:sz w:val="22"/>
          <w:szCs w:val="22"/>
          <w:lang w:eastAsia="en-GB"/>
        </w:rPr>
        <w:t>Seeking suitable candidates</w:t>
      </w:r>
      <w:r w:rsidR="009575A4" w:rsidRPr="00747631">
        <w:rPr>
          <w:rFonts w:eastAsia="Times New Roman"/>
          <w:sz w:val="22"/>
          <w:szCs w:val="22"/>
          <w:lang w:eastAsia="en-GB"/>
        </w:rPr>
        <w:t xml:space="preserve"> </w:t>
      </w:r>
      <w:r w:rsidRPr="00747631">
        <w:rPr>
          <w:rFonts w:eastAsia="Times New Roman"/>
          <w:sz w:val="22"/>
          <w:szCs w:val="22"/>
          <w:lang w:eastAsia="en-GB"/>
        </w:rPr>
        <w:t xml:space="preserve">for </w:t>
      </w:r>
      <w:r w:rsidR="003F144F">
        <w:rPr>
          <w:rFonts w:eastAsia="Times New Roman"/>
          <w:sz w:val="22"/>
          <w:szCs w:val="22"/>
          <w:lang w:eastAsia="en-GB"/>
        </w:rPr>
        <w:t>D</w:t>
      </w:r>
      <w:r w:rsidR="00D443EB">
        <w:rPr>
          <w:rFonts w:eastAsia="Times New Roman"/>
          <w:sz w:val="22"/>
          <w:szCs w:val="22"/>
          <w:lang w:eastAsia="en-GB"/>
        </w:rPr>
        <w:t>irector</w:t>
      </w:r>
      <w:r w:rsidRPr="00747631">
        <w:rPr>
          <w:rFonts w:eastAsia="Times New Roman"/>
          <w:sz w:val="22"/>
          <w:szCs w:val="22"/>
          <w:lang w:eastAsia="en-GB"/>
        </w:rPr>
        <w:t xml:space="preserve"> </w:t>
      </w:r>
      <w:r w:rsidR="003F144F">
        <w:rPr>
          <w:rFonts w:eastAsia="Times New Roman"/>
          <w:sz w:val="22"/>
          <w:szCs w:val="22"/>
          <w:lang w:eastAsia="en-GB"/>
        </w:rPr>
        <w:t xml:space="preserve">from a range of </w:t>
      </w:r>
      <w:r w:rsidRPr="00747631">
        <w:rPr>
          <w:rFonts w:eastAsia="Times New Roman"/>
          <w:sz w:val="22"/>
          <w:szCs w:val="22"/>
          <w:lang w:eastAsia="en-GB"/>
        </w:rPr>
        <w:t>sources.</w:t>
      </w:r>
    </w:p>
    <w:p w14:paraId="14EA4E6C" w14:textId="77777777" w:rsidR="009155F3" w:rsidRPr="00747631" w:rsidRDefault="009155F3" w:rsidP="009155F3">
      <w:pPr>
        <w:spacing w:after="0" w:line="240" w:lineRule="auto"/>
        <w:rPr>
          <w:rFonts w:eastAsia="Times New Roman"/>
          <w:sz w:val="22"/>
          <w:szCs w:val="22"/>
          <w:lang w:eastAsia="en-GB"/>
        </w:rPr>
      </w:pPr>
    </w:p>
    <w:p w14:paraId="7BCF4033" w14:textId="77777777" w:rsidR="00050945" w:rsidRPr="00747631" w:rsidRDefault="00050945" w:rsidP="009155F3">
      <w:pPr>
        <w:spacing w:after="0" w:line="240" w:lineRule="auto"/>
        <w:rPr>
          <w:rFonts w:eastAsia="Times New Roman"/>
          <w:sz w:val="22"/>
          <w:szCs w:val="22"/>
          <w:lang w:eastAsia="en-GB"/>
        </w:rPr>
      </w:pPr>
    </w:p>
    <w:p w14:paraId="58DEE2DB" w14:textId="77777777" w:rsidR="009155F3" w:rsidRPr="00747631" w:rsidRDefault="009155F3" w:rsidP="009155F3">
      <w:pPr>
        <w:spacing w:after="0" w:line="240" w:lineRule="auto"/>
        <w:rPr>
          <w:rFonts w:eastAsia="Times New Roman"/>
          <w:b/>
          <w:sz w:val="22"/>
          <w:szCs w:val="22"/>
          <w:lang w:eastAsia="en-GB"/>
        </w:rPr>
      </w:pPr>
      <w:r w:rsidRPr="00747631">
        <w:rPr>
          <w:rFonts w:eastAsia="Times New Roman"/>
          <w:b/>
          <w:sz w:val="22"/>
          <w:szCs w:val="22"/>
          <w:lang w:eastAsia="en-GB"/>
        </w:rPr>
        <w:t>The Chair and Vice-Chair</w:t>
      </w:r>
    </w:p>
    <w:p w14:paraId="79B1CEFC" w14:textId="77777777" w:rsidR="009155F3" w:rsidRPr="00747631" w:rsidRDefault="009155F3" w:rsidP="009155F3">
      <w:pPr>
        <w:spacing w:after="0" w:line="240" w:lineRule="auto"/>
        <w:rPr>
          <w:rFonts w:eastAsia="Times New Roman"/>
          <w:sz w:val="22"/>
          <w:szCs w:val="22"/>
          <w:lang w:eastAsia="en-GB"/>
        </w:rPr>
      </w:pPr>
    </w:p>
    <w:p w14:paraId="355E9B2C" w14:textId="004CE727" w:rsidR="005537E5" w:rsidRPr="00F62A1C" w:rsidRDefault="005001F7" w:rsidP="00D01E41">
      <w:pPr>
        <w:pStyle w:val="ListParagraph"/>
        <w:numPr>
          <w:ilvl w:val="0"/>
          <w:numId w:val="3"/>
        </w:numPr>
        <w:spacing w:after="0" w:line="240" w:lineRule="auto"/>
        <w:jc w:val="both"/>
        <w:rPr>
          <w:rFonts w:eastAsia="Times New Roman"/>
          <w:sz w:val="22"/>
          <w:szCs w:val="22"/>
          <w:lang w:eastAsia="en-GB"/>
        </w:rPr>
      </w:pPr>
      <w:r>
        <w:rPr>
          <w:rFonts w:eastAsia="Times New Roman"/>
          <w:sz w:val="22"/>
          <w:szCs w:val="22"/>
          <w:lang w:eastAsia="en-GB"/>
        </w:rPr>
        <w:t>Members - a</w:t>
      </w:r>
      <w:r w:rsidR="005537E5" w:rsidRPr="00F62A1C">
        <w:rPr>
          <w:rFonts w:eastAsia="Times New Roman"/>
          <w:sz w:val="22"/>
          <w:szCs w:val="22"/>
          <w:lang w:eastAsia="en-GB"/>
        </w:rPr>
        <w:t xml:space="preserve">s stated in the Articles of </w:t>
      </w:r>
      <w:r w:rsidR="00F62A1C" w:rsidRPr="00F62A1C">
        <w:rPr>
          <w:rFonts w:eastAsia="Times New Roman"/>
          <w:sz w:val="22"/>
          <w:szCs w:val="22"/>
          <w:lang w:eastAsia="en-GB"/>
        </w:rPr>
        <w:t xml:space="preserve">Association the Members present and entitled to vote at the meeting shall elect by </w:t>
      </w:r>
      <w:r>
        <w:rPr>
          <w:rFonts w:eastAsia="Times New Roman"/>
          <w:sz w:val="22"/>
          <w:szCs w:val="22"/>
          <w:lang w:eastAsia="en-GB"/>
        </w:rPr>
        <w:t>O</w:t>
      </w:r>
      <w:r w:rsidR="00F62A1C" w:rsidRPr="00F62A1C">
        <w:rPr>
          <w:rFonts w:eastAsia="Times New Roman"/>
          <w:sz w:val="22"/>
          <w:szCs w:val="22"/>
          <w:lang w:eastAsia="en-GB"/>
        </w:rPr>
        <w:t xml:space="preserve">rdinary </w:t>
      </w:r>
      <w:r>
        <w:rPr>
          <w:rFonts w:eastAsia="Times New Roman"/>
          <w:sz w:val="22"/>
          <w:szCs w:val="22"/>
          <w:lang w:eastAsia="en-GB"/>
        </w:rPr>
        <w:t>R</w:t>
      </w:r>
      <w:r w:rsidR="00F62A1C" w:rsidRPr="00F62A1C">
        <w:rPr>
          <w:rFonts w:eastAsia="Times New Roman"/>
          <w:sz w:val="22"/>
          <w:szCs w:val="22"/>
          <w:lang w:eastAsia="en-GB"/>
        </w:rPr>
        <w:t xml:space="preserve">esolution one of their number to be </w:t>
      </w:r>
      <w:r w:rsidR="001E66C7">
        <w:rPr>
          <w:rFonts w:eastAsia="Times New Roman"/>
          <w:sz w:val="22"/>
          <w:szCs w:val="22"/>
          <w:lang w:eastAsia="en-GB"/>
        </w:rPr>
        <w:t>C</w:t>
      </w:r>
      <w:r w:rsidR="00F62A1C" w:rsidRPr="00F62A1C">
        <w:rPr>
          <w:rFonts w:eastAsia="Times New Roman"/>
          <w:sz w:val="22"/>
          <w:szCs w:val="22"/>
          <w:lang w:eastAsia="en-GB"/>
        </w:rPr>
        <w:t>hair.</w:t>
      </w:r>
    </w:p>
    <w:p w14:paraId="0973CA1E" w14:textId="77777777" w:rsidR="005537E5" w:rsidRPr="00747631" w:rsidRDefault="005537E5" w:rsidP="00D01E41">
      <w:pPr>
        <w:pStyle w:val="ListParagraph"/>
        <w:spacing w:after="0" w:line="240" w:lineRule="auto"/>
        <w:ind w:left="360"/>
        <w:jc w:val="both"/>
        <w:rPr>
          <w:rFonts w:eastAsia="Times New Roman"/>
          <w:sz w:val="22"/>
          <w:szCs w:val="22"/>
          <w:lang w:eastAsia="en-GB"/>
        </w:rPr>
      </w:pPr>
    </w:p>
    <w:p w14:paraId="3A1DA04A" w14:textId="45FC7956" w:rsidR="00050945" w:rsidRPr="00747631" w:rsidRDefault="005001F7" w:rsidP="00D01E41">
      <w:pPr>
        <w:pStyle w:val="ListParagraph"/>
        <w:numPr>
          <w:ilvl w:val="0"/>
          <w:numId w:val="3"/>
        </w:numPr>
        <w:jc w:val="both"/>
        <w:rPr>
          <w:sz w:val="22"/>
          <w:szCs w:val="22"/>
        </w:rPr>
      </w:pPr>
      <w:r>
        <w:rPr>
          <w:sz w:val="22"/>
          <w:szCs w:val="22"/>
        </w:rPr>
        <w:t xml:space="preserve">Directors </w:t>
      </w:r>
      <w:r w:rsidR="00E20A93">
        <w:rPr>
          <w:sz w:val="22"/>
          <w:szCs w:val="22"/>
        </w:rPr>
        <w:t>–</w:t>
      </w:r>
      <w:r>
        <w:rPr>
          <w:sz w:val="22"/>
          <w:szCs w:val="22"/>
        </w:rPr>
        <w:t xml:space="preserve"> </w:t>
      </w:r>
      <w:r w:rsidR="00E20A93">
        <w:rPr>
          <w:sz w:val="22"/>
          <w:szCs w:val="22"/>
        </w:rPr>
        <w:t xml:space="preserve">nominations for the positions of </w:t>
      </w:r>
      <w:r w:rsidR="00E20A93">
        <w:rPr>
          <w:sz w:val="22"/>
          <w:szCs w:val="22"/>
        </w:rPr>
        <w:t>Chair and Vice</w:t>
      </w:r>
      <w:r w:rsidR="00E20A93">
        <w:rPr>
          <w:sz w:val="22"/>
          <w:szCs w:val="22"/>
        </w:rPr>
        <w:t xml:space="preserve"> </w:t>
      </w:r>
      <w:r w:rsidR="00E20A93">
        <w:rPr>
          <w:sz w:val="22"/>
          <w:szCs w:val="22"/>
        </w:rPr>
        <w:t xml:space="preserve">Chair </w:t>
      </w:r>
      <w:r w:rsidR="00E20A93">
        <w:rPr>
          <w:sz w:val="22"/>
          <w:szCs w:val="22"/>
        </w:rPr>
        <w:t xml:space="preserve">will be requested by the Clerk to be considered at </w:t>
      </w:r>
      <w:r w:rsidR="00E20A93">
        <w:rPr>
          <w:sz w:val="22"/>
          <w:szCs w:val="22"/>
        </w:rPr>
        <w:t>the Directors meeting in Decembe</w:t>
      </w:r>
      <w:r w:rsidR="00E20A93">
        <w:rPr>
          <w:sz w:val="22"/>
          <w:szCs w:val="22"/>
        </w:rPr>
        <w:t xml:space="preserve">r. Directors will </w:t>
      </w:r>
      <w:r w:rsidR="00E20A93">
        <w:rPr>
          <w:sz w:val="22"/>
          <w:szCs w:val="22"/>
        </w:rPr>
        <w:t>elect</w:t>
      </w:r>
      <w:r w:rsidR="00E20A93">
        <w:rPr>
          <w:sz w:val="22"/>
          <w:szCs w:val="22"/>
        </w:rPr>
        <w:t xml:space="preserve"> a Chair and Vice Chair for the following</w:t>
      </w:r>
      <w:r w:rsidR="00D01E41">
        <w:rPr>
          <w:sz w:val="22"/>
          <w:szCs w:val="22"/>
        </w:rPr>
        <w:t xml:space="preserve"> </w:t>
      </w:r>
      <w:r w:rsidR="00D01E41">
        <w:rPr>
          <w:sz w:val="22"/>
          <w:szCs w:val="22"/>
        </w:rPr>
        <w:t>calendar</w:t>
      </w:r>
      <w:r w:rsidR="00D01E41">
        <w:rPr>
          <w:sz w:val="22"/>
          <w:szCs w:val="22"/>
        </w:rPr>
        <w:t xml:space="preserve"> year</w:t>
      </w:r>
      <w:r w:rsidR="00050945" w:rsidRPr="00747631">
        <w:rPr>
          <w:sz w:val="22"/>
          <w:szCs w:val="22"/>
        </w:rPr>
        <w:t>.</w:t>
      </w:r>
    </w:p>
    <w:p w14:paraId="1D9B03FD" w14:textId="77777777" w:rsidR="00050945" w:rsidRPr="00747631" w:rsidRDefault="00050945" w:rsidP="00D01E41">
      <w:pPr>
        <w:pStyle w:val="ListParagraph"/>
        <w:jc w:val="both"/>
        <w:rPr>
          <w:sz w:val="22"/>
          <w:szCs w:val="22"/>
        </w:rPr>
      </w:pPr>
    </w:p>
    <w:p w14:paraId="5EF4B0DD" w14:textId="77777777" w:rsidR="00050945" w:rsidRPr="00747631" w:rsidRDefault="00050945" w:rsidP="00D01E41">
      <w:pPr>
        <w:pStyle w:val="ListParagraph"/>
        <w:numPr>
          <w:ilvl w:val="0"/>
          <w:numId w:val="3"/>
        </w:numPr>
        <w:jc w:val="both"/>
        <w:rPr>
          <w:sz w:val="22"/>
          <w:szCs w:val="22"/>
        </w:rPr>
      </w:pPr>
      <w:r w:rsidRPr="00747631">
        <w:rPr>
          <w:sz w:val="22"/>
          <w:szCs w:val="22"/>
        </w:rPr>
        <w:t>The position of Vice Chair may be used in the context of succession planning although it is recognised that it will not always be the case or the intention that the Vice Chair succeeds the Chair.</w:t>
      </w:r>
    </w:p>
    <w:p w14:paraId="6C31F1B6" w14:textId="77777777" w:rsidR="009155F3" w:rsidRPr="00747631" w:rsidRDefault="009155F3" w:rsidP="00D01E41">
      <w:pPr>
        <w:pStyle w:val="ListParagraph"/>
        <w:spacing w:after="0" w:line="240" w:lineRule="auto"/>
        <w:ind w:left="360"/>
        <w:jc w:val="both"/>
        <w:rPr>
          <w:rFonts w:eastAsia="Times New Roman"/>
          <w:sz w:val="22"/>
          <w:szCs w:val="22"/>
          <w:lang w:eastAsia="en-GB"/>
        </w:rPr>
      </w:pPr>
    </w:p>
    <w:p w14:paraId="5312D4BE" w14:textId="77777777" w:rsidR="00413CD8" w:rsidRPr="00747631" w:rsidRDefault="00413CD8" w:rsidP="00413CD8">
      <w:pPr>
        <w:spacing w:after="0" w:line="240" w:lineRule="auto"/>
        <w:rPr>
          <w:rFonts w:eastAsia="Times New Roman"/>
          <w:sz w:val="22"/>
          <w:szCs w:val="22"/>
          <w:lang w:eastAsia="en-GB"/>
        </w:rPr>
      </w:pPr>
    </w:p>
    <w:sectPr w:rsidR="00413CD8" w:rsidRPr="00747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7DFC" w14:textId="77777777" w:rsidR="00F62A1C" w:rsidRDefault="00F62A1C" w:rsidP="00747631">
      <w:pPr>
        <w:spacing w:after="0" w:line="240" w:lineRule="auto"/>
      </w:pPr>
      <w:r>
        <w:separator/>
      </w:r>
    </w:p>
  </w:endnote>
  <w:endnote w:type="continuationSeparator" w:id="0">
    <w:p w14:paraId="4C51B565" w14:textId="77777777" w:rsidR="00F62A1C" w:rsidRDefault="00F62A1C" w:rsidP="0074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2721" w14:textId="77777777" w:rsidR="00F62A1C" w:rsidRDefault="00F62A1C" w:rsidP="00747631">
      <w:pPr>
        <w:spacing w:after="0" w:line="240" w:lineRule="auto"/>
      </w:pPr>
      <w:r>
        <w:separator/>
      </w:r>
    </w:p>
  </w:footnote>
  <w:footnote w:type="continuationSeparator" w:id="0">
    <w:p w14:paraId="7665001F" w14:textId="77777777" w:rsidR="00F62A1C" w:rsidRDefault="00F62A1C" w:rsidP="0074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4189"/>
    <w:multiLevelType w:val="hybridMultilevel"/>
    <w:tmpl w:val="AAAE69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200802"/>
    <w:multiLevelType w:val="hybridMultilevel"/>
    <w:tmpl w:val="31FACF7E"/>
    <w:lvl w:ilvl="0" w:tplc="2320E400">
      <w:start w:val="1"/>
      <w:numFmt w:val="decimal"/>
      <w:lvlText w:val="%1."/>
      <w:lvlJc w:val="left"/>
      <w:pPr>
        <w:ind w:left="360" w:hanging="360"/>
      </w:pPr>
      <w:rPr>
        <w:sz w:val="24"/>
        <w:szCs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C40FC0"/>
    <w:multiLevelType w:val="hybridMultilevel"/>
    <w:tmpl w:val="EE327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4E6EE3"/>
    <w:multiLevelType w:val="hybridMultilevel"/>
    <w:tmpl w:val="A45E22CA"/>
    <w:lvl w:ilvl="0" w:tplc="2320E400">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9"/>
    <w:rsid w:val="00050945"/>
    <w:rsid w:val="000628BE"/>
    <w:rsid w:val="00065197"/>
    <w:rsid w:val="000E5319"/>
    <w:rsid w:val="00113179"/>
    <w:rsid w:val="00154775"/>
    <w:rsid w:val="00186DDD"/>
    <w:rsid w:val="001C0C89"/>
    <w:rsid w:val="001E66C7"/>
    <w:rsid w:val="00205FE1"/>
    <w:rsid w:val="00225F93"/>
    <w:rsid w:val="002419EA"/>
    <w:rsid w:val="002463A9"/>
    <w:rsid w:val="002561DF"/>
    <w:rsid w:val="002622EE"/>
    <w:rsid w:val="002F283A"/>
    <w:rsid w:val="002F6FF6"/>
    <w:rsid w:val="00303F7C"/>
    <w:rsid w:val="0031748B"/>
    <w:rsid w:val="003F144F"/>
    <w:rsid w:val="004050D3"/>
    <w:rsid w:val="00413CD8"/>
    <w:rsid w:val="005001F7"/>
    <w:rsid w:val="00546672"/>
    <w:rsid w:val="005537E5"/>
    <w:rsid w:val="0056100C"/>
    <w:rsid w:val="005C0A89"/>
    <w:rsid w:val="00613E75"/>
    <w:rsid w:val="00747631"/>
    <w:rsid w:val="007F55F6"/>
    <w:rsid w:val="0083463E"/>
    <w:rsid w:val="009155F3"/>
    <w:rsid w:val="00953531"/>
    <w:rsid w:val="009575A4"/>
    <w:rsid w:val="009D12E5"/>
    <w:rsid w:val="00A21C81"/>
    <w:rsid w:val="00A31682"/>
    <w:rsid w:val="00A93BE4"/>
    <w:rsid w:val="00AA73B5"/>
    <w:rsid w:val="00B736B9"/>
    <w:rsid w:val="00B80178"/>
    <w:rsid w:val="00BA4DA7"/>
    <w:rsid w:val="00BD0D6E"/>
    <w:rsid w:val="00C17B63"/>
    <w:rsid w:val="00C20209"/>
    <w:rsid w:val="00C21399"/>
    <w:rsid w:val="00D01E41"/>
    <w:rsid w:val="00D443EB"/>
    <w:rsid w:val="00D552AC"/>
    <w:rsid w:val="00E019C4"/>
    <w:rsid w:val="00E20A93"/>
    <w:rsid w:val="00E63EFE"/>
    <w:rsid w:val="00F41C5A"/>
    <w:rsid w:val="00F62A1C"/>
    <w:rsid w:val="00F96EFE"/>
    <w:rsid w:val="00F978D9"/>
    <w:rsid w:val="00FA1737"/>
    <w:rsid w:val="00FB33EE"/>
    <w:rsid w:val="00FD4080"/>
    <w:rsid w:val="00FE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2635"/>
  <w15:docId w15:val="{A2CE524F-5F8D-45BC-B97A-B406220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6EFE"/>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A4DA7"/>
    <w:pPr>
      <w:ind w:left="720"/>
      <w:contextualSpacing/>
    </w:pPr>
  </w:style>
  <w:style w:type="paragraph" w:styleId="BalloonText">
    <w:name w:val="Balloon Text"/>
    <w:basedOn w:val="Normal"/>
    <w:link w:val="BalloonTextChar"/>
    <w:uiPriority w:val="99"/>
    <w:semiHidden/>
    <w:unhideWhenUsed/>
    <w:rsid w:val="0074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31"/>
    <w:rPr>
      <w:rFonts w:ascii="Tahoma" w:hAnsi="Tahoma" w:cs="Tahoma"/>
      <w:sz w:val="16"/>
      <w:szCs w:val="16"/>
    </w:rPr>
  </w:style>
  <w:style w:type="paragraph" w:styleId="Header">
    <w:name w:val="header"/>
    <w:basedOn w:val="Normal"/>
    <w:link w:val="HeaderChar"/>
    <w:uiPriority w:val="99"/>
    <w:unhideWhenUsed/>
    <w:rsid w:val="0074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631"/>
  </w:style>
  <w:style w:type="paragraph" w:styleId="Footer">
    <w:name w:val="footer"/>
    <w:basedOn w:val="Normal"/>
    <w:link w:val="FooterChar"/>
    <w:uiPriority w:val="99"/>
    <w:unhideWhenUsed/>
    <w:rsid w:val="0074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631"/>
  </w:style>
  <w:style w:type="paragraph" w:styleId="Title">
    <w:name w:val="Title"/>
    <w:basedOn w:val="Normal"/>
    <w:link w:val="TitleChar"/>
    <w:qFormat/>
    <w:rsid w:val="00AA73B5"/>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A73B5"/>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DA50-C7A4-4FB3-A8C3-5DA7F815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7</cp:revision>
  <cp:lastPrinted>2016-01-26T12:06:00Z</cp:lastPrinted>
  <dcterms:created xsi:type="dcterms:W3CDTF">2019-03-05T12:45:00Z</dcterms:created>
  <dcterms:modified xsi:type="dcterms:W3CDTF">2022-01-10T11:59:00Z</dcterms:modified>
</cp:coreProperties>
</file>