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710912" w:rsidRPr="00710912" w:rsidRDefault="00710912" w:rsidP="0071091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3.10 </w:t>
      </w:r>
      <w:r w:rsidRPr="00710912">
        <w:rPr>
          <w:b/>
          <w:bCs/>
          <w:sz w:val="40"/>
          <w:szCs w:val="40"/>
        </w:rPr>
        <w:t>Talking about what I have seen or done</w:t>
      </w:r>
    </w:p>
    <w:p w:rsidR="00710912" w:rsidRPr="00710912" w:rsidRDefault="00710912" w:rsidP="00710912">
      <w:pPr>
        <w:jc w:val="center"/>
        <w:rPr>
          <w:b/>
          <w:bCs/>
          <w:sz w:val="40"/>
          <w:szCs w:val="40"/>
        </w:rPr>
      </w:pPr>
      <w:r w:rsidRPr="00710912">
        <w:rPr>
          <w:b/>
          <w:bCs/>
          <w:sz w:val="40"/>
          <w:szCs w:val="40"/>
        </w:rPr>
        <w:t> </w:t>
      </w:r>
    </w:p>
    <w:p w:rsidR="00710912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Why is this important?</w:t>
      </w:r>
    </w:p>
    <w:p w:rsidR="00710912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Children need to learn how to use words to draw attention to something – to ‘comment’ (e.g. child sees a duck and says ‘duck’). This is an important communicative function as language is not just about getting one’s own basic needs met,</w:t>
      </w:r>
    </w:p>
    <w:p w:rsidR="00710912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but is about chatting to others too!</w:t>
      </w:r>
    </w:p>
    <w:p w:rsidR="00710912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----------------------------------------------------------------------------------------------------------------------</w:t>
      </w:r>
    </w:p>
    <w:p w:rsidR="00710912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What to do</w:t>
      </w:r>
      <w:r w:rsidRPr="00710912">
        <w:rPr>
          <w:b/>
          <w:bCs/>
          <w:sz w:val="28"/>
          <w:szCs w:val="28"/>
        </w:rPr>
        <w:br/>
        <w:t>• When out and about, or round the house, give the child opportunities to point to</w:t>
      </w:r>
      <w:r w:rsidRPr="00710912">
        <w:rPr>
          <w:b/>
          <w:bCs/>
          <w:sz w:val="28"/>
          <w:szCs w:val="28"/>
        </w:rPr>
        <w:br/>
        <w:t>things in the environment (e.g. when at the park, point to the ‘dog’).</w:t>
      </w:r>
    </w:p>
    <w:p w:rsidR="00CE5F15" w:rsidRPr="00710912" w:rsidRDefault="00710912" w:rsidP="00710912">
      <w:pPr>
        <w:jc w:val="center"/>
        <w:rPr>
          <w:b/>
          <w:bCs/>
          <w:sz w:val="28"/>
          <w:szCs w:val="28"/>
        </w:rPr>
      </w:pPr>
      <w:r w:rsidRPr="00710912">
        <w:rPr>
          <w:b/>
          <w:bCs/>
          <w:sz w:val="28"/>
          <w:szCs w:val="28"/>
        </w:rPr>
        <w:t>Follow what captures the child’s interest.</w:t>
      </w:r>
      <w:r w:rsidRPr="00710912">
        <w:rPr>
          <w:b/>
          <w:bCs/>
          <w:sz w:val="28"/>
          <w:szCs w:val="28"/>
        </w:rPr>
        <w:br/>
        <w:t>• Point to and name things yourself.</w:t>
      </w:r>
      <w:bookmarkStart w:id="0" w:name="_GoBack"/>
      <w:bookmarkEnd w:id="0"/>
    </w:p>
    <w:sectPr w:rsidR="00CE5F15" w:rsidRPr="0071091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706733"/>
    <w:rsid w:val="00710912"/>
    <w:rsid w:val="007525F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CF7FD2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2023-01-24T13:08:00Z</dcterms:created>
  <dcterms:modified xsi:type="dcterms:W3CDTF">2023-01-24T13:08:00Z</dcterms:modified>
</cp:coreProperties>
</file>