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98670" w14:textId="3D959A02" w:rsidR="009609F6" w:rsidRDefault="009C52D7" w:rsidP="00AF6C83">
      <w:pPr>
        <w:jc w:val="center"/>
        <w:rPr>
          <w:b/>
          <w:sz w:val="32"/>
          <w:szCs w:val="32"/>
        </w:rPr>
      </w:pPr>
      <w:r>
        <w:rPr>
          <w:b/>
          <w:noProof/>
          <w:sz w:val="32"/>
          <w:szCs w:val="32"/>
          <w:lang w:eastAsia="en-GB"/>
        </w:rPr>
        <mc:AlternateContent>
          <mc:Choice Requires="wpg">
            <w:drawing>
              <wp:anchor distT="0" distB="0" distL="114300" distR="114300" simplePos="0" relativeHeight="251658240" behindDoc="0" locked="0" layoutInCell="1" allowOverlap="1" wp14:anchorId="232C5E5E" wp14:editId="2F4203F6">
                <wp:simplePos x="0" y="0"/>
                <wp:positionH relativeFrom="column">
                  <wp:posOffset>83820</wp:posOffset>
                </wp:positionH>
                <wp:positionV relativeFrom="paragraph">
                  <wp:posOffset>-198755</wp:posOffset>
                </wp:positionV>
                <wp:extent cx="1143000" cy="708660"/>
                <wp:effectExtent l="0" t="0" r="0" b="1524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708660"/>
                          <a:chOff x="237" y="180"/>
                          <a:chExt cx="3360" cy="2880"/>
                        </a:xfrm>
                      </wpg:grpSpPr>
                      <pic:pic xmlns:pic="http://schemas.openxmlformats.org/drawingml/2006/picture">
                        <pic:nvPicPr>
                          <pic:cNvPr id="3" name="Picture 3" descr="BELFIELD LOGO print aim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237" y="180"/>
                            <a:ext cx="3360" cy="2230"/>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4"/>
                        <wps:cNvSpPr txBox="1">
                          <a:spLocks noChangeArrowheads="1"/>
                        </wps:cNvSpPr>
                        <wps:spPr bwMode="auto">
                          <a:xfrm>
                            <a:off x="237" y="2340"/>
                            <a:ext cx="3240" cy="720"/>
                          </a:xfrm>
                          <a:prstGeom prst="rect">
                            <a:avLst/>
                          </a:prstGeom>
                          <a:solidFill>
                            <a:srgbClr val="FFFFFF"/>
                          </a:solidFill>
                          <a:ln w="9525">
                            <a:solidFill>
                              <a:srgbClr val="FFFFFF"/>
                            </a:solidFill>
                            <a:miter lim="800000"/>
                            <a:headEnd/>
                            <a:tailEnd/>
                          </a:ln>
                        </wps:spPr>
                        <wps:txbx>
                          <w:txbxContent>
                            <w:p w14:paraId="7210BAD7" w14:textId="77777777" w:rsidR="00D645CC" w:rsidRPr="00293FD4" w:rsidRDefault="00D645CC" w:rsidP="00DD19AF">
                              <w:pPr>
                                <w:rPr>
                                  <w:szCs w:val="1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2C5E5E" id="Group 2" o:spid="_x0000_s1026" style="position:absolute;left:0;text-align:left;margin-left:6.6pt;margin-top:-15.65pt;width:90pt;height:55.8pt;z-index:251658240" coordorigin="237,180" coordsize="336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BELFIELD LOGO print aims" style="position:absolute;left:237;top:180;width:3360;height:2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">
                  <v:imagedata r:id="rId5" o:title="BELFIELD LOGO print aims"/>
                </v:shape>
                <v:shapetype id="_x0000_t202" coordsize="21600,21600" o:spt="202" path="m,l,21600r21600,l21600,xe">
                  <v:stroke joinstyle="miter"/>
                  <v:path gradientshapeok="t" o:connecttype="rect"/>
                </v:shapetype>
                <v:shape id="Text Box 4" o:spid="_x0000_s1028" type="#_x0000_t202" style="position:absolute;left:237;top:2340;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" strokecolor="white">
                  <v:textbox>
                    <w:txbxContent>
                      <w:p w14:paraId="7210BAD7" w14:textId="77777777" w:rsidR="00D645CC" w:rsidRPr="00293FD4" w:rsidRDefault="00D645CC" w:rsidP="00DD19AF">
                        <w:pPr>
                          <w:rPr>
                            <w:szCs w:val="16"/>
                          </w:rPr>
                        </w:pPr>
                      </w:p>
                    </w:txbxContent>
                  </v:textbox>
                </v:shape>
              </v:group>
            </w:pict>
          </mc:Fallback>
        </mc:AlternateContent>
      </w:r>
      <w:r w:rsidR="00C12651">
        <w:rPr>
          <w:b/>
          <w:sz w:val="32"/>
          <w:szCs w:val="32"/>
        </w:rPr>
        <w:t>SEND a</w:t>
      </w:r>
      <w:r w:rsidR="00F9081A" w:rsidRPr="00A17A0E">
        <w:rPr>
          <w:b/>
          <w:sz w:val="32"/>
          <w:szCs w:val="32"/>
        </w:rPr>
        <w:t>t</w:t>
      </w:r>
      <w:r w:rsidR="004E6978" w:rsidRPr="00A17A0E">
        <w:rPr>
          <w:b/>
          <w:sz w:val="32"/>
          <w:szCs w:val="32"/>
        </w:rPr>
        <w:t xml:space="preserve"> Belfield</w:t>
      </w:r>
    </w:p>
    <w:p w14:paraId="5315E224" w14:textId="22E1BE21" w:rsidR="00644359" w:rsidRPr="00644359" w:rsidRDefault="00D96ECF" w:rsidP="00644359">
      <w:pPr>
        <w:jc w:val="center"/>
        <w:rPr>
          <w:sz w:val="32"/>
          <w:szCs w:val="32"/>
        </w:rPr>
      </w:pPr>
      <w:r>
        <w:rPr>
          <w:sz w:val="32"/>
          <w:szCs w:val="32"/>
        </w:rPr>
        <w:t xml:space="preserve">Lead: </w:t>
      </w:r>
      <w:r w:rsidR="00C12651">
        <w:rPr>
          <w:sz w:val="32"/>
          <w:szCs w:val="32"/>
        </w:rPr>
        <w:t>Claire Howarth, Clare Welbourne</w:t>
      </w:r>
      <w:r w:rsidR="006D331E">
        <w:rPr>
          <w:sz w:val="32"/>
          <w:szCs w:val="32"/>
        </w:rPr>
        <w:t xml:space="preserve"> </w:t>
      </w:r>
    </w:p>
    <w:tbl>
      <w:tblPr>
        <w:tblStyle w:val="TableGrid"/>
        <w:tblW w:w="14250" w:type="dxa"/>
        <w:tblLook w:val="04A0" w:firstRow="1" w:lastRow="0" w:firstColumn="1" w:lastColumn="0" w:noHBand="0" w:noVBand="1"/>
      </w:tblPr>
      <w:tblGrid>
        <w:gridCol w:w="3681"/>
        <w:gridCol w:w="2957"/>
        <w:gridCol w:w="7612"/>
      </w:tblGrid>
      <w:tr w:rsidR="00A17A0E" w14:paraId="6890600A" w14:textId="77777777" w:rsidTr="00614F86">
        <w:trPr>
          <w:trHeight w:val="3367"/>
        </w:trPr>
        <w:tc>
          <w:tcPr>
            <w:tcW w:w="6638" w:type="dxa"/>
            <w:gridSpan w:val="2"/>
          </w:tcPr>
          <w:p w14:paraId="1A85BB14" w14:textId="1766A6BF" w:rsidR="00C23CEA" w:rsidRPr="00F9081A" w:rsidRDefault="00837A59" w:rsidP="00C23CEA">
            <w:pPr>
              <w:jc w:val="center"/>
              <w:rPr>
                <w:rFonts w:cstheme="minorHAnsi"/>
                <w:b/>
                <w:color w:val="201F1E"/>
                <w:sz w:val="28"/>
                <w:szCs w:val="28"/>
                <w:shd w:val="clear" w:color="auto" w:fill="FFFFFF"/>
              </w:rPr>
            </w:pPr>
            <w:r>
              <w:rPr>
                <w:rFonts w:cstheme="minorHAnsi"/>
                <w:b/>
                <w:color w:val="201F1E"/>
                <w:sz w:val="28"/>
                <w:szCs w:val="28"/>
                <w:shd w:val="clear" w:color="auto" w:fill="FFFFFF"/>
              </w:rPr>
              <w:t xml:space="preserve">Our </w:t>
            </w:r>
            <w:r w:rsidR="00D96ECF">
              <w:rPr>
                <w:rFonts w:cstheme="minorHAnsi"/>
                <w:b/>
                <w:color w:val="201F1E"/>
                <w:sz w:val="28"/>
                <w:szCs w:val="28"/>
                <w:shd w:val="clear" w:color="auto" w:fill="FFFFFF"/>
              </w:rPr>
              <w:t>V</w:t>
            </w:r>
            <w:r>
              <w:rPr>
                <w:rFonts w:cstheme="minorHAnsi"/>
                <w:b/>
                <w:color w:val="201F1E"/>
                <w:sz w:val="28"/>
                <w:szCs w:val="28"/>
                <w:shd w:val="clear" w:color="auto" w:fill="FFFFFF"/>
              </w:rPr>
              <w:t xml:space="preserve">ision </w:t>
            </w:r>
            <w:r w:rsidR="00D96ECF">
              <w:rPr>
                <w:rFonts w:cstheme="minorHAnsi"/>
                <w:b/>
                <w:color w:val="201F1E"/>
                <w:sz w:val="28"/>
                <w:szCs w:val="28"/>
                <w:shd w:val="clear" w:color="auto" w:fill="FFFFFF"/>
              </w:rPr>
              <w:t>and Aims</w:t>
            </w:r>
          </w:p>
          <w:p w14:paraId="2FE8EAA5" w14:textId="4FB90E46" w:rsidR="00A17A0E" w:rsidRPr="00217CD6" w:rsidRDefault="00C23CEA" w:rsidP="00217CD6">
            <w:pPr>
              <w:jc w:val="center"/>
              <w:rPr>
                <w:rFonts w:cstheme="minorHAnsi"/>
                <w:color w:val="201F1E"/>
                <w:sz w:val="24"/>
                <w:szCs w:val="24"/>
                <w:shd w:val="clear" w:color="auto" w:fill="FFFFFF"/>
              </w:rPr>
            </w:pPr>
            <w:r w:rsidRPr="00C23CEA">
              <w:rPr>
                <w:rFonts w:cstheme="minorHAnsi"/>
                <w:color w:val="201F1E"/>
                <w:sz w:val="20"/>
                <w:szCs w:val="20"/>
                <w:shd w:val="clear" w:color="auto" w:fill="FFFFFF"/>
              </w:rPr>
              <w:t>At Belfield Community School, we believe that every child is a valued and unique member of our school community. We are committed to providing an inclusive, nurturing, and aspirational environment where all pupils, including those with Special Educational Needs and Disabilities (SEND), are supported, challenged, and empowered to achieve their full potential. Through high-quality teaching, personalised support, and shared responsibility, we ensure that every child is given the opportunity to thrive academically, socially, and emotionally, and to be the very best they can be.</w:t>
            </w:r>
          </w:p>
        </w:tc>
        <w:tc>
          <w:tcPr>
            <w:tcW w:w="7612" w:type="dxa"/>
          </w:tcPr>
          <w:p w14:paraId="157E9496" w14:textId="2E3A08B3" w:rsidR="00F02676" w:rsidRPr="00217CD6" w:rsidRDefault="00C23CEA" w:rsidP="00217CD6">
            <w:pPr>
              <w:jc w:val="center"/>
              <w:rPr>
                <w:b/>
                <w:sz w:val="28"/>
                <w:szCs w:val="28"/>
              </w:rPr>
            </w:pPr>
            <w:r>
              <w:rPr>
                <w:b/>
                <w:sz w:val="28"/>
                <w:szCs w:val="28"/>
              </w:rPr>
              <w:t>Graduated Response</w:t>
            </w:r>
          </w:p>
          <w:p w14:paraId="6281F68F" w14:textId="77777777" w:rsidR="00217CD6" w:rsidRPr="00C23CEA" w:rsidRDefault="00217CD6" w:rsidP="00217CD6">
            <w:pPr>
              <w:jc w:val="center"/>
              <w:rPr>
                <w:rFonts w:cstheme="minorHAnsi"/>
                <w:color w:val="201F1E"/>
                <w:sz w:val="12"/>
                <w:szCs w:val="12"/>
                <w:shd w:val="clear" w:color="auto" w:fill="FFFFFF"/>
              </w:rPr>
            </w:pPr>
          </w:p>
          <w:p w14:paraId="625DE1B7" w14:textId="002E6DF7" w:rsidR="00D96ECF" w:rsidRDefault="00C23CEA" w:rsidP="00217CD6">
            <w:pPr>
              <w:jc w:val="center"/>
              <w:rPr>
                <w:rFonts w:cstheme="minorHAnsi"/>
                <w:color w:val="201F1E"/>
                <w:sz w:val="20"/>
                <w:szCs w:val="20"/>
                <w:shd w:val="clear" w:color="auto" w:fill="FFFFFF"/>
              </w:rPr>
            </w:pPr>
            <w:r w:rsidRPr="00C23CEA">
              <w:rPr>
                <w:rFonts w:cstheme="minorHAnsi"/>
                <w:color w:val="201F1E"/>
                <w:sz w:val="20"/>
                <w:szCs w:val="20"/>
                <w:shd w:val="clear" w:color="auto" w:fill="FFFFFF"/>
              </w:rPr>
              <w:t>Belfield Community School follows a graduated approach to identifying and supporting pupils with SEND. When concerns are raised, the SENDCo is informed, parents are involved, and a clear Assess, Plan, Do, Review (APDR) cycle is implemented. Teachers identify strengths, areas of need, and set targeted, measurable outcomes using appropriate strategies and interventions. Progress is regularly reviewed in partnership with parents and, where necessary, external agencies. If a pupil requires sustained or increasingly intensive support, they may be placed on the SEND Register and a costed provision map developed. Where multiple cycles of support and intervention demonstrate the need for significant additional provision, the school works collaboratively with families and professionals to request an Education, Health and Care Needs Assessment. Throughout the process, consideration is given to the four broad areas of SEND: Communication and Interaction, Cognition and Learning, Social, Emotional and Mental Health, and Sensory and/or Physical Needs</w:t>
            </w:r>
          </w:p>
          <w:p w14:paraId="611BA27B" w14:textId="77777777" w:rsidR="00D96ECF" w:rsidRDefault="00D96ECF" w:rsidP="00217CD6">
            <w:pPr>
              <w:jc w:val="center"/>
              <w:rPr>
                <w:rFonts w:cstheme="minorHAnsi"/>
                <w:color w:val="201F1E"/>
                <w:sz w:val="20"/>
                <w:szCs w:val="20"/>
                <w:shd w:val="clear" w:color="auto" w:fill="FFFFFF"/>
              </w:rPr>
            </w:pPr>
          </w:p>
          <w:p w14:paraId="1E7E264F" w14:textId="274B3AE7" w:rsidR="00D96ECF" w:rsidRPr="00217CD6" w:rsidRDefault="00D96ECF" w:rsidP="00C23CEA">
            <w:pPr>
              <w:rPr>
                <w:rFonts w:cstheme="minorHAnsi"/>
                <w:color w:val="201F1E"/>
                <w:sz w:val="20"/>
                <w:szCs w:val="20"/>
                <w:shd w:val="clear" w:color="auto" w:fill="FFFFFF"/>
              </w:rPr>
            </w:pPr>
          </w:p>
        </w:tc>
      </w:tr>
      <w:tr w:rsidR="00614F86" w14:paraId="35B58511" w14:textId="77777777" w:rsidTr="00614F86">
        <w:trPr>
          <w:trHeight w:val="3871"/>
        </w:trPr>
        <w:tc>
          <w:tcPr>
            <w:tcW w:w="3681" w:type="dxa"/>
          </w:tcPr>
          <w:p w14:paraId="31B011B8" w14:textId="77777777" w:rsidR="00614F86" w:rsidRDefault="00614F86" w:rsidP="007C7CBA">
            <w:pPr>
              <w:jc w:val="center"/>
              <w:rPr>
                <w:b/>
                <w:sz w:val="20"/>
                <w:szCs w:val="20"/>
              </w:rPr>
            </w:pPr>
            <w:r>
              <w:rPr>
                <w:b/>
                <w:sz w:val="20"/>
                <w:szCs w:val="20"/>
              </w:rPr>
              <w:t xml:space="preserve">Websites and schemes </w:t>
            </w:r>
          </w:p>
          <w:p w14:paraId="43129AAC" w14:textId="29925DA2" w:rsidR="00614F86" w:rsidRDefault="00614F86" w:rsidP="00614F86">
            <w:pPr>
              <w:jc w:val="center"/>
              <w:rPr>
                <w:bCs/>
                <w:sz w:val="14"/>
                <w:szCs w:val="14"/>
              </w:rPr>
            </w:pPr>
            <w:r w:rsidRPr="00614F86">
              <w:rPr>
                <w:bCs/>
                <w:sz w:val="14"/>
                <w:szCs w:val="14"/>
              </w:rPr>
              <w:t>Cherry Garden School (Branch Maps Assessment Framework)</w:t>
            </w:r>
          </w:p>
          <w:p w14:paraId="6F1ED7DB" w14:textId="77777777" w:rsidR="00614F86" w:rsidRPr="00614F86" w:rsidRDefault="00614F86" w:rsidP="00614F86">
            <w:pPr>
              <w:jc w:val="center"/>
              <w:rPr>
                <w:bCs/>
                <w:sz w:val="14"/>
                <w:szCs w:val="14"/>
              </w:rPr>
            </w:pPr>
          </w:p>
          <w:p w14:paraId="3BC49F23" w14:textId="77777777" w:rsidR="00614F86" w:rsidRPr="00614F86" w:rsidRDefault="00614F86" w:rsidP="00614F86">
            <w:pPr>
              <w:jc w:val="center"/>
              <w:rPr>
                <w:bCs/>
                <w:sz w:val="14"/>
                <w:szCs w:val="14"/>
              </w:rPr>
            </w:pPr>
            <w:r w:rsidRPr="00614F86">
              <w:rPr>
                <w:bCs/>
                <w:sz w:val="14"/>
                <w:szCs w:val="14"/>
              </w:rPr>
              <w:t xml:space="preserve"> https://www.cherrygardenschool.co.uk/branch-maps/</w:t>
            </w:r>
          </w:p>
          <w:p w14:paraId="0119D5B7" w14:textId="77777777" w:rsidR="00614F86" w:rsidRPr="00614F86" w:rsidRDefault="00614F86" w:rsidP="00614F86">
            <w:pPr>
              <w:jc w:val="center"/>
              <w:rPr>
                <w:bCs/>
                <w:sz w:val="14"/>
                <w:szCs w:val="14"/>
              </w:rPr>
            </w:pPr>
          </w:p>
          <w:p w14:paraId="57287258" w14:textId="0D4BDBC1" w:rsidR="00614F86" w:rsidRDefault="00614F86" w:rsidP="00614F86">
            <w:pPr>
              <w:jc w:val="center"/>
              <w:rPr>
                <w:bCs/>
                <w:sz w:val="14"/>
                <w:szCs w:val="14"/>
              </w:rPr>
            </w:pPr>
            <w:r w:rsidRPr="00614F86">
              <w:rPr>
                <w:bCs/>
                <w:sz w:val="14"/>
                <w:szCs w:val="14"/>
              </w:rPr>
              <w:t>SEND Code of Practice (0-25 Years)</w:t>
            </w:r>
          </w:p>
          <w:p w14:paraId="323A43DF" w14:textId="77777777" w:rsidR="00614F86" w:rsidRPr="00614F86" w:rsidRDefault="00614F86" w:rsidP="00614F86">
            <w:pPr>
              <w:jc w:val="center"/>
              <w:rPr>
                <w:bCs/>
                <w:sz w:val="14"/>
                <w:szCs w:val="14"/>
              </w:rPr>
            </w:pPr>
          </w:p>
          <w:p w14:paraId="45B781E5" w14:textId="77777777" w:rsidR="00614F86" w:rsidRPr="00614F86" w:rsidRDefault="00614F86" w:rsidP="00614F86">
            <w:pPr>
              <w:jc w:val="center"/>
              <w:rPr>
                <w:bCs/>
                <w:sz w:val="14"/>
                <w:szCs w:val="14"/>
              </w:rPr>
            </w:pPr>
            <w:r w:rsidRPr="00614F86">
              <w:rPr>
                <w:bCs/>
                <w:sz w:val="14"/>
                <w:szCs w:val="14"/>
              </w:rPr>
              <w:t xml:space="preserve"> https://www.gov.uk/government/publications/send-code-of-practice-0-to-25</w:t>
            </w:r>
          </w:p>
          <w:p w14:paraId="2BFF1106" w14:textId="77777777" w:rsidR="00614F86" w:rsidRPr="00614F86" w:rsidRDefault="00614F86" w:rsidP="00614F86">
            <w:pPr>
              <w:jc w:val="center"/>
              <w:rPr>
                <w:bCs/>
                <w:sz w:val="14"/>
                <w:szCs w:val="14"/>
              </w:rPr>
            </w:pPr>
          </w:p>
          <w:p w14:paraId="733CDD0E" w14:textId="004A83CE" w:rsidR="00614F86" w:rsidRDefault="00614F86" w:rsidP="00614F86">
            <w:pPr>
              <w:jc w:val="center"/>
              <w:rPr>
                <w:bCs/>
                <w:sz w:val="14"/>
                <w:szCs w:val="14"/>
              </w:rPr>
            </w:pPr>
            <w:r w:rsidRPr="00614F86">
              <w:rPr>
                <w:bCs/>
                <w:sz w:val="14"/>
                <w:szCs w:val="14"/>
              </w:rPr>
              <w:t>Rochdale Local Offer</w:t>
            </w:r>
          </w:p>
          <w:p w14:paraId="45AF1561" w14:textId="77777777" w:rsidR="00614F86" w:rsidRPr="00614F86" w:rsidRDefault="00614F86" w:rsidP="00614F86">
            <w:pPr>
              <w:jc w:val="center"/>
              <w:rPr>
                <w:bCs/>
                <w:sz w:val="14"/>
                <w:szCs w:val="14"/>
              </w:rPr>
            </w:pPr>
          </w:p>
          <w:p w14:paraId="00F9660A" w14:textId="77777777" w:rsidR="00614F86" w:rsidRPr="00614F86" w:rsidRDefault="00614F86" w:rsidP="00614F86">
            <w:pPr>
              <w:jc w:val="center"/>
              <w:rPr>
                <w:bCs/>
                <w:sz w:val="14"/>
                <w:szCs w:val="14"/>
              </w:rPr>
            </w:pPr>
            <w:r w:rsidRPr="00614F86">
              <w:rPr>
                <w:bCs/>
                <w:sz w:val="14"/>
                <w:szCs w:val="14"/>
              </w:rPr>
              <w:t xml:space="preserve"> https://www.ourrochdale.org.uk/localoffer</w:t>
            </w:r>
          </w:p>
          <w:p w14:paraId="7ACC3C29" w14:textId="77777777" w:rsidR="00614F86" w:rsidRPr="00614F86" w:rsidRDefault="00614F86" w:rsidP="00614F86">
            <w:pPr>
              <w:jc w:val="center"/>
              <w:rPr>
                <w:bCs/>
                <w:sz w:val="14"/>
                <w:szCs w:val="14"/>
              </w:rPr>
            </w:pPr>
          </w:p>
          <w:p w14:paraId="082CE962" w14:textId="68D41622" w:rsidR="00614F86" w:rsidRDefault="00614F86" w:rsidP="00614F86">
            <w:pPr>
              <w:jc w:val="center"/>
              <w:rPr>
                <w:bCs/>
                <w:sz w:val="14"/>
                <w:szCs w:val="14"/>
              </w:rPr>
            </w:pPr>
            <w:r w:rsidRPr="00614F86">
              <w:rPr>
                <w:bCs/>
                <w:sz w:val="14"/>
                <w:szCs w:val="14"/>
              </w:rPr>
              <w:t>Rochdale SEND Information and Advice</w:t>
            </w:r>
          </w:p>
          <w:p w14:paraId="2B621428" w14:textId="77777777" w:rsidR="00614F86" w:rsidRPr="00614F86" w:rsidRDefault="00614F86" w:rsidP="00614F86">
            <w:pPr>
              <w:jc w:val="center"/>
              <w:rPr>
                <w:bCs/>
                <w:sz w:val="14"/>
                <w:szCs w:val="14"/>
              </w:rPr>
            </w:pPr>
          </w:p>
          <w:p w14:paraId="3E02169D" w14:textId="77777777" w:rsidR="00614F86" w:rsidRPr="00614F86" w:rsidRDefault="00614F86" w:rsidP="00614F86">
            <w:pPr>
              <w:jc w:val="center"/>
              <w:rPr>
                <w:bCs/>
                <w:sz w:val="14"/>
                <w:szCs w:val="14"/>
              </w:rPr>
            </w:pPr>
            <w:r w:rsidRPr="00614F86">
              <w:rPr>
                <w:bCs/>
                <w:sz w:val="14"/>
                <w:szCs w:val="14"/>
              </w:rPr>
              <w:t xml:space="preserve"> https://www.rochdale.gov.uk/specific-educational-needs/local-offer</w:t>
            </w:r>
          </w:p>
          <w:p w14:paraId="712A5FD8" w14:textId="77777777" w:rsidR="00614F86" w:rsidRPr="00614F86" w:rsidRDefault="00614F86" w:rsidP="00614F86">
            <w:pPr>
              <w:jc w:val="center"/>
              <w:rPr>
                <w:bCs/>
                <w:sz w:val="14"/>
                <w:szCs w:val="14"/>
              </w:rPr>
            </w:pPr>
          </w:p>
          <w:p w14:paraId="35A1A347" w14:textId="73AC06EB" w:rsidR="00614F86" w:rsidRPr="00614F86" w:rsidRDefault="00614F86" w:rsidP="00614F86">
            <w:pPr>
              <w:jc w:val="center"/>
              <w:rPr>
                <w:bCs/>
                <w:sz w:val="14"/>
                <w:szCs w:val="14"/>
              </w:rPr>
            </w:pPr>
          </w:p>
        </w:tc>
        <w:tc>
          <w:tcPr>
            <w:tcW w:w="2957" w:type="dxa"/>
          </w:tcPr>
          <w:p w14:paraId="2D48859D" w14:textId="77777777" w:rsidR="00614F86" w:rsidRDefault="00614F86" w:rsidP="00D96ECF">
            <w:pPr>
              <w:jc w:val="center"/>
              <w:rPr>
                <w:b/>
                <w:bCs/>
                <w:sz w:val="20"/>
                <w:szCs w:val="20"/>
              </w:rPr>
            </w:pPr>
            <w:r>
              <w:rPr>
                <w:b/>
                <w:bCs/>
                <w:sz w:val="20"/>
                <w:szCs w:val="20"/>
              </w:rPr>
              <w:t>Assessment</w:t>
            </w:r>
          </w:p>
          <w:p w14:paraId="0DEB3907" w14:textId="399B587C" w:rsidR="00614F86" w:rsidRPr="00614F86" w:rsidRDefault="00614F86" w:rsidP="00D96ECF">
            <w:pPr>
              <w:jc w:val="center"/>
              <w:rPr>
                <w:sz w:val="20"/>
                <w:szCs w:val="20"/>
              </w:rPr>
            </w:pPr>
            <w:r w:rsidRPr="00614F86">
              <w:rPr>
                <w:sz w:val="16"/>
                <w:szCs w:val="16"/>
              </w:rPr>
              <w:t xml:space="preserve">At Belfield Community School, the progress of pupils with SEND is measured using a range of personalised assessment tools matched to their individual needs. These include Assess, Plan, Do, Review (APDR) cycles, Education, Health and Care Plans (EHCPs), Speech and Language Therapy (SALT) Care Plans, Cherry Garden Branch Maps for pupils working below National Curriculum expectations, Individual Healthcare Plans (IHCPs), Strengths and Difficulties Questionnaires (SDQs) for social, emotional and mental health needs, and </w:t>
            </w:r>
            <w:proofErr w:type="spellStart"/>
            <w:r w:rsidRPr="00614F86">
              <w:rPr>
                <w:sz w:val="16"/>
                <w:szCs w:val="16"/>
              </w:rPr>
              <w:t>WellComm</w:t>
            </w:r>
            <w:proofErr w:type="spellEnd"/>
            <w:r w:rsidRPr="00614F86">
              <w:rPr>
                <w:sz w:val="16"/>
                <w:szCs w:val="16"/>
              </w:rPr>
              <w:t xml:space="preserve"> assessments for speech and language development. Progress is reviewed regularly through ongoing assessment, intervention records, teacher observations, and discussions with parents and external professionals to ensure support remains effective and responsive to each child's needs</w:t>
            </w:r>
          </w:p>
        </w:tc>
        <w:tc>
          <w:tcPr>
            <w:tcW w:w="7612" w:type="dxa"/>
          </w:tcPr>
          <w:p w14:paraId="2D53CCD7" w14:textId="3D89529A" w:rsidR="00614F86" w:rsidRPr="00614F86" w:rsidRDefault="00614F86" w:rsidP="00614F86">
            <w:pPr>
              <w:jc w:val="center"/>
              <w:rPr>
                <w:b/>
                <w:sz w:val="20"/>
                <w:szCs w:val="20"/>
              </w:rPr>
            </w:pPr>
            <w:r>
              <w:rPr>
                <w:b/>
                <w:sz w:val="20"/>
                <w:szCs w:val="20"/>
              </w:rPr>
              <w:t>Interventions</w:t>
            </w:r>
          </w:p>
          <w:p w14:paraId="7C4F187F" w14:textId="77777777" w:rsidR="00614F86" w:rsidRPr="007E65E2" w:rsidRDefault="00614F86" w:rsidP="00614F86">
            <w:pPr>
              <w:rPr>
                <w:sz w:val="16"/>
                <w:szCs w:val="16"/>
              </w:rPr>
            </w:pPr>
            <w:proofErr w:type="spellStart"/>
            <w:r w:rsidRPr="007E65E2">
              <w:rPr>
                <w:sz w:val="16"/>
                <w:szCs w:val="16"/>
              </w:rPr>
              <w:t>WellComm</w:t>
            </w:r>
            <w:proofErr w:type="spellEnd"/>
            <w:r w:rsidRPr="007E65E2">
              <w:rPr>
                <w:sz w:val="16"/>
                <w:szCs w:val="16"/>
              </w:rPr>
              <w:t>: A targeted speech and language programme that identifies and supports children who need help developing their understanding, vocabulary and communication skills.</w:t>
            </w:r>
          </w:p>
          <w:p w14:paraId="016BC6DD" w14:textId="77777777" w:rsidR="00614F86" w:rsidRPr="007E65E2" w:rsidRDefault="00614F86" w:rsidP="00614F86">
            <w:pPr>
              <w:rPr>
                <w:sz w:val="16"/>
                <w:szCs w:val="16"/>
              </w:rPr>
            </w:pPr>
          </w:p>
          <w:p w14:paraId="1EB8B02E" w14:textId="77777777" w:rsidR="00614F86" w:rsidRPr="007E65E2" w:rsidRDefault="00614F86" w:rsidP="00614F86">
            <w:pPr>
              <w:rPr>
                <w:sz w:val="16"/>
                <w:szCs w:val="16"/>
              </w:rPr>
            </w:pPr>
            <w:r w:rsidRPr="007E65E2">
              <w:rPr>
                <w:sz w:val="16"/>
                <w:szCs w:val="16"/>
              </w:rPr>
              <w:t>Phonics: Structured, evidence-based teaching that supports children to develop the decoding, reading and spelling skills needed for successful literacy development.</w:t>
            </w:r>
          </w:p>
          <w:p w14:paraId="2E4B886A" w14:textId="77777777" w:rsidR="00614F86" w:rsidRPr="007E65E2" w:rsidRDefault="00614F86" w:rsidP="00614F86">
            <w:pPr>
              <w:rPr>
                <w:sz w:val="16"/>
                <w:szCs w:val="16"/>
              </w:rPr>
            </w:pPr>
          </w:p>
          <w:p w14:paraId="22BD163A" w14:textId="77777777" w:rsidR="00614F86" w:rsidRPr="007E65E2" w:rsidRDefault="00614F86" w:rsidP="00614F86">
            <w:pPr>
              <w:rPr>
                <w:sz w:val="16"/>
                <w:szCs w:val="16"/>
              </w:rPr>
            </w:pPr>
            <w:r w:rsidRPr="007E65E2">
              <w:rPr>
                <w:sz w:val="16"/>
                <w:szCs w:val="16"/>
              </w:rPr>
              <w:t>Maths Fluency (White Rose Fluency Bee): A targeted intervention that develops confidence, accuracy and automatic recall of key mathematical facts and concepts through regular practice.</w:t>
            </w:r>
          </w:p>
          <w:p w14:paraId="4B0A6462" w14:textId="77777777" w:rsidR="00614F86" w:rsidRPr="007E65E2" w:rsidRDefault="00614F86" w:rsidP="00614F86">
            <w:pPr>
              <w:rPr>
                <w:sz w:val="16"/>
                <w:szCs w:val="16"/>
              </w:rPr>
            </w:pPr>
          </w:p>
          <w:p w14:paraId="02E626D5" w14:textId="00AB008C" w:rsidR="00614F86" w:rsidRPr="007E65E2" w:rsidRDefault="00614F86" w:rsidP="00614F86">
            <w:pPr>
              <w:rPr>
                <w:sz w:val="16"/>
                <w:szCs w:val="16"/>
              </w:rPr>
            </w:pPr>
            <w:r w:rsidRPr="007E65E2">
              <w:rPr>
                <w:sz w:val="16"/>
                <w:szCs w:val="16"/>
              </w:rPr>
              <w:t>Lego Therapy (or equivalent): A collaborative intervention that uses structured play to develop communication, social interaction, problem-solving and teamwork skills in a supportive environment.</w:t>
            </w:r>
          </w:p>
          <w:p w14:paraId="3B40BC6C" w14:textId="77777777" w:rsidR="00614F86" w:rsidRPr="007E65E2" w:rsidRDefault="00614F86" w:rsidP="00614F86">
            <w:pPr>
              <w:rPr>
                <w:sz w:val="16"/>
                <w:szCs w:val="16"/>
              </w:rPr>
            </w:pPr>
          </w:p>
          <w:p w14:paraId="64708583" w14:textId="4AA4E042" w:rsidR="00614F86" w:rsidRDefault="00614F86" w:rsidP="00614F86">
            <w:pPr>
              <w:rPr>
                <w:sz w:val="16"/>
                <w:szCs w:val="16"/>
              </w:rPr>
            </w:pPr>
            <w:r w:rsidRPr="007E65E2">
              <w:rPr>
                <w:sz w:val="16"/>
                <w:szCs w:val="16"/>
              </w:rPr>
              <w:t>ELSA (Emotional Literacy Support Assistant): ELSA provides targeted emotional support through individual or small-group sessions, helping children develop resilience, understand and manage their emotions, and build positive relationships.</w:t>
            </w:r>
          </w:p>
          <w:p w14:paraId="323C1786" w14:textId="77777777" w:rsidR="007E65E2" w:rsidRPr="007E65E2" w:rsidRDefault="007E65E2" w:rsidP="00614F86">
            <w:pPr>
              <w:rPr>
                <w:sz w:val="16"/>
                <w:szCs w:val="16"/>
              </w:rPr>
            </w:pPr>
          </w:p>
          <w:p w14:paraId="4491A53D" w14:textId="12DDC7A7" w:rsidR="00614F86" w:rsidRPr="007E65E2" w:rsidRDefault="00614F86" w:rsidP="00614F86">
            <w:pPr>
              <w:rPr>
                <w:sz w:val="16"/>
                <w:szCs w:val="16"/>
              </w:rPr>
            </w:pPr>
            <w:r w:rsidRPr="007E65E2">
              <w:rPr>
                <w:sz w:val="16"/>
                <w:szCs w:val="16"/>
              </w:rPr>
              <w:t xml:space="preserve">Play Therapy: Play Therapy uses structured play and creative activities to help </w:t>
            </w:r>
            <w:r w:rsidR="007E65E2" w:rsidRPr="007E65E2">
              <w:rPr>
                <w:sz w:val="16"/>
                <w:szCs w:val="16"/>
              </w:rPr>
              <w:t>children’s</w:t>
            </w:r>
            <w:r w:rsidRPr="007E65E2">
              <w:rPr>
                <w:sz w:val="16"/>
                <w:szCs w:val="16"/>
              </w:rPr>
              <w:t xml:space="preserve"> express feelings, process experiences, develop emotional wellbeing, and overcome barriers to learning and social development.</w:t>
            </w:r>
          </w:p>
          <w:p w14:paraId="21E6FE46" w14:textId="0CD13B6E" w:rsidR="00614F86" w:rsidRPr="003B05D7" w:rsidRDefault="00614F86" w:rsidP="003B05D7">
            <w:pPr>
              <w:jc w:val="center"/>
              <w:rPr>
                <w:sz w:val="20"/>
                <w:szCs w:val="20"/>
              </w:rPr>
            </w:pPr>
          </w:p>
        </w:tc>
      </w:tr>
    </w:tbl>
    <w:p w14:paraId="0FBEBB84" w14:textId="77777777" w:rsidR="004E6978" w:rsidRPr="004E6978" w:rsidRDefault="004E6978" w:rsidP="004E6978">
      <w:pPr>
        <w:rPr>
          <w:sz w:val="32"/>
          <w:szCs w:val="32"/>
        </w:rPr>
      </w:pPr>
    </w:p>
    <w:sectPr w:rsidR="004E6978" w:rsidRPr="004E6978" w:rsidSect="00BD3D1E">
      <w:pgSz w:w="16838" w:h="11906" w:orient="landscape"/>
      <w:pgMar w:top="709"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9F6"/>
    <w:rsid w:val="00082607"/>
    <w:rsid w:val="00157ECC"/>
    <w:rsid w:val="00217CD6"/>
    <w:rsid w:val="0023245D"/>
    <w:rsid w:val="002709D2"/>
    <w:rsid w:val="00352C9F"/>
    <w:rsid w:val="00386941"/>
    <w:rsid w:val="003A5276"/>
    <w:rsid w:val="003B05D7"/>
    <w:rsid w:val="0042252E"/>
    <w:rsid w:val="0044713A"/>
    <w:rsid w:val="004A04C8"/>
    <w:rsid w:val="004E6978"/>
    <w:rsid w:val="0056224A"/>
    <w:rsid w:val="00564B4E"/>
    <w:rsid w:val="005A1DA7"/>
    <w:rsid w:val="005B6C86"/>
    <w:rsid w:val="00600E39"/>
    <w:rsid w:val="00614F86"/>
    <w:rsid w:val="00644359"/>
    <w:rsid w:val="006A3607"/>
    <w:rsid w:val="006D331E"/>
    <w:rsid w:val="00737180"/>
    <w:rsid w:val="007A0FC1"/>
    <w:rsid w:val="007C7CBA"/>
    <w:rsid w:val="007E65E2"/>
    <w:rsid w:val="007F11E5"/>
    <w:rsid w:val="00837A59"/>
    <w:rsid w:val="00956391"/>
    <w:rsid w:val="009609F6"/>
    <w:rsid w:val="009C52D7"/>
    <w:rsid w:val="00A17A0E"/>
    <w:rsid w:val="00AF6C83"/>
    <w:rsid w:val="00B5318A"/>
    <w:rsid w:val="00BD3D1E"/>
    <w:rsid w:val="00C12651"/>
    <w:rsid w:val="00C22FF4"/>
    <w:rsid w:val="00C23CEA"/>
    <w:rsid w:val="00D21330"/>
    <w:rsid w:val="00D4227D"/>
    <w:rsid w:val="00D645CC"/>
    <w:rsid w:val="00D96ECF"/>
    <w:rsid w:val="00DB4861"/>
    <w:rsid w:val="00DD19AF"/>
    <w:rsid w:val="00F02676"/>
    <w:rsid w:val="00F820D6"/>
    <w:rsid w:val="00F9081A"/>
    <w:rsid w:val="00FE0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5E03"/>
  <w15:docId w15:val="{A2EB7158-DE36-45E6-B06F-7FD2366E2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C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09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9F6"/>
    <w:rPr>
      <w:rFonts w:ascii="Tahoma" w:hAnsi="Tahoma" w:cs="Tahoma"/>
      <w:sz w:val="16"/>
      <w:szCs w:val="16"/>
    </w:rPr>
  </w:style>
  <w:style w:type="table" w:styleId="TableGrid">
    <w:name w:val="Table Grid"/>
    <w:basedOn w:val="TableNormal"/>
    <w:uiPriority w:val="59"/>
    <w:rsid w:val="004E69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6A360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946321">
      <w:bodyDiv w:val="1"/>
      <w:marLeft w:val="0"/>
      <w:marRight w:val="0"/>
      <w:marTop w:val="0"/>
      <w:marBottom w:val="0"/>
      <w:divBdr>
        <w:top w:val="none" w:sz="0" w:space="0" w:color="auto"/>
        <w:left w:val="none" w:sz="0" w:space="0" w:color="auto"/>
        <w:bottom w:val="none" w:sz="0" w:space="0" w:color="auto"/>
        <w:right w:val="none" w:sz="0" w:space="0" w:color="auto"/>
      </w:divBdr>
    </w:div>
    <w:div w:id="109308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622</Words>
  <Characters>3547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Carly</dc:creator>
  <cp:lastModifiedBy>Lauren Robinson</cp:lastModifiedBy>
  <cp:revision>6</cp:revision>
  <dcterms:created xsi:type="dcterms:W3CDTF">2026-06-02T09:35:00Z</dcterms:created>
  <dcterms:modified xsi:type="dcterms:W3CDTF">2026-08-26T10:55:00Z</dcterms:modified>
</cp:coreProperties>
</file>