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19CF2" w14:textId="77777777" w:rsidR="00481A80" w:rsidRPr="008A3C08" w:rsidRDefault="00481A80">
      <w:pPr>
        <w:rPr>
          <w:rFonts w:cstheme="minorHAnsi"/>
        </w:rPr>
      </w:pPr>
    </w:p>
    <w:p w14:paraId="382EEA0C" w14:textId="77777777" w:rsidR="00452CF9" w:rsidRPr="008A3C08" w:rsidRDefault="00452CF9">
      <w:pPr>
        <w:rPr>
          <w:rFonts w:cstheme="minorHAnsi"/>
          <w:b/>
        </w:rPr>
      </w:pPr>
      <w:r w:rsidRPr="008A3C08">
        <w:rPr>
          <w:rFonts w:cstheme="minorHAnsi"/>
          <w:b/>
          <w:sz w:val="24"/>
        </w:rPr>
        <w:t>Public Health/Infection Control Advice for parents</w:t>
      </w:r>
      <w:r w:rsidR="00BB5358" w:rsidRPr="008A3C08">
        <w:rPr>
          <w:rFonts w:cstheme="minorHAnsi"/>
          <w:b/>
          <w:sz w:val="24"/>
        </w:rPr>
        <w:t xml:space="preserve"> and carers</w:t>
      </w:r>
      <w:r w:rsidRPr="008A3C08">
        <w:rPr>
          <w:rFonts w:cstheme="minorHAnsi"/>
          <w:b/>
          <w:sz w:val="24"/>
        </w:rPr>
        <w:t xml:space="preserve">: </w:t>
      </w:r>
      <w:r w:rsidR="00E91E5B" w:rsidRPr="008A3C08">
        <w:rPr>
          <w:rFonts w:cstheme="minorHAnsi"/>
          <w:b/>
          <w:sz w:val="24"/>
        </w:rPr>
        <w:br/>
      </w:r>
    </w:p>
    <w:p w14:paraId="7AD5AB0B" w14:textId="77777777" w:rsidR="00452CF9" w:rsidRPr="008A3C08" w:rsidRDefault="00452CF9">
      <w:pPr>
        <w:rPr>
          <w:rFonts w:cstheme="minorHAnsi"/>
          <w:b/>
        </w:rPr>
      </w:pPr>
      <w:r w:rsidRPr="008A3C08">
        <w:rPr>
          <w:rFonts w:cstheme="minorHAnsi"/>
          <w:b/>
        </w:rPr>
        <w:t>Bubbles and Social Distancing:</w:t>
      </w:r>
    </w:p>
    <w:p w14:paraId="720FB948" w14:textId="77777777" w:rsidR="00452CF9" w:rsidRPr="008A3C08" w:rsidRDefault="00452CF9">
      <w:pPr>
        <w:rPr>
          <w:rFonts w:cstheme="minorHAnsi"/>
        </w:rPr>
      </w:pPr>
      <w:r w:rsidRPr="008A3C08">
        <w:rPr>
          <w:rFonts w:cstheme="minorHAnsi"/>
        </w:rPr>
        <w:t>All schools are using the bubble system</w:t>
      </w:r>
      <w:r w:rsidR="00A53A30" w:rsidRPr="008A3C08">
        <w:rPr>
          <w:rFonts w:cstheme="minorHAnsi"/>
        </w:rPr>
        <w:t xml:space="preserve">. This limits the amount of people each child will have contact with and therefore limits the spread of the virus. </w:t>
      </w:r>
      <w:r w:rsidRPr="008A3C08">
        <w:rPr>
          <w:rFonts w:cstheme="minorHAnsi"/>
        </w:rPr>
        <w:t xml:space="preserve">However, the size of these bubbles will differ between schools. </w:t>
      </w:r>
      <w:r w:rsidR="00A53A30" w:rsidRPr="008A3C08">
        <w:rPr>
          <w:rFonts w:cstheme="minorHAnsi"/>
        </w:rPr>
        <w:t>E</w:t>
      </w:r>
      <w:r w:rsidRPr="008A3C08">
        <w:rPr>
          <w:rFonts w:cstheme="minorHAnsi"/>
        </w:rPr>
        <w:t xml:space="preserve">ach school has done an individual risk assessment, reviewed by Public Health, taking into account the age and educational needs of the children, class sizes and size and layout of classrooms/buildings and facilities.  </w:t>
      </w:r>
    </w:p>
    <w:p w14:paraId="6043FBC3" w14:textId="77777777" w:rsidR="00A53A30" w:rsidRPr="008A3C08" w:rsidRDefault="00A53A30">
      <w:pPr>
        <w:rPr>
          <w:rFonts w:cstheme="minorHAnsi"/>
        </w:rPr>
      </w:pPr>
    </w:p>
    <w:p w14:paraId="2B1E4461" w14:textId="77777777" w:rsidR="00452CF9" w:rsidRPr="008A3C08" w:rsidRDefault="00452CF9">
      <w:pPr>
        <w:rPr>
          <w:rFonts w:cstheme="minorHAnsi"/>
          <w:b/>
        </w:rPr>
      </w:pPr>
      <w:r w:rsidRPr="008A3C08">
        <w:rPr>
          <w:rFonts w:cstheme="minorHAnsi"/>
          <w:b/>
        </w:rPr>
        <w:t xml:space="preserve">Testing and Contact Tracing: </w:t>
      </w:r>
    </w:p>
    <w:p w14:paraId="4331FD3A" w14:textId="77777777" w:rsidR="00452CF9" w:rsidRPr="008A3C08" w:rsidRDefault="0015585B">
      <w:pPr>
        <w:rPr>
          <w:rFonts w:cstheme="minorHAnsi"/>
        </w:rPr>
      </w:pPr>
      <w:r w:rsidRPr="008A3C08">
        <w:rPr>
          <w:rFonts w:cstheme="minorHAnsi"/>
        </w:rPr>
        <w:t xml:space="preserve">National guidance states that any individual with the </w:t>
      </w:r>
      <w:r w:rsidRPr="008A3C08">
        <w:rPr>
          <w:rFonts w:cstheme="minorHAnsi"/>
          <w:b/>
        </w:rPr>
        <w:t>three main covid symptoms</w:t>
      </w:r>
      <w:r w:rsidRPr="008A3C08">
        <w:rPr>
          <w:rFonts w:cstheme="minorHAnsi"/>
        </w:rPr>
        <w:t xml:space="preserve"> (a new continuous cough, high temperature or a loss of/change in sense of smell) should stay at home and arrange to have a test. Due to high covid rates in Rochdale, we encourage anyone with symptoms on the extended list* to also take a test and/or isolate until symptom free. The school has the right to enforce this if they are concerned your child may be a suspected case of covid.  </w:t>
      </w:r>
      <w:bookmarkStart w:id="0" w:name="_GoBack"/>
      <w:bookmarkEnd w:id="0"/>
    </w:p>
    <w:p w14:paraId="6FCC788D" w14:textId="77777777" w:rsidR="0015585B" w:rsidRPr="008A3C08" w:rsidRDefault="0061240C">
      <w:pPr>
        <w:rPr>
          <w:rFonts w:cstheme="minorHAnsi"/>
          <w:b/>
        </w:rPr>
      </w:pPr>
      <w:r w:rsidRPr="008A3C08">
        <w:rPr>
          <w:rFonts w:cstheme="minorHAnsi"/>
        </w:rPr>
        <w:t xml:space="preserve">If your child tests positive for covid-19, they and their household </w:t>
      </w:r>
      <w:r w:rsidRPr="008A3C08">
        <w:rPr>
          <w:rFonts w:cstheme="minorHAnsi"/>
          <w:b/>
        </w:rPr>
        <w:t xml:space="preserve">must isolate for 10 full days. </w:t>
      </w:r>
    </w:p>
    <w:p w14:paraId="1239BB4D" w14:textId="77777777" w:rsidR="00C53A53" w:rsidRPr="008A3C08" w:rsidRDefault="0061240C">
      <w:pPr>
        <w:rPr>
          <w:rFonts w:cstheme="minorHAnsi"/>
        </w:rPr>
      </w:pPr>
      <w:r w:rsidRPr="008A3C08">
        <w:rPr>
          <w:rFonts w:cstheme="minorHAnsi"/>
        </w:rPr>
        <w:t xml:space="preserve">If your child is identified as a contact of someone with covid-19, they must isolate for </w:t>
      </w:r>
      <w:r w:rsidRPr="008A3C08">
        <w:rPr>
          <w:rFonts w:cstheme="minorHAnsi"/>
          <w:b/>
        </w:rPr>
        <w:t xml:space="preserve">10 full days, </w:t>
      </w:r>
      <w:r w:rsidRPr="008A3C08">
        <w:rPr>
          <w:rFonts w:cstheme="minorHAnsi"/>
        </w:rPr>
        <w:t>starting the day after they last had contact with the positive person.</w:t>
      </w:r>
      <w:r w:rsidR="00C53A53" w:rsidRPr="008A3C08">
        <w:rPr>
          <w:rFonts w:cstheme="minorHAnsi"/>
        </w:rPr>
        <w:t xml:space="preserve"> If the person has tested positive on a Lateral Flow/LFD test, the bubble will be asked to isolate immediately, whilst the positive individual takes a PCR test to confirm. If the PCR test result is negative, the case and contacts can come out of isolation.</w:t>
      </w:r>
    </w:p>
    <w:p w14:paraId="4BD33909" w14:textId="77777777" w:rsidR="00B70204" w:rsidRPr="008A3C08" w:rsidRDefault="00E91E5B">
      <w:pPr>
        <w:rPr>
          <w:rFonts w:cstheme="minorHAnsi"/>
          <w:b/>
        </w:rPr>
      </w:pPr>
      <w:r w:rsidRPr="008A3C08">
        <w:rPr>
          <w:rFonts w:cstheme="minorHAnsi"/>
          <w:b/>
        </w:rPr>
        <w:t>Your household does not need to isolate if your child is a contact, unless they develop symptoms or test positive.</w:t>
      </w:r>
      <w:r w:rsidR="00C53A53" w:rsidRPr="008A3C08">
        <w:rPr>
          <w:rFonts w:cstheme="minorHAnsi"/>
          <w:b/>
        </w:rPr>
        <w:t xml:space="preserve"> </w:t>
      </w:r>
    </w:p>
    <w:p w14:paraId="013FF3BA" w14:textId="77777777" w:rsidR="00C53A53" w:rsidRPr="008A3C08" w:rsidRDefault="00C53A53">
      <w:pPr>
        <w:rPr>
          <w:rFonts w:cstheme="minorHAnsi"/>
          <w:b/>
        </w:rPr>
      </w:pPr>
    </w:p>
    <w:p w14:paraId="0D75D7CD" w14:textId="77777777" w:rsidR="00C53A53" w:rsidRPr="008A3C08" w:rsidRDefault="00C53A53">
      <w:pPr>
        <w:rPr>
          <w:rFonts w:cstheme="minorHAnsi"/>
          <w:b/>
        </w:rPr>
      </w:pPr>
      <w:r w:rsidRPr="008A3C08">
        <w:rPr>
          <w:rFonts w:cstheme="minorHAnsi"/>
          <w:b/>
        </w:rPr>
        <w:t xml:space="preserve">PCR Testing for Contacts: </w:t>
      </w:r>
    </w:p>
    <w:p w14:paraId="7CE493E9" w14:textId="77777777" w:rsidR="00B70204" w:rsidRPr="008A3C08" w:rsidRDefault="0061240C" w:rsidP="00B70204">
      <w:pPr>
        <w:rPr>
          <w:rFonts w:cstheme="minorHAnsi"/>
        </w:rPr>
      </w:pPr>
      <w:r w:rsidRPr="008A3C08">
        <w:rPr>
          <w:rFonts w:cstheme="minorHAnsi"/>
        </w:rPr>
        <w:t xml:space="preserve">Due to the current high rates of covid in the borough, we are </w:t>
      </w:r>
      <w:r w:rsidR="00B70204" w:rsidRPr="008A3C08">
        <w:rPr>
          <w:rFonts w:cstheme="minorHAnsi"/>
        </w:rPr>
        <w:t>asking that</w:t>
      </w:r>
      <w:r w:rsidRPr="008A3C08">
        <w:rPr>
          <w:rFonts w:cstheme="minorHAnsi"/>
        </w:rPr>
        <w:t xml:space="preserve"> </w:t>
      </w:r>
      <w:r w:rsidRPr="008A3C08">
        <w:rPr>
          <w:rFonts w:cstheme="minorHAnsi"/>
          <w:b/>
        </w:rPr>
        <w:t>anyone who has been identified as a c</w:t>
      </w:r>
      <w:r w:rsidR="00B70204" w:rsidRPr="008A3C08">
        <w:rPr>
          <w:rFonts w:cstheme="minorHAnsi"/>
          <w:b/>
        </w:rPr>
        <w:t xml:space="preserve">ontact </w:t>
      </w:r>
      <w:r w:rsidRPr="008A3C08">
        <w:rPr>
          <w:rFonts w:cstheme="minorHAnsi"/>
          <w:b/>
        </w:rPr>
        <w:t>tak</w:t>
      </w:r>
      <w:r w:rsidR="00B70204" w:rsidRPr="008A3C08">
        <w:rPr>
          <w:rFonts w:cstheme="minorHAnsi"/>
          <w:b/>
        </w:rPr>
        <w:t xml:space="preserve">es a PCR test </w:t>
      </w:r>
      <w:r w:rsidR="00B70204" w:rsidRPr="008A3C08">
        <w:rPr>
          <w:rFonts w:cstheme="minorHAnsi"/>
        </w:rPr>
        <w:t>(unless they have had a positive PCR test in the last 90 days).</w:t>
      </w:r>
      <w:r w:rsidRPr="008A3C08">
        <w:rPr>
          <w:rFonts w:cstheme="minorHAnsi"/>
          <w:b/>
        </w:rPr>
        <w:t xml:space="preserve"> </w:t>
      </w:r>
      <w:r w:rsidR="00B70204" w:rsidRPr="008A3C08">
        <w:rPr>
          <w:rFonts w:cstheme="minorHAnsi"/>
        </w:rPr>
        <w:t xml:space="preserve">This will help us to reduce the risk of further transmission of the virus, and to identify positive individuals who are asymptomatic (do not have symptoms). </w:t>
      </w:r>
    </w:p>
    <w:p w14:paraId="680B3F13" w14:textId="77777777" w:rsidR="0061240C" w:rsidRPr="008A3C08" w:rsidRDefault="00B70204" w:rsidP="00B70204">
      <w:pPr>
        <w:rPr>
          <w:rFonts w:cstheme="minorHAnsi"/>
          <w:lang w:eastAsia="en-GB"/>
        </w:rPr>
      </w:pPr>
      <w:r w:rsidRPr="008A3C08">
        <w:rPr>
          <w:rFonts w:cstheme="minorHAnsi"/>
        </w:rPr>
        <w:t xml:space="preserve">You can book a test online at </w:t>
      </w:r>
      <w:hyperlink r:id="rId7" w:history="1">
        <w:r w:rsidR="00E91E5B" w:rsidRPr="008A3C08">
          <w:rPr>
            <w:rStyle w:val="Hyperlink"/>
            <w:rFonts w:cstheme="minorHAnsi"/>
            <w:lang w:eastAsia="en-GB"/>
          </w:rPr>
          <w:t>www.gov.uk/get-coronavirus-test</w:t>
        </w:r>
      </w:hyperlink>
      <w:r w:rsidRPr="008A3C08">
        <w:rPr>
          <w:rFonts w:cstheme="minorHAnsi"/>
          <w:lang w:eastAsia="en-GB"/>
        </w:rPr>
        <w:t xml:space="preserve"> and </w:t>
      </w:r>
      <w:r w:rsidR="00E91E5B" w:rsidRPr="008A3C08">
        <w:rPr>
          <w:rFonts w:cstheme="minorHAnsi"/>
          <w:lang w:eastAsia="en-GB"/>
        </w:rPr>
        <w:t>selecting</w:t>
      </w:r>
      <w:r w:rsidRPr="008A3C08">
        <w:rPr>
          <w:rFonts w:cstheme="minorHAnsi"/>
          <w:lang w:eastAsia="en-GB"/>
        </w:rPr>
        <w:t xml:space="preserve"> the</w:t>
      </w:r>
      <w:r w:rsidR="00E91E5B" w:rsidRPr="008A3C08">
        <w:rPr>
          <w:rFonts w:cstheme="minorHAnsi"/>
          <w:lang w:eastAsia="en-GB"/>
        </w:rPr>
        <w:t xml:space="preserve"> following</w:t>
      </w:r>
      <w:r w:rsidRPr="008A3C08">
        <w:rPr>
          <w:rFonts w:cstheme="minorHAnsi"/>
          <w:lang w:eastAsia="en-GB"/>
        </w:rPr>
        <w:t xml:space="preserve"> option: </w:t>
      </w:r>
    </w:p>
    <w:p w14:paraId="127FB404" w14:textId="77777777" w:rsidR="00E91E5B" w:rsidRPr="008A3C08" w:rsidRDefault="00E91E5B" w:rsidP="00E91E5B">
      <w:pPr>
        <w:pStyle w:val="ListParagraph"/>
        <w:numPr>
          <w:ilvl w:val="0"/>
          <w:numId w:val="4"/>
        </w:numPr>
        <w:shd w:val="clear" w:color="auto" w:fill="FFFFFF"/>
        <w:spacing w:after="160" w:line="252" w:lineRule="auto"/>
        <w:ind w:left="567" w:hanging="284"/>
        <w:contextualSpacing/>
        <w:jc w:val="both"/>
        <w:rPr>
          <w:rFonts w:asciiTheme="minorHAnsi" w:hAnsiTheme="minorHAnsi" w:cstheme="minorHAnsi"/>
          <w:i/>
          <w:iCs/>
        </w:rPr>
      </w:pPr>
      <w:r w:rsidRPr="008A3C08">
        <w:rPr>
          <w:rFonts w:asciiTheme="minorHAnsi" w:hAnsiTheme="minorHAnsi" w:cstheme="minorHAnsi"/>
          <w:i/>
          <w:iCs/>
          <w:highlight w:val="yellow"/>
        </w:rPr>
        <w:t>My local council or health protection team has asked me to get a test, even though I do not have symptoms</w:t>
      </w:r>
    </w:p>
    <w:p w14:paraId="4829B773" w14:textId="77777777" w:rsidR="00B70204" w:rsidRPr="008A3C08" w:rsidRDefault="00E91E5B" w:rsidP="00B70204">
      <w:pPr>
        <w:rPr>
          <w:rFonts w:cstheme="minorHAnsi"/>
          <w:lang w:eastAsia="en-GB"/>
        </w:rPr>
      </w:pPr>
      <w:r w:rsidRPr="008A3C08">
        <w:rPr>
          <w:rFonts w:cstheme="minorHAnsi"/>
          <w:lang w:eastAsia="en-GB"/>
        </w:rPr>
        <w:t xml:space="preserve">If you do not have internet access, you can also book a test by calling 119. </w:t>
      </w:r>
    </w:p>
    <w:p w14:paraId="036F80E3" w14:textId="77777777" w:rsidR="00B70204" w:rsidRPr="008A3C08" w:rsidRDefault="00B70204" w:rsidP="00B70204">
      <w:pPr>
        <w:rPr>
          <w:rFonts w:cstheme="minorHAnsi"/>
        </w:rPr>
      </w:pPr>
    </w:p>
    <w:p w14:paraId="67B02A3A" w14:textId="77777777" w:rsidR="00BB5358" w:rsidRPr="008A3C08" w:rsidRDefault="00BB5358" w:rsidP="00B70204">
      <w:pPr>
        <w:rPr>
          <w:rFonts w:cstheme="minorHAnsi"/>
        </w:rPr>
      </w:pPr>
    </w:p>
    <w:p w14:paraId="6C50E1E3" w14:textId="77777777" w:rsidR="00BB5358" w:rsidRPr="008A3C08" w:rsidRDefault="00BB5358" w:rsidP="00B70204">
      <w:pPr>
        <w:rPr>
          <w:rFonts w:cstheme="minorHAnsi"/>
        </w:rPr>
      </w:pPr>
    </w:p>
    <w:p w14:paraId="75F6B41A" w14:textId="77777777" w:rsidR="0061240C" w:rsidRPr="008A3C08" w:rsidRDefault="0061240C">
      <w:pPr>
        <w:rPr>
          <w:rFonts w:cstheme="minorHAnsi"/>
        </w:rPr>
      </w:pPr>
    </w:p>
    <w:p w14:paraId="1468465B" w14:textId="77777777" w:rsidR="00452CF9" w:rsidRPr="008A3C08" w:rsidRDefault="00452CF9">
      <w:pPr>
        <w:rPr>
          <w:rFonts w:cstheme="minorHAnsi"/>
          <w:b/>
        </w:rPr>
      </w:pPr>
      <w:r w:rsidRPr="008A3C08">
        <w:rPr>
          <w:rFonts w:cstheme="minorHAnsi"/>
          <w:b/>
        </w:rPr>
        <w:t xml:space="preserve">Isolation and Support:  </w:t>
      </w:r>
    </w:p>
    <w:p w14:paraId="7F5FBCBD" w14:textId="77777777" w:rsidR="00C53A53" w:rsidRPr="008A3C08" w:rsidRDefault="00C53A53">
      <w:pPr>
        <w:rPr>
          <w:rFonts w:cstheme="minorHAnsi"/>
        </w:rPr>
      </w:pPr>
      <w:r w:rsidRPr="008A3C08">
        <w:rPr>
          <w:rFonts w:cstheme="minorHAnsi"/>
        </w:rPr>
        <w:t xml:space="preserve">We understand that isolation can have a financial impact on families. If you or your child need to isolate, you may be eligible for </w:t>
      </w:r>
      <w:r w:rsidR="00BB5358" w:rsidRPr="008A3C08">
        <w:rPr>
          <w:rFonts w:cstheme="minorHAnsi"/>
        </w:rPr>
        <w:t>a £500 payment under the Test &amp; Trace Support Payment Scheme.</w:t>
      </w:r>
      <w:r w:rsidRPr="008A3C08">
        <w:rPr>
          <w:rFonts w:cstheme="minorHAnsi"/>
        </w:rPr>
        <w:t xml:space="preserve"> </w:t>
      </w:r>
    </w:p>
    <w:p w14:paraId="16D89AE5" w14:textId="77777777" w:rsidR="00C53A53" w:rsidRPr="008A3C08" w:rsidRDefault="00C53A53">
      <w:pPr>
        <w:rPr>
          <w:rFonts w:cstheme="minorHAnsi"/>
        </w:rPr>
      </w:pPr>
      <w:r w:rsidRPr="008A3C08">
        <w:rPr>
          <w:rFonts w:cstheme="minorHAnsi"/>
        </w:rPr>
        <w:t xml:space="preserve">Information on financial and other support available from the council can be found at: </w:t>
      </w:r>
      <w:hyperlink r:id="rId8" w:history="1">
        <w:r w:rsidR="00BB5358" w:rsidRPr="008A3C08">
          <w:rPr>
            <w:rStyle w:val="Hyperlink"/>
            <w:rFonts w:cstheme="minorHAnsi"/>
          </w:rPr>
          <w:t>http://www.rochdale.gov.uk/coronavirus</w:t>
        </w:r>
      </w:hyperlink>
      <w:r w:rsidRPr="008A3C08">
        <w:rPr>
          <w:rFonts w:cstheme="minorHAnsi"/>
        </w:rPr>
        <w:t xml:space="preserve"> or by calling: </w:t>
      </w:r>
      <w:r w:rsidRPr="008A3C08">
        <w:rPr>
          <w:rFonts w:cstheme="minorHAnsi"/>
          <w:b/>
        </w:rPr>
        <w:t>0300 303 8870</w:t>
      </w:r>
      <w:r w:rsidRPr="008A3C08">
        <w:rPr>
          <w:rFonts w:cstheme="minorHAnsi"/>
        </w:rPr>
        <w:t xml:space="preserve"> (for financial support)</w:t>
      </w:r>
      <w:r w:rsidR="00A53A30" w:rsidRPr="008A3C08">
        <w:rPr>
          <w:rFonts w:cstheme="minorHAnsi"/>
        </w:rPr>
        <w:t xml:space="preserve"> or</w:t>
      </w:r>
      <w:r w:rsidRPr="008A3C08">
        <w:rPr>
          <w:rFonts w:cstheme="minorHAnsi"/>
          <w:color w:val="000000"/>
          <w:shd w:val="clear" w:color="auto" w:fill="F3F3F3"/>
        </w:rPr>
        <w:t xml:space="preserve"> </w:t>
      </w:r>
      <w:r w:rsidRPr="008A3C08">
        <w:rPr>
          <w:rFonts w:cstheme="minorHAnsi"/>
          <w:b/>
          <w:color w:val="000000"/>
          <w:shd w:val="clear" w:color="auto" w:fill="FFFFFF"/>
        </w:rPr>
        <w:t>01706 923685</w:t>
      </w:r>
      <w:r w:rsidRPr="008A3C08">
        <w:rPr>
          <w:rFonts w:cstheme="minorHAnsi"/>
          <w:color w:val="000000"/>
          <w:shd w:val="clear" w:color="auto" w:fill="FFFFFF"/>
        </w:rPr>
        <w:t xml:space="preserve"> (for other support, e.g. food, medication, wellbeing)</w:t>
      </w:r>
    </w:p>
    <w:p w14:paraId="0EBAFCF7" w14:textId="77777777" w:rsidR="00C53A53" w:rsidRPr="008A3C08" w:rsidRDefault="00C53A53">
      <w:pPr>
        <w:rPr>
          <w:rFonts w:cstheme="minorHAnsi"/>
        </w:rPr>
      </w:pPr>
    </w:p>
    <w:p w14:paraId="368744EE" w14:textId="77777777" w:rsidR="00452CF9" w:rsidRPr="008A3C08" w:rsidRDefault="0061240C">
      <w:pPr>
        <w:rPr>
          <w:rFonts w:cstheme="minorHAnsi"/>
          <w:b/>
        </w:rPr>
      </w:pPr>
      <w:r w:rsidRPr="008A3C08">
        <w:rPr>
          <w:rFonts w:cstheme="minorHAnsi"/>
          <w:b/>
        </w:rPr>
        <w:t xml:space="preserve">Useful Information: </w:t>
      </w:r>
    </w:p>
    <w:p w14:paraId="7E6C36F3" w14:textId="77777777" w:rsidR="00BB5358" w:rsidRPr="008A3C08" w:rsidRDefault="00A53A30">
      <w:pPr>
        <w:rPr>
          <w:rFonts w:cstheme="minorHAnsi"/>
        </w:rPr>
      </w:pPr>
      <w:r w:rsidRPr="008A3C08">
        <w:rPr>
          <w:rFonts w:cstheme="minorHAnsi"/>
          <w:b/>
        </w:rPr>
        <w:t>NHS isolation guidance</w:t>
      </w:r>
      <w:r w:rsidRPr="008A3C08">
        <w:rPr>
          <w:rFonts w:cstheme="minorHAnsi"/>
        </w:rPr>
        <w:t xml:space="preserve">: </w:t>
      </w:r>
      <w:r w:rsidR="00BB5358" w:rsidRPr="008A3C08">
        <w:rPr>
          <w:rFonts w:cstheme="minorHAnsi"/>
        </w:rPr>
        <w:t xml:space="preserve"> </w:t>
      </w:r>
      <w:hyperlink r:id="rId9" w:history="1">
        <w:r w:rsidR="00BB5358" w:rsidRPr="008A3C08">
          <w:rPr>
            <w:rStyle w:val="Hyperlink"/>
            <w:rFonts w:cstheme="minorHAnsi"/>
          </w:rPr>
          <w:t>https://www.nhs.uk/conditions/coronavirus-covid-19/self-isolation-and-treatment</w:t>
        </w:r>
      </w:hyperlink>
    </w:p>
    <w:p w14:paraId="1884F5FA" w14:textId="77777777" w:rsidR="00BB5358" w:rsidRPr="008A3C08" w:rsidRDefault="00A53A30">
      <w:pPr>
        <w:rPr>
          <w:rFonts w:cstheme="minorHAnsi"/>
        </w:rPr>
      </w:pPr>
      <w:r w:rsidRPr="008A3C08">
        <w:rPr>
          <w:rFonts w:cstheme="minorHAnsi"/>
          <w:b/>
        </w:rPr>
        <w:t xml:space="preserve">Guidance for household contacts: </w:t>
      </w:r>
      <w:hyperlink r:id="rId10" w:history="1">
        <w:r w:rsidR="00BB5358" w:rsidRPr="008A3C08">
          <w:rPr>
            <w:rStyle w:val="Hyperlink"/>
            <w:rFonts w:cstheme="minorHAnsi"/>
          </w:rPr>
          <w:t>https://www.gov.uk/government/publications/covid-19-stay-at-home-guidance</w:t>
        </w:r>
      </w:hyperlink>
    </w:p>
    <w:p w14:paraId="3FDD284D" w14:textId="77777777" w:rsidR="00452CF9" w:rsidRPr="008A3C08" w:rsidRDefault="00BB5358">
      <w:pPr>
        <w:rPr>
          <w:rFonts w:cstheme="minorHAnsi"/>
          <w:b/>
        </w:rPr>
      </w:pPr>
      <w:r w:rsidRPr="008A3C08">
        <w:rPr>
          <w:rFonts w:cstheme="minorHAnsi"/>
          <w:b/>
        </w:rPr>
        <w:t xml:space="preserve">Guidance for non-household contacts: </w:t>
      </w:r>
      <w:hyperlink r:id="rId11" w:history="1">
        <w:r w:rsidRPr="008A3C08">
          <w:rPr>
            <w:rStyle w:val="Hyperlink"/>
            <w:rFonts w:cstheme="minorHAnsi"/>
          </w:rPr>
          <w:t>https://www.gov.uk/government/publications/guidance-for-contacts-of-people-with-possible-or-confirmed-coronavirus-covid-19-infection-who-do-not-live-with-the-person/guidance-for-contacts-of-people-with-possible-or-confirmed-coronavirus-covid-19-infection-who-do-not-live-with-the-person</w:t>
        </w:r>
      </w:hyperlink>
    </w:p>
    <w:p w14:paraId="225FD975" w14:textId="77777777" w:rsidR="00BB5358" w:rsidRPr="008A3C08" w:rsidRDefault="00BB5358">
      <w:pPr>
        <w:rPr>
          <w:rFonts w:cstheme="minorHAnsi"/>
        </w:rPr>
      </w:pPr>
      <w:r w:rsidRPr="008A3C08">
        <w:rPr>
          <w:rFonts w:cstheme="minorHAnsi"/>
          <w:b/>
        </w:rPr>
        <w:t xml:space="preserve">Information on Covid-19 Vaccinations: </w:t>
      </w:r>
      <w:hyperlink r:id="rId12" w:history="1">
        <w:r w:rsidRPr="008A3C08">
          <w:rPr>
            <w:rStyle w:val="Hyperlink"/>
            <w:rFonts w:cstheme="minorHAnsi"/>
          </w:rPr>
          <w:t>https://www.nhs.uk/conditions/coronavirus-covid-19/coronavirus-vaccination</w:t>
        </w:r>
      </w:hyperlink>
    </w:p>
    <w:p w14:paraId="52261BEB" w14:textId="77777777" w:rsidR="0015585B" w:rsidRPr="008A3C08" w:rsidRDefault="00BB5358">
      <w:pPr>
        <w:rPr>
          <w:rFonts w:cstheme="minorHAnsi"/>
          <w:b/>
        </w:rPr>
      </w:pPr>
      <w:r w:rsidRPr="008A3C08">
        <w:rPr>
          <w:rFonts w:cstheme="minorHAnsi"/>
          <w:b/>
        </w:rPr>
        <w:t xml:space="preserve">Government Covid-19 Roadmap: </w:t>
      </w:r>
      <w:hyperlink r:id="rId13" w:history="1">
        <w:r w:rsidRPr="008A3C08">
          <w:rPr>
            <w:rStyle w:val="Hyperlink"/>
            <w:rFonts w:cstheme="minorHAnsi"/>
          </w:rPr>
          <w:t>https://www.gov.uk/government/publications/covid-19-response-spring-2021/covid-19-response-spring-2021-summary</w:t>
        </w:r>
      </w:hyperlink>
    </w:p>
    <w:p w14:paraId="1B09EBFA" w14:textId="77777777" w:rsidR="00BB5358" w:rsidRPr="008A3C08" w:rsidRDefault="00BB5358">
      <w:pPr>
        <w:rPr>
          <w:rFonts w:cstheme="minorHAnsi"/>
          <w:b/>
        </w:rPr>
      </w:pPr>
      <w:r w:rsidRPr="008A3C08">
        <w:rPr>
          <w:rFonts w:cstheme="minorHAnsi"/>
          <w:b/>
        </w:rPr>
        <w:t>Guidance for parents and carers on schools, colleges and early years</w:t>
      </w:r>
      <w:r w:rsidR="008A3C08" w:rsidRPr="008A3C08">
        <w:rPr>
          <w:rFonts w:cstheme="minorHAnsi"/>
          <w:b/>
        </w:rPr>
        <w:t xml:space="preserve"> providers: </w:t>
      </w:r>
      <w:hyperlink r:id="rId14" w:history="1">
        <w:r w:rsidR="008A3C08" w:rsidRPr="008A3C08">
          <w:rPr>
            <w:rStyle w:val="Hyperlink"/>
            <w:rFonts w:cstheme="minorHAnsi"/>
          </w:rPr>
          <w:t>https://www.gov.uk/government/publications/what-parents-and-carers-need-to-know-about-early-years-providers-schools-and-colleges-during-the-coronavirus-covid-19-outbreak</w:t>
        </w:r>
      </w:hyperlink>
    </w:p>
    <w:p w14:paraId="66AE94FC" w14:textId="77777777" w:rsidR="008A3C08" w:rsidRPr="008A3C08" w:rsidRDefault="008A3C08">
      <w:pPr>
        <w:rPr>
          <w:rFonts w:cstheme="minorHAnsi"/>
          <w:b/>
        </w:rPr>
      </w:pPr>
    </w:p>
    <w:p w14:paraId="5296661B" w14:textId="77777777" w:rsidR="0015585B" w:rsidRPr="008A3C08" w:rsidRDefault="0061240C">
      <w:pPr>
        <w:rPr>
          <w:rFonts w:cstheme="minorHAnsi"/>
          <w:b/>
        </w:rPr>
      </w:pPr>
      <w:r w:rsidRPr="008A3C08">
        <w:rPr>
          <w:rFonts w:cstheme="minorHAnsi"/>
          <w:b/>
        </w:rPr>
        <w:t xml:space="preserve">*List of Covid-19 Symptoms </w:t>
      </w:r>
    </w:p>
    <w:p w14:paraId="6ED7FC7D"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fever</w:t>
      </w:r>
    </w:p>
    <w:p w14:paraId="6EFE29B7"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a new and continuous cough</w:t>
      </w:r>
    </w:p>
    <w:p w14:paraId="2793374F"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shortness of breath</w:t>
      </w:r>
    </w:p>
    <w:p w14:paraId="55BDA5D8"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fatigue</w:t>
      </w:r>
    </w:p>
    <w:p w14:paraId="679028A2"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loss of appetite</w:t>
      </w:r>
    </w:p>
    <w:p w14:paraId="2073AE8A"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8A3C08">
        <w:rPr>
          <w:rFonts w:eastAsia="Times New Roman" w:cstheme="minorHAnsi"/>
          <w:color w:val="0B0C0C"/>
          <w:lang w:eastAsia="en-GB"/>
        </w:rPr>
        <w:t>loss of smell</w:t>
      </w:r>
    </w:p>
    <w:p w14:paraId="10FB95E3" w14:textId="77777777" w:rsidR="0061240C" w:rsidRPr="0061240C" w:rsidRDefault="0061240C" w:rsidP="0061240C">
      <w:pPr>
        <w:numPr>
          <w:ilvl w:val="0"/>
          <w:numId w:val="2"/>
        </w:numPr>
        <w:shd w:val="clear" w:color="auto" w:fill="FFFFFF"/>
        <w:spacing w:after="75" w:line="240" w:lineRule="auto"/>
        <w:ind w:left="300"/>
        <w:rPr>
          <w:rFonts w:eastAsia="Times New Roman" w:cstheme="minorHAnsi"/>
          <w:color w:val="0B0C0C"/>
          <w:lang w:eastAsia="en-GB"/>
        </w:rPr>
      </w:pPr>
      <w:r w:rsidRPr="008A3C08">
        <w:rPr>
          <w:rFonts w:eastAsia="Times New Roman" w:cstheme="minorHAnsi"/>
          <w:color w:val="0B0C0C"/>
          <w:lang w:eastAsia="en-GB"/>
        </w:rPr>
        <w:t>loss of taste</w:t>
      </w:r>
    </w:p>
    <w:p w14:paraId="1EB1F052"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shortness of breath</w:t>
      </w:r>
    </w:p>
    <w:p w14:paraId="2B5D3EE0"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fatigue</w:t>
      </w:r>
    </w:p>
    <w:p w14:paraId="3341DCFC"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loss of appetite</w:t>
      </w:r>
    </w:p>
    <w:p w14:paraId="00C77F93"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myalgia</w:t>
      </w:r>
    </w:p>
    <w:p w14:paraId="0075DD95"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sore throat</w:t>
      </w:r>
    </w:p>
    <w:p w14:paraId="44C252EE"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lastRenderedPageBreak/>
        <w:t>headache</w:t>
      </w:r>
    </w:p>
    <w:p w14:paraId="6DF44378"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nasal congestion</w:t>
      </w:r>
    </w:p>
    <w:p w14:paraId="4ECD3D5E"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diarrhoea</w:t>
      </w:r>
    </w:p>
    <w:p w14:paraId="32B812D8"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nausea</w:t>
      </w:r>
    </w:p>
    <w:p w14:paraId="5AB7BE2F" w14:textId="77777777" w:rsidR="0061240C" w:rsidRPr="0061240C" w:rsidRDefault="0061240C" w:rsidP="0061240C">
      <w:pPr>
        <w:numPr>
          <w:ilvl w:val="0"/>
          <w:numId w:val="3"/>
        </w:numPr>
        <w:shd w:val="clear" w:color="auto" w:fill="FFFFFF"/>
        <w:spacing w:after="75" w:line="240" w:lineRule="auto"/>
        <w:ind w:left="300"/>
        <w:rPr>
          <w:rFonts w:eastAsia="Times New Roman" w:cstheme="minorHAnsi"/>
          <w:color w:val="0B0C0C"/>
          <w:lang w:eastAsia="en-GB"/>
        </w:rPr>
      </w:pPr>
      <w:r w:rsidRPr="0061240C">
        <w:rPr>
          <w:rFonts w:eastAsia="Times New Roman" w:cstheme="minorHAnsi"/>
          <w:color w:val="0B0C0C"/>
          <w:lang w:eastAsia="en-GB"/>
        </w:rPr>
        <w:t>vomiting</w:t>
      </w:r>
    </w:p>
    <w:p w14:paraId="5608097C" w14:textId="77777777" w:rsidR="0061240C" w:rsidRPr="008A3C08" w:rsidRDefault="0061240C">
      <w:pPr>
        <w:rPr>
          <w:b/>
        </w:rPr>
      </w:pPr>
    </w:p>
    <w:sectPr w:rsidR="0061240C" w:rsidRPr="008A3C0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5377C" w14:textId="77777777" w:rsidR="00BB5358" w:rsidRDefault="00BB5358" w:rsidP="00BB5358">
      <w:pPr>
        <w:spacing w:after="0" w:line="240" w:lineRule="auto"/>
      </w:pPr>
      <w:r>
        <w:separator/>
      </w:r>
    </w:p>
  </w:endnote>
  <w:endnote w:type="continuationSeparator" w:id="0">
    <w:p w14:paraId="287FA0F5" w14:textId="77777777" w:rsidR="00BB5358" w:rsidRDefault="00BB5358" w:rsidP="00BB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0FAD" w14:textId="77777777" w:rsidR="00BB5358" w:rsidRDefault="00BB5358" w:rsidP="00BB5358">
      <w:pPr>
        <w:spacing w:after="0" w:line="240" w:lineRule="auto"/>
      </w:pPr>
      <w:r>
        <w:separator/>
      </w:r>
    </w:p>
  </w:footnote>
  <w:footnote w:type="continuationSeparator" w:id="0">
    <w:p w14:paraId="55473C8A" w14:textId="77777777" w:rsidR="00BB5358" w:rsidRDefault="00BB5358" w:rsidP="00BB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D8BE9" w14:textId="77777777" w:rsidR="00BB5358" w:rsidRDefault="00BB5358">
    <w:pPr>
      <w:pStyle w:val="Header"/>
    </w:pPr>
    <w:r>
      <w:rPr>
        <w:rFonts w:ascii="Arial" w:hAnsi="Arial" w:cs="Arial"/>
        <w:noProof/>
        <w:color w:val="1F497D"/>
        <w:lang w:eastAsia="en-GB"/>
      </w:rPr>
      <w:drawing>
        <wp:anchor distT="0" distB="0" distL="114300" distR="114300" simplePos="0" relativeHeight="251659264" behindDoc="0" locked="0" layoutInCell="1" allowOverlap="1" wp14:anchorId="458A847D" wp14:editId="6E097F48">
          <wp:simplePos x="0" y="0"/>
          <wp:positionH relativeFrom="column">
            <wp:posOffset>4103827</wp:posOffset>
          </wp:positionH>
          <wp:positionV relativeFrom="paragraph">
            <wp:posOffset>-139928</wp:posOffset>
          </wp:positionV>
          <wp:extent cx="2052955" cy="504190"/>
          <wp:effectExtent l="0" t="0" r="4445" b="0"/>
          <wp:wrapSquare wrapText="bothSides"/>
          <wp:docPr id="1" name="Picture 1" descr="cid:image001.png@01D76693.87FBA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6693.87FBA2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295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2CF9">
      <w:rPr>
        <w:b/>
      </w:rPr>
      <w:t>25.06.21</w:t>
    </w:r>
    <w:r>
      <w:rPr>
        <w:b/>
      </w:rPr>
      <w:t xml:space="preserve">    </w:t>
    </w:r>
  </w:p>
  <w:p w14:paraId="3D4D3A6B" w14:textId="77777777" w:rsidR="00BB5358" w:rsidRDefault="00BB5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8427A"/>
    <w:multiLevelType w:val="hybridMultilevel"/>
    <w:tmpl w:val="FCD04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DA5BB1"/>
    <w:multiLevelType w:val="multilevel"/>
    <w:tmpl w:val="99EE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44DFF"/>
    <w:multiLevelType w:val="multilevel"/>
    <w:tmpl w:val="EC4A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500A8"/>
    <w:multiLevelType w:val="hybridMultilevel"/>
    <w:tmpl w:val="A810E57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F9"/>
    <w:rsid w:val="000651C7"/>
    <w:rsid w:val="0015585B"/>
    <w:rsid w:val="00452CF9"/>
    <w:rsid w:val="00481A80"/>
    <w:rsid w:val="0061240C"/>
    <w:rsid w:val="008A3C08"/>
    <w:rsid w:val="00A53A30"/>
    <w:rsid w:val="00B70204"/>
    <w:rsid w:val="00BB5358"/>
    <w:rsid w:val="00C53A53"/>
    <w:rsid w:val="00E9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CCB"/>
  <w15:chartTrackingRefBased/>
  <w15:docId w15:val="{9C186B77-08DA-4C8F-BAF8-D1630035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2CF9"/>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5585B"/>
    <w:rPr>
      <w:sz w:val="16"/>
      <w:szCs w:val="16"/>
    </w:rPr>
  </w:style>
  <w:style w:type="paragraph" w:styleId="CommentText">
    <w:name w:val="annotation text"/>
    <w:basedOn w:val="Normal"/>
    <w:link w:val="CommentTextChar"/>
    <w:uiPriority w:val="99"/>
    <w:semiHidden/>
    <w:unhideWhenUsed/>
    <w:rsid w:val="0015585B"/>
    <w:pPr>
      <w:spacing w:line="240" w:lineRule="auto"/>
    </w:pPr>
    <w:rPr>
      <w:sz w:val="20"/>
      <w:szCs w:val="20"/>
    </w:rPr>
  </w:style>
  <w:style w:type="character" w:customStyle="1" w:styleId="CommentTextChar">
    <w:name w:val="Comment Text Char"/>
    <w:basedOn w:val="DefaultParagraphFont"/>
    <w:link w:val="CommentText"/>
    <w:uiPriority w:val="99"/>
    <w:semiHidden/>
    <w:rsid w:val="0015585B"/>
    <w:rPr>
      <w:sz w:val="20"/>
      <w:szCs w:val="20"/>
    </w:rPr>
  </w:style>
  <w:style w:type="paragraph" w:styleId="CommentSubject">
    <w:name w:val="annotation subject"/>
    <w:basedOn w:val="CommentText"/>
    <w:next w:val="CommentText"/>
    <w:link w:val="CommentSubjectChar"/>
    <w:uiPriority w:val="99"/>
    <w:semiHidden/>
    <w:unhideWhenUsed/>
    <w:rsid w:val="0015585B"/>
    <w:rPr>
      <w:b/>
      <w:bCs/>
    </w:rPr>
  </w:style>
  <w:style w:type="character" w:customStyle="1" w:styleId="CommentSubjectChar">
    <w:name w:val="Comment Subject Char"/>
    <w:basedOn w:val="CommentTextChar"/>
    <w:link w:val="CommentSubject"/>
    <w:uiPriority w:val="99"/>
    <w:semiHidden/>
    <w:rsid w:val="0015585B"/>
    <w:rPr>
      <w:b/>
      <w:bCs/>
      <w:sz w:val="20"/>
      <w:szCs w:val="20"/>
    </w:rPr>
  </w:style>
  <w:style w:type="paragraph" w:styleId="BalloonText">
    <w:name w:val="Balloon Text"/>
    <w:basedOn w:val="Normal"/>
    <w:link w:val="BalloonTextChar"/>
    <w:uiPriority w:val="99"/>
    <w:semiHidden/>
    <w:unhideWhenUsed/>
    <w:rsid w:val="00155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85B"/>
    <w:rPr>
      <w:rFonts w:ascii="Segoe UI" w:hAnsi="Segoe UI" w:cs="Segoe UI"/>
      <w:sz w:val="18"/>
      <w:szCs w:val="18"/>
    </w:rPr>
  </w:style>
  <w:style w:type="paragraph" w:styleId="NormalWeb">
    <w:name w:val="Normal (Web)"/>
    <w:basedOn w:val="Normal"/>
    <w:uiPriority w:val="99"/>
    <w:semiHidden/>
    <w:unhideWhenUsed/>
    <w:rsid w:val="00612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unhideWhenUsed/>
    <w:rsid w:val="0061240C"/>
    <w:rPr>
      <w:color w:val="0000FF"/>
      <w:u w:val="single"/>
    </w:rPr>
  </w:style>
  <w:style w:type="character" w:customStyle="1" w:styleId="ListParagraphChar">
    <w:name w:val="List Paragraph Char"/>
    <w:link w:val="ListParagraph"/>
    <w:uiPriority w:val="34"/>
    <w:locked/>
    <w:rsid w:val="0061240C"/>
    <w:rPr>
      <w:rFonts w:ascii="Calibri" w:hAnsi="Calibri" w:cs="Calibri"/>
    </w:rPr>
  </w:style>
  <w:style w:type="character" w:styleId="FollowedHyperlink">
    <w:name w:val="FollowedHyperlink"/>
    <w:basedOn w:val="DefaultParagraphFont"/>
    <w:uiPriority w:val="99"/>
    <w:semiHidden/>
    <w:unhideWhenUsed/>
    <w:rsid w:val="00B70204"/>
    <w:rPr>
      <w:color w:val="954F72" w:themeColor="followedHyperlink"/>
      <w:u w:val="single"/>
    </w:rPr>
  </w:style>
  <w:style w:type="paragraph" w:styleId="Header">
    <w:name w:val="header"/>
    <w:basedOn w:val="Normal"/>
    <w:link w:val="HeaderChar"/>
    <w:uiPriority w:val="99"/>
    <w:unhideWhenUsed/>
    <w:rsid w:val="00BB5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58"/>
  </w:style>
  <w:style w:type="paragraph" w:styleId="Footer">
    <w:name w:val="footer"/>
    <w:basedOn w:val="Normal"/>
    <w:link w:val="FooterChar"/>
    <w:uiPriority w:val="99"/>
    <w:unhideWhenUsed/>
    <w:rsid w:val="00BB5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766">
      <w:bodyDiv w:val="1"/>
      <w:marLeft w:val="0"/>
      <w:marRight w:val="0"/>
      <w:marTop w:val="0"/>
      <w:marBottom w:val="0"/>
      <w:divBdr>
        <w:top w:val="none" w:sz="0" w:space="0" w:color="auto"/>
        <w:left w:val="none" w:sz="0" w:space="0" w:color="auto"/>
        <w:bottom w:val="none" w:sz="0" w:space="0" w:color="auto"/>
        <w:right w:val="none" w:sz="0" w:space="0" w:color="auto"/>
      </w:divBdr>
    </w:div>
    <w:div w:id="147089868">
      <w:bodyDiv w:val="1"/>
      <w:marLeft w:val="0"/>
      <w:marRight w:val="0"/>
      <w:marTop w:val="0"/>
      <w:marBottom w:val="0"/>
      <w:divBdr>
        <w:top w:val="none" w:sz="0" w:space="0" w:color="auto"/>
        <w:left w:val="none" w:sz="0" w:space="0" w:color="auto"/>
        <w:bottom w:val="none" w:sz="0" w:space="0" w:color="auto"/>
        <w:right w:val="none" w:sz="0" w:space="0" w:color="auto"/>
      </w:divBdr>
    </w:div>
    <w:div w:id="6037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coronavirus" TargetMode="External"/><Relationship Id="rId13" Type="http://schemas.openxmlformats.org/officeDocument/2006/relationships/hyperlink" Target="https://www.gov.uk/government/publications/covid-19-response-spring-2021/covid-19-response-spring-2021-summary" TargetMode="External"/><Relationship Id="rId3" Type="http://schemas.openxmlformats.org/officeDocument/2006/relationships/settings" Target="settings.xml"/><Relationship Id="rId7" Type="http://schemas.openxmlformats.org/officeDocument/2006/relationships/hyperlink" Target="http://www.gov.uk/get-coronavirus-test" TargetMode="External"/><Relationship Id="rId12" Type="http://schemas.openxmlformats.org/officeDocument/2006/relationships/hyperlink" Target="https://www.nhs.uk/conditions/coronavirus-covid-19/coronavirus-vacci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gov.uk/government/publications/covid-19-stay-at-home-guidance"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 TargetMode="External"/><Relationship Id="rId14" Type="http://schemas.openxmlformats.org/officeDocument/2006/relationships/hyperlink" Target="https://www.gov.uk/government/publications/what-parents-and-carers-need-to-know-about-early-years-providers-schools-and-colleges-during-the-coronavirus-covid-19-outbrea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6693.87FBA2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Goddard</dc:creator>
  <cp:keywords/>
  <dc:description/>
  <cp:lastModifiedBy>Erica Field R</cp:lastModifiedBy>
  <cp:revision>2</cp:revision>
  <dcterms:created xsi:type="dcterms:W3CDTF">2021-06-29T08:37:00Z</dcterms:created>
  <dcterms:modified xsi:type="dcterms:W3CDTF">2021-06-29T08:37:00Z</dcterms:modified>
</cp:coreProperties>
</file>