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2E4F" w14:textId="6FD74FE5" w:rsidR="00F622DC" w:rsidRPr="00F622DC" w:rsidRDefault="00F622DC" w:rsidP="00F622DC"/>
    <w:p w14:paraId="2A7335F2" w14:textId="4AA7AD6F" w:rsidR="00C63424" w:rsidRDefault="00BE166C" w:rsidP="00F622DC">
      <w:pPr>
        <w:rPr>
          <w:b/>
          <w:sz w:val="28"/>
          <w:szCs w:val="28"/>
          <w:u w:val="single"/>
        </w:rPr>
      </w:pPr>
      <w:r>
        <w:rPr>
          <w:b/>
          <w:noProof/>
          <w:sz w:val="28"/>
          <w:szCs w:val="28"/>
          <w:u w:val="single"/>
        </w:rPr>
        <mc:AlternateContent>
          <mc:Choice Requires="wps">
            <w:drawing>
              <wp:anchor distT="0" distB="0" distL="114300" distR="114300" simplePos="0" relativeHeight="251660288" behindDoc="0" locked="0" layoutInCell="1" allowOverlap="1" wp14:anchorId="5EEAD63A" wp14:editId="20A78C45">
                <wp:simplePos x="0" y="0"/>
                <wp:positionH relativeFrom="column">
                  <wp:posOffset>3238500</wp:posOffset>
                </wp:positionH>
                <wp:positionV relativeFrom="paragraph">
                  <wp:posOffset>125730</wp:posOffset>
                </wp:positionV>
                <wp:extent cx="3048000" cy="1069975"/>
                <wp:effectExtent l="0" t="0" r="19050" b="15875"/>
                <wp:wrapNone/>
                <wp:docPr id="2" name="Text Box 2"/>
                <wp:cNvGraphicFramePr/>
                <a:graphic xmlns:a="http://schemas.openxmlformats.org/drawingml/2006/main">
                  <a:graphicData uri="http://schemas.microsoft.com/office/word/2010/wordprocessingShape">
                    <wps:wsp>
                      <wps:cNvSpPr txBox="1"/>
                      <wps:spPr>
                        <a:xfrm>
                          <a:off x="0" y="0"/>
                          <a:ext cx="3048000" cy="1069975"/>
                        </a:xfrm>
                        <a:prstGeom prst="rect">
                          <a:avLst/>
                        </a:prstGeom>
                        <a:solidFill>
                          <a:schemeClr val="lt1"/>
                        </a:solidFill>
                        <a:ln w="6350">
                          <a:solidFill>
                            <a:prstClr val="black"/>
                          </a:solidFill>
                        </a:ln>
                      </wps:spPr>
                      <wps:txbx>
                        <w:txbxContent>
                          <w:p w14:paraId="64CB4DA1" w14:textId="6975EE0B" w:rsidR="00BE166C" w:rsidRDefault="00BE166C" w:rsidP="00497B79">
                            <w:pPr>
                              <w:spacing w:after="0"/>
                            </w:pPr>
                            <w:r>
                              <w:t>Review Period:  Annually</w:t>
                            </w:r>
                          </w:p>
                          <w:p w14:paraId="7F9B56EE" w14:textId="244A84A6" w:rsidR="00497B79" w:rsidRDefault="00A219B2" w:rsidP="00497B79">
                            <w:pPr>
                              <w:spacing w:after="0"/>
                            </w:pPr>
                            <w:r>
                              <w:t xml:space="preserve">Reviewed:  </w:t>
                            </w:r>
                            <w:r w:rsidR="00690C27">
                              <w:t>November 2025</w:t>
                            </w:r>
                          </w:p>
                          <w:p w14:paraId="01AA9861" w14:textId="5608D997" w:rsidR="00A219B2" w:rsidRDefault="00A219B2" w:rsidP="00497B79">
                            <w:pPr>
                              <w:spacing w:after="0"/>
                            </w:pPr>
                            <w:r>
                              <w:t>Next Review date:  January 202</w:t>
                            </w:r>
                            <w:r w:rsidR="00111EE5">
                              <w:t>7</w:t>
                            </w:r>
                          </w:p>
                          <w:p w14:paraId="72996EBA" w14:textId="10CD9BAF" w:rsidR="00A219B2" w:rsidRDefault="00690C27" w:rsidP="00497B79">
                            <w:pPr>
                              <w:spacing w:after="0"/>
                            </w:pPr>
                            <w:r>
                              <w:t xml:space="preserve">Pending </w:t>
                            </w:r>
                            <w:r w:rsidR="00A219B2">
                              <w:t>Approv</w:t>
                            </w:r>
                            <w:r w:rsidR="00111EE5">
                              <w:t>al</w:t>
                            </w:r>
                            <w:r w:rsidR="00A219B2">
                              <w:t xml:space="preserve"> by:  LGB</w:t>
                            </w:r>
                            <w:r>
                              <w:t xml:space="preserve"> at Jan 26 meeting</w:t>
                            </w:r>
                          </w:p>
                          <w:p w14:paraId="3560363E" w14:textId="3FF5E91D" w:rsidR="00A219B2" w:rsidRPr="00FD063F" w:rsidRDefault="00A219B2" w:rsidP="00497B79">
                            <w:pPr>
                              <w:spacing w:after="0"/>
                            </w:pPr>
                            <w:r>
                              <w:t xml:space="preserve">Ownership:  </w:t>
                            </w:r>
                            <w:r w:rsidR="00220385" w:rsidRPr="00FD063F">
                              <w:t xml:space="preserve">Assistant </w:t>
                            </w:r>
                            <w:r w:rsidRPr="00FD063F">
                              <w:t>Principal</w:t>
                            </w:r>
                            <w:r w:rsidR="00FD063F">
                              <w:t xml:space="preserve">, </w:t>
                            </w:r>
                            <w:r w:rsidR="00220385" w:rsidRPr="00FD063F">
                              <w:t>Student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AD63A" id="_x0000_t202" coordsize="21600,21600" o:spt="202" path="m,l,21600r21600,l21600,xe">
                <v:stroke joinstyle="miter"/>
                <v:path gradientshapeok="t" o:connecttype="rect"/>
              </v:shapetype>
              <v:shape id="Text Box 2" o:spid="_x0000_s1026" type="#_x0000_t202" style="position:absolute;margin-left:255pt;margin-top:9.9pt;width:240pt;height:8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" fillcolor="white [3201]" strokeweight=".5pt">
                <v:textbox>
                  <w:txbxContent>
                    <w:p w14:paraId="64CB4DA1" w14:textId="6975EE0B" w:rsidR="00BE166C" w:rsidRDefault="00BE166C" w:rsidP="00497B79">
                      <w:pPr>
                        <w:spacing w:after="0"/>
                      </w:pPr>
                      <w:r>
                        <w:t>Review Period:  Annually</w:t>
                      </w:r>
                    </w:p>
                    <w:p w14:paraId="7F9B56EE" w14:textId="244A84A6" w:rsidR="00497B79" w:rsidRDefault="00A219B2" w:rsidP="00497B79">
                      <w:pPr>
                        <w:spacing w:after="0"/>
                      </w:pPr>
                      <w:r>
                        <w:t xml:space="preserve">Reviewed:  </w:t>
                      </w:r>
                      <w:r w:rsidR="00690C27">
                        <w:t>November 2025</w:t>
                      </w:r>
                    </w:p>
                    <w:p w14:paraId="01AA9861" w14:textId="5608D997" w:rsidR="00A219B2" w:rsidRDefault="00A219B2" w:rsidP="00497B79">
                      <w:pPr>
                        <w:spacing w:after="0"/>
                      </w:pPr>
                      <w:r>
                        <w:t>Next Review date:  January 202</w:t>
                      </w:r>
                      <w:r w:rsidR="00111EE5">
                        <w:t>7</w:t>
                      </w:r>
                    </w:p>
                    <w:p w14:paraId="72996EBA" w14:textId="10CD9BAF" w:rsidR="00A219B2" w:rsidRDefault="00690C27" w:rsidP="00497B79">
                      <w:pPr>
                        <w:spacing w:after="0"/>
                      </w:pPr>
                      <w:r>
                        <w:t xml:space="preserve">Pending </w:t>
                      </w:r>
                      <w:r w:rsidR="00A219B2">
                        <w:t>Approv</w:t>
                      </w:r>
                      <w:r w:rsidR="00111EE5">
                        <w:t>al</w:t>
                      </w:r>
                      <w:r w:rsidR="00A219B2">
                        <w:t xml:space="preserve"> by:  LGB</w:t>
                      </w:r>
                      <w:r>
                        <w:t xml:space="preserve"> at Jan 26 meeting</w:t>
                      </w:r>
                    </w:p>
                    <w:p w14:paraId="3560363E" w14:textId="3FF5E91D" w:rsidR="00A219B2" w:rsidRPr="00FD063F" w:rsidRDefault="00A219B2" w:rsidP="00497B79">
                      <w:pPr>
                        <w:spacing w:after="0"/>
                      </w:pPr>
                      <w:r>
                        <w:t xml:space="preserve">Ownership:  </w:t>
                      </w:r>
                      <w:r w:rsidR="00220385" w:rsidRPr="00FD063F">
                        <w:t xml:space="preserve">Assistant </w:t>
                      </w:r>
                      <w:r w:rsidRPr="00FD063F">
                        <w:t>Principal</w:t>
                      </w:r>
                      <w:r w:rsidR="00FD063F">
                        <w:t xml:space="preserve">, </w:t>
                      </w:r>
                      <w:r w:rsidR="00220385" w:rsidRPr="00FD063F">
                        <w:t>Student Support</w:t>
                      </w:r>
                    </w:p>
                  </w:txbxContent>
                </v:textbox>
              </v:shape>
            </w:pict>
          </mc:Fallback>
        </mc:AlternateContent>
      </w:r>
    </w:p>
    <w:p w14:paraId="20E93D30" w14:textId="335E7B29" w:rsidR="00C63424" w:rsidRDefault="00497B79" w:rsidP="00F622DC">
      <w:pPr>
        <w:rPr>
          <w:b/>
          <w:sz w:val="28"/>
          <w:szCs w:val="28"/>
          <w:u w:val="single"/>
        </w:rPr>
      </w:pPr>
      <w:r w:rsidRPr="00F622DC">
        <w:rPr>
          <w:noProof/>
          <w:lang w:eastAsia="en-GB"/>
        </w:rPr>
        <w:drawing>
          <wp:anchor distT="0" distB="0" distL="114300" distR="114300" simplePos="0" relativeHeight="251662336" behindDoc="1" locked="0" layoutInCell="1" allowOverlap="1" wp14:anchorId="34E3C8C5" wp14:editId="6EFE91A9">
            <wp:simplePos x="0" y="0"/>
            <wp:positionH relativeFrom="margin">
              <wp:posOffset>-171450</wp:posOffset>
            </wp:positionH>
            <wp:positionV relativeFrom="paragraph">
              <wp:posOffset>0</wp:posOffset>
            </wp:positionV>
            <wp:extent cx="2007923" cy="860425"/>
            <wp:effectExtent l="0" t="0" r="0" b="0"/>
            <wp:wrapThrough wrapText="bothSides">
              <wp:wrapPolygon edited="0">
                <wp:start x="0" y="0"/>
                <wp:lineTo x="0" y="21042"/>
                <wp:lineTo x="21313" y="21042"/>
                <wp:lineTo x="21313" y="0"/>
                <wp:lineTo x="0" y="0"/>
              </wp:wrapPolygon>
            </wp:wrapThrough>
            <wp:docPr id="1" name="Picture 1" descr="O:\Marketing\Logos\The Sixth Form College Logo\Mono\BSFC_Mon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arketing\Logos\The Sixth Form College Logo\Mono\BSFC_Mono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7923"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508BB" w14:textId="707CFD1A" w:rsidR="00497B79" w:rsidRDefault="00497B79" w:rsidP="00F622DC">
      <w:pPr>
        <w:rPr>
          <w:b/>
          <w:sz w:val="28"/>
          <w:szCs w:val="28"/>
          <w:u w:val="single"/>
        </w:rPr>
      </w:pPr>
    </w:p>
    <w:p w14:paraId="49783BAB" w14:textId="0EF06A61" w:rsidR="00497B79" w:rsidRDefault="00497B79" w:rsidP="00F622DC">
      <w:pPr>
        <w:rPr>
          <w:b/>
          <w:sz w:val="28"/>
          <w:szCs w:val="28"/>
          <w:u w:val="single"/>
        </w:rPr>
      </w:pPr>
    </w:p>
    <w:p w14:paraId="556C71F4" w14:textId="77777777" w:rsidR="00497B79" w:rsidRDefault="00497B79" w:rsidP="00F622DC">
      <w:pPr>
        <w:rPr>
          <w:b/>
          <w:sz w:val="28"/>
          <w:szCs w:val="28"/>
          <w:u w:val="single"/>
        </w:rPr>
      </w:pPr>
    </w:p>
    <w:p w14:paraId="2EDD1DB9" w14:textId="3F57779F" w:rsidR="00220385" w:rsidRDefault="00F347A0" w:rsidP="00F622DC">
      <w:pPr>
        <w:rPr>
          <w:b/>
          <w:sz w:val="28"/>
          <w:szCs w:val="28"/>
          <w:u w:val="single"/>
        </w:rPr>
      </w:pPr>
      <w:r w:rsidRPr="00C00A26">
        <w:rPr>
          <w:b/>
          <w:sz w:val="28"/>
          <w:szCs w:val="28"/>
          <w:u w:val="single"/>
        </w:rPr>
        <w:t>Birkenhead Sixth Form College Admissions Policy</w:t>
      </w:r>
    </w:p>
    <w:p w14:paraId="1994DF16" w14:textId="77777777" w:rsidR="00FD063F" w:rsidRPr="00C00A26" w:rsidRDefault="00FD063F" w:rsidP="00F622DC">
      <w:pPr>
        <w:rPr>
          <w:b/>
          <w:sz w:val="28"/>
          <w:szCs w:val="28"/>
          <w:u w:val="single"/>
        </w:rPr>
      </w:pPr>
    </w:p>
    <w:p w14:paraId="73CA2064" w14:textId="77777777" w:rsidR="00F347A0" w:rsidRPr="004B0F20" w:rsidRDefault="00F347A0" w:rsidP="004B0F20">
      <w:pPr>
        <w:pStyle w:val="ListParagraph"/>
        <w:numPr>
          <w:ilvl w:val="0"/>
          <w:numId w:val="12"/>
        </w:numPr>
        <w:rPr>
          <w:b/>
        </w:rPr>
      </w:pPr>
      <w:r w:rsidRPr="004B0F20">
        <w:rPr>
          <w:b/>
        </w:rPr>
        <w:t>Aims</w:t>
      </w:r>
    </w:p>
    <w:p w14:paraId="2C498288" w14:textId="77777777" w:rsidR="00F347A0" w:rsidRDefault="00F347A0" w:rsidP="00F347A0">
      <w:r>
        <w:t xml:space="preserve">This policy applies to all Birkenhead Sixth Form College applicants. It sets out the </w:t>
      </w:r>
      <w:r w:rsidR="00C00A26">
        <w:t>C</w:t>
      </w:r>
      <w:r>
        <w:t xml:space="preserve">ollege’s key criteria for admitting students. </w:t>
      </w:r>
    </w:p>
    <w:p w14:paraId="1B216BF5" w14:textId="77777777" w:rsidR="00F347A0" w:rsidRPr="006C172C" w:rsidRDefault="00F347A0" w:rsidP="006C172C">
      <w:pPr>
        <w:pStyle w:val="ListParagraph"/>
        <w:numPr>
          <w:ilvl w:val="0"/>
          <w:numId w:val="12"/>
        </w:numPr>
        <w:rPr>
          <w:b/>
        </w:rPr>
      </w:pPr>
      <w:r w:rsidRPr="006C172C">
        <w:rPr>
          <w:b/>
        </w:rPr>
        <w:t xml:space="preserve">Statement of Principles </w:t>
      </w:r>
    </w:p>
    <w:p w14:paraId="6C375398" w14:textId="77777777" w:rsidR="00F347A0" w:rsidRDefault="00F347A0" w:rsidP="008B0A3D">
      <w:pPr>
        <w:pStyle w:val="ListParagraph"/>
        <w:numPr>
          <w:ilvl w:val="0"/>
          <w:numId w:val="4"/>
        </w:numPr>
      </w:pPr>
      <w:r>
        <w:t xml:space="preserve">Policies and procedures used to admit students are clear, fair, explicit and consistently applied. </w:t>
      </w:r>
    </w:p>
    <w:p w14:paraId="218ED3E6" w14:textId="77777777" w:rsidR="00F347A0" w:rsidRDefault="00F347A0" w:rsidP="008B0A3D">
      <w:pPr>
        <w:pStyle w:val="ListParagraph"/>
        <w:numPr>
          <w:ilvl w:val="0"/>
          <w:numId w:val="4"/>
        </w:numPr>
      </w:pPr>
      <w:r>
        <w:t>All offers of places on courses are conditional (unless explicitly stated in an of</w:t>
      </w:r>
      <w:r w:rsidR="00906D76">
        <w:t>fer letter) and subject to the C</w:t>
      </w:r>
      <w:r>
        <w:t xml:space="preserve">ollege being able to meet each applicant’s individual support and study programme needs. </w:t>
      </w:r>
    </w:p>
    <w:p w14:paraId="7F63E4C2" w14:textId="23D0C059" w:rsidR="00F347A0" w:rsidRDefault="00F347A0" w:rsidP="008B0A3D">
      <w:pPr>
        <w:pStyle w:val="ListParagraph"/>
        <w:numPr>
          <w:ilvl w:val="0"/>
          <w:numId w:val="4"/>
        </w:numPr>
      </w:pPr>
      <w:r>
        <w:t xml:space="preserve">Fair, effective and timely procedures exist for handling queries, appeals and complaints relating to the admission of students. </w:t>
      </w:r>
    </w:p>
    <w:p w14:paraId="1A6FEAEE" w14:textId="77777777" w:rsidR="006E0BD4" w:rsidRDefault="006E0BD4" w:rsidP="006E0BD4">
      <w:pPr>
        <w:pStyle w:val="ListParagraph"/>
      </w:pPr>
    </w:p>
    <w:p w14:paraId="364BEE3F" w14:textId="77777777" w:rsidR="00C00A26" w:rsidRPr="004B0F20" w:rsidRDefault="00C00A26" w:rsidP="004B0F20">
      <w:pPr>
        <w:pStyle w:val="ListParagraph"/>
        <w:numPr>
          <w:ilvl w:val="0"/>
          <w:numId w:val="12"/>
        </w:numPr>
        <w:rPr>
          <w:b/>
        </w:rPr>
      </w:pPr>
      <w:r w:rsidRPr="004B0F20">
        <w:rPr>
          <w:b/>
        </w:rPr>
        <w:t xml:space="preserve">Equality and Diversity </w:t>
      </w:r>
    </w:p>
    <w:p w14:paraId="19FFC5D3" w14:textId="77777777" w:rsidR="00C00A26" w:rsidRPr="00AD5550" w:rsidRDefault="00C00A26" w:rsidP="00C00A26">
      <w:pPr>
        <w:rPr>
          <w:color w:val="FF0000"/>
        </w:rPr>
      </w:pPr>
      <w:r>
        <w:t>In accordance with the college’s policies on equality and diversity, the College’s admissions service is fully committed to fair and equal treatment for all applicants regardless of age (though in the context of being a 16-19 only institution), disability; gender reassignment; marriage and civil partnership; pregnancy and maternity; race; religion or belief; sex or sexual orientation.</w:t>
      </w:r>
    </w:p>
    <w:p w14:paraId="0454E874" w14:textId="77777777" w:rsidR="00F347A0" w:rsidRPr="004B0F20" w:rsidRDefault="00F347A0" w:rsidP="004B0F20">
      <w:pPr>
        <w:pStyle w:val="ListParagraph"/>
        <w:numPr>
          <w:ilvl w:val="0"/>
          <w:numId w:val="12"/>
        </w:numPr>
        <w:rPr>
          <w:b/>
        </w:rPr>
      </w:pPr>
      <w:r w:rsidRPr="004B0F20">
        <w:rPr>
          <w:b/>
        </w:rPr>
        <w:t xml:space="preserve">Study programmes and entry requirements </w:t>
      </w:r>
    </w:p>
    <w:p w14:paraId="4866517A" w14:textId="57EAD148" w:rsidR="00F347A0" w:rsidRDefault="00F347A0" w:rsidP="00F347A0">
      <w:r>
        <w:t xml:space="preserve">Birkenhead Sixth Form College sets minimum entry requirements for each programme of study. These entry requirements are </w:t>
      </w:r>
      <w:r w:rsidRPr="00111EE5">
        <w:t xml:space="preserve">reviewed </w:t>
      </w:r>
      <w:r w:rsidR="00946DF4" w:rsidRPr="00111EE5">
        <w:t xml:space="preserve">regularly </w:t>
      </w:r>
      <w:r>
        <w:t>by the Principal and the Senior Leadership Team a</w:t>
      </w:r>
      <w:r w:rsidR="00B15875">
        <w:t xml:space="preserve">nd are published in our </w:t>
      </w:r>
      <w:r>
        <w:t>prospectus and on our website</w:t>
      </w:r>
      <w:r w:rsidR="009E6008" w:rsidRPr="009E6008">
        <w:t>. All study programmes are full-time.</w:t>
      </w:r>
    </w:p>
    <w:p w14:paraId="18509D06" w14:textId="77777777" w:rsidR="00F347A0" w:rsidRDefault="00F347A0" w:rsidP="00F347A0">
      <w:r>
        <w:t>The College endeavours to keep its entry criteria as simple as possible.  However, it is acknowledged that it is necessary to set some specific minimum entry criteria for some of our courses. These are stated in the courses section of our website.</w:t>
      </w:r>
    </w:p>
    <w:p w14:paraId="67A4B1A4" w14:textId="72141E3F" w:rsidR="00F347A0" w:rsidRPr="004B0F20" w:rsidRDefault="00F347A0" w:rsidP="004B0F20">
      <w:pPr>
        <w:pStyle w:val="ListParagraph"/>
        <w:numPr>
          <w:ilvl w:val="0"/>
          <w:numId w:val="12"/>
        </w:numPr>
        <w:rPr>
          <w:b/>
        </w:rPr>
      </w:pPr>
      <w:r w:rsidRPr="004B0F20">
        <w:rPr>
          <w:b/>
        </w:rPr>
        <w:t>Level 3 Programme (A Levels</w:t>
      </w:r>
      <w:r w:rsidR="000525E6">
        <w:rPr>
          <w:b/>
        </w:rPr>
        <w:t xml:space="preserve"> and</w:t>
      </w:r>
      <w:r w:rsidRPr="004B0F20">
        <w:rPr>
          <w:b/>
        </w:rPr>
        <w:t xml:space="preserve"> Level 3 BTECs)</w:t>
      </w:r>
    </w:p>
    <w:p w14:paraId="343FBED7" w14:textId="736CC383" w:rsidR="00F347A0" w:rsidRDefault="00F347A0" w:rsidP="00F347A0">
      <w:r>
        <w:t>We require at least five GCSEs</w:t>
      </w:r>
      <w:r w:rsidR="006E0BD4">
        <w:t xml:space="preserve"> including English Language and Maths; a minimum of three GCSEs at Grade 4 &amp; two GCSEs at Grade 5.</w:t>
      </w:r>
      <w:r>
        <w:t xml:space="preserve">  Level 2 BTECs </w:t>
      </w:r>
      <w:r w:rsidR="00966F8A">
        <w:t>and Level 2</w:t>
      </w:r>
      <w:r w:rsidR="00966F8A" w:rsidRPr="00966F8A">
        <w:t xml:space="preserve"> </w:t>
      </w:r>
      <w:proofErr w:type="spellStart"/>
      <w:r w:rsidR="00966F8A" w:rsidRPr="00966F8A">
        <w:t>CiDAs</w:t>
      </w:r>
      <w:proofErr w:type="spellEnd"/>
      <w:r w:rsidR="00966F8A" w:rsidRPr="00966F8A">
        <w:t xml:space="preserve"> a</w:t>
      </w:r>
      <w:r w:rsidRPr="00966F8A">
        <w:t>re not included as part of our entry criteria.</w:t>
      </w:r>
    </w:p>
    <w:p w14:paraId="0C8904EB" w14:textId="5444A4C2" w:rsidR="00F347A0" w:rsidRPr="006B4AE3" w:rsidRDefault="006B23AC" w:rsidP="00F347A0">
      <w:pPr>
        <w:rPr>
          <w:strike/>
          <w:color w:val="FF0000"/>
        </w:rPr>
      </w:pPr>
      <w:r>
        <w:t xml:space="preserve">A combination of </w:t>
      </w:r>
      <w:r w:rsidR="00F347A0">
        <w:t xml:space="preserve">A Levels and BTEC Level 3 courses can be </w:t>
      </w:r>
      <w:r>
        <w:t>studied</w:t>
      </w:r>
      <w:r w:rsidR="006B4AE3">
        <w:t>.</w:t>
      </w:r>
    </w:p>
    <w:p w14:paraId="1D4714E9" w14:textId="77777777" w:rsidR="000525E6" w:rsidRDefault="000525E6" w:rsidP="00F347A0"/>
    <w:p w14:paraId="7F8E516E" w14:textId="26B100B2" w:rsidR="00F347A0" w:rsidRPr="004B0F20" w:rsidRDefault="00F347A0" w:rsidP="004B0F20">
      <w:pPr>
        <w:pStyle w:val="ListParagraph"/>
        <w:numPr>
          <w:ilvl w:val="0"/>
          <w:numId w:val="12"/>
        </w:numPr>
        <w:rPr>
          <w:b/>
        </w:rPr>
      </w:pPr>
      <w:r w:rsidRPr="004B0F20">
        <w:rPr>
          <w:b/>
        </w:rPr>
        <w:t>Level 2</w:t>
      </w:r>
      <w:r w:rsidR="006E0BD4">
        <w:rPr>
          <w:b/>
        </w:rPr>
        <w:t xml:space="preserve"> Year 0</w:t>
      </w:r>
      <w:r w:rsidRPr="004B0F20">
        <w:rPr>
          <w:b/>
        </w:rPr>
        <w:t xml:space="preserve"> Foundation Programme</w:t>
      </w:r>
    </w:p>
    <w:p w14:paraId="6278CA21" w14:textId="77777777" w:rsidR="006E0BD4" w:rsidRDefault="006A69D8" w:rsidP="00C9565D">
      <w:r>
        <w:t xml:space="preserve">If an applicant’s </w:t>
      </w:r>
      <w:r w:rsidR="006B23AC">
        <w:t xml:space="preserve">GCSE </w:t>
      </w:r>
      <w:r>
        <w:t>results do not meet the entry criteria</w:t>
      </w:r>
      <w:r w:rsidR="00C00A26">
        <w:t xml:space="preserve"> for Level 3 study</w:t>
      </w:r>
      <w:r>
        <w:t>, the College may be able to offer the applicant a pl</w:t>
      </w:r>
      <w:r w:rsidR="00264E70">
        <w:t>ace on a Foundation Programme</w:t>
      </w:r>
      <w:r w:rsidR="000A1232">
        <w:t xml:space="preserve"> which is a 3 year academic programme of study</w:t>
      </w:r>
      <w:r w:rsidR="00264E70">
        <w:t xml:space="preserve">.  </w:t>
      </w:r>
      <w:r w:rsidR="00F347A0">
        <w:t>To join this prog</w:t>
      </w:r>
      <w:r w:rsidR="00B75DED">
        <w:t xml:space="preserve">ramme, students must </w:t>
      </w:r>
      <w:r w:rsidR="006E0BD4">
        <w:t xml:space="preserve">achieve three grade 3s and two grade 4s (including Maths and English Language). </w:t>
      </w:r>
    </w:p>
    <w:p w14:paraId="11D6F3A8" w14:textId="6BCDC567" w:rsidR="00C9565D" w:rsidRDefault="00F347A0" w:rsidP="00C9565D">
      <w:r>
        <w:t xml:space="preserve">English Language and Maths </w:t>
      </w:r>
      <w:r w:rsidR="006E0BD4">
        <w:t>must</w:t>
      </w:r>
      <w:r>
        <w:t xml:space="preserve"> be retaken alongside the </w:t>
      </w:r>
      <w:r w:rsidR="006E0BD4">
        <w:t xml:space="preserve">Year 0 where a 5 has not already been achieved. Students are required to achieve two grade 4s and two grade 5s to progress to Year 1 and onto Level 3 study. </w:t>
      </w:r>
      <w:r w:rsidR="00C00A26">
        <w:t xml:space="preserve"> P</w:t>
      </w:r>
      <w:r w:rsidR="006A69D8">
        <w:t>laces are allocated at enrolment in August</w:t>
      </w:r>
      <w:r w:rsidR="006E0BD4">
        <w:t xml:space="preserve"> in application order.</w:t>
      </w:r>
      <w:r w:rsidR="00C9565D">
        <w:t xml:space="preserve">  </w:t>
      </w:r>
    </w:p>
    <w:p w14:paraId="1890696B" w14:textId="5BB3C87A" w:rsidR="00966F8A" w:rsidRDefault="00521B62" w:rsidP="006E0BD4">
      <w:pPr>
        <w:pStyle w:val="ListParagraph"/>
        <w:numPr>
          <w:ilvl w:val="0"/>
          <w:numId w:val="12"/>
        </w:numPr>
      </w:pPr>
      <w:r w:rsidRPr="006E0BD4">
        <w:rPr>
          <w:b/>
        </w:rPr>
        <w:t xml:space="preserve">Our </w:t>
      </w:r>
      <w:r w:rsidR="00C00A26" w:rsidRPr="006E0BD4">
        <w:rPr>
          <w:b/>
        </w:rPr>
        <w:t>Partner High Schools</w:t>
      </w:r>
      <w:r w:rsidR="00966F8A" w:rsidRPr="006E0BD4">
        <w:rPr>
          <w:b/>
        </w:rPr>
        <w:t>, listed below,</w:t>
      </w:r>
      <w:r w:rsidR="00C00A26" w:rsidRPr="006E0BD4">
        <w:rPr>
          <w:b/>
        </w:rPr>
        <w:t xml:space="preserve"> </w:t>
      </w:r>
      <w:r w:rsidRPr="006E0BD4">
        <w:rPr>
          <w:b/>
        </w:rPr>
        <w:t>do not have a Sixth Form provision</w:t>
      </w:r>
      <w:r>
        <w:t xml:space="preserve">.  </w:t>
      </w:r>
    </w:p>
    <w:p w14:paraId="7728DFD8" w14:textId="77777777" w:rsidR="00C9565D" w:rsidRPr="00966F8A" w:rsidRDefault="00C9565D" w:rsidP="00966F8A">
      <w:pPr>
        <w:pStyle w:val="ListParagraph"/>
        <w:numPr>
          <w:ilvl w:val="0"/>
          <w:numId w:val="9"/>
        </w:numPr>
      </w:pPr>
      <w:bookmarkStart w:id="0" w:name="_Hlk182309717"/>
      <w:r w:rsidRPr="00966F8A">
        <w:t>Prenton High School</w:t>
      </w:r>
    </w:p>
    <w:p w14:paraId="76206796" w14:textId="77777777" w:rsidR="00C9565D" w:rsidRPr="00966F8A" w:rsidRDefault="00C9565D" w:rsidP="00966F8A">
      <w:pPr>
        <w:pStyle w:val="ListParagraph"/>
        <w:numPr>
          <w:ilvl w:val="0"/>
          <w:numId w:val="9"/>
        </w:numPr>
      </w:pPr>
      <w:r w:rsidRPr="00966F8A">
        <w:t>Ridgeway High School</w:t>
      </w:r>
    </w:p>
    <w:p w14:paraId="5432EB17" w14:textId="77777777" w:rsidR="00C9565D" w:rsidRPr="00966F8A" w:rsidRDefault="00C9565D" w:rsidP="00966F8A">
      <w:pPr>
        <w:pStyle w:val="ListParagraph"/>
        <w:numPr>
          <w:ilvl w:val="0"/>
          <w:numId w:val="9"/>
        </w:numPr>
      </w:pPr>
      <w:r w:rsidRPr="00966F8A">
        <w:t>The Birkenhead Park School</w:t>
      </w:r>
    </w:p>
    <w:p w14:paraId="4071A61A" w14:textId="4AF9DF46" w:rsidR="00C9565D" w:rsidRDefault="00C9565D" w:rsidP="00966F8A">
      <w:pPr>
        <w:pStyle w:val="ListParagraph"/>
        <w:numPr>
          <w:ilvl w:val="0"/>
          <w:numId w:val="9"/>
        </w:numPr>
      </w:pPr>
      <w:r w:rsidRPr="005E30FE">
        <w:t>Woodchurch High School</w:t>
      </w:r>
    </w:p>
    <w:p w14:paraId="6EF755D8" w14:textId="4280E952" w:rsidR="000525E6" w:rsidRPr="005E30FE" w:rsidRDefault="000525E6" w:rsidP="00966F8A">
      <w:pPr>
        <w:pStyle w:val="ListParagraph"/>
        <w:numPr>
          <w:ilvl w:val="0"/>
          <w:numId w:val="9"/>
        </w:numPr>
      </w:pPr>
      <w:r>
        <w:t>Oldershaw High School</w:t>
      </w:r>
    </w:p>
    <w:p w14:paraId="62FDF7A1" w14:textId="66966849" w:rsidR="00C00A26" w:rsidRDefault="00C00A26" w:rsidP="00966F8A">
      <w:pPr>
        <w:pStyle w:val="ListParagraph"/>
        <w:numPr>
          <w:ilvl w:val="0"/>
          <w:numId w:val="9"/>
        </w:numPr>
      </w:pPr>
      <w:r w:rsidRPr="005E30FE">
        <w:t>Hillside High School</w:t>
      </w:r>
    </w:p>
    <w:p w14:paraId="332BADEF" w14:textId="270B89AC" w:rsidR="005C1ABA" w:rsidRDefault="005C1ABA" w:rsidP="00966F8A">
      <w:pPr>
        <w:pStyle w:val="ListParagraph"/>
        <w:numPr>
          <w:ilvl w:val="0"/>
          <w:numId w:val="9"/>
        </w:numPr>
      </w:pPr>
      <w:proofErr w:type="spellStart"/>
      <w:r>
        <w:t>Pensby</w:t>
      </w:r>
      <w:proofErr w:type="spellEnd"/>
      <w:r>
        <w:t xml:space="preserve"> High School</w:t>
      </w:r>
    </w:p>
    <w:bookmarkEnd w:id="0"/>
    <w:p w14:paraId="4411C091" w14:textId="77777777" w:rsidR="006C172C" w:rsidRPr="005E30FE" w:rsidRDefault="006C172C" w:rsidP="006C172C">
      <w:pPr>
        <w:pStyle w:val="ListParagraph"/>
      </w:pPr>
    </w:p>
    <w:p w14:paraId="781555C9" w14:textId="77777777" w:rsidR="0082365D" w:rsidRDefault="0082365D" w:rsidP="006C172C">
      <w:pPr>
        <w:pStyle w:val="ListParagraph"/>
        <w:numPr>
          <w:ilvl w:val="0"/>
          <w:numId w:val="12"/>
        </w:numPr>
        <w:rPr>
          <w:b/>
        </w:rPr>
      </w:pPr>
      <w:r w:rsidRPr="006C172C">
        <w:rPr>
          <w:b/>
        </w:rPr>
        <w:t xml:space="preserve">Applicants with support needs </w:t>
      </w:r>
    </w:p>
    <w:p w14:paraId="63AA63A1" w14:textId="4137E10A" w:rsidR="008966D9" w:rsidRPr="00111EE5" w:rsidRDefault="008966D9" w:rsidP="008966D9">
      <w:pPr>
        <w:rPr>
          <w:b/>
        </w:rPr>
      </w:pPr>
      <w:r w:rsidRPr="00111EE5">
        <w:rPr>
          <w:i/>
          <w:iCs/>
        </w:rPr>
        <w:t>EHCPs</w:t>
      </w:r>
      <w:r w:rsidRPr="00111EE5">
        <w:t xml:space="preserve"> - Students who have an EHCP should work with their Local Authority SEND caseworker (or equivalent) to identify a preferred </w:t>
      </w:r>
      <w:r w:rsidR="00454AB8" w:rsidRPr="00111EE5">
        <w:t xml:space="preserve">post-16 </w:t>
      </w:r>
      <w:r w:rsidRPr="00111EE5">
        <w:t xml:space="preserve">placement as part of their annual school EHCP review. Where the College is identified as a preferred placement, the Local Authority will then consult formally with the College to ascertain whether the College can meet the young person’s needs. </w:t>
      </w:r>
      <w:r w:rsidR="00EC43E5" w:rsidRPr="00111EE5">
        <w:t xml:space="preserve">Applications from students with an EHCP or on the EHCP pathway will therefore be held until a Local Authority Consultation has been received. </w:t>
      </w:r>
      <w:r w:rsidRPr="00111EE5">
        <w:t xml:space="preserve">If needs can be met, the College will be named on the EHCP and </w:t>
      </w:r>
      <w:r w:rsidR="00EC43E5" w:rsidRPr="00111EE5">
        <w:t>offers will be made according to receipt of the College application form</w:t>
      </w:r>
      <w:r w:rsidRPr="00111EE5">
        <w:t xml:space="preserve">. </w:t>
      </w:r>
    </w:p>
    <w:p w14:paraId="6588FB6D" w14:textId="505080A8" w:rsidR="0082365D" w:rsidRDefault="0082365D" w:rsidP="0082365D">
      <w:r w:rsidRPr="00111EE5">
        <w:t xml:space="preserve">The College has an Additional Learning Support service which seeks to support </w:t>
      </w:r>
      <w:r w:rsidR="00454AB8" w:rsidRPr="00111EE5">
        <w:t xml:space="preserve">all </w:t>
      </w:r>
      <w:r w:rsidRPr="00111EE5">
        <w:t xml:space="preserve">students who have disclosed a </w:t>
      </w:r>
      <w:r w:rsidR="00FD45F0" w:rsidRPr="00111EE5">
        <w:t xml:space="preserve">diagnosed </w:t>
      </w:r>
      <w:r w:rsidRPr="00111EE5">
        <w:t xml:space="preserve">disability, learning difficulty or medical condition which may affect their studies. The service aims to remove any potential barriers to learning to help students develop their personal skills and confidence to become as independent </w:t>
      </w:r>
      <w:r>
        <w:t xml:space="preserve">as possible in their learning and help them achieve their learning goals, personal goals and further study/employment aspirations. </w:t>
      </w:r>
    </w:p>
    <w:p w14:paraId="79117F00" w14:textId="14ED3A7F" w:rsidR="00454AB8" w:rsidRDefault="0082365D" w:rsidP="0082365D">
      <w:r w:rsidRPr="00F56942">
        <w:t xml:space="preserve">In the case </w:t>
      </w:r>
      <w:r w:rsidR="00454AB8" w:rsidRPr="00F56942">
        <w:t xml:space="preserve">of non-EHCP students, </w:t>
      </w:r>
      <w:r w:rsidRPr="00F56942">
        <w:t xml:space="preserve">where </w:t>
      </w:r>
      <w:r>
        <w:t>an additional need has been disclosed at application or interview stage, the College will work closely with the student, their parents/carers and relevant agencies such as their high school in order to identify what support is most appropriate</w:t>
      </w:r>
      <w:r w:rsidR="00906D76">
        <w:t xml:space="preserve"> and to establish if this support can be provided</w:t>
      </w:r>
      <w:r>
        <w:t xml:space="preserve">. </w:t>
      </w:r>
    </w:p>
    <w:p w14:paraId="532264BB" w14:textId="1A171FDF" w:rsidR="0082365D" w:rsidRDefault="0082365D" w:rsidP="0082365D">
      <w:r w:rsidRPr="00F56942">
        <w:t xml:space="preserve">Any student who declares a learning need, disability or medical condition which may affect their learning will receive an assessment of their needs by a member of the </w:t>
      </w:r>
      <w:r w:rsidR="007A04F3" w:rsidRPr="00F56942">
        <w:t>Admissions Team</w:t>
      </w:r>
      <w:r w:rsidRPr="00F56942">
        <w:t xml:space="preserve">. </w:t>
      </w:r>
      <w:r w:rsidR="007A04F3" w:rsidRPr="00F56942">
        <w:t>Where appropriate, a</w:t>
      </w:r>
      <w:r w:rsidRPr="00F56942">
        <w:t xml:space="preserve">n Individual Support Plan and on course support will be agreed and implemented. The </w:t>
      </w:r>
      <w:r>
        <w:t>plan will be reviewed and amended as necessary during the student’s period of study at the college.</w:t>
      </w:r>
    </w:p>
    <w:p w14:paraId="697F357E" w14:textId="77777777" w:rsidR="00F347A0" w:rsidRPr="006C172C" w:rsidRDefault="00F347A0" w:rsidP="006C172C">
      <w:pPr>
        <w:pStyle w:val="ListParagraph"/>
        <w:numPr>
          <w:ilvl w:val="0"/>
          <w:numId w:val="12"/>
        </w:numPr>
        <w:rPr>
          <w:b/>
        </w:rPr>
      </w:pPr>
      <w:r w:rsidRPr="006C172C">
        <w:rPr>
          <w:b/>
        </w:rPr>
        <w:t>International students</w:t>
      </w:r>
    </w:p>
    <w:p w14:paraId="503421A0" w14:textId="77777777" w:rsidR="00C45B24" w:rsidRDefault="003E4B2D" w:rsidP="003E4B2D">
      <w:r>
        <w:t xml:space="preserve">Applications from students who have not been ordinarily resident in the UK for the three years prior to the start of their programme will be classified as overseas applicants. </w:t>
      </w:r>
    </w:p>
    <w:p w14:paraId="7AFAE4D1" w14:textId="77777777" w:rsidR="003E4B2D" w:rsidRDefault="003E4B2D" w:rsidP="003E4B2D">
      <w:r>
        <w:t xml:space="preserve">The College does not hold a licence to issue Confirmation of Acceptance of Studies (CAS) statements </w:t>
      </w:r>
      <w:r w:rsidR="00C45B24">
        <w:t>required by applicants</w:t>
      </w:r>
      <w:r>
        <w:t xml:space="preserve"> to obtain UK Home Office Tier 4 immigration permission</w:t>
      </w:r>
      <w:r w:rsidR="00C45B24">
        <w:t>. A</w:t>
      </w:r>
      <w:r>
        <w:t xml:space="preserve">pplicants must be able to prove that they have the right to remain in the UK for the entirety of their course.   </w:t>
      </w:r>
    </w:p>
    <w:p w14:paraId="06292323" w14:textId="77777777" w:rsidR="00F347A0" w:rsidRDefault="00F347A0" w:rsidP="00F347A0">
      <w:r>
        <w:t xml:space="preserve">If an applicant holds, or is due to hold, qualifications from a country other than England or Wales, </w:t>
      </w:r>
      <w:r w:rsidR="003E4B2D">
        <w:t xml:space="preserve">they are asked to apply to NARIC for a statement of comparability.  </w:t>
      </w:r>
      <w:r w:rsidR="006B23AC">
        <w:t xml:space="preserve">There is a fee for this service.  </w:t>
      </w:r>
      <w:r w:rsidR="003E4B2D">
        <w:t xml:space="preserve">This </w:t>
      </w:r>
      <w:r w:rsidR="006B23AC">
        <w:t>gives the applicant</w:t>
      </w:r>
      <w:r>
        <w:t xml:space="preserve"> a GCSE equivalence for the</w:t>
      </w:r>
      <w:r w:rsidR="0082365D">
        <w:t>ir</w:t>
      </w:r>
      <w:r>
        <w:t xml:space="preserve"> qualification</w:t>
      </w:r>
      <w:r w:rsidR="0082365D">
        <w:t>s</w:t>
      </w:r>
      <w:r>
        <w:t xml:space="preserve"> and </w:t>
      </w:r>
      <w:r w:rsidR="006B23AC">
        <w:t xml:space="preserve">the College </w:t>
      </w:r>
      <w:r>
        <w:t xml:space="preserve">will make its conditional offer on that basis.  </w:t>
      </w:r>
    </w:p>
    <w:p w14:paraId="733596E8" w14:textId="77777777" w:rsidR="006B23AC" w:rsidRPr="006C172C" w:rsidRDefault="006B23AC" w:rsidP="006C172C">
      <w:pPr>
        <w:pStyle w:val="ListParagraph"/>
        <w:numPr>
          <w:ilvl w:val="0"/>
          <w:numId w:val="12"/>
        </w:numPr>
        <w:rPr>
          <w:b/>
        </w:rPr>
      </w:pPr>
      <w:r w:rsidRPr="006C172C">
        <w:rPr>
          <w:b/>
        </w:rPr>
        <w:t xml:space="preserve">Students who wish to re-enrol having not completed a study programme at the College </w:t>
      </w:r>
    </w:p>
    <w:p w14:paraId="69EB2E07" w14:textId="77777777" w:rsidR="005E30FE" w:rsidRDefault="006B23AC" w:rsidP="006B23AC">
      <w:r>
        <w:t xml:space="preserve">Students who are applying to re-join the </w:t>
      </w:r>
      <w:r w:rsidR="00CE7201">
        <w:t>C</w:t>
      </w:r>
      <w:r>
        <w:t>ollege having previously enrolled but having not completed their study programme will be considered on a case by case basis. Such students must complete an application form and state that they have previously enrol</w:t>
      </w:r>
      <w:r w:rsidR="008B0A3D">
        <w:t xml:space="preserve">led at the college. They may be offered an interview </w:t>
      </w:r>
      <w:r w:rsidR="00CE7201">
        <w:t>after submitting the form</w:t>
      </w:r>
      <w:r>
        <w:t xml:space="preserve">. </w:t>
      </w:r>
    </w:p>
    <w:p w14:paraId="7E51A42C" w14:textId="77777777" w:rsidR="005E30FE" w:rsidRPr="005E30FE" w:rsidRDefault="005E30FE" w:rsidP="005E30FE">
      <w:r>
        <w:t>The College will consider an application to restart from s</w:t>
      </w:r>
      <w:r w:rsidRPr="005E30FE">
        <w:t xml:space="preserve">tudents </w:t>
      </w:r>
      <w:r>
        <w:t xml:space="preserve">who left the College with </w:t>
      </w:r>
      <w:r w:rsidRPr="005E30FE">
        <w:t xml:space="preserve">fitness for study issues where: </w:t>
      </w:r>
    </w:p>
    <w:p w14:paraId="1D141FD3" w14:textId="77777777" w:rsidR="005E30FE" w:rsidRDefault="005E30FE" w:rsidP="005E30FE">
      <w:pPr>
        <w:pStyle w:val="ListParagraph"/>
        <w:numPr>
          <w:ilvl w:val="0"/>
          <w:numId w:val="11"/>
        </w:numPr>
      </w:pPr>
      <w:r w:rsidRPr="005E30FE">
        <w:t xml:space="preserve">The student withdrew from </w:t>
      </w:r>
      <w:r w:rsidR="00C45B24">
        <w:t>C</w:t>
      </w:r>
      <w:r w:rsidRPr="005E30FE">
        <w:t xml:space="preserve">ollege of their own accord </w:t>
      </w:r>
    </w:p>
    <w:p w14:paraId="2815B49A" w14:textId="77777777" w:rsidR="005E30FE" w:rsidRDefault="005E30FE" w:rsidP="005E30FE">
      <w:pPr>
        <w:pStyle w:val="ListParagraph"/>
        <w:numPr>
          <w:ilvl w:val="0"/>
          <w:numId w:val="11"/>
        </w:numPr>
      </w:pPr>
      <w:r w:rsidRPr="005E30FE">
        <w:t xml:space="preserve">There is robust medical support outside of College and there is time before the restart to respond to this support </w:t>
      </w:r>
    </w:p>
    <w:p w14:paraId="63BE2E57" w14:textId="5DA1B9B6" w:rsidR="005E30FE" w:rsidRDefault="005E30FE" w:rsidP="005E30FE">
      <w:pPr>
        <w:pStyle w:val="ListParagraph"/>
        <w:numPr>
          <w:ilvl w:val="0"/>
          <w:numId w:val="11"/>
        </w:numPr>
      </w:pPr>
      <w:r w:rsidRPr="005E30FE">
        <w:t>Up to date medical evidence is submitted supporting the student’s fitness for study at the restart date</w:t>
      </w:r>
    </w:p>
    <w:p w14:paraId="1204BADE" w14:textId="5E63E75F" w:rsidR="005E30FE" w:rsidRDefault="005E30FE" w:rsidP="005E30FE">
      <w:pPr>
        <w:pStyle w:val="ListParagraph"/>
        <w:numPr>
          <w:ilvl w:val="0"/>
          <w:numId w:val="11"/>
        </w:numPr>
      </w:pPr>
      <w:r w:rsidRPr="005E30FE">
        <w:t>There is evidence of their fitness to study e.g. through voluntary or paid work</w:t>
      </w:r>
      <w:r w:rsidR="00F56942">
        <w:t>.</w:t>
      </w:r>
    </w:p>
    <w:p w14:paraId="16EB980A" w14:textId="5B667121" w:rsidR="00454AB8" w:rsidRPr="00F56942" w:rsidRDefault="00454AB8" w:rsidP="00454AB8">
      <w:r w:rsidRPr="00F56942">
        <w:t>Students wishing to restart Year 2 will be required to pass end of Year 1 exams to evidence academic readiness</w:t>
      </w:r>
      <w:r w:rsidR="00D2421B" w:rsidRPr="00F56942">
        <w:t>.</w:t>
      </w:r>
      <w:r w:rsidRPr="00F56942">
        <w:t xml:space="preserve"> </w:t>
      </w:r>
    </w:p>
    <w:p w14:paraId="5A818268" w14:textId="3173B79B" w:rsidR="005E30FE" w:rsidRPr="005E30FE" w:rsidRDefault="005E30FE" w:rsidP="005E30FE">
      <w:r w:rsidRPr="005E30FE">
        <w:t xml:space="preserve">The decision to restart will be made by the  </w:t>
      </w:r>
      <w:r w:rsidR="006B4AE3" w:rsidRPr="00FD063F">
        <w:t xml:space="preserve">Assistant </w:t>
      </w:r>
      <w:r w:rsidRPr="00FD063F">
        <w:t>Principal</w:t>
      </w:r>
      <w:r w:rsidR="00FD063F" w:rsidRPr="00FD063F">
        <w:t xml:space="preserve">, </w:t>
      </w:r>
      <w:r w:rsidR="006B4AE3" w:rsidRPr="00FD063F">
        <w:t>Student Support</w:t>
      </w:r>
      <w:r w:rsidRPr="00FD063F">
        <w:t xml:space="preserve"> in consultation </w:t>
      </w:r>
      <w:r w:rsidRPr="005E30FE">
        <w:t xml:space="preserve">with the Learning Support Team and relevant staff in the best interests of the student. Where there is insufficient evidence the restart will not be successful then it will be refused with the decision confirmed in writing. </w:t>
      </w:r>
    </w:p>
    <w:p w14:paraId="3574AC9E" w14:textId="6F90B2AC" w:rsidR="005E30FE" w:rsidRDefault="005E30FE" w:rsidP="005E30FE">
      <w:r w:rsidRPr="005E30FE">
        <w:t>Where the College offers the opportunity of a restart, the onus is on the student and their parents or carers to ensure they are recovered enough for the restart to work. Any restart will be conditional on maintaining reasonable expectations of attendance and progress as relapses would not be in the interests of students</w:t>
      </w:r>
      <w:r w:rsidR="006B4AE3">
        <w:t>.</w:t>
      </w:r>
    </w:p>
    <w:p w14:paraId="580F0542" w14:textId="77777777" w:rsidR="006B23AC" w:rsidRDefault="006B23AC" w:rsidP="006B23AC">
      <w:r>
        <w:t>Students who have previously enrolled and who are see</w:t>
      </w:r>
      <w:r w:rsidR="00CE7201">
        <w:t>king to re-join the C</w:t>
      </w:r>
      <w:r>
        <w:t xml:space="preserve">ollege may have specific conditions applied to any offer of a place. Such conditions will be put in a contract to be signed at enrolment. </w:t>
      </w:r>
    </w:p>
    <w:p w14:paraId="5349A957" w14:textId="77777777" w:rsidR="006B23AC" w:rsidRDefault="006B23AC" w:rsidP="006C172C">
      <w:pPr>
        <w:pStyle w:val="ListParagraph"/>
        <w:numPr>
          <w:ilvl w:val="0"/>
          <w:numId w:val="12"/>
        </w:numPr>
      </w:pPr>
      <w:r w:rsidRPr="006C172C">
        <w:rPr>
          <w:b/>
        </w:rPr>
        <w:t>Applicants transferring from another institution</w:t>
      </w:r>
      <w:r>
        <w:t xml:space="preserve"> </w:t>
      </w:r>
    </w:p>
    <w:p w14:paraId="4BF24BD1" w14:textId="77777777" w:rsidR="006B23AC" w:rsidRDefault="00CE7201" w:rsidP="006B23AC">
      <w:r>
        <w:t>The C</w:t>
      </w:r>
      <w:r w:rsidR="006B23AC">
        <w:t xml:space="preserve">ollege does not accept transfers from other institutions partway through a study programme.  </w:t>
      </w:r>
    </w:p>
    <w:p w14:paraId="29536945" w14:textId="77777777" w:rsidR="006B23AC" w:rsidRDefault="006B23AC" w:rsidP="006B23AC">
      <w:r>
        <w:t>Year 12 students who are requesting to transfer from another post-16 institution to complete A</w:t>
      </w:r>
      <w:r w:rsidR="00CE7201">
        <w:t xml:space="preserve"> L</w:t>
      </w:r>
      <w:r>
        <w:t>evel and/or BTEC courses will be required to start their study programme again at the College.</w:t>
      </w:r>
    </w:p>
    <w:p w14:paraId="7FFA3575" w14:textId="77777777" w:rsidR="006B23AC" w:rsidRPr="006C172C" w:rsidRDefault="006B23AC" w:rsidP="006C172C">
      <w:pPr>
        <w:pStyle w:val="ListParagraph"/>
        <w:numPr>
          <w:ilvl w:val="0"/>
          <w:numId w:val="12"/>
        </w:numPr>
        <w:rPr>
          <w:b/>
        </w:rPr>
      </w:pPr>
      <w:r w:rsidRPr="006C172C">
        <w:rPr>
          <w:b/>
        </w:rPr>
        <w:t>Fee paying students</w:t>
      </w:r>
    </w:p>
    <w:p w14:paraId="3CE1CEF4" w14:textId="77777777" w:rsidR="006B23AC" w:rsidRDefault="006B23AC" w:rsidP="006B23AC">
      <w:r>
        <w:t>As an Academy, we do not accept fee paying students</w:t>
      </w:r>
    </w:p>
    <w:p w14:paraId="3DCD2D73" w14:textId="77777777" w:rsidR="003E4B2D" w:rsidRPr="006C172C" w:rsidRDefault="003E4B2D" w:rsidP="006C172C">
      <w:pPr>
        <w:pStyle w:val="ListParagraph"/>
        <w:numPr>
          <w:ilvl w:val="0"/>
          <w:numId w:val="12"/>
        </w:numPr>
        <w:rPr>
          <w:b/>
        </w:rPr>
      </w:pPr>
      <w:r w:rsidRPr="006C172C">
        <w:rPr>
          <w:b/>
        </w:rPr>
        <w:t>Criteria for offering places</w:t>
      </w:r>
    </w:p>
    <w:p w14:paraId="03556135" w14:textId="77777777" w:rsidR="006A69D8" w:rsidRDefault="006A69D8" w:rsidP="00F347A0">
      <w:r>
        <w:t xml:space="preserve">The College’s entry requirements are stated in the </w:t>
      </w:r>
      <w:r w:rsidR="0082365D">
        <w:t>p</w:t>
      </w:r>
      <w:r>
        <w:t>rospectus, website and ad</w:t>
      </w:r>
      <w:r w:rsidR="0082365D">
        <w:t>missions materials. The p</w:t>
      </w:r>
      <w:r>
        <w:t xml:space="preserve">rospectus contains information about each course on offer as well as information on the College in general.  </w:t>
      </w:r>
    </w:p>
    <w:p w14:paraId="7D7EEC37" w14:textId="77777777" w:rsidR="006A69D8" w:rsidRDefault="006A69D8" w:rsidP="00F347A0">
      <w:r>
        <w:t>The deadline for receipt of applications is published and prominently displayed at College events, admissions literature and on the College website.</w:t>
      </w:r>
    </w:p>
    <w:p w14:paraId="7E43DF3A" w14:textId="6CF8B3A1" w:rsidR="005F3AA9" w:rsidRPr="00F56942" w:rsidRDefault="005F3AA9" w:rsidP="00F347A0">
      <w:r w:rsidRPr="00F56942">
        <w:t>A</w:t>
      </w:r>
      <w:r w:rsidR="006A69D8" w:rsidRPr="00F56942">
        <w:t>pplica</w:t>
      </w:r>
      <w:r w:rsidRPr="00F56942">
        <w:t xml:space="preserve">tions that are received </w:t>
      </w:r>
      <w:r w:rsidR="006A69D8" w:rsidRPr="00F56942">
        <w:t xml:space="preserve">by the deadline </w:t>
      </w:r>
      <w:r w:rsidRPr="00F56942">
        <w:t xml:space="preserve">will be screened, and where appropriate an interview will be offered. Applicants who are homeschooled and unable to provide a school report will be asked to provide some additional information to assist with the screening process.  </w:t>
      </w:r>
    </w:p>
    <w:p w14:paraId="09390281" w14:textId="72F85F8C" w:rsidR="00521B62" w:rsidRDefault="005F3AA9" w:rsidP="00F347A0">
      <w:r>
        <w:t xml:space="preserve">Following interview, </w:t>
      </w:r>
      <w:r w:rsidR="006A69D8">
        <w:t xml:space="preserve">an offer of a place will be made subject to: </w:t>
      </w:r>
    </w:p>
    <w:p w14:paraId="6B21D777" w14:textId="77777777" w:rsidR="006A69D8" w:rsidRDefault="00966F8A" w:rsidP="008B0A3D">
      <w:pPr>
        <w:pStyle w:val="ListParagraph"/>
        <w:numPr>
          <w:ilvl w:val="0"/>
          <w:numId w:val="6"/>
        </w:numPr>
      </w:pPr>
      <w:r>
        <w:t>A</w:t>
      </w:r>
      <w:r w:rsidR="006A69D8">
        <w:t xml:space="preserve"> satisfactory course discussion interview where the student has demonstrated a commitment to the ethos of the College, provided a satisfactory school report and an appropriate study programme has been agreed </w:t>
      </w:r>
    </w:p>
    <w:p w14:paraId="0C53F0D0" w14:textId="77777777" w:rsidR="006A69D8" w:rsidRPr="00966F8A" w:rsidRDefault="00966F8A" w:rsidP="008B0A3D">
      <w:pPr>
        <w:pStyle w:val="ListParagraph"/>
        <w:numPr>
          <w:ilvl w:val="0"/>
          <w:numId w:val="6"/>
        </w:numPr>
      </w:pPr>
      <w:r>
        <w:t>T</w:t>
      </w:r>
      <w:r w:rsidR="006A69D8" w:rsidRPr="00966F8A">
        <w:t xml:space="preserve">he allocation of additional funding necessary to provide essential additional support which meets the specific needs of an individual applicant </w:t>
      </w:r>
    </w:p>
    <w:p w14:paraId="0B4A035A" w14:textId="77777777" w:rsidR="00521B62" w:rsidRDefault="00521B62" w:rsidP="00521B62">
      <w:r>
        <w:t xml:space="preserve">If the applicant fails to attend their interview and does not contact the College they will be notified that the College has withdrawn their application. </w:t>
      </w:r>
    </w:p>
    <w:p w14:paraId="316F587B" w14:textId="77777777" w:rsidR="003E4B2D" w:rsidRDefault="003E4B2D" w:rsidP="00F347A0">
      <w:r>
        <w:t xml:space="preserve">The criteria to be applied when deciding whether or not to offer an applicant a place at the college are: </w:t>
      </w:r>
    </w:p>
    <w:p w14:paraId="17A236C9" w14:textId="430A2465" w:rsidR="003E4B2D" w:rsidRDefault="00852A44" w:rsidP="008B0A3D">
      <w:pPr>
        <w:pStyle w:val="ListParagraph"/>
        <w:numPr>
          <w:ilvl w:val="0"/>
          <w:numId w:val="8"/>
        </w:numPr>
      </w:pPr>
      <w:r>
        <w:t>Students should be 18</w:t>
      </w:r>
      <w:r w:rsidR="003E4B2D">
        <w:t xml:space="preserve"> years of age or under on 31 August of the </w:t>
      </w:r>
      <w:r w:rsidR="00861D0E">
        <w:t xml:space="preserve">academic </w:t>
      </w:r>
      <w:r w:rsidR="003E4B2D">
        <w:t xml:space="preserve">year in which they are seeking admission. </w:t>
      </w:r>
    </w:p>
    <w:p w14:paraId="451C772A" w14:textId="77777777" w:rsidR="00966F8A" w:rsidRDefault="003E4B2D" w:rsidP="00966F8A">
      <w:pPr>
        <w:pStyle w:val="ListParagraph"/>
        <w:numPr>
          <w:ilvl w:val="0"/>
          <w:numId w:val="8"/>
        </w:numPr>
      </w:pPr>
      <w:r>
        <w:t xml:space="preserve">The applicant should be committed to continuing with their education for the full duration of the study programme. </w:t>
      </w:r>
    </w:p>
    <w:p w14:paraId="70145E4C" w14:textId="1D235351" w:rsidR="008B0A3D" w:rsidRPr="008B0A3D" w:rsidRDefault="003E4B2D" w:rsidP="008B0A3D">
      <w:pPr>
        <w:pStyle w:val="ListParagraph"/>
        <w:numPr>
          <w:ilvl w:val="0"/>
          <w:numId w:val="8"/>
        </w:numPr>
      </w:pPr>
      <w:r w:rsidRPr="008B0A3D">
        <w:t>The applicant should meet the entry requirements for their chosen study programme and for individual cour</w:t>
      </w:r>
      <w:r w:rsidR="00AD5550" w:rsidRPr="008B0A3D">
        <w:t>ses within the study programme</w:t>
      </w:r>
      <w:r w:rsidR="006B4AE3">
        <w:t>.</w:t>
      </w:r>
    </w:p>
    <w:p w14:paraId="587273DB" w14:textId="6F401461" w:rsidR="003E4B2D" w:rsidRDefault="003E4B2D" w:rsidP="008B0A3D">
      <w:pPr>
        <w:pStyle w:val="ListParagraph"/>
        <w:numPr>
          <w:ilvl w:val="0"/>
          <w:numId w:val="8"/>
        </w:numPr>
      </w:pPr>
      <w:r w:rsidRPr="008B0A3D">
        <w:t>Students must have a</w:t>
      </w:r>
      <w:r w:rsidR="006B23AC" w:rsidRPr="008B0A3D">
        <w:t xml:space="preserve">n up-to-date report from their school showing a </w:t>
      </w:r>
      <w:r w:rsidRPr="008B0A3D">
        <w:t xml:space="preserve">satisfactory record of effort, attendance, punctuality and conduct and upon enrolment must agree to the </w:t>
      </w:r>
      <w:r w:rsidRPr="00966F8A">
        <w:t>College Core Requirements</w:t>
      </w:r>
      <w:r w:rsidR="006B4AE3">
        <w:t>.</w:t>
      </w:r>
    </w:p>
    <w:p w14:paraId="39D38847" w14:textId="77777777" w:rsidR="00966F8A" w:rsidRPr="00966F8A" w:rsidRDefault="00966F8A" w:rsidP="00966F8A">
      <w:pPr>
        <w:pStyle w:val="ListParagraph"/>
        <w:numPr>
          <w:ilvl w:val="0"/>
          <w:numId w:val="8"/>
        </w:numPr>
      </w:pPr>
      <w:r>
        <w:t>The College may have specific conditions applied to any offer of a place. Such conditions will be put in a contract to be signed at enrolment and will be subject to a probationary period at the College.</w:t>
      </w:r>
    </w:p>
    <w:p w14:paraId="031FDEF8" w14:textId="085AB1CC" w:rsidR="00966F8A" w:rsidRDefault="00966F8A" w:rsidP="00966F8A">
      <w:pPr>
        <w:pStyle w:val="ListParagraph"/>
        <w:numPr>
          <w:ilvl w:val="0"/>
          <w:numId w:val="8"/>
        </w:numPr>
      </w:pPr>
      <w:r>
        <w:t>The</w:t>
      </w:r>
      <w:r w:rsidR="003E4B2D" w:rsidRPr="008B0A3D">
        <w:t xml:space="preserve"> </w:t>
      </w:r>
      <w:r w:rsidR="00521B62" w:rsidRPr="008B0A3D">
        <w:t xml:space="preserve">College </w:t>
      </w:r>
      <w:r w:rsidR="003E4B2D" w:rsidRPr="008B0A3D">
        <w:t>does not at present</w:t>
      </w:r>
      <w:r>
        <w:t>,</w:t>
      </w:r>
      <w:r w:rsidR="003E4B2D" w:rsidRPr="008B0A3D">
        <w:t xml:space="preserve"> apply any criteria giving preference to applicants from particular geographical areas</w:t>
      </w:r>
      <w:r w:rsidR="006B4AE3">
        <w:t>.</w:t>
      </w:r>
      <w:r w:rsidRPr="00966F8A">
        <w:t xml:space="preserve"> </w:t>
      </w:r>
    </w:p>
    <w:p w14:paraId="78B97508" w14:textId="736A15E5" w:rsidR="008B0A3D" w:rsidRDefault="006E0BD4" w:rsidP="00966F8A">
      <w:pPr>
        <w:pStyle w:val="ListParagraph"/>
        <w:numPr>
          <w:ilvl w:val="0"/>
          <w:numId w:val="8"/>
        </w:numPr>
      </w:pPr>
      <w:r>
        <w:t>The College</w:t>
      </w:r>
      <w:r w:rsidR="00966F8A" w:rsidRPr="00966F8A">
        <w:t xml:space="preserve"> reserves the right to close a course if there are insufficient student numbers for the particular course. The College will inform applicants for such a course as soon as possible and will offer</w:t>
      </w:r>
      <w:r w:rsidR="00966F8A">
        <w:t xml:space="preserve"> the most suitable alternative.</w:t>
      </w:r>
    </w:p>
    <w:p w14:paraId="7DCBA2CD" w14:textId="77777777" w:rsidR="00C63424" w:rsidRPr="008B0A3D" w:rsidRDefault="00C63424" w:rsidP="00C63424">
      <w:pPr>
        <w:pStyle w:val="ListParagraph"/>
        <w:ind w:left="1080"/>
      </w:pPr>
    </w:p>
    <w:p w14:paraId="08317CCD" w14:textId="77777777" w:rsidR="00521B62" w:rsidRPr="006C172C" w:rsidRDefault="00521B62" w:rsidP="006C172C">
      <w:pPr>
        <w:pStyle w:val="ListParagraph"/>
        <w:numPr>
          <w:ilvl w:val="0"/>
          <w:numId w:val="12"/>
        </w:numPr>
        <w:rPr>
          <w:b/>
        </w:rPr>
      </w:pPr>
      <w:r w:rsidRPr="006C172C">
        <w:rPr>
          <w:b/>
        </w:rPr>
        <w:t>Late applicants</w:t>
      </w:r>
    </w:p>
    <w:p w14:paraId="6D8D6E5B" w14:textId="77777777" w:rsidR="00521B62" w:rsidRPr="00966F8A" w:rsidRDefault="00521B62" w:rsidP="00521B62">
      <w:r w:rsidRPr="00966F8A">
        <w:t xml:space="preserve">A waiting list is operated for those students who apply after the deadline.  The entry criteria is the same as for </w:t>
      </w:r>
      <w:r w:rsidR="00966F8A" w:rsidRPr="00966F8A">
        <w:t>on time</w:t>
      </w:r>
      <w:r w:rsidRPr="00966F8A">
        <w:t xml:space="preserve"> applications, however, priority is given to 16 year olds, students moving into the area, and </w:t>
      </w:r>
      <w:r w:rsidR="00CC5D87" w:rsidRPr="00966F8A">
        <w:t xml:space="preserve">students from </w:t>
      </w:r>
      <w:r w:rsidRPr="00966F8A">
        <w:t>our Partner High Schools:</w:t>
      </w:r>
    </w:p>
    <w:p w14:paraId="65CF8780" w14:textId="77777777" w:rsidR="00521B62" w:rsidRPr="005E30FE" w:rsidRDefault="00521B62" w:rsidP="005E30FE">
      <w:pPr>
        <w:pStyle w:val="ListParagraph"/>
        <w:numPr>
          <w:ilvl w:val="0"/>
          <w:numId w:val="10"/>
        </w:numPr>
      </w:pPr>
      <w:r w:rsidRPr="00966F8A">
        <w:t xml:space="preserve">Prenton High </w:t>
      </w:r>
      <w:r w:rsidRPr="005E30FE">
        <w:t>School</w:t>
      </w:r>
    </w:p>
    <w:p w14:paraId="658E2FCF" w14:textId="77777777" w:rsidR="00521B62" w:rsidRPr="005E30FE" w:rsidRDefault="00521B62" w:rsidP="005E30FE">
      <w:pPr>
        <w:pStyle w:val="ListParagraph"/>
        <w:numPr>
          <w:ilvl w:val="0"/>
          <w:numId w:val="10"/>
        </w:numPr>
      </w:pPr>
      <w:r w:rsidRPr="005E30FE">
        <w:t>Ridgeway High School</w:t>
      </w:r>
    </w:p>
    <w:p w14:paraId="1ACD1123" w14:textId="77777777" w:rsidR="00521B62" w:rsidRPr="005E30FE" w:rsidRDefault="00521B62" w:rsidP="005E30FE">
      <w:pPr>
        <w:pStyle w:val="ListParagraph"/>
        <w:numPr>
          <w:ilvl w:val="0"/>
          <w:numId w:val="10"/>
        </w:numPr>
      </w:pPr>
      <w:r w:rsidRPr="005E30FE">
        <w:t>The Birkenhead Park School</w:t>
      </w:r>
    </w:p>
    <w:p w14:paraId="481725A2" w14:textId="6683CAB9" w:rsidR="00521B62" w:rsidRDefault="00521B62" w:rsidP="005E30FE">
      <w:pPr>
        <w:pStyle w:val="ListParagraph"/>
        <w:numPr>
          <w:ilvl w:val="0"/>
          <w:numId w:val="10"/>
        </w:numPr>
      </w:pPr>
      <w:r w:rsidRPr="005E30FE">
        <w:t>Woodchurch High School</w:t>
      </w:r>
    </w:p>
    <w:p w14:paraId="69051689" w14:textId="3C4ECAF3" w:rsidR="000525E6" w:rsidRPr="005E30FE" w:rsidRDefault="000525E6" w:rsidP="005E30FE">
      <w:pPr>
        <w:pStyle w:val="ListParagraph"/>
        <w:numPr>
          <w:ilvl w:val="0"/>
          <w:numId w:val="10"/>
        </w:numPr>
      </w:pPr>
      <w:r>
        <w:t>Oldershaw High School</w:t>
      </w:r>
    </w:p>
    <w:p w14:paraId="3B0BA15A" w14:textId="77777777" w:rsidR="00966F8A" w:rsidRDefault="00521B62" w:rsidP="005E30FE">
      <w:pPr>
        <w:pStyle w:val="ListParagraph"/>
        <w:numPr>
          <w:ilvl w:val="0"/>
          <w:numId w:val="10"/>
        </w:numPr>
      </w:pPr>
      <w:r w:rsidRPr="005E30FE">
        <w:t>Hillside High School</w:t>
      </w:r>
    </w:p>
    <w:p w14:paraId="4E355408" w14:textId="77777777" w:rsidR="006B4AE3" w:rsidRPr="00FD063F" w:rsidRDefault="006B4AE3" w:rsidP="006B4AE3">
      <w:pPr>
        <w:pStyle w:val="ListParagraph"/>
        <w:numPr>
          <w:ilvl w:val="0"/>
          <w:numId w:val="10"/>
        </w:numPr>
      </w:pPr>
      <w:proofErr w:type="spellStart"/>
      <w:r w:rsidRPr="00FD063F">
        <w:t>Pensby</w:t>
      </w:r>
      <w:proofErr w:type="spellEnd"/>
      <w:r w:rsidRPr="00FD063F">
        <w:t xml:space="preserve"> High School</w:t>
      </w:r>
    </w:p>
    <w:p w14:paraId="07590FEE" w14:textId="77777777" w:rsidR="006B4AE3" w:rsidRPr="005E30FE" w:rsidRDefault="006B4AE3" w:rsidP="006B4AE3">
      <w:pPr>
        <w:pStyle w:val="ListParagraph"/>
      </w:pPr>
    </w:p>
    <w:p w14:paraId="4839C9F1" w14:textId="77777777" w:rsidR="00966F8A" w:rsidRPr="005E30FE" w:rsidRDefault="00966F8A" w:rsidP="00966F8A">
      <w:pPr>
        <w:pStyle w:val="ListParagraph"/>
        <w:ind w:left="1440"/>
      </w:pPr>
    </w:p>
    <w:p w14:paraId="6C0510FE" w14:textId="77777777" w:rsidR="00521B62" w:rsidRPr="006C172C" w:rsidRDefault="00521B62" w:rsidP="006C172C">
      <w:pPr>
        <w:pStyle w:val="ListParagraph"/>
        <w:numPr>
          <w:ilvl w:val="0"/>
          <w:numId w:val="12"/>
        </w:numPr>
        <w:rPr>
          <w:b/>
        </w:rPr>
      </w:pPr>
      <w:r w:rsidRPr="006C172C">
        <w:rPr>
          <w:b/>
        </w:rPr>
        <w:t>Enrolment</w:t>
      </w:r>
    </w:p>
    <w:p w14:paraId="1969D670" w14:textId="77777777" w:rsidR="00521B62" w:rsidRDefault="00521B62" w:rsidP="00521B62">
      <w:r w:rsidRPr="00521B62">
        <w:t xml:space="preserve">All students who are offered a place must attend an enrolment interview in August. If the applicant </w:t>
      </w:r>
      <w:r>
        <w:t>does not attend their enrolment interview without notification then their place may be offered to a waiting list candidate.</w:t>
      </w:r>
    </w:p>
    <w:p w14:paraId="0C544B66" w14:textId="77777777" w:rsidR="00AD5550" w:rsidRPr="006C172C" w:rsidRDefault="00AD5550" w:rsidP="006C172C">
      <w:pPr>
        <w:pStyle w:val="ListParagraph"/>
        <w:numPr>
          <w:ilvl w:val="0"/>
          <w:numId w:val="12"/>
        </w:numPr>
        <w:rPr>
          <w:b/>
        </w:rPr>
      </w:pPr>
      <w:r w:rsidRPr="006C172C">
        <w:rPr>
          <w:b/>
        </w:rPr>
        <w:t>Late enrolment</w:t>
      </w:r>
    </w:p>
    <w:p w14:paraId="18DD5130" w14:textId="47B0D69B" w:rsidR="00AD5550" w:rsidRPr="00567435" w:rsidRDefault="00521B62" w:rsidP="00AD5550">
      <w:pPr>
        <w:rPr>
          <w:b/>
          <w:bCs/>
        </w:rPr>
      </w:pPr>
      <w:r>
        <w:t>The C</w:t>
      </w:r>
      <w:r w:rsidR="00AD5550">
        <w:t xml:space="preserve">ollege will continue to admit students after the enrolment days </w:t>
      </w:r>
      <w:r>
        <w:t xml:space="preserve">from the Waiting List </w:t>
      </w:r>
      <w:r w:rsidR="00AD5550">
        <w:t xml:space="preserve">at the discretion of the Principal. If maximum capacity is reached then the </w:t>
      </w:r>
      <w:r>
        <w:t>C</w:t>
      </w:r>
      <w:r w:rsidR="00AD5550">
        <w:t>ollege will make this p</w:t>
      </w:r>
      <w:r w:rsidR="009354DC">
        <w:t>ublic and inform all those still on the Waiting List</w:t>
      </w:r>
      <w:r w:rsidR="00AD5550">
        <w:t>. Beyond the end of September, further enrolments will be highly exceptional due to the amount of missed work which the student will need to make up. After this point</w:t>
      </w:r>
      <w:r w:rsidR="00966F8A">
        <w:t>,</w:t>
      </w:r>
      <w:r w:rsidR="00AD5550">
        <w:t xml:space="preserve"> applications will be considered on a case-by-case basis and will only be admitted with </w:t>
      </w:r>
      <w:r w:rsidR="00AD5550" w:rsidRPr="00FD063F">
        <w:t>S</w:t>
      </w:r>
      <w:r w:rsidR="006B4AE3" w:rsidRPr="00FD063F">
        <w:t>M</w:t>
      </w:r>
      <w:r w:rsidR="00AD5550" w:rsidRPr="00FD063F">
        <w:t>T approval</w:t>
      </w:r>
      <w:r w:rsidR="00AD5550" w:rsidRPr="00567435">
        <w:t>.</w:t>
      </w:r>
    </w:p>
    <w:p w14:paraId="7D805CB3" w14:textId="77777777" w:rsidR="00AD5550" w:rsidRPr="00567435" w:rsidRDefault="00AD5550" w:rsidP="006C172C">
      <w:pPr>
        <w:pStyle w:val="ListParagraph"/>
        <w:numPr>
          <w:ilvl w:val="0"/>
          <w:numId w:val="12"/>
        </w:numPr>
        <w:rPr>
          <w:b/>
          <w:bCs/>
        </w:rPr>
      </w:pPr>
      <w:r w:rsidRPr="00567435">
        <w:rPr>
          <w:b/>
          <w:bCs/>
        </w:rPr>
        <w:t xml:space="preserve">Appeals </w:t>
      </w:r>
    </w:p>
    <w:p w14:paraId="40713D0F" w14:textId="77777777" w:rsidR="00AD5550" w:rsidRDefault="00AD5550" w:rsidP="00AD5550">
      <w:r>
        <w:t xml:space="preserve">Applicants have the right of appeal against any decision taken during the application and enrolment process. In the case of an appeal against a decision made relating to the offer of a place or admission at enrolment, the applicant will be asked in the first instance to make this appeal in writing to the </w:t>
      </w:r>
      <w:r w:rsidR="009354DC">
        <w:t>Principal who will consider and rule on the matter</w:t>
      </w:r>
      <w:r>
        <w:t xml:space="preserve">. </w:t>
      </w:r>
    </w:p>
    <w:p w14:paraId="53403001" w14:textId="77777777" w:rsidR="00AD5550" w:rsidRPr="003E4B2D" w:rsidRDefault="00AD5550" w:rsidP="00AD5550">
      <w:pPr>
        <w:pStyle w:val="ListParagraph"/>
        <w:ind w:left="1440"/>
        <w:rPr>
          <w:color w:val="FF0000"/>
        </w:rPr>
      </w:pPr>
    </w:p>
    <w:sectPr w:rsidR="00AD5550" w:rsidRPr="003E4B2D" w:rsidSect="00497B79">
      <w:footerReference w:type="default" r:id="rId8"/>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9EE3" w14:textId="77777777" w:rsidR="00993FF1" w:rsidRDefault="00993FF1" w:rsidP="00E61528">
      <w:pPr>
        <w:spacing w:after="0" w:line="240" w:lineRule="auto"/>
      </w:pPr>
      <w:r>
        <w:separator/>
      </w:r>
    </w:p>
  </w:endnote>
  <w:endnote w:type="continuationSeparator" w:id="0">
    <w:p w14:paraId="6C40FF00" w14:textId="77777777" w:rsidR="00993FF1" w:rsidRDefault="00993FF1" w:rsidP="00E6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21813"/>
      <w:docPartObj>
        <w:docPartGallery w:val="Page Numbers (Bottom of Page)"/>
        <w:docPartUnique/>
      </w:docPartObj>
    </w:sdtPr>
    <w:sdtEndPr>
      <w:rPr>
        <w:noProof/>
      </w:rPr>
    </w:sdtEndPr>
    <w:sdtContent>
      <w:p w14:paraId="55FD310D" w14:textId="25E7AB44" w:rsidR="006E0BD4" w:rsidRDefault="006E0B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CAF598" w14:textId="77777777" w:rsidR="00E61528" w:rsidRDefault="00E6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8D5F" w14:textId="77777777" w:rsidR="00993FF1" w:rsidRDefault="00993FF1" w:rsidP="00E61528">
      <w:pPr>
        <w:spacing w:after="0" w:line="240" w:lineRule="auto"/>
      </w:pPr>
      <w:r>
        <w:separator/>
      </w:r>
    </w:p>
  </w:footnote>
  <w:footnote w:type="continuationSeparator" w:id="0">
    <w:p w14:paraId="773ED1A9" w14:textId="77777777" w:rsidR="00993FF1" w:rsidRDefault="00993FF1" w:rsidP="00E61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52B"/>
    <w:multiLevelType w:val="hybridMultilevel"/>
    <w:tmpl w:val="39885EF0"/>
    <w:lvl w:ilvl="0" w:tplc="2B0498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030FC"/>
    <w:multiLevelType w:val="hybridMultilevel"/>
    <w:tmpl w:val="FE56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3160A"/>
    <w:multiLevelType w:val="hybridMultilevel"/>
    <w:tmpl w:val="6EBA3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B1BA2"/>
    <w:multiLevelType w:val="hybridMultilevel"/>
    <w:tmpl w:val="9246F6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1442B"/>
    <w:multiLevelType w:val="hybridMultilevel"/>
    <w:tmpl w:val="7B8E6658"/>
    <w:lvl w:ilvl="0" w:tplc="525E4F30">
      <w:start w:val="1"/>
      <w:numFmt w:val="bullet"/>
      <w:lvlText w:val="-"/>
      <w:lvlJc w:val="left"/>
      <w:pPr>
        <w:ind w:left="1440" w:hanging="360"/>
      </w:pPr>
      <w:rPr>
        <w:rFonts w:ascii="Calibri" w:eastAsiaTheme="minorHAnsi" w:hAnsi="Calibri" w:cs="Calibri"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08105A"/>
    <w:multiLevelType w:val="hybridMultilevel"/>
    <w:tmpl w:val="E03290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CA130A"/>
    <w:multiLevelType w:val="hybridMultilevel"/>
    <w:tmpl w:val="209C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B43A9"/>
    <w:multiLevelType w:val="hybridMultilevel"/>
    <w:tmpl w:val="C0B0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843F3"/>
    <w:multiLevelType w:val="hybridMultilevel"/>
    <w:tmpl w:val="21A4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C55435"/>
    <w:multiLevelType w:val="hybridMultilevel"/>
    <w:tmpl w:val="9C141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435D30"/>
    <w:multiLevelType w:val="hybridMultilevel"/>
    <w:tmpl w:val="612E810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0137CB"/>
    <w:multiLevelType w:val="hybridMultilevel"/>
    <w:tmpl w:val="3B604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AE48B6"/>
    <w:multiLevelType w:val="hybridMultilevel"/>
    <w:tmpl w:val="52947DEA"/>
    <w:lvl w:ilvl="0" w:tplc="441424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733621">
    <w:abstractNumId w:val="9"/>
  </w:num>
  <w:num w:numId="2" w16cid:durableId="1079598718">
    <w:abstractNumId w:val="0"/>
  </w:num>
  <w:num w:numId="3" w16cid:durableId="866875274">
    <w:abstractNumId w:val="4"/>
  </w:num>
  <w:num w:numId="4" w16cid:durableId="2133136508">
    <w:abstractNumId w:val="11"/>
  </w:num>
  <w:num w:numId="5" w16cid:durableId="870722882">
    <w:abstractNumId w:val="12"/>
  </w:num>
  <w:num w:numId="6" w16cid:durableId="1800490005">
    <w:abstractNumId w:val="6"/>
  </w:num>
  <w:num w:numId="7" w16cid:durableId="1519392647">
    <w:abstractNumId w:val="3"/>
  </w:num>
  <w:num w:numId="8" w16cid:durableId="867910898">
    <w:abstractNumId w:val="10"/>
  </w:num>
  <w:num w:numId="9" w16cid:durableId="21831568">
    <w:abstractNumId w:val="8"/>
  </w:num>
  <w:num w:numId="10" w16cid:durableId="1239633463">
    <w:abstractNumId w:val="7"/>
  </w:num>
  <w:num w:numId="11" w16cid:durableId="1612279781">
    <w:abstractNumId w:val="1"/>
  </w:num>
  <w:num w:numId="12" w16cid:durableId="1732924812">
    <w:abstractNumId w:val="5"/>
  </w:num>
  <w:num w:numId="13" w16cid:durableId="209751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A0"/>
    <w:rsid w:val="00006D6D"/>
    <w:rsid w:val="000525E6"/>
    <w:rsid w:val="00066CAD"/>
    <w:rsid w:val="00085DA0"/>
    <w:rsid w:val="000A1232"/>
    <w:rsid w:val="00104BF7"/>
    <w:rsid w:val="00111EE5"/>
    <w:rsid w:val="0012334D"/>
    <w:rsid w:val="001766A6"/>
    <w:rsid w:val="00195C6D"/>
    <w:rsid w:val="001A4FB8"/>
    <w:rsid w:val="00220385"/>
    <w:rsid w:val="00264E70"/>
    <w:rsid w:val="002F1A23"/>
    <w:rsid w:val="00332ACF"/>
    <w:rsid w:val="00386475"/>
    <w:rsid w:val="00393541"/>
    <w:rsid w:val="003E4B2D"/>
    <w:rsid w:val="00454AB8"/>
    <w:rsid w:val="00497B79"/>
    <w:rsid w:val="004B0F20"/>
    <w:rsid w:val="004B7433"/>
    <w:rsid w:val="00521B62"/>
    <w:rsid w:val="00567435"/>
    <w:rsid w:val="005B08B3"/>
    <w:rsid w:val="005C1ABA"/>
    <w:rsid w:val="005E30FE"/>
    <w:rsid w:val="005F3AA9"/>
    <w:rsid w:val="006425AB"/>
    <w:rsid w:val="00690C27"/>
    <w:rsid w:val="006A69D8"/>
    <w:rsid w:val="006B23AC"/>
    <w:rsid w:val="006B4AE3"/>
    <w:rsid w:val="006C172C"/>
    <w:rsid w:val="006D3513"/>
    <w:rsid w:val="006E0A3A"/>
    <w:rsid w:val="006E0BD4"/>
    <w:rsid w:val="007874D8"/>
    <w:rsid w:val="007A04F3"/>
    <w:rsid w:val="007D2748"/>
    <w:rsid w:val="0082365D"/>
    <w:rsid w:val="00852A44"/>
    <w:rsid w:val="00861D0E"/>
    <w:rsid w:val="008966D9"/>
    <w:rsid w:val="008B0A3D"/>
    <w:rsid w:val="008C1693"/>
    <w:rsid w:val="008F3538"/>
    <w:rsid w:val="00906D76"/>
    <w:rsid w:val="009354DC"/>
    <w:rsid w:val="00946DF4"/>
    <w:rsid w:val="00966F8A"/>
    <w:rsid w:val="00993FF1"/>
    <w:rsid w:val="009E6008"/>
    <w:rsid w:val="00A219B2"/>
    <w:rsid w:val="00A26981"/>
    <w:rsid w:val="00AD5550"/>
    <w:rsid w:val="00AE2990"/>
    <w:rsid w:val="00AE7A00"/>
    <w:rsid w:val="00B15875"/>
    <w:rsid w:val="00B24EBD"/>
    <w:rsid w:val="00B71200"/>
    <w:rsid w:val="00B75DED"/>
    <w:rsid w:val="00BE166C"/>
    <w:rsid w:val="00C00A26"/>
    <w:rsid w:val="00C45B24"/>
    <w:rsid w:val="00C63424"/>
    <w:rsid w:val="00C9565D"/>
    <w:rsid w:val="00CB381F"/>
    <w:rsid w:val="00CC5D87"/>
    <w:rsid w:val="00CE7201"/>
    <w:rsid w:val="00CF5E62"/>
    <w:rsid w:val="00D2421B"/>
    <w:rsid w:val="00D378D5"/>
    <w:rsid w:val="00D9377B"/>
    <w:rsid w:val="00DF08A9"/>
    <w:rsid w:val="00E205E9"/>
    <w:rsid w:val="00E255C4"/>
    <w:rsid w:val="00E61528"/>
    <w:rsid w:val="00EA0628"/>
    <w:rsid w:val="00EC43E5"/>
    <w:rsid w:val="00F12504"/>
    <w:rsid w:val="00F336B4"/>
    <w:rsid w:val="00F347A0"/>
    <w:rsid w:val="00F56942"/>
    <w:rsid w:val="00F622DC"/>
    <w:rsid w:val="00FD063F"/>
    <w:rsid w:val="00FD4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F234"/>
  <w15:chartTrackingRefBased/>
  <w15:docId w15:val="{8D7E60AC-9009-471B-8745-1217F28B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7A0"/>
    <w:pPr>
      <w:ind w:left="720"/>
      <w:contextualSpacing/>
    </w:pPr>
  </w:style>
  <w:style w:type="paragraph" w:styleId="Header">
    <w:name w:val="header"/>
    <w:basedOn w:val="Normal"/>
    <w:link w:val="HeaderChar"/>
    <w:uiPriority w:val="99"/>
    <w:unhideWhenUsed/>
    <w:rsid w:val="00E61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528"/>
  </w:style>
  <w:style w:type="paragraph" w:styleId="Footer">
    <w:name w:val="footer"/>
    <w:basedOn w:val="Normal"/>
    <w:link w:val="FooterChar"/>
    <w:uiPriority w:val="99"/>
    <w:unhideWhenUsed/>
    <w:rsid w:val="00E61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528"/>
  </w:style>
  <w:style w:type="table" w:styleId="TableGrid">
    <w:name w:val="Table Grid"/>
    <w:basedOn w:val="TableNormal"/>
    <w:uiPriority w:val="39"/>
    <w:rsid w:val="00F6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Harrison</dc:creator>
  <cp:keywords/>
  <dc:description/>
  <cp:lastModifiedBy>Jane Green</cp:lastModifiedBy>
  <cp:revision>5</cp:revision>
  <cp:lastPrinted>2025-11-24T16:57:00Z</cp:lastPrinted>
  <dcterms:created xsi:type="dcterms:W3CDTF">2025-11-26T10:48:00Z</dcterms:created>
  <dcterms:modified xsi:type="dcterms:W3CDTF">2025-11-26T12:33:00Z</dcterms:modified>
</cp:coreProperties>
</file>