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41" w:rsidRDefault="00115C41" w:rsidP="00404C26">
      <w:pPr>
        <w:jc w:val="center"/>
        <w:rPr>
          <w:b/>
          <w:u w:val="single"/>
        </w:rPr>
      </w:pPr>
      <w:bookmarkStart w:id="0" w:name="_GoBack"/>
      <w:bookmarkEnd w:id="0"/>
      <w:r w:rsidRPr="00115C41">
        <w:rPr>
          <w:b/>
          <w:u w:val="single"/>
        </w:rPr>
        <w:t>A Level Psychology Study Period Guide – Autumn Term 2022</w:t>
      </w:r>
      <w:r w:rsidR="006D6405">
        <w:rPr>
          <w:b/>
          <w:u w:val="single"/>
        </w:rPr>
        <w:t>: Cognitive Psychology</w:t>
      </w:r>
    </w:p>
    <w:p w:rsidR="00115C41" w:rsidRDefault="00115C41" w:rsidP="00115C41">
      <w:r>
        <w:t xml:space="preserve">This guide is designed to help </w:t>
      </w:r>
      <w:r w:rsidR="003153E1">
        <w:t xml:space="preserve">year 12 Psychology </w:t>
      </w:r>
      <w:r>
        <w:t xml:space="preserve">students with their independent revision </w:t>
      </w:r>
      <w:r w:rsidR="003153E1">
        <w:t>d</w:t>
      </w:r>
      <w:r w:rsidR="007B7C61">
        <w:t xml:space="preserve">uring </w:t>
      </w:r>
      <w:r>
        <w:t>their study periods</w:t>
      </w:r>
      <w:r w:rsidR="003153E1">
        <w:t xml:space="preserve">. </w:t>
      </w:r>
    </w:p>
    <w:p w:rsidR="00115C41" w:rsidRDefault="00115C41" w:rsidP="00115C41">
      <w:r w:rsidRPr="00C35E76">
        <w:rPr>
          <w:b/>
        </w:rPr>
        <w:t>Exam board:</w:t>
      </w:r>
      <w:r>
        <w:t xml:space="preserve"> Edexcel. </w:t>
      </w:r>
      <w:r w:rsidRPr="00115C41">
        <w:t>For a detailed look at the specification</w:t>
      </w:r>
      <w:r w:rsidR="00642E4C">
        <w:t>,</w:t>
      </w:r>
      <w:r w:rsidRPr="00115C41">
        <w:t xml:space="preserve"> click the below link</w:t>
      </w:r>
      <w:r w:rsidR="00642E4C">
        <w:t>:</w:t>
      </w:r>
    </w:p>
    <w:p w:rsidR="00115C41" w:rsidRDefault="00DA0B41" w:rsidP="0024564A">
      <w:pPr>
        <w:jc w:val="center"/>
      </w:pPr>
      <w:hyperlink r:id="rId7" w:history="1">
        <w:r w:rsidR="00115C41" w:rsidRPr="00B17E4E">
          <w:rPr>
            <w:rStyle w:val="Hyperlink"/>
          </w:rPr>
          <w:t>https://qualifications.pearson.com/content/dam/pdf/A%20Level/Psychology/2015/specification-and-sample-assessments/AL-Specification-Psychology.pdf</w:t>
        </w:r>
      </w:hyperlink>
    </w:p>
    <w:p w:rsidR="004F32AD" w:rsidRDefault="004F32AD" w:rsidP="00115C41">
      <w:r w:rsidRPr="004F32AD">
        <w:t>In ye</w:t>
      </w:r>
      <w:r w:rsidR="00642E4C">
        <w:t>ar 12 you will study the approaches within Psychology which forms the basis of</w:t>
      </w:r>
      <w:r w:rsidRPr="004F32AD">
        <w:t xml:space="preserve"> </w:t>
      </w:r>
      <w:r w:rsidR="00642E4C">
        <w:rPr>
          <w:b/>
        </w:rPr>
        <w:t>Paper 1: Foundations in P</w:t>
      </w:r>
      <w:r w:rsidRPr="00C35E76">
        <w:rPr>
          <w:b/>
        </w:rPr>
        <w:t>sychology.</w:t>
      </w:r>
      <w:r w:rsidR="00642E4C">
        <w:t xml:space="preserve"> The approaches </w:t>
      </w:r>
      <w:r w:rsidR="006D6405">
        <w:t>are: Social, Cognitive, Biopsychology and Learning T</w:t>
      </w:r>
      <w:r w:rsidRPr="004F32AD">
        <w:t xml:space="preserve">heories. This </w:t>
      </w:r>
      <w:r w:rsidR="006D6405">
        <w:t xml:space="preserve">paper </w:t>
      </w:r>
      <w:r w:rsidRPr="004F32AD">
        <w:t>constitutes 35% of your final grade.</w:t>
      </w:r>
    </w:p>
    <w:p w:rsidR="004F32AD" w:rsidRPr="00C35E76" w:rsidRDefault="00BB3CEE" w:rsidP="00115C41">
      <w:pPr>
        <w:rPr>
          <w:b/>
        </w:rPr>
      </w:pPr>
      <w:r>
        <w:rPr>
          <w:b/>
        </w:rPr>
        <w:t>To begin with</w:t>
      </w:r>
      <w:r w:rsidR="00642E4C">
        <w:rPr>
          <w:b/>
        </w:rPr>
        <w:t>,</w:t>
      </w:r>
      <w:r>
        <w:rPr>
          <w:b/>
        </w:rPr>
        <w:t xml:space="preserve"> you will study Cognitive Psychology. The t</w:t>
      </w:r>
      <w:r w:rsidR="004F32AD" w:rsidRPr="00C35E76">
        <w:rPr>
          <w:b/>
        </w:rPr>
        <w:t>opics you will be studying this term:</w:t>
      </w:r>
    </w:p>
    <w:tbl>
      <w:tblPr>
        <w:tblStyle w:val="TableGrid"/>
        <w:tblW w:w="9493" w:type="dxa"/>
        <w:tblLook w:val="04A0" w:firstRow="1" w:lastRow="0" w:firstColumn="1" w:lastColumn="0" w:noHBand="0" w:noVBand="1"/>
      </w:tblPr>
      <w:tblGrid>
        <w:gridCol w:w="4508"/>
        <w:gridCol w:w="4985"/>
      </w:tblGrid>
      <w:tr w:rsidR="004F32AD" w:rsidTr="000B44BE">
        <w:tc>
          <w:tcPr>
            <w:tcW w:w="4508" w:type="dxa"/>
          </w:tcPr>
          <w:p w:rsidR="004F32AD" w:rsidRDefault="00BB3CEE" w:rsidP="00BB3CEE">
            <w:r>
              <w:t>Cognitive</w:t>
            </w:r>
            <w:r w:rsidR="004F32AD">
              <w:t xml:space="preserve"> Psychology </w:t>
            </w:r>
          </w:p>
        </w:tc>
        <w:tc>
          <w:tcPr>
            <w:tcW w:w="4985" w:type="dxa"/>
          </w:tcPr>
          <w:p w:rsidR="004F32AD" w:rsidRDefault="004F32AD" w:rsidP="00115C41">
            <w:r>
              <w:t>Methodology</w:t>
            </w:r>
          </w:p>
        </w:tc>
      </w:tr>
      <w:tr w:rsidR="004F32AD" w:rsidTr="000B44BE">
        <w:trPr>
          <w:trHeight w:val="5111"/>
        </w:trPr>
        <w:tc>
          <w:tcPr>
            <w:tcW w:w="4508" w:type="dxa"/>
          </w:tcPr>
          <w:p w:rsidR="004F32AD" w:rsidRDefault="004F32AD" w:rsidP="00115C41"/>
          <w:p w:rsidR="004F32AD" w:rsidRDefault="009A5C19" w:rsidP="009A5C19">
            <w:pPr>
              <w:pStyle w:val="ListParagraph"/>
              <w:numPr>
                <w:ilvl w:val="0"/>
                <w:numId w:val="5"/>
              </w:numPr>
            </w:pPr>
            <w:r>
              <w:t xml:space="preserve">Models of memory – MSM, WMM, reconstructive and </w:t>
            </w:r>
            <w:proofErr w:type="spellStart"/>
            <w:r>
              <w:t>Tulving’s</w:t>
            </w:r>
            <w:proofErr w:type="spellEnd"/>
            <w:r>
              <w:t xml:space="preserve"> LTM </w:t>
            </w:r>
          </w:p>
          <w:p w:rsidR="009A5C19" w:rsidRDefault="002B2E1A" w:rsidP="009A5C19">
            <w:pPr>
              <w:pStyle w:val="ListParagraph"/>
              <w:numPr>
                <w:ilvl w:val="0"/>
                <w:numId w:val="5"/>
              </w:numPr>
            </w:pPr>
            <w:r>
              <w:t xml:space="preserve">Case of HM </w:t>
            </w:r>
          </w:p>
          <w:p w:rsidR="002B2E1A" w:rsidRDefault="002B2E1A" w:rsidP="009A5C19">
            <w:pPr>
              <w:pStyle w:val="ListParagraph"/>
              <w:numPr>
                <w:ilvl w:val="0"/>
                <w:numId w:val="5"/>
              </w:numPr>
            </w:pPr>
            <w:r>
              <w:t xml:space="preserve">Classic study by Baddeley et al (1966) </w:t>
            </w:r>
          </w:p>
          <w:p w:rsidR="002B2E1A" w:rsidRDefault="002B2E1A" w:rsidP="009A5C19">
            <w:pPr>
              <w:pStyle w:val="ListParagraph"/>
              <w:numPr>
                <w:ilvl w:val="0"/>
                <w:numId w:val="5"/>
              </w:numPr>
            </w:pPr>
            <w:r>
              <w:t>Contemporary study by Sebastian and Hernandez-Gil (2012)</w:t>
            </w:r>
          </w:p>
          <w:p w:rsidR="00EC79EB" w:rsidRDefault="00EC79EB" w:rsidP="009A5C19">
            <w:pPr>
              <w:pStyle w:val="ListParagraph"/>
              <w:numPr>
                <w:ilvl w:val="0"/>
                <w:numId w:val="5"/>
              </w:numPr>
            </w:pPr>
            <w:r>
              <w:t>Key issue of relevance to society – how can knowledge of working memory be used to inform the treatment of dyslexia?</w:t>
            </w:r>
          </w:p>
          <w:p w:rsidR="004F32AD" w:rsidRDefault="00EC79EB" w:rsidP="00C54C12">
            <w:pPr>
              <w:pStyle w:val="ListParagraph"/>
              <w:numPr>
                <w:ilvl w:val="0"/>
                <w:numId w:val="5"/>
              </w:numPr>
            </w:pPr>
            <w:r>
              <w:t xml:space="preserve">Practical investigation – partial replication of classic study </w:t>
            </w:r>
          </w:p>
          <w:p w:rsidR="004F32AD" w:rsidRDefault="004F32AD" w:rsidP="00115C41"/>
          <w:p w:rsidR="004F32AD" w:rsidRDefault="004F32AD" w:rsidP="00115C41"/>
          <w:p w:rsidR="004F32AD" w:rsidRDefault="004F32AD" w:rsidP="00115C41"/>
          <w:p w:rsidR="004F32AD" w:rsidRDefault="004F32AD" w:rsidP="00115C41"/>
          <w:p w:rsidR="004F32AD" w:rsidRDefault="004F32AD" w:rsidP="00115C41"/>
          <w:p w:rsidR="004F32AD" w:rsidRDefault="004F32AD" w:rsidP="00115C41"/>
        </w:tc>
        <w:tc>
          <w:tcPr>
            <w:tcW w:w="4985" w:type="dxa"/>
          </w:tcPr>
          <w:p w:rsidR="009A5C19" w:rsidRDefault="009A5C19" w:rsidP="009A5C19"/>
          <w:p w:rsidR="004F32AD" w:rsidRDefault="009A5C19" w:rsidP="009A5C19">
            <w:pPr>
              <w:pStyle w:val="ListParagraph"/>
              <w:numPr>
                <w:ilvl w:val="0"/>
                <w:numId w:val="5"/>
              </w:numPr>
            </w:pPr>
            <w:r>
              <w:t xml:space="preserve">Aims/ hypotheses </w:t>
            </w:r>
            <w:r w:rsidR="00EC79EB">
              <w:t>– one/two tailed and null (directional and non-directional)</w:t>
            </w:r>
          </w:p>
          <w:p w:rsidR="009A5C19" w:rsidRDefault="009A5C19" w:rsidP="009A5C19">
            <w:pPr>
              <w:pStyle w:val="ListParagraph"/>
              <w:numPr>
                <w:ilvl w:val="0"/>
                <w:numId w:val="5"/>
              </w:numPr>
            </w:pPr>
            <w:r>
              <w:t xml:space="preserve">Variables – IV/ DV, confounding and extraneous variables as well as </w:t>
            </w:r>
            <w:proofErr w:type="spellStart"/>
            <w:r>
              <w:t>operationalism</w:t>
            </w:r>
            <w:proofErr w:type="spellEnd"/>
            <w:r>
              <w:t xml:space="preserve"> of variables </w:t>
            </w:r>
          </w:p>
          <w:p w:rsidR="009A5C19" w:rsidRDefault="009A5C19" w:rsidP="009A5C19">
            <w:pPr>
              <w:pStyle w:val="ListParagraph"/>
              <w:numPr>
                <w:ilvl w:val="0"/>
                <w:numId w:val="4"/>
              </w:numPr>
            </w:pPr>
            <w:r>
              <w:t xml:space="preserve">Experiments – laboratory, field and natural experiments  </w:t>
            </w:r>
          </w:p>
          <w:p w:rsidR="009A5C19" w:rsidRDefault="009A5C19" w:rsidP="009A5C19">
            <w:pPr>
              <w:pStyle w:val="ListParagraph"/>
              <w:numPr>
                <w:ilvl w:val="0"/>
                <w:numId w:val="4"/>
              </w:numPr>
            </w:pPr>
            <w:r>
              <w:t xml:space="preserve">Experimental research designs – repeated measures, independent measures and matched pairs design </w:t>
            </w:r>
          </w:p>
          <w:p w:rsidR="009A5C19" w:rsidRDefault="009A5C19" w:rsidP="009A5C19">
            <w:pPr>
              <w:pStyle w:val="ListParagraph"/>
              <w:numPr>
                <w:ilvl w:val="0"/>
                <w:numId w:val="4"/>
              </w:numPr>
            </w:pPr>
            <w:r>
              <w:t xml:space="preserve">Analysis of quantitative data </w:t>
            </w:r>
            <w:r w:rsidR="002B2E1A">
              <w:t>–</w:t>
            </w:r>
            <w:r>
              <w:t xml:space="preserve"> </w:t>
            </w:r>
            <w:r w:rsidR="002B2E1A">
              <w:t xml:space="preserve">calculate measures of central tendency and measures of dispersion </w:t>
            </w:r>
          </w:p>
          <w:p w:rsidR="002B2E1A" w:rsidRDefault="002B2E1A" w:rsidP="009A5C19">
            <w:pPr>
              <w:pStyle w:val="ListParagraph"/>
              <w:numPr>
                <w:ilvl w:val="0"/>
                <w:numId w:val="4"/>
              </w:numPr>
            </w:pPr>
            <w:r>
              <w:t xml:space="preserve">How to draw bar charts and histograms </w:t>
            </w:r>
          </w:p>
          <w:p w:rsidR="002B2E1A" w:rsidRDefault="002B2E1A" w:rsidP="009A5C19">
            <w:pPr>
              <w:pStyle w:val="ListParagraph"/>
              <w:numPr>
                <w:ilvl w:val="0"/>
                <w:numId w:val="4"/>
              </w:numPr>
            </w:pPr>
            <w:r>
              <w:t>Calculating and interpreting Mann Whitney U test</w:t>
            </w:r>
          </w:p>
          <w:p w:rsidR="00EC79EB" w:rsidRDefault="00EC79EB" w:rsidP="009A5C19">
            <w:pPr>
              <w:pStyle w:val="ListParagraph"/>
              <w:numPr>
                <w:ilvl w:val="0"/>
                <w:numId w:val="4"/>
              </w:numPr>
            </w:pPr>
            <w:r>
              <w:t xml:space="preserve">Type 1 and 2 errors </w:t>
            </w:r>
          </w:p>
        </w:tc>
      </w:tr>
    </w:tbl>
    <w:p w:rsidR="004F32AD" w:rsidRDefault="004F32AD" w:rsidP="00115C41"/>
    <w:p w:rsidR="00115C41" w:rsidRPr="00115C41" w:rsidRDefault="00115C41" w:rsidP="00115C41">
      <w:pPr>
        <w:rPr>
          <w:b/>
        </w:rPr>
      </w:pPr>
      <w:r w:rsidRPr="00115C41">
        <w:rPr>
          <w:b/>
        </w:rPr>
        <w:t>Purpose of independent study</w:t>
      </w:r>
      <w:r w:rsidR="00642E4C">
        <w:rPr>
          <w:b/>
        </w:rPr>
        <w:t>:</w:t>
      </w:r>
      <w:r w:rsidRPr="00115C41">
        <w:rPr>
          <w:b/>
        </w:rPr>
        <w:t xml:space="preserve"> </w:t>
      </w:r>
    </w:p>
    <w:p w:rsidR="00115C41" w:rsidRDefault="00115C41" w:rsidP="00115C41">
      <w:pPr>
        <w:pStyle w:val="ListParagraph"/>
        <w:numPr>
          <w:ilvl w:val="0"/>
          <w:numId w:val="1"/>
        </w:numPr>
      </w:pPr>
      <w:r w:rsidRPr="00115C41">
        <w:t>Familiarity with assessment objectives/ command terminology an</w:t>
      </w:r>
      <w:r>
        <w:t>d how to evidence each of these</w:t>
      </w:r>
    </w:p>
    <w:p w:rsidR="00115C41" w:rsidRDefault="00115C41" w:rsidP="00115C41">
      <w:pPr>
        <w:pStyle w:val="ListParagraph"/>
        <w:numPr>
          <w:ilvl w:val="0"/>
          <w:numId w:val="1"/>
        </w:numPr>
      </w:pPr>
      <w:r w:rsidRPr="00115C41">
        <w:t>Reviewing content thoroughly and regularly, highlighting areas of development</w:t>
      </w:r>
    </w:p>
    <w:p w:rsidR="00115C41" w:rsidRDefault="00115C41" w:rsidP="00115C41">
      <w:pPr>
        <w:pStyle w:val="ListParagraph"/>
        <w:numPr>
          <w:ilvl w:val="0"/>
          <w:numId w:val="1"/>
        </w:numPr>
      </w:pPr>
      <w:r w:rsidRPr="00115C41">
        <w:t xml:space="preserve">Regularly practising </w:t>
      </w:r>
      <w:r w:rsidR="00240D83">
        <w:t xml:space="preserve">examination techniques modelled in lesson </w:t>
      </w:r>
      <w:r w:rsidRPr="00115C41">
        <w:t xml:space="preserve">and looking at feedback to </w:t>
      </w:r>
      <w:r>
        <w:t>see how you can further improve</w:t>
      </w:r>
    </w:p>
    <w:p w:rsidR="00115C41" w:rsidRDefault="00115C41" w:rsidP="00115C41">
      <w:pPr>
        <w:pStyle w:val="ListParagraph"/>
        <w:numPr>
          <w:ilvl w:val="0"/>
          <w:numId w:val="1"/>
        </w:numPr>
      </w:pPr>
      <w:r w:rsidRPr="00115C41">
        <w:t xml:space="preserve">Develop understanding of psychological concepts, theories and research beyond the curriculum to explain how they have/ can improve society  </w:t>
      </w:r>
    </w:p>
    <w:p w:rsidR="00115C41" w:rsidRPr="004A32D5" w:rsidRDefault="00115C41" w:rsidP="00115C41">
      <w:pPr>
        <w:rPr>
          <w:b/>
        </w:rPr>
      </w:pPr>
      <w:r w:rsidRPr="004A32D5">
        <w:rPr>
          <w:b/>
        </w:rPr>
        <w:t>Examples of revision/ independent study activities:</w:t>
      </w:r>
    </w:p>
    <w:p w:rsidR="004A32D5" w:rsidRDefault="004A32D5" w:rsidP="004A32D5">
      <w:pPr>
        <w:pStyle w:val="ListParagraph"/>
        <w:numPr>
          <w:ilvl w:val="0"/>
          <w:numId w:val="2"/>
        </w:numPr>
      </w:pPr>
      <w:r>
        <w:t>Filling in glossaries of key terms. (Copies distributed in lesson/ available on Teams)</w:t>
      </w:r>
    </w:p>
    <w:p w:rsidR="004A32D5" w:rsidRPr="004A32D5" w:rsidRDefault="004A32D5" w:rsidP="004A32D5">
      <w:pPr>
        <w:pStyle w:val="ListParagraph"/>
        <w:numPr>
          <w:ilvl w:val="0"/>
          <w:numId w:val="2"/>
        </w:numPr>
      </w:pPr>
      <w:r>
        <w:t xml:space="preserve">Filling in blank knowledge organisers to consolidate/ summarise information covered in lesson. </w:t>
      </w:r>
      <w:r w:rsidRPr="004A32D5">
        <w:t>(Copies distributed in lesson/ available on Teams)</w:t>
      </w:r>
    </w:p>
    <w:p w:rsidR="004A32D5" w:rsidRDefault="004A32D5" w:rsidP="004A32D5">
      <w:pPr>
        <w:pStyle w:val="ListParagraph"/>
        <w:numPr>
          <w:ilvl w:val="0"/>
          <w:numId w:val="2"/>
        </w:numPr>
      </w:pPr>
      <w:r>
        <w:lastRenderedPageBreak/>
        <w:t xml:space="preserve">Flash cards/ mind maps/ Cornell notes </w:t>
      </w:r>
    </w:p>
    <w:p w:rsidR="004A32D5" w:rsidRDefault="004A32D5" w:rsidP="004A32D5">
      <w:pPr>
        <w:pStyle w:val="ListParagraph"/>
        <w:numPr>
          <w:ilvl w:val="0"/>
          <w:numId w:val="2"/>
        </w:numPr>
      </w:pPr>
      <w:r>
        <w:t>Practising examination techniques that have been modelled in lessons by completing past examination questions from ‘exam packs’ provided. Don’t forget to hand these in to be marked. (All past papers are available on Teams)</w:t>
      </w:r>
    </w:p>
    <w:p w:rsidR="004A32D5" w:rsidRDefault="004A32D5" w:rsidP="004A32D5">
      <w:pPr>
        <w:pStyle w:val="ListParagraph"/>
        <w:numPr>
          <w:ilvl w:val="0"/>
          <w:numId w:val="2"/>
        </w:numPr>
      </w:pPr>
      <w:r>
        <w:t>Creating revision aids for studies/ theories using the A01/3 plan modelled in lessons</w:t>
      </w:r>
    </w:p>
    <w:p w:rsidR="004A32D5" w:rsidRDefault="004A32D5" w:rsidP="004A32D5">
      <w:pPr>
        <w:pStyle w:val="ListParagraph"/>
        <w:numPr>
          <w:ilvl w:val="0"/>
          <w:numId w:val="2"/>
        </w:numPr>
      </w:pPr>
      <w:r>
        <w:t xml:space="preserve">Quizzing a friend </w:t>
      </w:r>
    </w:p>
    <w:p w:rsidR="004A32D5" w:rsidRDefault="004A32D5" w:rsidP="004A32D5">
      <w:pPr>
        <w:pStyle w:val="ListParagraph"/>
        <w:numPr>
          <w:ilvl w:val="0"/>
          <w:numId w:val="2"/>
        </w:numPr>
      </w:pPr>
      <w:r>
        <w:t>Hot seating – talking for 1 minute non-stop about a given topic</w:t>
      </w:r>
    </w:p>
    <w:p w:rsidR="004A32D5" w:rsidRDefault="004A32D5" w:rsidP="004A32D5">
      <w:pPr>
        <w:pStyle w:val="ListParagraph"/>
        <w:numPr>
          <w:ilvl w:val="0"/>
          <w:numId w:val="2"/>
        </w:numPr>
      </w:pPr>
      <w:r>
        <w:t>Creating a fact file on key Psychologists, such as Milgram, Bandura, Pavlov</w:t>
      </w:r>
    </w:p>
    <w:p w:rsidR="00E82D55" w:rsidRDefault="00E82D55" w:rsidP="00E82D55">
      <w:pPr>
        <w:pStyle w:val="ListParagraph"/>
        <w:numPr>
          <w:ilvl w:val="0"/>
          <w:numId w:val="2"/>
        </w:numPr>
      </w:pPr>
      <w:r>
        <w:t>Prepare for next lesson by reviewing content</w:t>
      </w:r>
    </w:p>
    <w:p w:rsidR="00E82D55" w:rsidRDefault="00E82D55" w:rsidP="00E82D55">
      <w:pPr>
        <w:pStyle w:val="ListParagraph"/>
        <w:numPr>
          <w:ilvl w:val="0"/>
          <w:numId w:val="2"/>
        </w:numPr>
      </w:pPr>
      <w:r>
        <w:t xml:space="preserve">Complete homework tasks </w:t>
      </w:r>
    </w:p>
    <w:p w:rsidR="00115C41" w:rsidRPr="00C35E76" w:rsidRDefault="00115C41" w:rsidP="00115C41">
      <w:pPr>
        <w:rPr>
          <w:b/>
        </w:rPr>
      </w:pPr>
      <w:r w:rsidRPr="00C35E76">
        <w:rPr>
          <w:b/>
        </w:rPr>
        <w:t>Useful resources:</w:t>
      </w:r>
    </w:p>
    <w:p w:rsidR="004A32D5" w:rsidRDefault="00DA0B41" w:rsidP="004A32D5">
      <w:pPr>
        <w:pStyle w:val="ListParagraph"/>
        <w:numPr>
          <w:ilvl w:val="0"/>
          <w:numId w:val="3"/>
        </w:numPr>
      </w:pPr>
      <w:hyperlink r:id="rId8" w:history="1">
        <w:r w:rsidR="004A32D5" w:rsidRPr="00B17E4E">
          <w:rPr>
            <w:rStyle w:val="Hyperlink"/>
          </w:rPr>
          <w:t>www.psychologywizard.net</w:t>
        </w:r>
      </w:hyperlink>
      <w:r w:rsidR="004A32D5">
        <w:t xml:space="preserve"> Specific to Edexcel </w:t>
      </w:r>
    </w:p>
    <w:p w:rsidR="004A32D5" w:rsidRDefault="00DA0B41" w:rsidP="004A32D5">
      <w:pPr>
        <w:pStyle w:val="ListParagraph"/>
        <w:numPr>
          <w:ilvl w:val="0"/>
          <w:numId w:val="3"/>
        </w:numPr>
      </w:pPr>
      <w:hyperlink r:id="rId9" w:history="1">
        <w:r w:rsidR="004A32D5" w:rsidRPr="00B17E4E">
          <w:rPr>
            <w:rStyle w:val="Hyperlink"/>
          </w:rPr>
          <w:t>https://psychologyrocksblog.wordpress.com/</w:t>
        </w:r>
      </w:hyperlink>
      <w:r w:rsidR="004A32D5">
        <w:t xml:space="preserve"> useful for practising mathematical skills </w:t>
      </w:r>
    </w:p>
    <w:p w:rsidR="004A32D5" w:rsidRDefault="00DA0B41" w:rsidP="00C35E76">
      <w:pPr>
        <w:pStyle w:val="ListParagraph"/>
        <w:numPr>
          <w:ilvl w:val="0"/>
          <w:numId w:val="3"/>
        </w:numPr>
      </w:pPr>
      <w:hyperlink r:id="rId10" w:history="1">
        <w:r w:rsidR="004A32D5" w:rsidRPr="00B17E4E">
          <w:rPr>
            <w:rStyle w:val="Hyperlink"/>
          </w:rPr>
          <w:t>https://www.revisely.co.uk/alevel/psychology/edexcel/</w:t>
        </w:r>
      </w:hyperlink>
      <w:r w:rsidR="004A32D5">
        <w:t xml:space="preserve"> useful for videos/ content. </w:t>
      </w:r>
      <w:r w:rsidR="00C35E76">
        <w:t xml:space="preserve">Not all the content is exactly the same as what we cover at BCCC so be </w:t>
      </w:r>
      <w:r w:rsidR="00C35E76" w:rsidRPr="00C35E76">
        <w:t>mindful you are covering the content I have dir</w:t>
      </w:r>
      <w:r w:rsidR="00C35E76">
        <w:t>ected you towards.</w:t>
      </w:r>
    </w:p>
    <w:p w:rsidR="00C35E76" w:rsidRDefault="00DA0B41" w:rsidP="00C35E76">
      <w:pPr>
        <w:pStyle w:val="ListParagraph"/>
        <w:numPr>
          <w:ilvl w:val="0"/>
          <w:numId w:val="3"/>
        </w:numPr>
      </w:pPr>
      <w:hyperlink r:id="rId11" w:history="1">
        <w:r w:rsidR="00C35E76" w:rsidRPr="00B17E4E">
          <w:rPr>
            <w:rStyle w:val="Hyperlink"/>
          </w:rPr>
          <w:t>https://www.physicsandmathstutor.com/psychology-revision/</w:t>
        </w:r>
      </w:hyperlink>
      <w:r w:rsidR="00C35E76">
        <w:t xml:space="preserve">  </w:t>
      </w:r>
    </w:p>
    <w:p w:rsidR="00C35E76" w:rsidRDefault="00DA0B41" w:rsidP="00C35E76">
      <w:pPr>
        <w:pStyle w:val="ListParagraph"/>
        <w:numPr>
          <w:ilvl w:val="0"/>
          <w:numId w:val="3"/>
        </w:numPr>
      </w:pPr>
      <w:hyperlink r:id="rId12" w:history="1">
        <w:r w:rsidR="00C35E76" w:rsidRPr="00B17E4E">
          <w:rPr>
            <w:rStyle w:val="Hyperlink"/>
          </w:rPr>
          <w:t>https://senecalearning.com/en-GB/</w:t>
        </w:r>
      </w:hyperlink>
      <w:r w:rsidR="00C35E76">
        <w:t xml:space="preserve"> </w:t>
      </w:r>
    </w:p>
    <w:p w:rsidR="00C35E76" w:rsidRDefault="00DA0B41" w:rsidP="00C35E76">
      <w:pPr>
        <w:pStyle w:val="ListParagraph"/>
        <w:numPr>
          <w:ilvl w:val="0"/>
          <w:numId w:val="3"/>
        </w:numPr>
      </w:pPr>
      <w:hyperlink r:id="rId13" w:history="1">
        <w:r w:rsidR="00C35E76" w:rsidRPr="00B17E4E">
          <w:rPr>
            <w:rStyle w:val="Hyperlink"/>
          </w:rPr>
          <w:t>https://www.hoddereducation.co.uk/magazines/magazines-extras/psychology-review-extras</w:t>
        </w:r>
      </w:hyperlink>
      <w:r w:rsidR="00C35E76">
        <w:t xml:space="preserve"> Psychology Review </w:t>
      </w:r>
    </w:p>
    <w:p w:rsidR="000E21D6" w:rsidRDefault="00DA0B41" w:rsidP="000E21D6">
      <w:pPr>
        <w:pStyle w:val="ListParagraph"/>
        <w:numPr>
          <w:ilvl w:val="0"/>
          <w:numId w:val="3"/>
        </w:numPr>
      </w:pPr>
      <w:hyperlink r:id="rId14" w:history="1">
        <w:r w:rsidR="000E21D6" w:rsidRPr="00B17E4E">
          <w:rPr>
            <w:rStyle w:val="Hyperlink"/>
          </w:rPr>
          <w:t>www.simplypsychology.org</w:t>
        </w:r>
      </w:hyperlink>
      <w:r w:rsidR="000E21D6">
        <w:t xml:space="preserve">  - for information, though it is not specific to Edexcel </w:t>
      </w:r>
    </w:p>
    <w:p w:rsidR="00115C41" w:rsidRDefault="00DA0B41" w:rsidP="000B2987">
      <w:pPr>
        <w:pStyle w:val="ListParagraph"/>
        <w:numPr>
          <w:ilvl w:val="0"/>
          <w:numId w:val="3"/>
        </w:numPr>
      </w:pPr>
      <w:hyperlink r:id="rId15" w:history="1">
        <w:r w:rsidR="000E21D6" w:rsidRPr="00B17E4E">
          <w:rPr>
            <w:rStyle w:val="Hyperlink"/>
          </w:rPr>
          <w:t>https://www.s-cool.co.uk/a-level/psychology</w:t>
        </w:r>
      </w:hyperlink>
      <w:r w:rsidR="000E21D6">
        <w:t xml:space="preserve"> - for information, though it is not specific to Edexcel </w:t>
      </w:r>
    </w:p>
    <w:p w:rsidR="00115C41" w:rsidRPr="00C35E76" w:rsidRDefault="00115C41" w:rsidP="00115C41">
      <w:pPr>
        <w:rPr>
          <w:b/>
        </w:rPr>
      </w:pPr>
      <w:r w:rsidRPr="00C35E76">
        <w:rPr>
          <w:b/>
        </w:rPr>
        <w:t>Additional resources:</w:t>
      </w:r>
      <w:r w:rsidR="00493C8A">
        <w:rPr>
          <w:b/>
        </w:rPr>
        <w:t xml:space="preserve"> (more available on Teams)</w:t>
      </w:r>
    </w:p>
    <w:tbl>
      <w:tblPr>
        <w:tblStyle w:val="TableGrid"/>
        <w:tblW w:w="9634" w:type="dxa"/>
        <w:tblLook w:val="04A0" w:firstRow="1" w:lastRow="0" w:firstColumn="1" w:lastColumn="0" w:noHBand="0" w:noVBand="1"/>
      </w:tblPr>
      <w:tblGrid>
        <w:gridCol w:w="2158"/>
        <w:gridCol w:w="4816"/>
        <w:gridCol w:w="2660"/>
      </w:tblGrid>
      <w:tr w:rsidR="00F20559" w:rsidTr="00031A38">
        <w:tc>
          <w:tcPr>
            <w:tcW w:w="2161" w:type="dxa"/>
          </w:tcPr>
          <w:p w:rsidR="00F20559" w:rsidRPr="00FE76D4" w:rsidRDefault="00F20559" w:rsidP="00115C41">
            <w:pPr>
              <w:rPr>
                <w:sz w:val="20"/>
                <w:szCs w:val="20"/>
              </w:rPr>
            </w:pPr>
            <w:r w:rsidRPr="00FE76D4">
              <w:rPr>
                <w:sz w:val="20"/>
                <w:szCs w:val="20"/>
              </w:rPr>
              <w:t xml:space="preserve">Documentaries/ Movies </w:t>
            </w:r>
          </w:p>
          <w:p w:rsidR="00F20559" w:rsidRPr="00FE76D4" w:rsidRDefault="00F20559" w:rsidP="00115C41">
            <w:pPr>
              <w:rPr>
                <w:sz w:val="20"/>
                <w:szCs w:val="20"/>
              </w:rPr>
            </w:pPr>
          </w:p>
          <w:p w:rsidR="00F20559" w:rsidRPr="00FE76D4" w:rsidRDefault="002741F6" w:rsidP="00240D83">
            <w:pPr>
              <w:pStyle w:val="ListParagraph"/>
              <w:numPr>
                <w:ilvl w:val="0"/>
                <w:numId w:val="6"/>
              </w:numPr>
              <w:rPr>
                <w:sz w:val="20"/>
                <w:szCs w:val="20"/>
              </w:rPr>
            </w:pPr>
            <w:r w:rsidRPr="00FE76D4">
              <w:rPr>
                <w:sz w:val="20"/>
                <w:szCs w:val="20"/>
              </w:rPr>
              <w:t xml:space="preserve">The Man With the 7 Second Memory – Clive Wearing </w:t>
            </w:r>
          </w:p>
          <w:p w:rsidR="00FE76D4" w:rsidRPr="00FE76D4" w:rsidRDefault="00F20559" w:rsidP="00115C41">
            <w:pPr>
              <w:pStyle w:val="ListParagraph"/>
              <w:numPr>
                <w:ilvl w:val="0"/>
                <w:numId w:val="6"/>
              </w:numPr>
              <w:rPr>
                <w:sz w:val="20"/>
                <w:szCs w:val="20"/>
              </w:rPr>
            </w:pPr>
            <w:r w:rsidRPr="00FE76D4">
              <w:rPr>
                <w:sz w:val="20"/>
                <w:szCs w:val="20"/>
              </w:rPr>
              <w:t>HM case study</w:t>
            </w:r>
          </w:p>
          <w:p w:rsidR="00FE76D4" w:rsidRPr="00FE76D4" w:rsidRDefault="00FE76D4" w:rsidP="00FE76D4">
            <w:pPr>
              <w:pStyle w:val="ListParagraph"/>
              <w:numPr>
                <w:ilvl w:val="0"/>
                <w:numId w:val="6"/>
              </w:numPr>
              <w:rPr>
                <w:sz w:val="20"/>
                <w:szCs w:val="20"/>
              </w:rPr>
            </w:pPr>
            <w:r w:rsidRPr="00FE76D4">
              <w:rPr>
                <w:sz w:val="20"/>
                <w:szCs w:val="20"/>
              </w:rPr>
              <w:t>Dr Michael Moseley documentaries</w:t>
            </w:r>
          </w:p>
          <w:p w:rsidR="00F20559" w:rsidRDefault="005E0BEE" w:rsidP="00115C41">
            <w:pPr>
              <w:pStyle w:val="ListParagraph"/>
              <w:numPr>
                <w:ilvl w:val="0"/>
                <w:numId w:val="6"/>
              </w:numPr>
              <w:rPr>
                <w:sz w:val="20"/>
                <w:szCs w:val="20"/>
              </w:rPr>
            </w:pPr>
            <w:r w:rsidRPr="00FE76D4">
              <w:rPr>
                <w:sz w:val="20"/>
                <w:szCs w:val="20"/>
              </w:rPr>
              <w:t xml:space="preserve">Memento </w:t>
            </w:r>
          </w:p>
          <w:p w:rsidR="00E93AF9" w:rsidRPr="00FE76D4" w:rsidRDefault="00E93AF9" w:rsidP="00115C41">
            <w:pPr>
              <w:pStyle w:val="ListParagraph"/>
              <w:numPr>
                <w:ilvl w:val="0"/>
                <w:numId w:val="6"/>
              </w:numPr>
              <w:rPr>
                <w:sz w:val="20"/>
                <w:szCs w:val="20"/>
              </w:rPr>
            </w:pPr>
            <w:r>
              <w:rPr>
                <w:sz w:val="20"/>
                <w:szCs w:val="20"/>
              </w:rPr>
              <w:t xml:space="preserve">Ex </w:t>
            </w:r>
            <w:proofErr w:type="spellStart"/>
            <w:r>
              <w:rPr>
                <w:sz w:val="20"/>
                <w:szCs w:val="20"/>
              </w:rPr>
              <w:t>Machina</w:t>
            </w:r>
            <w:proofErr w:type="spellEnd"/>
            <w:r>
              <w:rPr>
                <w:sz w:val="20"/>
                <w:szCs w:val="20"/>
              </w:rPr>
              <w:t xml:space="preserve"> </w:t>
            </w:r>
          </w:p>
          <w:p w:rsidR="005E0BEE" w:rsidRPr="00FE76D4" w:rsidRDefault="005E0BEE" w:rsidP="00115C41">
            <w:pPr>
              <w:pStyle w:val="ListParagraph"/>
              <w:numPr>
                <w:ilvl w:val="0"/>
                <w:numId w:val="6"/>
              </w:numPr>
              <w:rPr>
                <w:sz w:val="20"/>
                <w:szCs w:val="20"/>
              </w:rPr>
            </w:pPr>
            <w:r w:rsidRPr="00FE76D4">
              <w:rPr>
                <w:sz w:val="20"/>
                <w:szCs w:val="20"/>
              </w:rPr>
              <w:t xml:space="preserve">The Notebook </w:t>
            </w:r>
          </w:p>
          <w:p w:rsidR="00F20559" w:rsidRPr="00FE76D4" w:rsidRDefault="002741F6" w:rsidP="00115C41">
            <w:pPr>
              <w:pStyle w:val="ListParagraph"/>
              <w:numPr>
                <w:ilvl w:val="0"/>
                <w:numId w:val="6"/>
              </w:numPr>
              <w:rPr>
                <w:sz w:val="20"/>
                <w:szCs w:val="20"/>
              </w:rPr>
            </w:pPr>
            <w:r w:rsidRPr="00FE76D4">
              <w:rPr>
                <w:sz w:val="20"/>
                <w:szCs w:val="20"/>
              </w:rPr>
              <w:t>The Mind</w:t>
            </w:r>
          </w:p>
          <w:p w:rsidR="00F20559" w:rsidRDefault="002741F6" w:rsidP="00115C41">
            <w:pPr>
              <w:pStyle w:val="ListParagraph"/>
              <w:numPr>
                <w:ilvl w:val="0"/>
                <w:numId w:val="6"/>
              </w:numPr>
              <w:rPr>
                <w:sz w:val="20"/>
                <w:szCs w:val="20"/>
              </w:rPr>
            </w:pPr>
            <w:r w:rsidRPr="00FE76D4">
              <w:rPr>
                <w:sz w:val="20"/>
                <w:szCs w:val="20"/>
              </w:rPr>
              <w:t>History of Cognitive Psychology –</w:t>
            </w:r>
            <w:r w:rsidR="00FA5467" w:rsidRPr="00FE76D4">
              <w:rPr>
                <w:sz w:val="20"/>
                <w:szCs w:val="20"/>
              </w:rPr>
              <w:t xml:space="preserve"> YouT</w:t>
            </w:r>
            <w:r w:rsidRPr="00FE76D4">
              <w:rPr>
                <w:sz w:val="20"/>
                <w:szCs w:val="20"/>
              </w:rPr>
              <w:t xml:space="preserve">ube </w:t>
            </w:r>
          </w:p>
          <w:p w:rsidR="00FF00DD" w:rsidRPr="00FF00DD" w:rsidRDefault="00FF00DD" w:rsidP="00115C41">
            <w:pPr>
              <w:pStyle w:val="ListParagraph"/>
              <w:numPr>
                <w:ilvl w:val="0"/>
                <w:numId w:val="6"/>
              </w:numPr>
              <w:rPr>
                <w:sz w:val="20"/>
                <w:szCs w:val="20"/>
              </w:rPr>
            </w:pPr>
            <w:r>
              <w:rPr>
                <w:sz w:val="20"/>
                <w:szCs w:val="20"/>
              </w:rPr>
              <w:t xml:space="preserve">Still Alice </w:t>
            </w: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tc>
        <w:tc>
          <w:tcPr>
            <w:tcW w:w="2937" w:type="dxa"/>
          </w:tcPr>
          <w:p w:rsidR="00F20559" w:rsidRDefault="00F20559" w:rsidP="00115C41">
            <w:pPr>
              <w:rPr>
                <w:sz w:val="20"/>
                <w:szCs w:val="20"/>
              </w:rPr>
            </w:pPr>
            <w:r w:rsidRPr="00FE76D4">
              <w:rPr>
                <w:sz w:val="20"/>
                <w:szCs w:val="20"/>
              </w:rPr>
              <w:lastRenderedPageBreak/>
              <w:t>Podcasts/ TED talks</w:t>
            </w:r>
          </w:p>
          <w:p w:rsidR="00DF1D4A" w:rsidRPr="00FE76D4" w:rsidRDefault="00DF1D4A" w:rsidP="00115C41">
            <w:pPr>
              <w:rPr>
                <w:sz w:val="20"/>
                <w:szCs w:val="20"/>
              </w:rPr>
            </w:pPr>
          </w:p>
          <w:p w:rsidR="0053622E" w:rsidRPr="00FE76D4" w:rsidRDefault="0053622E" w:rsidP="00240D83">
            <w:pPr>
              <w:pStyle w:val="ListParagraph"/>
              <w:numPr>
                <w:ilvl w:val="0"/>
                <w:numId w:val="7"/>
              </w:numPr>
              <w:rPr>
                <w:sz w:val="20"/>
                <w:szCs w:val="20"/>
              </w:rPr>
            </w:pPr>
            <w:r w:rsidRPr="00FE76D4">
              <w:rPr>
                <w:sz w:val="20"/>
                <w:szCs w:val="20"/>
              </w:rPr>
              <w:t>Elizabeth Loftus – How reliable is your memory?</w:t>
            </w:r>
          </w:p>
          <w:p w:rsidR="0053622E" w:rsidRPr="00FE76D4" w:rsidRDefault="0053622E" w:rsidP="00240D83">
            <w:pPr>
              <w:pStyle w:val="ListParagraph"/>
              <w:numPr>
                <w:ilvl w:val="0"/>
                <w:numId w:val="7"/>
              </w:numPr>
              <w:rPr>
                <w:sz w:val="20"/>
                <w:szCs w:val="20"/>
              </w:rPr>
            </w:pPr>
            <w:r w:rsidRPr="00FE76D4">
              <w:rPr>
                <w:sz w:val="20"/>
                <w:szCs w:val="20"/>
              </w:rPr>
              <w:t xml:space="preserve">Daniel </w:t>
            </w:r>
            <w:proofErr w:type="spellStart"/>
            <w:r w:rsidRPr="00FE76D4">
              <w:rPr>
                <w:sz w:val="20"/>
                <w:szCs w:val="20"/>
              </w:rPr>
              <w:t>Kahneman</w:t>
            </w:r>
            <w:proofErr w:type="spellEnd"/>
            <w:r w:rsidRPr="00FE76D4">
              <w:rPr>
                <w:sz w:val="20"/>
                <w:szCs w:val="20"/>
              </w:rPr>
              <w:t xml:space="preserve"> - The riddle of experience vs memory</w:t>
            </w:r>
          </w:p>
          <w:p w:rsidR="00AF25ED" w:rsidRDefault="00AF25ED" w:rsidP="00240D83">
            <w:pPr>
              <w:pStyle w:val="ListParagraph"/>
              <w:numPr>
                <w:ilvl w:val="0"/>
                <w:numId w:val="7"/>
              </w:numPr>
              <w:rPr>
                <w:sz w:val="20"/>
                <w:szCs w:val="20"/>
              </w:rPr>
            </w:pPr>
            <w:r w:rsidRPr="00FE76D4">
              <w:rPr>
                <w:sz w:val="20"/>
                <w:szCs w:val="20"/>
              </w:rPr>
              <w:t>James Flynn- why our IQ is higher than our grandparents?</w:t>
            </w:r>
          </w:p>
          <w:p w:rsidR="00261537" w:rsidRDefault="00261537" w:rsidP="00240D83">
            <w:pPr>
              <w:pStyle w:val="ListParagraph"/>
              <w:numPr>
                <w:ilvl w:val="0"/>
                <w:numId w:val="7"/>
              </w:numPr>
              <w:rPr>
                <w:sz w:val="20"/>
                <w:szCs w:val="20"/>
              </w:rPr>
            </w:pPr>
            <w:r>
              <w:rPr>
                <w:sz w:val="20"/>
                <w:szCs w:val="20"/>
              </w:rPr>
              <w:t>Joshua Foer: Feats of memory anyone can do</w:t>
            </w:r>
          </w:p>
          <w:p w:rsidR="00261537" w:rsidRPr="00FE76D4" w:rsidRDefault="00261537" w:rsidP="00240D83">
            <w:pPr>
              <w:pStyle w:val="ListParagraph"/>
              <w:numPr>
                <w:ilvl w:val="0"/>
                <w:numId w:val="7"/>
              </w:numPr>
              <w:rPr>
                <w:sz w:val="20"/>
                <w:szCs w:val="20"/>
              </w:rPr>
            </w:pPr>
            <w:r>
              <w:rPr>
                <w:sz w:val="20"/>
                <w:szCs w:val="20"/>
              </w:rPr>
              <w:t xml:space="preserve">Sabine </w:t>
            </w:r>
            <w:proofErr w:type="spellStart"/>
            <w:r>
              <w:rPr>
                <w:sz w:val="20"/>
                <w:szCs w:val="20"/>
              </w:rPr>
              <w:t>Doebel</w:t>
            </w:r>
            <w:proofErr w:type="spellEnd"/>
            <w:r>
              <w:rPr>
                <w:sz w:val="20"/>
                <w:szCs w:val="20"/>
              </w:rPr>
              <w:t>: how your brains executive functions work and how to improve it</w:t>
            </w:r>
          </w:p>
          <w:p w:rsidR="00AF25ED" w:rsidRPr="00FE76D4" w:rsidRDefault="00AF25ED" w:rsidP="00240D83">
            <w:pPr>
              <w:pStyle w:val="ListParagraph"/>
              <w:numPr>
                <w:ilvl w:val="0"/>
                <w:numId w:val="7"/>
              </w:numPr>
              <w:rPr>
                <w:sz w:val="20"/>
                <w:szCs w:val="20"/>
              </w:rPr>
            </w:pPr>
            <w:r w:rsidRPr="00FE76D4">
              <w:rPr>
                <w:sz w:val="20"/>
                <w:szCs w:val="20"/>
              </w:rPr>
              <w:t>Dan Dennett – the illusion of consciousness</w:t>
            </w:r>
          </w:p>
          <w:p w:rsidR="006A2028" w:rsidRPr="00FE76D4" w:rsidRDefault="006A2028" w:rsidP="00240D83">
            <w:pPr>
              <w:pStyle w:val="ListParagraph"/>
              <w:numPr>
                <w:ilvl w:val="0"/>
                <w:numId w:val="7"/>
              </w:numPr>
              <w:rPr>
                <w:sz w:val="20"/>
                <w:szCs w:val="20"/>
              </w:rPr>
            </w:pPr>
            <w:r w:rsidRPr="00FE76D4">
              <w:rPr>
                <w:sz w:val="20"/>
                <w:szCs w:val="20"/>
              </w:rPr>
              <w:t xml:space="preserve">Peter </w:t>
            </w:r>
            <w:proofErr w:type="spellStart"/>
            <w:r w:rsidRPr="00FE76D4">
              <w:rPr>
                <w:sz w:val="20"/>
                <w:szCs w:val="20"/>
              </w:rPr>
              <w:t>Dolittle</w:t>
            </w:r>
            <w:proofErr w:type="spellEnd"/>
            <w:r w:rsidRPr="00FE76D4">
              <w:rPr>
                <w:sz w:val="20"/>
                <w:szCs w:val="20"/>
              </w:rPr>
              <w:t xml:space="preserve"> – how you</w:t>
            </w:r>
            <w:r w:rsidR="00FE76D4">
              <w:rPr>
                <w:sz w:val="20"/>
                <w:szCs w:val="20"/>
              </w:rPr>
              <w:t>r</w:t>
            </w:r>
            <w:r w:rsidRPr="00FE76D4">
              <w:rPr>
                <w:sz w:val="20"/>
                <w:szCs w:val="20"/>
              </w:rPr>
              <w:t xml:space="preserve"> working memory makes sense of the world?</w:t>
            </w:r>
          </w:p>
          <w:p w:rsidR="00A54CE9" w:rsidRDefault="00A54CE9" w:rsidP="00240D83">
            <w:pPr>
              <w:pStyle w:val="ListParagraph"/>
              <w:numPr>
                <w:ilvl w:val="0"/>
                <w:numId w:val="7"/>
              </w:numPr>
              <w:rPr>
                <w:sz w:val="20"/>
                <w:szCs w:val="20"/>
              </w:rPr>
            </w:pPr>
            <w:r w:rsidRPr="00FE76D4">
              <w:rPr>
                <w:sz w:val="20"/>
                <w:szCs w:val="20"/>
              </w:rPr>
              <w:t>Tom Gruber – how AI can enhance our memory, work and social lives</w:t>
            </w:r>
          </w:p>
          <w:p w:rsidR="00DF1D4A" w:rsidRDefault="00DF1D4A" w:rsidP="00240D83">
            <w:pPr>
              <w:pStyle w:val="ListParagraph"/>
              <w:numPr>
                <w:ilvl w:val="0"/>
                <w:numId w:val="7"/>
              </w:numPr>
              <w:rPr>
                <w:sz w:val="20"/>
                <w:szCs w:val="20"/>
              </w:rPr>
            </w:pPr>
            <w:r>
              <w:rPr>
                <w:sz w:val="20"/>
                <w:szCs w:val="20"/>
              </w:rPr>
              <w:t xml:space="preserve">Psychology Podcast </w:t>
            </w:r>
          </w:p>
          <w:p w:rsidR="00DF1D4A" w:rsidRDefault="00DF1D4A" w:rsidP="00240D83">
            <w:pPr>
              <w:pStyle w:val="ListParagraph"/>
              <w:numPr>
                <w:ilvl w:val="0"/>
                <w:numId w:val="7"/>
              </w:numPr>
              <w:rPr>
                <w:sz w:val="20"/>
                <w:szCs w:val="20"/>
              </w:rPr>
            </w:pPr>
            <w:r>
              <w:rPr>
                <w:sz w:val="20"/>
                <w:szCs w:val="20"/>
              </w:rPr>
              <w:t xml:space="preserve">All in the Mind </w:t>
            </w:r>
          </w:p>
          <w:p w:rsidR="00031A38" w:rsidRDefault="00DA0B41" w:rsidP="00031A38">
            <w:pPr>
              <w:pStyle w:val="ListParagraph"/>
              <w:numPr>
                <w:ilvl w:val="0"/>
                <w:numId w:val="7"/>
              </w:numPr>
              <w:rPr>
                <w:sz w:val="20"/>
                <w:szCs w:val="20"/>
              </w:rPr>
            </w:pPr>
            <w:hyperlink r:id="rId16" w:history="1">
              <w:r w:rsidR="00031A38" w:rsidRPr="00FD7540">
                <w:rPr>
                  <w:rStyle w:val="Hyperlink"/>
                  <w:sz w:val="20"/>
                  <w:szCs w:val="20"/>
                </w:rPr>
                <w:t>https://www.bbc.co.uk/programmes/b00yhv36</w:t>
              </w:r>
            </w:hyperlink>
            <w:r w:rsidR="00031A38">
              <w:rPr>
                <w:sz w:val="20"/>
                <w:szCs w:val="20"/>
              </w:rPr>
              <w:t xml:space="preserve"> </w:t>
            </w:r>
          </w:p>
          <w:p w:rsidR="00DF1D4A" w:rsidRDefault="00031A38" w:rsidP="00DF1D4A">
            <w:pPr>
              <w:pStyle w:val="ListParagraph"/>
              <w:rPr>
                <w:sz w:val="20"/>
                <w:szCs w:val="20"/>
              </w:rPr>
            </w:pPr>
            <w:r w:rsidRPr="00031A38">
              <w:rPr>
                <w:sz w:val="20"/>
                <w:szCs w:val="20"/>
              </w:rPr>
              <w:t>Claudia Hammond meets Elizabeth Loftus, the psychologist whose research into eye witness testimony and the fallibility of memory changed how police and courts deal with witnesses.</w:t>
            </w:r>
            <w:r>
              <w:rPr>
                <w:sz w:val="20"/>
                <w:szCs w:val="20"/>
              </w:rPr>
              <w:t xml:space="preserve"> </w:t>
            </w:r>
          </w:p>
          <w:p w:rsidR="00DF1D4A" w:rsidRPr="00DF1D4A" w:rsidRDefault="00DF1D4A" w:rsidP="00DF1D4A">
            <w:pPr>
              <w:pStyle w:val="ListParagraph"/>
              <w:rPr>
                <w:sz w:val="20"/>
                <w:szCs w:val="20"/>
              </w:rPr>
            </w:pPr>
          </w:p>
        </w:tc>
        <w:tc>
          <w:tcPr>
            <w:tcW w:w="4536" w:type="dxa"/>
          </w:tcPr>
          <w:p w:rsidR="00F20559" w:rsidRPr="00FE76D4" w:rsidRDefault="00F20559" w:rsidP="00115C41">
            <w:pPr>
              <w:rPr>
                <w:sz w:val="20"/>
                <w:szCs w:val="20"/>
              </w:rPr>
            </w:pPr>
            <w:r w:rsidRPr="00FE76D4">
              <w:rPr>
                <w:sz w:val="20"/>
                <w:szCs w:val="20"/>
              </w:rPr>
              <w:t>Books:</w:t>
            </w:r>
          </w:p>
          <w:p w:rsidR="00F20559" w:rsidRPr="00FE76D4" w:rsidRDefault="00F20559" w:rsidP="00115C41">
            <w:pPr>
              <w:rPr>
                <w:sz w:val="20"/>
                <w:szCs w:val="20"/>
              </w:rPr>
            </w:pPr>
          </w:p>
          <w:p w:rsidR="00FE76D4" w:rsidRPr="00FE76D4" w:rsidRDefault="00FE76D4" w:rsidP="00FE76D4">
            <w:pPr>
              <w:pStyle w:val="ListParagraph"/>
              <w:numPr>
                <w:ilvl w:val="0"/>
                <w:numId w:val="8"/>
              </w:numPr>
              <w:rPr>
                <w:sz w:val="20"/>
                <w:szCs w:val="20"/>
              </w:rPr>
            </w:pPr>
            <w:proofErr w:type="spellStart"/>
            <w:r w:rsidRPr="00FE76D4">
              <w:rPr>
                <w:sz w:val="20"/>
                <w:szCs w:val="20"/>
              </w:rPr>
              <w:t>Mindset</w:t>
            </w:r>
            <w:proofErr w:type="spellEnd"/>
            <w:r w:rsidRPr="00FE76D4">
              <w:rPr>
                <w:sz w:val="20"/>
                <w:szCs w:val="20"/>
              </w:rPr>
              <w:t xml:space="preserve"> by Carol </w:t>
            </w:r>
            <w:proofErr w:type="spellStart"/>
            <w:r w:rsidRPr="00FE76D4">
              <w:rPr>
                <w:sz w:val="20"/>
                <w:szCs w:val="20"/>
              </w:rPr>
              <w:t>Dweck</w:t>
            </w:r>
            <w:proofErr w:type="spellEnd"/>
            <w:r w:rsidRPr="00FE76D4">
              <w:rPr>
                <w:sz w:val="20"/>
                <w:szCs w:val="20"/>
              </w:rPr>
              <w:t xml:space="preserve"> – growth and fixed </w:t>
            </w:r>
            <w:proofErr w:type="spellStart"/>
            <w:r w:rsidRPr="00FE76D4">
              <w:rPr>
                <w:sz w:val="20"/>
                <w:szCs w:val="20"/>
              </w:rPr>
              <w:t>minds</w:t>
            </w:r>
            <w:r>
              <w:rPr>
                <w:sz w:val="20"/>
                <w:szCs w:val="20"/>
              </w:rPr>
              <w:t>et</w:t>
            </w:r>
            <w:proofErr w:type="spellEnd"/>
            <w:r>
              <w:rPr>
                <w:sz w:val="20"/>
                <w:szCs w:val="20"/>
              </w:rPr>
              <w:t xml:space="preserve"> – more for personal use</w:t>
            </w:r>
          </w:p>
          <w:p w:rsidR="00FE76D4" w:rsidRDefault="00FE76D4" w:rsidP="00FE76D4">
            <w:pPr>
              <w:pStyle w:val="ListParagraph"/>
              <w:numPr>
                <w:ilvl w:val="0"/>
                <w:numId w:val="8"/>
              </w:numPr>
              <w:rPr>
                <w:sz w:val="20"/>
                <w:szCs w:val="20"/>
              </w:rPr>
            </w:pPr>
            <w:r w:rsidRPr="00FE76D4">
              <w:rPr>
                <w:sz w:val="20"/>
                <w:szCs w:val="20"/>
              </w:rPr>
              <w:t xml:space="preserve">How the Mind </w:t>
            </w:r>
            <w:r>
              <w:rPr>
                <w:sz w:val="20"/>
                <w:szCs w:val="20"/>
              </w:rPr>
              <w:t>Works (1997) by Steven Pinker -</w:t>
            </w:r>
            <w:r w:rsidRPr="00FE76D4">
              <w:rPr>
                <w:sz w:val="20"/>
                <w:szCs w:val="20"/>
              </w:rPr>
              <w:t xml:space="preserve"> Cognitive psychology made interesting and easy to read!</w:t>
            </w:r>
          </w:p>
          <w:p w:rsidR="00F20559" w:rsidRPr="00FE76D4" w:rsidRDefault="00F20559" w:rsidP="00F20559">
            <w:pPr>
              <w:pStyle w:val="ListParagraph"/>
              <w:numPr>
                <w:ilvl w:val="0"/>
                <w:numId w:val="8"/>
              </w:numPr>
              <w:rPr>
                <w:sz w:val="20"/>
                <w:szCs w:val="20"/>
              </w:rPr>
            </w:pPr>
            <w:r w:rsidRPr="00FE76D4">
              <w:rPr>
                <w:sz w:val="20"/>
                <w:szCs w:val="20"/>
              </w:rPr>
              <w:t xml:space="preserve">Mistakes were made (but not by me): Why We Justify Foolish Beliefs, Bad Decisions and Hurtful Acts (2007) by Carol </w:t>
            </w:r>
            <w:proofErr w:type="spellStart"/>
            <w:r w:rsidRPr="00FE76D4">
              <w:rPr>
                <w:sz w:val="20"/>
                <w:szCs w:val="20"/>
              </w:rPr>
              <w:t>Tavris</w:t>
            </w:r>
            <w:proofErr w:type="spellEnd"/>
            <w:r w:rsidRPr="00FE76D4">
              <w:rPr>
                <w:sz w:val="20"/>
                <w:szCs w:val="20"/>
              </w:rPr>
              <w:t xml:space="preserve"> and Elliot Aronson</w:t>
            </w:r>
          </w:p>
          <w:p w:rsidR="00F20559" w:rsidRPr="00FE76D4" w:rsidRDefault="00F20559" w:rsidP="00F20559">
            <w:pPr>
              <w:pStyle w:val="ListParagraph"/>
              <w:numPr>
                <w:ilvl w:val="0"/>
                <w:numId w:val="8"/>
              </w:numPr>
              <w:rPr>
                <w:sz w:val="20"/>
                <w:szCs w:val="20"/>
              </w:rPr>
            </w:pPr>
            <w:r w:rsidRPr="00FE76D4">
              <w:rPr>
                <w:sz w:val="20"/>
                <w:szCs w:val="20"/>
              </w:rPr>
              <w:t xml:space="preserve">The Private Life of the Brain (2002) by Susan Greenfield – can be a hard read </w:t>
            </w:r>
            <w:r w:rsidRPr="00FE76D4">
              <w:rPr>
                <w:sz w:val="20"/>
                <w:szCs w:val="20"/>
              </w:rPr>
              <w:lastRenderedPageBreak/>
              <w:t>but useful for those interested in neuroscience.</w:t>
            </w:r>
          </w:p>
          <w:p w:rsidR="00F20559" w:rsidRPr="00FE76D4" w:rsidRDefault="00F20559" w:rsidP="00F20559">
            <w:pPr>
              <w:pStyle w:val="ListParagraph"/>
              <w:numPr>
                <w:ilvl w:val="0"/>
                <w:numId w:val="8"/>
              </w:numPr>
              <w:rPr>
                <w:sz w:val="20"/>
                <w:szCs w:val="20"/>
              </w:rPr>
            </w:pPr>
            <w:r w:rsidRPr="00FE76D4">
              <w:rPr>
                <w:sz w:val="20"/>
                <w:szCs w:val="20"/>
              </w:rPr>
              <w:t>Ramachandran, V.S. &amp; Blakeslee S. (1999). Phantoms in the Brain: Human Nature and the Architecture of the Mind</w:t>
            </w:r>
          </w:p>
          <w:p w:rsidR="0065606F" w:rsidRDefault="00493C8A" w:rsidP="0065606F">
            <w:pPr>
              <w:pStyle w:val="ListParagraph"/>
              <w:numPr>
                <w:ilvl w:val="0"/>
                <w:numId w:val="8"/>
              </w:numPr>
              <w:rPr>
                <w:sz w:val="20"/>
                <w:szCs w:val="20"/>
              </w:rPr>
            </w:pPr>
            <w:r w:rsidRPr="00FE76D4">
              <w:rPr>
                <w:sz w:val="20"/>
                <w:szCs w:val="20"/>
              </w:rPr>
              <w:t xml:space="preserve">Rhythms of the Brain (2011) by </w:t>
            </w:r>
            <w:proofErr w:type="spellStart"/>
            <w:r w:rsidRPr="00FE76D4">
              <w:rPr>
                <w:sz w:val="20"/>
                <w:szCs w:val="20"/>
              </w:rPr>
              <w:t>Gyorgy</w:t>
            </w:r>
            <w:proofErr w:type="spellEnd"/>
            <w:r w:rsidRPr="00FE76D4">
              <w:rPr>
                <w:sz w:val="20"/>
                <w:szCs w:val="20"/>
              </w:rPr>
              <w:t xml:space="preserve"> </w:t>
            </w:r>
            <w:proofErr w:type="spellStart"/>
            <w:r w:rsidRPr="00FE76D4">
              <w:rPr>
                <w:sz w:val="20"/>
                <w:szCs w:val="20"/>
              </w:rPr>
              <w:t>Buzsaki</w:t>
            </w:r>
            <w:proofErr w:type="spellEnd"/>
            <w:r w:rsidRPr="00FE76D4">
              <w:rPr>
                <w:sz w:val="20"/>
                <w:szCs w:val="20"/>
              </w:rPr>
              <w:t xml:space="preserve">- neuronal activity is the source of our cognitive abilities </w:t>
            </w:r>
          </w:p>
          <w:p w:rsidR="0065606F" w:rsidRPr="0065606F" w:rsidRDefault="0065606F" w:rsidP="0065606F">
            <w:pPr>
              <w:pStyle w:val="ListParagraph"/>
              <w:numPr>
                <w:ilvl w:val="0"/>
                <w:numId w:val="8"/>
              </w:numPr>
              <w:rPr>
                <w:sz w:val="20"/>
                <w:szCs w:val="20"/>
              </w:rPr>
            </w:pPr>
            <w:r w:rsidRPr="0065606F">
              <w:rPr>
                <w:sz w:val="20"/>
                <w:szCs w:val="20"/>
              </w:rPr>
              <w:t xml:space="preserve">Thinking, Fast and Slow – Daniel </w:t>
            </w:r>
            <w:proofErr w:type="spellStart"/>
            <w:r w:rsidRPr="0065606F">
              <w:rPr>
                <w:sz w:val="20"/>
                <w:szCs w:val="20"/>
              </w:rPr>
              <w:t>Kahneman</w:t>
            </w:r>
            <w:proofErr w:type="spellEnd"/>
            <w:r w:rsidRPr="0065606F">
              <w:rPr>
                <w:sz w:val="20"/>
                <w:szCs w:val="20"/>
              </w:rPr>
              <w:t xml:space="preserve"> </w:t>
            </w:r>
          </w:p>
          <w:p w:rsidR="00493C8A" w:rsidRPr="00FE76D4" w:rsidRDefault="0065606F" w:rsidP="0065606F">
            <w:pPr>
              <w:ind w:left="360"/>
              <w:rPr>
                <w:sz w:val="20"/>
                <w:szCs w:val="20"/>
              </w:rPr>
            </w:pPr>
            <w:r w:rsidRPr="0065606F">
              <w:rPr>
                <w:sz w:val="20"/>
                <w:szCs w:val="20"/>
              </w:rPr>
              <w:t xml:space="preserve">Very interesting 2011 exploration of cognitive psychology in contemporary society by Nobel Prize winner </w:t>
            </w:r>
            <w:proofErr w:type="spellStart"/>
            <w:r w:rsidRPr="0065606F">
              <w:rPr>
                <w:sz w:val="20"/>
                <w:szCs w:val="20"/>
              </w:rPr>
              <w:t>Kahneman</w:t>
            </w:r>
            <w:proofErr w:type="spellEnd"/>
            <w:r w:rsidRPr="0065606F">
              <w:rPr>
                <w:sz w:val="20"/>
                <w:szCs w:val="20"/>
              </w:rPr>
              <w:t>. Explores the way in which intuitive thought often takes precedence over conscious deliberation, leading to self-delusion</w:t>
            </w:r>
          </w:p>
        </w:tc>
      </w:tr>
    </w:tbl>
    <w:p w:rsidR="00115C41" w:rsidRDefault="00115C41" w:rsidP="00115C41"/>
    <w:sectPr w:rsidR="00115C4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41" w:rsidRDefault="00DA0B41" w:rsidP="00404C26">
      <w:pPr>
        <w:spacing w:after="0" w:line="240" w:lineRule="auto"/>
      </w:pPr>
      <w:r>
        <w:separator/>
      </w:r>
    </w:p>
  </w:endnote>
  <w:endnote w:type="continuationSeparator" w:id="0">
    <w:p w:rsidR="00DA0B41" w:rsidRDefault="00DA0B41" w:rsidP="0040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41" w:rsidRDefault="00DA0B41" w:rsidP="00404C26">
      <w:pPr>
        <w:spacing w:after="0" w:line="240" w:lineRule="auto"/>
      </w:pPr>
      <w:r>
        <w:separator/>
      </w:r>
    </w:p>
  </w:footnote>
  <w:footnote w:type="continuationSeparator" w:id="0">
    <w:p w:rsidR="00DA0B41" w:rsidRDefault="00DA0B41" w:rsidP="0040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26" w:rsidRDefault="00404C26" w:rsidP="00404C26">
    <w:pPr>
      <w:pStyle w:val="Header"/>
    </w:pPr>
  </w:p>
  <w:p w:rsidR="00404C26" w:rsidRDefault="0040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37"/>
    <w:multiLevelType w:val="hybridMultilevel"/>
    <w:tmpl w:val="B1AA5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519D"/>
    <w:multiLevelType w:val="hybridMultilevel"/>
    <w:tmpl w:val="6A50F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24C01"/>
    <w:multiLevelType w:val="hybridMultilevel"/>
    <w:tmpl w:val="22509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F37FB"/>
    <w:multiLevelType w:val="hybridMultilevel"/>
    <w:tmpl w:val="968E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63156"/>
    <w:multiLevelType w:val="hybridMultilevel"/>
    <w:tmpl w:val="B5F28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C09E2"/>
    <w:multiLevelType w:val="hybridMultilevel"/>
    <w:tmpl w:val="90F8F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57155"/>
    <w:multiLevelType w:val="hybridMultilevel"/>
    <w:tmpl w:val="4D288E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B0443"/>
    <w:multiLevelType w:val="hybridMultilevel"/>
    <w:tmpl w:val="6B7E2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41"/>
    <w:rsid w:val="00031A38"/>
    <w:rsid w:val="000B44BE"/>
    <w:rsid w:val="000E21D6"/>
    <w:rsid w:val="00107817"/>
    <w:rsid w:val="00115C41"/>
    <w:rsid w:val="001355CE"/>
    <w:rsid w:val="00240D83"/>
    <w:rsid w:val="0024564A"/>
    <w:rsid w:val="00261537"/>
    <w:rsid w:val="002741F6"/>
    <w:rsid w:val="002B2E1A"/>
    <w:rsid w:val="002B49EC"/>
    <w:rsid w:val="002C507E"/>
    <w:rsid w:val="003153E1"/>
    <w:rsid w:val="00404C26"/>
    <w:rsid w:val="0046190E"/>
    <w:rsid w:val="00493C8A"/>
    <w:rsid w:val="004A32D5"/>
    <w:rsid w:val="004F32AD"/>
    <w:rsid w:val="0053525A"/>
    <w:rsid w:val="0053622E"/>
    <w:rsid w:val="005658DE"/>
    <w:rsid w:val="005E0BEE"/>
    <w:rsid w:val="005F3B23"/>
    <w:rsid w:val="00642E4C"/>
    <w:rsid w:val="0065606F"/>
    <w:rsid w:val="006A2028"/>
    <w:rsid w:val="006D6405"/>
    <w:rsid w:val="007B7C61"/>
    <w:rsid w:val="009A5C19"/>
    <w:rsid w:val="009D060A"/>
    <w:rsid w:val="00A54CE9"/>
    <w:rsid w:val="00A57E97"/>
    <w:rsid w:val="00AF25ED"/>
    <w:rsid w:val="00BB3CEE"/>
    <w:rsid w:val="00BD6AA4"/>
    <w:rsid w:val="00C35E76"/>
    <w:rsid w:val="00C9081B"/>
    <w:rsid w:val="00DA0B41"/>
    <w:rsid w:val="00DC453E"/>
    <w:rsid w:val="00DF1D4A"/>
    <w:rsid w:val="00E573C9"/>
    <w:rsid w:val="00E82D55"/>
    <w:rsid w:val="00E93AF9"/>
    <w:rsid w:val="00EC79EB"/>
    <w:rsid w:val="00EF489D"/>
    <w:rsid w:val="00F20559"/>
    <w:rsid w:val="00F94559"/>
    <w:rsid w:val="00FA5467"/>
    <w:rsid w:val="00FE76D4"/>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7802-9076-4B30-893F-0B0BDF5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41"/>
    <w:rPr>
      <w:color w:val="0563C1" w:themeColor="hyperlink"/>
      <w:u w:val="single"/>
    </w:rPr>
  </w:style>
  <w:style w:type="paragraph" w:styleId="ListParagraph">
    <w:name w:val="List Paragraph"/>
    <w:basedOn w:val="Normal"/>
    <w:uiPriority w:val="34"/>
    <w:qFormat/>
    <w:rsid w:val="00115C41"/>
    <w:pPr>
      <w:ind w:left="720"/>
      <w:contextualSpacing/>
    </w:pPr>
  </w:style>
  <w:style w:type="table" w:styleId="TableGrid">
    <w:name w:val="Table Grid"/>
    <w:basedOn w:val="TableNormal"/>
    <w:uiPriority w:val="39"/>
    <w:rsid w:val="004F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5E76"/>
    <w:rPr>
      <w:color w:val="954F72" w:themeColor="followedHyperlink"/>
      <w:u w:val="single"/>
    </w:rPr>
  </w:style>
  <w:style w:type="paragraph" w:styleId="Header">
    <w:name w:val="header"/>
    <w:basedOn w:val="Normal"/>
    <w:link w:val="HeaderChar"/>
    <w:uiPriority w:val="99"/>
    <w:unhideWhenUsed/>
    <w:rsid w:val="0040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26"/>
  </w:style>
  <w:style w:type="paragraph" w:styleId="Footer">
    <w:name w:val="footer"/>
    <w:basedOn w:val="Normal"/>
    <w:link w:val="FooterChar"/>
    <w:uiPriority w:val="99"/>
    <w:unhideWhenUsed/>
    <w:rsid w:val="00404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wizard.net" TargetMode="External"/><Relationship Id="rId13" Type="http://schemas.openxmlformats.org/officeDocument/2006/relationships/hyperlink" Target="https://www.hoddereducation.co.uk/magazines/magazines-extras/psychology-review-extr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alifications.pearson.com/content/dam/pdf/A%20Level/Psychology/2015/specification-and-sample-assessments/AL-Specification-Psychology.pdf" TargetMode="External"/><Relationship Id="rId12" Type="http://schemas.openxmlformats.org/officeDocument/2006/relationships/hyperlink" Target="https://senecalearning.com/en-G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programmes/b00yhv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ysicsandmathstutor.com/psychology-revision/" TargetMode="External"/><Relationship Id="rId5" Type="http://schemas.openxmlformats.org/officeDocument/2006/relationships/footnotes" Target="footnotes.xml"/><Relationship Id="rId15" Type="http://schemas.openxmlformats.org/officeDocument/2006/relationships/hyperlink" Target="https://www.s-cool.co.uk/a-level/psychology" TargetMode="External"/><Relationship Id="rId10" Type="http://schemas.openxmlformats.org/officeDocument/2006/relationships/hyperlink" Target="https://www.revisely.co.uk/alevel/psychology/edexc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ychologyrocksblog.wordpress.com/" TargetMode="External"/><Relationship Id="rId14" Type="http://schemas.openxmlformats.org/officeDocument/2006/relationships/hyperlink" Target="http://www.simplypsych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Claire</dc:creator>
  <cp:keywords/>
  <dc:description/>
  <cp:lastModifiedBy>L.Mullins</cp:lastModifiedBy>
  <cp:revision>2</cp:revision>
  <dcterms:created xsi:type="dcterms:W3CDTF">2022-06-30T07:15:00Z</dcterms:created>
  <dcterms:modified xsi:type="dcterms:W3CDTF">2022-06-30T07:15:00Z</dcterms:modified>
</cp:coreProperties>
</file>